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iti Sans" w:eastAsiaTheme="majorEastAsia" w:hAnsi="Citi Sans" w:cs="Arial"/>
          <w:caps/>
          <w:sz w:val="20"/>
          <w:lang w:eastAsia="en-US"/>
        </w:rPr>
        <w:id w:val="265202939"/>
        <w:docPartObj>
          <w:docPartGallery w:val="Cover Pages"/>
          <w:docPartUnique/>
        </w:docPartObj>
      </w:sdtPr>
      <w:sdtEndPr>
        <w:rPr>
          <w:rFonts w:eastAsiaTheme="minorEastAsia"/>
          <w:b/>
          <w:caps w:val="0"/>
          <w:color w:val="FF0000"/>
          <w:sz w:val="22"/>
        </w:rPr>
      </w:sdtEndPr>
      <w:sdtContent>
        <w:tbl>
          <w:tblPr>
            <w:tblW w:w="5000" w:type="pct"/>
            <w:jc w:val="center"/>
            <w:tblLook w:val="04A0" w:firstRow="1" w:lastRow="0" w:firstColumn="1" w:lastColumn="0" w:noHBand="0" w:noVBand="1"/>
          </w:tblPr>
          <w:tblGrid>
            <w:gridCol w:w="9360"/>
          </w:tblGrid>
          <w:tr w:rsidR="00404801" w:rsidRPr="008437BF" w14:paraId="6ED7755D" w14:textId="77777777" w:rsidTr="0034556A">
            <w:trPr>
              <w:trHeight w:val="2880"/>
              <w:jc w:val="center"/>
            </w:trPr>
            <w:tc>
              <w:tcPr>
                <w:tcW w:w="5000" w:type="pct"/>
              </w:tcPr>
              <w:p w14:paraId="293845B8" w14:textId="77777777" w:rsidR="00404801" w:rsidRPr="008437BF" w:rsidRDefault="00404801" w:rsidP="00594C46">
                <w:pPr>
                  <w:pStyle w:val="NoSpacing"/>
                  <w:jc w:val="both"/>
                  <w:rPr>
                    <w:rFonts w:ascii="Citi Sans" w:eastAsiaTheme="majorEastAsia" w:hAnsi="Citi Sans" w:cs="Arial"/>
                    <w:caps/>
                  </w:rPr>
                </w:pPr>
              </w:p>
            </w:tc>
          </w:tr>
          <w:tr w:rsidR="00404801" w:rsidRPr="008437BF" w14:paraId="54D9847D" w14:textId="77777777" w:rsidTr="0034556A">
            <w:trPr>
              <w:trHeight w:val="1440"/>
              <w:jc w:val="center"/>
            </w:trPr>
            <w:tc>
              <w:tcPr>
                <w:tcW w:w="5000" w:type="pct"/>
                <w:tcBorders>
                  <w:bottom w:val="single" w:sz="4" w:space="0" w:color="4F81BD" w:themeColor="accent1"/>
                </w:tcBorders>
                <w:vAlign w:val="center"/>
              </w:tcPr>
              <w:p w14:paraId="5ABE629A" w14:textId="14E4924D" w:rsidR="00404801" w:rsidRPr="008437BF" w:rsidRDefault="00F60D5C" w:rsidP="00594C46">
                <w:pPr>
                  <w:pStyle w:val="NoSpacing"/>
                  <w:jc w:val="center"/>
                  <w:rPr>
                    <w:rFonts w:ascii="Citi Sans" w:eastAsiaTheme="majorEastAsia" w:hAnsi="Citi Sans" w:cs="Arial"/>
                    <w:sz w:val="60"/>
                    <w:szCs w:val="60"/>
                  </w:rPr>
                </w:pPr>
                <w:r w:rsidRPr="008437BF">
                  <w:rPr>
                    <w:rFonts w:ascii="Citi Sans" w:eastAsiaTheme="majorEastAsia" w:hAnsi="Citi Sans" w:cs="Arial"/>
                    <w:sz w:val="70"/>
                    <w:szCs w:val="70"/>
                  </w:rPr>
                  <w:t xml:space="preserve">Guidelines for Model Sponsors </w:t>
                </w:r>
                <w:r w:rsidR="00BB3F75" w:rsidRPr="008437BF">
                  <w:rPr>
                    <w:rFonts w:ascii="Citi Sans" w:eastAsiaTheme="majorEastAsia" w:hAnsi="Citi Sans" w:cs="Arial"/>
                    <w:sz w:val="70"/>
                    <w:szCs w:val="70"/>
                  </w:rPr>
                  <w:t>&amp;</w:t>
                </w:r>
                <w:r w:rsidRPr="008437BF">
                  <w:rPr>
                    <w:rFonts w:ascii="Citi Sans" w:eastAsiaTheme="majorEastAsia" w:hAnsi="Citi Sans" w:cs="Arial"/>
                    <w:sz w:val="70"/>
                    <w:szCs w:val="70"/>
                  </w:rPr>
                  <w:t xml:space="preserve"> Developers</w:t>
                </w:r>
                <w:r w:rsidR="00BB3F75" w:rsidRPr="008437BF">
                  <w:rPr>
                    <w:rFonts w:ascii="Citi Sans" w:eastAsiaTheme="majorEastAsia" w:hAnsi="Citi Sans" w:cs="Arial"/>
                    <w:sz w:val="70"/>
                    <w:szCs w:val="70"/>
                  </w:rPr>
                  <w:t xml:space="preserve"> and Model Validators</w:t>
                </w:r>
              </w:p>
            </w:tc>
          </w:tr>
          <w:tr w:rsidR="00404801" w:rsidRPr="008437BF" w14:paraId="55BC5B80" w14:textId="77777777" w:rsidTr="0034556A">
            <w:trPr>
              <w:trHeight w:val="720"/>
              <w:jc w:val="center"/>
            </w:trPr>
            <w:tc>
              <w:tcPr>
                <w:tcW w:w="5000" w:type="pct"/>
                <w:tcBorders>
                  <w:top w:val="single" w:sz="4" w:space="0" w:color="4F81BD" w:themeColor="accent1"/>
                </w:tcBorders>
                <w:vAlign w:val="center"/>
              </w:tcPr>
              <w:p w14:paraId="0180533E" w14:textId="77777777" w:rsidR="00F60D5C" w:rsidRPr="008437BF" w:rsidRDefault="00F60D5C" w:rsidP="00594C46">
                <w:pPr>
                  <w:pStyle w:val="NoSpacing"/>
                  <w:jc w:val="center"/>
                  <w:rPr>
                    <w:rFonts w:ascii="Citi Sans" w:eastAsiaTheme="majorEastAsia" w:hAnsi="Citi Sans" w:cs="Arial"/>
                    <w:sz w:val="40"/>
                    <w:szCs w:val="40"/>
                  </w:rPr>
                </w:pPr>
                <w:r w:rsidRPr="008437BF">
                  <w:rPr>
                    <w:rFonts w:ascii="Citi Sans" w:eastAsiaTheme="majorEastAsia" w:hAnsi="Citi Sans" w:cs="Arial"/>
                    <w:sz w:val="40"/>
                    <w:szCs w:val="40"/>
                  </w:rPr>
                  <w:t>Applicable to:</w:t>
                </w:r>
              </w:p>
              <w:p w14:paraId="330626F3" w14:textId="1A8B48AE" w:rsidR="00F60D5C" w:rsidRPr="008437BF" w:rsidRDefault="00BB3F75" w:rsidP="00594C46">
                <w:pPr>
                  <w:pStyle w:val="NoSpacing"/>
                  <w:jc w:val="center"/>
                  <w:rPr>
                    <w:rFonts w:ascii="Citi Sans" w:eastAsiaTheme="majorEastAsia" w:hAnsi="Citi Sans" w:cs="Arial"/>
                    <w:sz w:val="40"/>
                    <w:szCs w:val="40"/>
                  </w:rPr>
                </w:pPr>
                <w:bookmarkStart w:id="0" w:name="_Hlk69741801"/>
                <w:r w:rsidRPr="008437BF">
                  <w:rPr>
                    <w:rFonts w:ascii="Citi Sans" w:eastAsiaTheme="majorEastAsia" w:hAnsi="Citi Sans" w:cs="Arial"/>
                    <w:sz w:val="40"/>
                    <w:szCs w:val="40"/>
                  </w:rPr>
                  <w:t>Artificial Intelligence (AI) and Machine Learning (ML)</w:t>
                </w:r>
                <w:r w:rsidR="00F60D5C" w:rsidRPr="008437BF">
                  <w:rPr>
                    <w:rFonts w:ascii="Citi Sans" w:eastAsiaTheme="majorEastAsia" w:hAnsi="Citi Sans" w:cs="Arial"/>
                    <w:sz w:val="40"/>
                    <w:szCs w:val="40"/>
                  </w:rPr>
                  <w:t xml:space="preserve"> Models</w:t>
                </w:r>
              </w:p>
              <w:bookmarkEnd w:id="0"/>
              <w:p w14:paraId="37BC8162" w14:textId="2EE57BFB" w:rsidR="00404801" w:rsidRPr="008437BF" w:rsidRDefault="00404801" w:rsidP="00594C46">
                <w:pPr>
                  <w:pStyle w:val="NoSpacing"/>
                  <w:jc w:val="center"/>
                  <w:rPr>
                    <w:rFonts w:ascii="Citi Sans" w:eastAsiaTheme="majorEastAsia" w:hAnsi="Citi Sans" w:cs="Arial"/>
                    <w:sz w:val="40"/>
                    <w:szCs w:val="40"/>
                  </w:rPr>
                </w:pPr>
              </w:p>
            </w:tc>
          </w:tr>
          <w:tr w:rsidR="00404801" w:rsidRPr="008437BF" w14:paraId="7D89048E" w14:textId="77777777" w:rsidTr="006575D7">
            <w:trPr>
              <w:trHeight w:val="693"/>
              <w:jc w:val="center"/>
            </w:trPr>
            <w:tc>
              <w:tcPr>
                <w:tcW w:w="5000" w:type="pct"/>
                <w:vAlign w:val="center"/>
              </w:tcPr>
              <w:p w14:paraId="360F219B" w14:textId="458D71DF" w:rsidR="00404801" w:rsidRPr="008437BF" w:rsidRDefault="006575D7" w:rsidP="00594C46">
                <w:pPr>
                  <w:pStyle w:val="NoSpacing"/>
                  <w:jc w:val="center"/>
                  <w:rPr>
                    <w:rFonts w:ascii="Citi Sans" w:hAnsi="Citi Sans" w:cs="Arial"/>
                  </w:rPr>
                </w:pPr>
                <w:r w:rsidRPr="008437BF">
                  <w:rPr>
                    <w:rFonts w:ascii="Citi Sans" w:hAnsi="Citi Sans" w:cs="Arial"/>
                    <w:color w:val="808080" w:themeColor="background1" w:themeShade="80"/>
                  </w:rPr>
                  <w:t>Issued by - Model Risk Management</w:t>
                </w:r>
              </w:p>
            </w:tc>
          </w:tr>
          <w:tr w:rsidR="00404801" w:rsidRPr="008437BF" w14:paraId="4340943A" w14:textId="77777777" w:rsidTr="0034556A">
            <w:trPr>
              <w:trHeight w:val="360"/>
              <w:jc w:val="center"/>
            </w:trPr>
            <w:tc>
              <w:tcPr>
                <w:tcW w:w="5000" w:type="pct"/>
                <w:vAlign w:val="center"/>
              </w:tcPr>
              <w:p w14:paraId="0C80C635" w14:textId="77777777" w:rsidR="00404801" w:rsidRPr="008437BF" w:rsidRDefault="00404801" w:rsidP="00594C46">
                <w:pPr>
                  <w:pStyle w:val="NoSpacing"/>
                  <w:jc w:val="both"/>
                  <w:rPr>
                    <w:rFonts w:ascii="Citi Sans" w:hAnsi="Citi Sans" w:cs="Arial"/>
                    <w:b/>
                    <w:bCs/>
                  </w:rPr>
                </w:pPr>
              </w:p>
            </w:tc>
          </w:tr>
          <w:tr w:rsidR="007C2A63" w:rsidRPr="008437BF" w14:paraId="0DE11684" w14:textId="77777777" w:rsidTr="0034556A">
            <w:trPr>
              <w:trHeight w:val="360"/>
              <w:jc w:val="center"/>
            </w:trPr>
            <w:tc>
              <w:tcPr>
                <w:tcW w:w="5000" w:type="pct"/>
                <w:vAlign w:val="center"/>
              </w:tcPr>
              <w:p w14:paraId="1F835F05" w14:textId="34D22127" w:rsidR="00404801" w:rsidRPr="008437BF" w:rsidRDefault="00404801" w:rsidP="00594C46">
                <w:pPr>
                  <w:pStyle w:val="NoSpacing"/>
                  <w:jc w:val="both"/>
                  <w:rPr>
                    <w:rFonts w:ascii="Citi Sans" w:hAnsi="Citi Sans" w:cs="Arial"/>
                    <w:b/>
                    <w:bCs/>
                  </w:rPr>
                </w:pPr>
              </w:p>
            </w:tc>
          </w:tr>
        </w:tbl>
        <w:p w14:paraId="0F297550" w14:textId="77777777" w:rsidR="00404801" w:rsidRPr="008437BF" w:rsidRDefault="00404801" w:rsidP="00594C46">
          <w:pPr>
            <w:spacing w:after="0" w:line="240" w:lineRule="auto"/>
            <w:jc w:val="both"/>
            <w:rPr>
              <w:rFonts w:ascii="Citi Sans" w:hAnsi="Citi Sans" w:cs="Arial"/>
            </w:rPr>
          </w:pPr>
        </w:p>
        <w:p w14:paraId="448629BF" w14:textId="77777777" w:rsidR="00404801" w:rsidRPr="008437BF" w:rsidRDefault="00404801" w:rsidP="00594C46">
          <w:pPr>
            <w:spacing w:after="0" w:line="240" w:lineRule="auto"/>
            <w:jc w:val="both"/>
            <w:rPr>
              <w:rFonts w:ascii="Citi Sans" w:hAnsi="Citi Sans" w:cs="Arial"/>
            </w:rPr>
          </w:pPr>
        </w:p>
        <w:p w14:paraId="69FC5A41" w14:textId="7E28C101" w:rsidR="00404801" w:rsidRPr="008437BF" w:rsidRDefault="00DA23E2" w:rsidP="00594C46">
          <w:pPr>
            <w:spacing w:after="0" w:line="240" w:lineRule="auto"/>
            <w:jc w:val="both"/>
            <w:rPr>
              <w:rFonts w:ascii="Citi Sans" w:hAnsi="Citi Sans" w:cs="Arial"/>
            </w:rPr>
          </w:pPr>
        </w:p>
      </w:sdtContent>
    </w:sdt>
    <w:bookmarkStart w:id="1" w:name="_Toc420550584"/>
    <w:p w14:paraId="111F4F9A" w14:textId="7C815086" w:rsidR="00027B05" w:rsidRPr="008437BF" w:rsidRDefault="000B01C6" w:rsidP="00594C46">
      <w:pPr>
        <w:spacing w:after="0" w:line="240" w:lineRule="auto"/>
        <w:jc w:val="both"/>
        <w:rPr>
          <w:rFonts w:ascii="Citi Sans" w:hAnsi="Citi Sans" w:cs="Arial"/>
        </w:rPr>
      </w:pPr>
      <w:r w:rsidRPr="008437BF">
        <w:rPr>
          <w:rFonts w:ascii="Citi Sans" w:eastAsiaTheme="minorHAnsi" w:hAnsi="Citi Sans" w:cs="Arial"/>
          <w:noProof/>
          <w:sz w:val="24"/>
          <w:szCs w:val="24"/>
        </w:rPr>
        <mc:AlternateContent>
          <mc:Choice Requires="wps">
            <w:drawing>
              <wp:anchor distT="0" distB="0" distL="114300" distR="114300" simplePos="0" relativeHeight="251658240" behindDoc="0" locked="0" layoutInCell="1" allowOverlap="1" wp14:anchorId="077B2223" wp14:editId="59CF1E06">
                <wp:simplePos x="0" y="0"/>
                <wp:positionH relativeFrom="column">
                  <wp:posOffset>-99060</wp:posOffset>
                </wp:positionH>
                <wp:positionV relativeFrom="page">
                  <wp:posOffset>7261225</wp:posOffset>
                </wp:positionV>
                <wp:extent cx="6172200" cy="1526540"/>
                <wp:effectExtent l="0" t="0" r="19050" b="1651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1526540"/>
                        </a:xfrm>
                        <a:prstGeom prst="rect">
                          <a:avLst/>
                        </a:prstGeom>
                        <a:solidFill>
                          <a:srgbClr val="FFFFFF"/>
                        </a:solidFill>
                        <a:ln w="9525">
                          <a:solidFill>
                            <a:srgbClr val="000000"/>
                          </a:solidFill>
                          <a:miter lim="800000"/>
                          <a:headEnd/>
                          <a:tailEnd/>
                        </a:ln>
                      </wps:spPr>
                      <wps:txbx>
                        <w:txbxContent>
                          <w:p w14:paraId="0B760118" w14:textId="77777777" w:rsidR="0024277D" w:rsidRPr="008437BF" w:rsidRDefault="0024277D" w:rsidP="00555CA0">
                            <w:pPr>
                              <w:rPr>
                                <w:rFonts w:ascii="Citi Sans" w:hAnsi="Citi Sans" w:cs="Arial"/>
                                <w:b/>
                                <w:szCs w:val="20"/>
                              </w:rPr>
                            </w:pPr>
                            <w:r w:rsidRPr="008437BF">
                              <w:rPr>
                                <w:rFonts w:ascii="Citi Sans" w:hAnsi="Citi Sans" w:cs="Arial"/>
                                <w:b/>
                                <w:szCs w:val="20"/>
                              </w:rPr>
                              <w:t>Copyright Notice</w:t>
                            </w:r>
                          </w:p>
                          <w:p w14:paraId="4914B5B5" w14:textId="77777777" w:rsidR="0024277D" w:rsidRPr="008437BF" w:rsidRDefault="0024277D" w:rsidP="00555CA0">
                            <w:pPr>
                              <w:jc w:val="both"/>
                              <w:rPr>
                                <w:rFonts w:ascii="Citi Sans" w:hAnsi="Citi Sans" w:cs="Arial"/>
                                <w:szCs w:val="20"/>
                              </w:rPr>
                            </w:pPr>
                            <w:r w:rsidRPr="008437BF">
                              <w:rPr>
                                <w:rFonts w:ascii="Citi Sans" w:hAnsi="Citi Sans" w:cs="Arial"/>
                                <w:szCs w:val="20"/>
                              </w:rPr>
                              <w:t>The contents of this publication are confidential and proprietary to Citigroup, and no part of this material should be reproduced, published in any form by any means, electronic or mechanical, including photocopying, or any information storage or retrieval system, nor should the material be disclosed to third parties without the express written authorization of Citigroup.</w:t>
                            </w:r>
                          </w:p>
                          <w:p w14:paraId="3A8BBF3D" w14:textId="77777777" w:rsidR="0024277D" w:rsidRPr="008437BF" w:rsidRDefault="0024277D" w:rsidP="00555CA0">
                            <w:pPr>
                              <w:rPr>
                                <w:rFonts w:ascii="Citi Sans" w:hAnsi="Citi Sans" w:cs="Arial"/>
                                <w:szCs w:val="20"/>
                              </w:rPr>
                            </w:pPr>
                            <w:r w:rsidRPr="008437BF">
                              <w:rPr>
                                <w:rFonts w:ascii="Citi Sans" w:hAnsi="Citi Sans" w:cs="Arial"/>
                                <w:szCs w:val="20"/>
                              </w:rPr>
                              <w:t>© Citigroup all rights reserved.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7B2223" id="_x0000_t202" coordsize="21600,21600" o:spt="202" path="m,l,21600r21600,l21600,xe">
                <v:stroke joinstyle="miter"/>
                <v:path gradientshapeok="t" o:connecttype="rect"/>
              </v:shapetype>
              <v:shape id="Text Box 1" o:spid="_x0000_s1026" type="#_x0000_t202" style="position:absolute;left:0;text-align:left;margin-left:-7.8pt;margin-top:571.75pt;width:486pt;height:12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">
                <v:textbox>
                  <w:txbxContent>
                    <w:p w14:paraId="0B760118" w14:textId="77777777" w:rsidR="0024277D" w:rsidRPr="008437BF" w:rsidRDefault="0024277D" w:rsidP="00555CA0">
                      <w:pPr>
                        <w:rPr>
                          <w:rFonts w:ascii="Citi Sans" w:hAnsi="Citi Sans" w:cs="Arial"/>
                          <w:b/>
                          <w:szCs w:val="20"/>
                        </w:rPr>
                      </w:pPr>
                      <w:r w:rsidRPr="008437BF">
                        <w:rPr>
                          <w:rFonts w:ascii="Citi Sans" w:hAnsi="Citi Sans" w:cs="Arial"/>
                          <w:b/>
                          <w:szCs w:val="20"/>
                        </w:rPr>
                        <w:t>Copyright Notice</w:t>
                      </w:r>
                    </w:p>
                    <w:p w14:paraId="4914B5B5" w14:textId="77777777" w:rsidR="0024277D" w:rsidRPr="008437BF" w:rsidRDefault="0024277D" w:rsidP="00555CA0">
                      <w:pPr>
                        <w:jc w:val="both"/>
                        <w:rPr>
                          <w:rFonts w:ascii="Citi Sans" w:hAnsi="Citi Sans" w:cs="Arial"/>
                          <w:szCs w:val="20"/>
                        </w:rPr>
                      </w:pPr>
                      <w:r w:rsidRPr="008437BF">
                        <w:rPr>
                          <w:rFonts w:ascii="Citi Sans" w:hAnsi="Citi Sans" w:cs="Arial"/>
                          <w:szCs w:val="20"/>
                        </w:rPr>
                        <w:t>The contents of this publication are confidential and proprietary to Citigroup, and no part of this material should be reproduced, published in any form by any means, electronic or mechanical, including photocopying, or any information storage or retrieval system, nor should the material be disclosed to third parties without the express written authorization of Citigroup.</w:t>
                      </w:r>
                    </w:p>
                    <w:p w14:paraId="3A8BBF3D" w14:textId="77777777" w:rsidR="0024277D" w:rsidRPr="008437BF" w:rsidRDefault="0024277D" w:rsidP="00555CA0">
                      <w:pPr>
                        <w:rPr>
                          <w:rFonts w:ascii="Citi Sans" w:hAnsi="Citi Sans" w:cs="Arial"/>
                          <w:szCs w:val="20"/>
                        </w:rPr>
                      </w:pPr>
                      <w:r w:rsidRPr="008437BF">
                        <w:rPr>
                          <w:rFonts w:ascii="Citi Sans" w:hAnsi="Citi Sans" w:cs="Arial"/>
                          <w:szCs w:val="20"/>
                        </w:rPr>
                        <w:t>© Citigroup all rights reserved.</w:t>
                      </w:r>
                    </w:p>
                  </w:txbxContent>
                </v:textbox>
                <w10:wrap anchory="page"/>
              </v:shape>
            </w:pict>
          </mc:Fallback>
        </mc:AlternateContent>
      </w:r>
    </w:p>
    <w:tbl>
      <w:tblPr>
        <w:tblpPr w:leftFromText="187" w:rightFromText="187" w:horzAnchor="margin" w:tblpXSpec="center" w:tblpYSpec="bottom"/>
        <w:tblW w:w="5000" w:type="pct"/>
        <w:tblLook w:val="04A0" w:firstRow="1" w:lastRow="0" w:firstColumn="1" w:lastColumn="0" w:noHBand="0" w:noVBand="1"/>
      </w:tblPr>
      <w:tblGrid>
        <w:gridCol w:w="9360"/>
      </w:tblGrid>
      <w:tr w:rsidR="00027B05" w:rsidRPr="008437BF" w14:paraId="44B9C7FD" w14:textId="77777777" w:rsidTr="007A5DFA">
        <w:tc>
          <w:tcPr>
            <w:tcW w:w="5000" w:type="pct"/>
          </w:tcPr>
          <w:p w14:paraId="793D6E34" w14:textId="77777777" w:rsidR="00027B05" w:rsidRPr="008437BF" w:rsidRDefault="00027B05" w:rsidP="00594C46">
            <w:pPr>
              <w:pStyle w:val="NoSpacing"/>
              <w:jc w:val="both"/>
              <w:rPr>
                <w:rFonts w:ascii="Citi Sans" w:hAnsi="Citi Sans" w:cs="Arial"/>
              </w:rPr>
            </w:pPr>
          </w:p>
        </w:tc>
      </w:tr>
    </w:tbl>
    <w:p w14:paraId="71337293" w14:textId="77777777" w:rsidR="00FB4BBF" w:rsidRPr="008437BF" w:rsidRDefault="00FB4BBF" w:rsidP="00594C46">
      <w:pPr>
        <w:spacing w:after="0" w:line="240" w:lineRule="auto"/>
        <w:jc w:val="both"/>
        <w:rPr>
          <w:rFonts w:ascii="Citi Sans" w:eastAsiaTheme="majorEastAsia" w:hAnsi="Citi Sans" w:cs="Arial"/>
          <w:smallCaps/>
          <w:color w:val="345A8A" w:themeColor="accent1" w:themeShade="B5"/>
        </w:rPr>
      </w:pPr>
    </w:p>
    <w:sdt>
      <w:sdtPr>
        <w:rPr>
          <w:rFonts w:ascii="Citi Sans" w:eastAsiaTheme="minorEastAsia" w:hAnsi="Citi Sans" w:cstheme="minorBidi"/>
          <w:b w:val="0"/>
          <w:bCs w:val="0"/>
          <w:color w:val="auto"/>
          <w:sz w:val="22"/>
          <w:szCs w:val="22"/>
          <w:lang w:eastAsia="en-US"/>
        </w:rPr>
        <w:id w:val="2020500258"/>
        <w:docPartObj>
          <w:docPartGallery w:val="Table of Contents"/>
          <w:docPartUnique/>
        </w:docPartObj>
      </w:sdtPr>
      <w:sdtEndPr>
        <w:rPr>
          <w:noProof/>
        </w:rPr>
      </w:sdtEndPr>
      <w:sdtContent>
        <w:p w14:paraId="2942893D" w14:textId="7E4BC7A7" w:rsidR="00835F6E" w:rsidRPr="008437BF" w:rsidRDefault="00835F6E" w:rsidP="00594C46">
          <w:pPr>
            <w:pStyle w:val="TOCHeading"/>
            <w:jc w:val="both"/>
            <w:rPr>
              <w:rFonts w:ascii="Citi Sans" w:hAnsi="Citi Sans"/>
            </w:rPr>
          </w:pPr>
          <w:r w:rsidRPr="008437BF">
            <w:rPr>
              <w:rFonts w:ascii="Citi Sans" w:hAnsi="Citi Sans"/>
            </w:rPr>
            <w:t>Table of Contents</w:t>
          </w:r>
        </w:p>
        <w:p w14:paraId="653A61C9" w14:textId="60608532" w:rsidR="00DA23E2" w:rsidRDefault="00835F6E">
          <w:pPr>
            <w:pStyle w:val="TOC1"/>
            <w:rPr>
              <w:rFonts w:asciiTheme="minorHAnsi" w:hAnsiTheme="minorHAnsi"/>
              <w:b w:val="0"/>
              <w:kern w:val="2"/>
              <w:sz w:val="24"/>
              <w:szCs w:val="24"/>
              <w14:ligatures w14:val="standardContextual"/>
            </w:rPr>
          </w:pPr>
          <w:r w:rsidRPr="008437BF">
            <w:rPr>
              <w:rFonts w:ascii="Citi Sans" w:hAnsi="Citi Sans"/>
            </w:rPr>
            <w:fldChar w:fldCharType="begin"/>
          </w:r>
          <w:r w:rsidRPr="008437BF">
            <w:rPr>
              <w:rFonts w:ascii="Citi Sans" w:hAnsi="Citi Sans"/>
            </w:rPr>
            <w:instrText xml:space="preserve"> TOC \o "1-3" \h \z \u </w:instrText>
          </w:r>
          <w:r w:rsidRPr="008437BF">
            <w:rPr>
              <w:rFonts w:ascii="Citi Sans" w:hAnsi="Citi Sans"/>
            </w:rPr>
            <w:fldChar w:fldCharType="separate"/>
          </w:r>
          <w:hyperlink w:anchor="_Toc214972119" w:history="1">
            <w:r w:rsidR="00DA23E2" w:rsidRPr="00624C2A">
              <w:rPr>
                <w:rStyle w:val="Hyperlink"/>
                <w:rFonts w:cstheme="minorHAnsi"/>
              </w:rPr>
              <w:t>1.</w:t>
            </w:r>
            <w:r w:rsidR="00DA23E2">
              <w:rPr>
                <w:rFonts w:asciiTheme="minorHAnsi" w:hAnsiTheme="minorHAnsi"/>
                <w:b w:val="0"/>
                <w:kern w:val="2"/>
                <w:sz w:val="24"/>
                <w:szCs w:val="24"/>
                <w14:ligatures w14:val="standardContextual"/>
              </w:rPr>
              <w:tab/>
            </w:r>
            <w:r w:rsidR="00DA23E2" w:rsidRPr="00624C2A">
              <w:rPr>
                <w:rStyle w:val="Hyperlink"/>
                <w:rFonts w:ascii="Citi Sans" w:hAnsi="Citi Sans"/>
              </w:rPr>
              <w:t>Overview</w:t>
            </w:r>
            <w:r w:rsidR="00DA23E2">
              <w:rPr>
                <w:webHidden/>
              </w:rPr>
              <w:tab/>
            </w:r>
            <w:r w:rsidR="00DA23E2">
              <w:rPr>
                <w:webHidden/>
              </w:rPr>
              <w:fldChar w:fldCharType="begin"/>
            </w:r>
            <w:r w:rsidR="00DA23E2">
              <w:rPr>
                <w:webHidden/>
              </w:rPr>
              <w:instrText xml:space="preserve"> PAGEREF _Toc214972119 \h </w:instrText>
            </w:r>
            <w:r w:rsidR="00DA23E2">
              <w:rPr>
                <w:webHidden/>
              </w:rPr>
            </w:r>
            <w:r w:rsidR="00DA23E2">
              <w:rPr>
                <w:webHidden/>
              </w:rPr>
              <w:fldChar w:fldCharType="separate"/>
            </w:r>
            <w:r w:rsidR="00DA23E2">
              <w:rPr>
                <w:webHidden/>
              </w:rPr>
              <w:t>3</w:t>
            </w:r>
            <w:r w:rsidR="00DA23E2">
              <w:rPr>
                <w:webHidden/>
              </w:rPr>
              <w:fldChar w:fldCharType="end"/>
            </w:r>
          </w:hyperlink>
        </w:p>
        <w:p w14:paraId="0BC639E8" w14:textId="2C37F721" w:rsidR="00DA23E2" w:rsidRDefault="00DA23E2">
          <w:pPr>
            <w:pStyle w:val="TOC1"/>
            <w:rPr>
              <w:rFonts w:asciiTheme="minorHAnsi" w:hAnsiTheme="minorHAnsi"/>
              <w:b w:val="0"/>
              <w:kern w:val="2"/>
              <w:sz w:val="24"/>
              <w:szCs w:val="24"/>
              <w14:ligatures w14:val="standardContextual"/>
            </w:rPr>
          </w:pPr>
          <w:hyperlink w:anchor="_Toc214972120" w:history="1">
            <w:r w:rsidRPr="00624C2A">
              <w:rPr>
                <w:rStyle w:val="Hyperlink"/>
                <w:rFonts w:cstheme="minorHAnsi"/>
              </w:rPr>
              <w:t>2.</w:t>
            </w:r>
            <w:r>
              <w:rPr>
                <w:rFonts w:asciiTheme="minorHAnsi" w:hAnsiTheme="minorHAnsi"/>
                <w:b w:val="0"/>
                <w:kern w:val="2"/>
                <w:sz w:val="24"/>
                <w:szCs w:val="24"/>
                <w14:ligatures w14:val="standardContextual"/>
              </w:rPr>
              <w:tab/>
            </w:r>
            <w:r w:rsidRPr="00624C2A">
              <w:rPr>
                <w:rStyle w:val="Hyperlink"/>
                <w:rFonts w:ascii="Citi Sans" w:hAnsi="Citi Sans"/>
              </w:rPr>
              <w:t>Definition</w:t>
            </w:r>
            <w:r>
              <w:rPr>
                <w:webHidden/>
              </w:rPr>
              <w:tab/>
            </w:r>
            <w:r>
              <w:rPr>
                <w:webHidden/>
              </w:rPr>
              <w:fldChar w:fldCharType="begin"/>
            </w:r>
            <w:r>
              <w:rPr>
                <w:webHidden/>
              </w:rPr>
              <w:instrText xml:space="preserve"> PAGEREF _Toc214972120 \h </w:instrText>
            </w:r>
            <w:r>
              <w:rPr>
                <w:webHidden/>
              </w:rPr>
            </w:r>
            <w:r>
              <w:rPr>
                <w:webHidden/>
              </w:rPr>
              <w:fldChar w:fldCharType="separate"/>
            </w:r>
            <w:r>
              <w:rPr>
                <w:webHidden/>
              </w:rPr>
              <w:t>3</w:t>
            </w:r>
            <w:r>
              <w:rPr>
                <w:webHidden/>
              </w:rPr>
              <w:fldChar w:fldCharType="end"/>
            </w:r>
          </w:hyperlink>
        </w:p>
        <w:p w14:paraId="4EA8439C" w14:textId="34EC188F" w:rsidR="00DA23E2" w:rsidRDefault="00DA23E2">
          <w:pPr>
            <w:pStyle w:val="TOC1"/>
            <w:rPr>
              <w:rFonts w:asciiTheme="minorHAnsi" w:hAnsiTheme="minorHAnsi"/>
              <w:b w:val="0"/>
              <w:kern w:val="2"/>
              <w:sz w:val="24"/>
              <w:szCs w:val="24"/>
              <w14:ligatures w14:val="standardContextual"/>
            </w:rPr>
          </w:pPr>
          <w:hyperlink w:anchor="_Toc214972121" w:history="1">
            <w:r w:rsidRPr="00624C2A">
              <w:rPr>
                <w:rStyle w:val="Hyperlink"/>
                <w:rFonts w:cstheme="minorHAnsi"/>
              </w:rPr>
              <w:t>3.</w:t>
            </w:r>
            <w:r>
              <w:rPr>
                <w:rFonts w:asciiTheme="minorHAnsi" w:hAnsiTheme="minorHAnsi"/>
                <w:b w:val="0"/>
                <w:kern w:val="2"/>
                <w:sz w:val="24"/>
                <w:szCs w:val="24"/>
                <w14:ligatures w14:val="standardContextual"/>
              </w:rPr>
              <w:tab/>
            </w:r>
            <w:r w:rsidRPr="00624C2A">
              <w:rPr>
                <w:rStyle w:val="Hyperlink"/>
                <w:rFonts w:ascii="Citi Sans" w:hAnsi="Citi Sans"/>
              </w:rPr>
              <w:t>Potential Risks and Challenges of Machine Learning Models</w:t>
            </w:r>
            <w:r>
              <w:rPr>
                <w:webHidden/>
              </w:rPr>
              <w:tab/>
            </w:r>
            <w:r>
              <w:rPr>
                <w:webHidden/>
              </w:rPr>
              <w:fldChar w:fldCharType="begin"/>
            </w:r>
            <w:r>
              <w:rPr>
                <w:webHidden/>
              </w:rPr>
              <w:instrText xml:space="preserve"> PAGEREF _Toc214972121 \h </w:instrText>
            </w:r>
            <w:r>
              <w:rPr>
                <w:webHidden/>
              </w:rPr>
            </w:r>
            <w:r>
              <w:rPr>
                <w:webHidden/>
              </w:rPr>
              <w:fldChar w:fldCharType="separate"/>
            </w:r>
            <w:r>
              <w:rPr>
                <w:webHidden/>
              </w:rPr>
              <w:t>5</w:t>
            </w:r>
            <w:r>
              <w:rPr>
                <w:webHidden/>
              </w:rPr>
              <w:fldChar w:fldCharType="end"/>
            </w:r>
          </w:hyperlink>
        </w:p>
        <w:p w14:paraId="283698B5" w14:textId="3016D71D" w:rsidR="00DA23E2" w:rsidRDefault="00DA23E2">
          <w:pPr>
            <w:pStyle w:val="TOC1"/>
            <w:rPr>
              <w:rFonts w:asciiTheme="minorHAnsi" w:hAnsiTheme="minorHAnsi"/>
              <w:b w:val="0"/>
              <w:kern w:val="2"/>
              <w:sz w:val="24"/>
              <w:szCs w:val="24"/>
              <w14:ligatures w14:val="standardContextual"/>
            </w:rPr>
          </w:pPr>
          <w:hyperlink w:anchor="_Toc214972122" w:history="1">
            <w:r w:rsidRPr="00624C2A">
              <w:rPr>
                <w:rStyle w:val="Hyperlink"/>
                <w:rFonts w:cstheme="minorHAnsi"/>
              </w:rPr>
              <w:t>4.</w:t>
            </w:r>
            <w:r>
              <w:rPr>
                <w:rFonts w:asciiTheme="minorHAnsi" w:hAnsiTheme="minorHAnsi"/>
                <w:b w:val="0"/>
                <w:kern w:val="2"/>
                <w:sz w:val="24"/>
                <w:szCs w:val="24"/>
                <w14:ligatures w14:val="standardContextual"/>
              </w:rPr>
              <w:tab/>
            </w:r>
            <w:r w:rsidRPr="00624C2A">
              <w:rPr>
                <w:rStyle w:val="Hyperlink"/>
                <w:rFonts w:ascii="Citi Sans" w:hAnsi="Citi Sans"/>
              </w:rPr>
              <w:t>Software Package / Computing Environment</w:t>
            </w:r>
            <w:r>
              <w:rPr>
                <w:webHidden/>
              </w:rPr>
              <w:tab/>
            </w:r>
            <w:r>
              <w:rPr>
                <w:webHidden/>
              </w:rPr>
              <w:fldChar w:fldCharType="begin"/>
            </w:r>
            <w:r>
              <w:rPr>
                <w:webHidden/>
              </w:rPr>
              <w:instrText xml:space="preserve"> PAGEREF _Toc214972122 \h </w:instrText>
            </w:r>
            <w:r>
              <w:rPr>
                <w:webHidden/>
              </w:rPr>
            </w:r>
            <w:r>
              <w:rPr>
                <w:webHidden/>
              </w:rPr>
              <w:fldChar w:fldCharType="separate"/>
            </w:r>
            <w:r>
              <w:rPr>
                <w:webHidden/>
              </w:rPr>
              <w:t>6</w:t>
            </w:r>
            <w:r>
              <w:rPr>
                <w:webHidden/>
              </w:rPr>
              <w:fldChar w:fldCharType="end"/>
            </w:r>
          </w:hyperlink>
        </w:p>
        <w:p w14:paraId="518D13D8" w14:textId="5D1C7567" w:rsidR="00DA23E2" w:rsidRDefault="00DA23E2">
          <w:pPr>
            <w:pStyle w:val="TOC1"/>
            <w:rPr>
              <w:rFonts w:asciiTheme="minorHAnsi" w:hAnsiTheme="minorHAnsi"/>
              <w:b w:val="0"/>
              <w:kern w:val="2"/>
              <w:sz w:val="24"/>
              <w:szCs w:val="24"/>
              <w14:ligatures w14:val="standardContextual"/>
            </w:rPr>
          </w:pPr>
          <w:hyperlink w:anchor="_Toc214972123" w:history="1">
            <w:r w:rsidRPr="00624C2A">
              <w:rPr>
                <w:rStyle w:val="Hyperlink"/>
                <w:rFonts w:cstheme="minorHAnsi"/>
              </w:rPr>
              <w:t>5.</w:t>
            </w:r>
            <w:r>
              <w:rPr>
                <w:rFonts w:asciiTheme="minorHAnsi" w:hAnsiTheme="minorHAnsi"/>
                <w:b w:val="0"/>
                <w:kern w:val="2"/>
                <w:sz w:val="24"/>
                <w:szCs w:val="24"/>
                <w14:ligatures w14:val="standardContextual"/>
              </w:rPr>
              <w:tab/>
            </w:r>
            <w:r w:rsidRPr="00624C2A">
              <w:rPr>
                <w:rStyle w:val="Hyperlink"/>
                <w:rFonts w:ascii="Citi Sans" w:hAnsi="Citi Sans"/>
              </w:rPr>
              <w:t>Development Guidance (for Model Sponsor and Developers)</w:t>
            </w:r>
            <w:r>
              <w:rPr>
                <w:webHidden/>
              </w:rPr>
              <w:tab/>
            </w:r>
            <w:r>
              <w:rPr>
                <w:webHidden/>
              </w:rPr>
              <w:fldChar w:fldCharType="begin"/>
            </w:r>
            <w:r>
              <w:rPr>
                <w:webHidden/>
              </w:rPr>
              <w:instrText xml:space="preserve"> PAGEREF _Toc214972123 \h </w:instrText>
            </w:r>
            <w:r>
              <w:rPr>
                <w:webHidden/>
              </w:rPr>
            </w:r>
            <w:r>
              <w:rPr>
                <w:webHidden/>
              </w:rPr>
              <w:fldChar w:fldCharType="separate"/>
            </w:r>
            <w:r>
              <w:rPr>
                <w:webHidden/>
              </w:rPr>
              <w:t>6</w:t>
            </w:r>
            <w:r>
              <w:rPr>
                <w:webHidden/>
              </w:rPr>
              <w:fldChar w:fldCharType="end"/>
            </w:r>
          </w:hyperlink>
        </w:p>
        <w:p w14:paraId="2C3F393C" w14:textId="5F43286F" w:rsidR="00DA23E2" w:rsidRDefault="00DA23E2">
          <w:pPr>
            <w:pStyle w:val="TOC2"/>
            <w:tabs>
              <w:tab w:val="left" w:pos="880"/>
              <w:tab w:val="right" w:leader="dot" w:pos="9350"/>
            </w:tabs>
            <w:rPr>
              <w:rFonts w:asciiTheme="minorHAnsi" w:hAnsiTheme="minorHAnsi"/>
              <w:noProof/>
              <w:kern w:val="2"/>
              <w:sz w:val="24"/>
              <w:szCs w:val="24"/>
              <w14:ligatures w14:val="standardContextual"/>
            </w:rPr>
          </w:pPr>
          <w:hyperlink w:anchor="_Toc214972124" w:history="1">
            <w:r w:rsidRPr="00624C2A">
              <w:rPr>
                <w:rStyle w:val="Hyperlink"/>
                <w:rFonts w:ascii="Citi Sans" w:hAnsi="Citi Sans"/>
                <w:noProof/>
              </w:rPr>
              <w:t>5.1</w:t>
            </w:r>
            <w:r>
              <w:rPr>
                <w:rFonts w:asciiTheme="minorHAnsi" w:hAnsiTheme="minorHAnsi"/>
                <w:noProof/>
                <w:kern w:val="2"/>
                <w:sz w:val="24"/>
                <w:szCs w:val="24"/>
                <w14:ligatures w14:val="standardContextual"/>
              </w:rPr>
              <w:tab/>
            </w:r>
            <w:r w:rsidRPr="00624C2A">
              <w:rPr>
                <w:rStyle w:val="Hyperlink"/>
                <w:rFonts w:ascii="Citi Sans" w:hAnsi="Citi Sans"/>
                <w:noProof/>
              </w:rPr>
              <w:t>Development Guidance for Material Models</w:t>
            </w:r>
            <w:r>
              <w:rPr>
                <w:noProof/>
                <w:webHidden/>
              </w:rPr>
              <w:tab/>
            </w:r>
            <w:r>
              <w:rPr>
                <w:noProof/>
                <w:webHidden/>
              </w:rPr>
              <w:fldChar w:fldCharType="begin"/>
            </w:r>
            <w:r>
              <w:rPr>
                <w:noProof/>
                <w:webHidden/>
              </w:rPr>
              <w:instrText xml:space="preserve"> PAGEREF _Toc214972124 \h </w:instrText>
            </w:r>
            <w:r>
              <w:rPr>
                <w:noProof/>
                <w:webHidden/>
              </w:rPr>
            </w:r>
            <w:r>
              <w:rPr>
                <w:noProof/>
                <w:webHidden/>
              </w:rPr>
              <w:fldChar w:fldCharType="separate"/>
            </w:r>
            <w:r>
              <w:rPr>
                <w:noProof/>
                <w:webHidden/>
              </w:rPr>
              <w:t>6</w:t>
            </w:r>
            <w:r>
              <w:rPr>
                <w:noProof/>
                <w:webHidden/>
              </w:rPr>
              <w:fldChar w:fldCharType="end"/>
            </w:r>
          </w:hyperlink>
        </w:p>
        <w:p w14:paraId="10837EA1" w14:textId="03C1517C"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25" w:history="1">
            <w:r w:rsidRPr="00624C2A">
              <w:rPr>
                <w:rStyle w:val="Hyperlink"/>
                <w:rFonts w:ascii="Citi Sans" w:hAnsi="Citi Sans"/>
                <w:noProof/>
              </w:rPr>
              <w:t>5.1.1</w:t>
            </w:r>
            <w:r>
              <w:rPr>
                <w:rFonts w:asciiTheme="minorHAnsi" w:hAnsiTheme="minorHAnsi"/>
                <w:noProof/>
                <w:kern w:val="2"/>
                <w:sz w:val="24"/>
                <w:szCs w:val="24"/>
                <w14:ligatures w14:val="standardContextual"/>
              </w:rPr>
              <w:tab/>
            </w:r>
            <w:r w:rsidRPr="00624C2A">
              <w:rPr>
                <w:rStyle w:val="Hyperlink"/>
                <w:rFonts w:ascii="Citi Sans" w:hAnsi="Citi Sans"/>
                <w:noProof/>
              </w:rPr>
              <w:t>Business Objective</w:t>
            </w:r>
            <w:r>
              <w:rPr>
                <w:noProof/>
                <w:webHidden/>
              </w:rPr>
              <w:tab/>
            </w:r>
            <w:r>
              <w:rPr>
                <w:noProof/>
                <w:webHidden/>
              </w:rPr>
              <w:fldChar w:fldCharType="begin"/>
            </w:r>
            <w:r>
              <w:rPr>
                <w:noProof/>
                <w:webHidden/>
              </w:rPr>
              <w:instrText xml:space="preserve"> PAGEREF _Toc214972125 \h </w:instrText>
            </w:r>
            <w:r>
              <w:rPr>
                <w:noProof/>
                <w:webHidden/>
              </w:rPr>
            </w:r>
            <w:r>
              <w:rPr>
                <w:noProof/>
                <w:webHidden/>
              </w:rPr>
              <w:fldChar w:fldCharType="separate"/>
            </w:r>
            <w:r>
              <w:rPr>
                <w:noProof/>
                <w:webHidden/>
              </w:rPr>
              <w:t>6</w:t>
            </w:r>
            <w:r>
              <w:rPr>
                <w:noProof/>
                <w:webHidden/>
              </w:rPr>
              <w:fldChar w:fldCharType="end"/>
            </w:r>
          </w:hyperlink>
        </w:p>
        <w:p w14:paraId="1F9D9313" w14:textId="568D902B"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26" w:history="1">
            <w:r w:rsidRPr="00624C2A">
              <w:rPr>
                <w:rStyle w:val="Hyperlink"/>
                <w:rFonts w:ascii="Citi Sans" w:hAnsi="Citi Sans"/>
                <w:noProof/>
              </w:rPr>
              <w:t>5.1.2</w:t>
            </w:r>
            <w:r>
              <w:rPr>
                <w:rFonts w:asciiTheme="minorHAnsi" w:hAnsiTheme="minorHAnsi"/>
                <w:noProof/>
                <w:kern w:val="2"/>
                <w:sz w:val="24"/>
                <w:szCs w:val="24"/>
                <w14:ligatures w14:val="standardContextual"/>
              </w:rPr>
              <w:tab/>
            </w:r>
            <w:r w:rsidRPr="00624C2A">
              <w:rPr>
                <w:rStyle w:val="Hyperlink"/>
                <w:rFonts w:ascii="Citi Sans" w:hAnsi="Citi Sans"/>
                <w:noProof/>
              </w:rPr>
              <w:t>Modeling Approach</w:t>
            </w:r>
            <w:r>
              <w:rPr>
                <w:noProof/>
                <w:webHidden/>
              </w:rPr>
              <w:tab/>
            </w:r>
            <w:r>
              <w:rPr>
                <w:noProof/>
                <w:webHidden/>
              </w:rPr>
              <w:fldChar w:fldCharType="begin"/>
            </w:r>
            <w:r>
              <w:rPr>
                <w:noProof/>
                <w:webHidden/>
              </w:rPr>
              <w:instrText xml:space="preserve"> PAGEREF _Toc214972126 \h </w:instrText>
            </w:r>
            <w:r>
              <w:rPr>
                <w:noProof/>
                <w:webHidden/>
              </w:rPr>
            </w:r>
            <w:r>
              <w:rPr>
                <w:noProof/>
                <w:webHidden/>
              </w:rPr>
              <w:fldChar w:fldCharType="separate"/>
            </w:r>
            <w:r>
              <w:rPr>
                <w:noProof/>
                <w:webHidden/>
              </w:rPr>
              <w:t>7</w:t>
            </w:r>
            <w:r>
              <w:rPr>
                <w:noProof/>
                <w:webHidden/>
              </w:rPr>
              <w:fldChar w:fldCharType="end"/>
            </w:r>
          </w:hyperlink>
        </w:p>
        <w:p w14:paraId="7B1FF64C" w14:textId="3574A0E0"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27" w:history="1">
            <w:r w:rsidRPr="00624C2A">
              <w:rPr>
                <w:rStyle w:val="Hyperlink"/>
                <w:rFonts w:ascii="Citi Sans" w:hAnsi="Citi Sans"/>
                <w:noProof/>
              </w:rPr>
              <w:t>5.1.3</w:t>
            </w:r>
            <w:r>
              <w:rPr>
                <w:rFonts w:asciiTheme="minorHAnsi" w:hAnsiTheme="minorHAnsi"/>
                <w:noProof/>
                <w:kern w:val="2"/>
                <w:sz w:val="24"/>
                <w:szCs w:val="24"/>
                <w14:ligatures w14:val="standardContextual"/>
              </w:rPr>
              <w:tab/>
            </w:r>
            <w:r w:rsidRPr="00624C2A">
              <w:rPr>
                <w:rStyle w:val="Hyperlink"/>
                <w:rFonts w:ascii="Citi Sans" w:hAnsi="Citi Sans"/>
                <w:noProof/>
              </w:rPr>
              <w:t>Modeling Data and Codes</w:t>
            </w:r>
            <w:r>
              <w:rPr>
                <w:noProof/>
                <w:webHidden/>
              </w:rPr>
              <w:tab/>
            </w:r>
            <w:r>
              <w:rPr>
                <w:noProof/>
                <w:webHidden/>
              </w:rPr>
              <w:fldChar w:fldCharType="begin"/>
            </w:r>
            <w:r>
              <w:rPr>
                <w:noProof/>
                <w:webHidden/>
              </w:rPr>
              <w:instrText xml:space="preserve"> PAGEREF _Toc214972127 \h </w:instrText>
            </w:r>
            <w:r>
              <w:rPr>
                <w:noProof/>
                <w:webHidden/>
              </w:rPr>
            </w:r>
            <w:r>
              <w:rPr>
                <w:noProof/>
                <w:webHidden/>
              </w:rPr>
              <w:fldChar w:fldCharType="separate"/>
            </w:r>
            <w:r>
              <w:rPr>
                <w:noProof/>
                <w:webHidden/>
              </w:rPr>
              <w:t>7</w:t>
            </w:r>
            <w:r>
              <w:rPr>
                <w:noProof/>
                <w:webHidden/>
              </w:rPr>
              <w:fldChar w:fldCharType="end"/>
            </w:r>
          </w:hyperlink>
        </w:p>
        <w:p w14:paraId="1438BCDF" w14:textId="21C248B9"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28" w:history="1">
            <w:r w:rsidRPr="00624C2A">
              <w:rPr>
                <w:rStyle w:val="Hyperlink"/>
                <w:rFonts w:ascii="Citi Sans" w:hAnsi="Citi Sans"/>
                <w:noProof/>
              </w:rPr>
              <w:t>5.1.4</w:t>
            </w:r>
            <w:r>
              <w:rPr>
                <w:rFonts w:asciiTheme="minorHAnsi" w:hAnsiTheme="minorHAnsi"/>
                <w:noProof/>
                <w:kern w:val="2"/>
                <w:sz w:val="24"/>
                <w:szCs w:val="24"/>
                <w14:ligatures w14:val="standardContextual"/>
              </w:rPr>
              <w:tab/>
            </w:r>
            <w:r w:rsidRPr="00624C2A">
              <w:rPr>
                <w:rStyle w:val="Hyperlink"/>
                <w:rFonts w:ascii="Citi Sans" w:hAnsi="Citi Sans"/>
                <w:noProof/>
              </w:rPr>
              <w:t>Initial Variable Reduction</w:t>
            </w:r>
            <w:r>
              <w:rPr>
                <w:noProof/>
                <w:webHidden/>
              </w:rPr>
              <w:tab/>
            </w:r>
            <w:r>
              <w:rPr>
                <w:noProof/>
                <w:webHidden/>
              </w:rPr>
              <w:fldChar w:fldCharType="begin"/>
            </w:r>
            <w:r>
              <w:rPr>
                <w:noProof/>
                <w:webHidden/>
              </w:rPr>
              <w:instrText xml:space="preserve"> PAGEREF _Toc214972128 \h </w:instrText>
            </w:r>
            <w:r>
              <w:rPr>
                <w:noProof/>
                <w:webHidden/>
              </w:rPr>
            </w:r>
            <w:r>
              <w:rPr>
                <w:noProof/>
                <w:webHidden/>
              </w:rPr>
              <w:fldChar w:fldCharType="separate"/>
            </w:r>
            <w:r>
              <w:rPr>
                <w:noProof/>
                <w:webHidden/>
              </w:rPr>
              <w:t>9</w:t>
            </w:r>
            <w:r>
              <w:rPr>
                <w:noProof/>
                <w:webHidden/>
              </w:rPr>
              <w:fldChar w:fldCharType="end"/>
            </w:r>
          </w:hyperlink>
        </w:p>
        <w:p w14:paraId="5FB262D8" w14:textId="1B57D59C"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29" w:history="1">
            <w:r w:rsidRPr="00624C2A">
              <w:rPr>
                <w:rStyle w:val="Hyperlink"/>
                <w:rFonts w:ascii="Citi Sans" w:hAnsi="Citi Sans"/>
                <w:noProof/>
              </w:rPr>
              <w:t>5.1.5</w:t>
            </w:r>
            <w:r>
              <w:rPr>
                <w:rFonts w:asciiTheme="minorHAnsi" w:hAnsiTheme="minorHAnsi"/>
                <w:noProof/>
                <w:kern w:val="2"/>
                <w:sz w:val="24"/>
                <w:szCs w:val="24"/>
                <w14:ligatures w14:val="standardContextual"/>
              </w:rPr>
              <w:tab/>
            </w:r>
            <w:r w:rsidRPr="00624C2A">
              <w:rPr>
                <w:rStyle w:val="Hyperlink"/>
                <w:rFonts w:ascii="Citi Sans" w:hAnsi="Citi Sans"/>
                <w:noProof/>
              </w:rPr>
              <w:t>Model Selection</w:t>
            </w:r>
            <w:r>
              <w:rPr>
                <w:noProof/>
                <w:webHidden/>
              </w:rPr>
              <w:tab/>
            </w:r>
            <w:r>
              <w:rPr>
                <w:noProof/>
                <w:webHidden/>
              </w:rPr>
              <w:fldChar w:fldCharType="begin"/>
            </w:r>
            <w:r>
              <w:rPr>
                <w:noProof/>
                <w:webHidden/>
              </w:rPr>
              <w:instrText xml:space="preserve"> PAGEREF _Toc214972129 \h </w:instrText>
            </w:r>
            <w:r>
              <w:rPr>
                <w:noProof/>
                <w:webHidden/>
              </w:rPr>
            </w:r>
            <w:r>
              <w:rPr>
                <w:noProof/>
                <w:webHidden/>
              </w:rPr>
              <w:fldChar w:fldCharType="separate"/>
            </w:r>
            <w:r>
              <w:rPr>
                <w:noProof/>
                <w:webHidden/>
              </w:rPr>
              <w:t>9</w:t>
            </w:r>
            <w:r>
              <w:rPr>
                <w:noProof/>
                <w:webHidden/>
              </w:rPr>
              <w:fldChar w:fldCharType="end"/>
            </w:r>
          </w:hyperlink>
        </w:p>
        <w:p w14:paraId="5986DC46" w14:textId="5C2E1239"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30" w:history="1">
            <w:r w:rsidRPr="00624C2A">
              <w:rPr>
                <w:rStyle w:val="Hyperlink"/>
                <w:rFonts w:ascii="Citi Sans" w:hAnsi="Citi Sans"/>
                <w:noProof/>
              </w:rPr>
              <w:t>5.1.6</w:t>
            </w:r>
            <w:r>
              <w:rPr>
                <w:rFonts w:asciiTheme="minorHAnsi" w:hAnsiTheme="minorHAnsi"/>
                <w:noProof/>
                <w:kern w:val="2"/>
                <w:sz w:val="24"/>
                <w:szCs w:val="24"/>
                <w14:ligatures w14:val="standardContextual"/>
              </w:rPr>
              <w:tab/>
            </w:r>
            <w:r w:rsidRPr="00624C2A">
              <w:rPr>
                <w:rStyle w:val="Hyperlink"/>
                <w:rFonts w:ascii="Citi Sans" w:hAnsi="Citi Sans"/>
                <w:noProof/>
              </w:rPr>
              <w:t>Model Diagnostics</w:t>
            </w:r>
            <w:r>
              <w:rPr>
                <w:noProof/>
                <w:webHidden/>
              </w:rPr>
              <w:tab/>
            </w:r>
            <w:r>
              <w:rPr>
                <w:noProof/>
                <w:webHidden/>
              </w:rPr>
              <w:fldChar w:fldCharType="begin"/>
            </w:r>
            <w:r>
              <w:rPr>
                <w:noProof/>
                <w:webHidden/>
              </w:rPr>
              <w:instrText xml:space="preserve"> PAGEREF _Toc214972130 \h </w:instrText>
            </w:r>
            <w:r>
              <w:rPr>
                <w:noProof/>
                <w:webHidden/>
              </w:rPr>
            </w:r>
            <w:r>
              <w:rPr>
                <w:noProof/>
                <w:webHidden/>
              </w:rPr>
              <w:fldChar w:fldCharType="separate"/>
            </w:r>
            <w:r>
              <w:rPr>
                <w:noProof/>
                <w:webHidden/>
              </w:rPr>
              <w:t>12</w:t>
            </w:r>
            <w:r>
              <w:rPr>
                <w:noProof/>
                <w:webHidden/>
              </w:rPr>
              <w:fldChar w:fldCharType="end"/>
            </w:r>
          </w:hyperlink>
        </w:p>
        <w:p w14:paraId="25BD412C" w14:textId="04D64E57"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31" w:history="1">
            <w:r w:rsidRPr="00624C2A">
              <w:rPr>
                <w:rStyle w:val="Hyperlink"/>
                <w:rFonts w:ascii="Citi Sans" w:hAnsi="Citi Sans"/>
                <w:noProof/>
              </w:rPr>
              <w:t>5.1.7</w:t>
            </w:r>
            <w:r>
              <w:rPr>
                <w:rFonts w:asciiTheme="minorHAnsi" w:hAnsiTheme="minorHAnsi"/>
                <w:noProof/>
                <w:kern w:val="2"/>
                <w:sz w:val="24"/>
                <w:szCs w:val="24"/>
                <w14:ligatures w14:val="standardContextual"/>
              </w:rPr>
              <w:tab/>
            </w:r>
            <w:r w:rsidRPr="00624C2A">
              <w:rPr>
                <w:rStyle w:val="Hyperlink"/>
                <w:rFonts w:ascii="Citi Sans" w:hAnsi="Citi Sans"/>
                <w:noProof/>
              </w:rPr>
              <w:t>Performance Testing</w:t>
            </w:r>
            <w:r>
              <w:rPr>
                <w:noProof/>
                <w:webHidden/>
              </w:rPr>
              <w:tab/>
            </w:r>
            <w:r>
              <w:rPr>
                <w:noProof/>
                <w:webHidden/>
              </w:rPr>
              <w:fldChar w:fldCharType="begin"/>
            </w:r>
            <w:r>
              <w:rPr>
                <w:noProof/>
                <w:webHidden/>
              </w:rPr>
              <w:instrText xml:space="preserve"> PAGEREF _Toc214972131 \h </w:instrText>
            </w:r>
            <w:r>
              <w:rPr>
                <w:noProof/>
                <w:webHidden/>
              </w:rPr>
            </w:r>
            <w:r>
              <w:rPr>
                <w:noProof/>
                <w:webHidden/>
              </w:rPr>
              <w:fldChar w:fldCharType="separate"/>
            </w:r>
            <w:r>
              <w:rPr>
                <w:noProof/>
                <w:webHidden/>
              </w:rPr>
              <w:t>13</w:t>
            </w:r>
            <w:r>
              <w:rPr>
                <w:noProof/>
                <w:webHidden/>
              </w:rPr>
              <w:fldChar w:fldCharType="end"/>
            </w:r>
          </w:hyperlink>
        </w:p>
        <w:p w14:paraId="687A035B" w14:textId="313A45DD"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32" w:history="1">
            <w:r w:rsidRPr="00624C2A">
              <w:rPr>
                <w:rStyle w:val="Hyperlink"/>
                <w:rFonts w:ascii="Citi Sans" w:hAnsi="Citi Sans"/>
                <w:noProof/>
              </w:rPr>
              <w:t>5.1.8</w:t>
            </w:r>
            <w:r>
              <w:rPr>
                <w:rFonts w:asciiTheme="minorHAnsi" w:hAnsiTheme="minorHAnsi"/>
                <w:noProof/>
                <w:kern w:val="2"/>
                <w:sz w:val="24"/>
                <w:szCs w:val="24"/>
                <w14:ligatures w14:val="standardContextual"/>
              </w:rPr>
              <w:tab/>
            </w:r>
            <w:r w:rsidRPr="00624C2A">
              <w:rPr>
                <w:rStyle w:val="Hyperlink"/>
                <w:rFonts w:ascii="Citi Sans" w:hAnsi="Citi Sans"/>
                <w:noProof/>
              </w:rPr>
              <w:t>Implementation</w:t>
            </w:r>
            <w:r>
              <w:rPr>
                <w:noProof/>
                <w:webHidden/>
              </w:rPr>
              <w:tab/>
            </w:r>
            <w:r>
              <w:rPr>
                <w:noProof/>
                <w:webHidden/>
              </w:rPr>
              <w:fldChar w:fldCharType="begin"/>
            </w:r>
            <w:r>
              <w:rPr>
                <w:noProof/>
                <w:webHidden/>
              </w:rPr>
              <w:instrText xml:space="preserve"> PAGEREF _Toc214972132 \h </w:instrText>
            </w:r>
            <w:r>
              <w:rPr>
                <w:noProof/>
                <w:webHidden/>
              </w:rPr>
            </w:r>
            <w:r>
              <w:rPr>
                <w:noProof/>
                <w:webHidden/>
              </w:rPr>
              <w:fldChar w:fldCharType="separate"/>
            </w:r>
            <w:r>
              <w:rPr>
                <w:noProof/>
                <w:webHidden/>
              </w:rPr>
              <w:t>15</w:t>
            </w:r>
            <w:r>
              <w:rPr>
                <w:noProof/>
                <w:webHidden/>
              </w:rPr>
              <w:fldChar w:fldCharType="end"/>
            </w:r>
          </w:hyperlink>
        </w:p>
        <w:p w14:paraId="2BDFBA1D" w14:textId="4DADD258"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33" w:history="1">
            <w:r w:rsidRPr="00624C2A">
              <w:rPr>
                <w:rStyle w:val="Hyperlink"/>
                <w:rFonts w:ascii="Citi Sans" w:hAnsi="Citi Sans"/>
                <w:noProof/>
              </w:rPr>
              <w:t>5.1.9</w:t>
            </w:r>
            <w:r>
              <w:rPr>
                <w:rFonts w:asciiTheme="minorHAnsi" w:hAnsiTheme="minorHAnsi"/>
                <w:noProof/>
                <w:kern w:val="2"/>
                <w:sz w:val="24"/>
                <w:szCs w:val="24"/>
                <w14:ligatures w14:val="standardContextual"/>
              </w:rPr>
              <w:tab/>
            </w:r>
            <w:r w:rsidRPr="00624C2A">
              <w:rPr>
                <w:rStyle w:val="Hyperlink"/>
                <w:rFonts w:ascii="Citi Sans" w:hAnsi="Citi Sans"/>
                <w:noProof/>
              </w:rPr>
              <w:t>Dynamic Models</w:t>
            </w:r>
            <w:r>
              <w:rPr>
                <w:noProof/>
                <w:webHidden/>
              </w:rPr>
              <w:tab/>
            </w:r>
            <w:r>
              <w:rPr>
                <w:noProof/>
                <w:webHidden/>
              </w:rPr>
              <w:fldChar w:fldCharType="begin"/>
            </w:r>
            <w:r>
              <w:rPr>
                <w:noProof/>
                <w:webHidden/>
              </w:rPr>
              <w:instrText xml:space="preserve"> PAGEREF _Toc214972133 \h </w:instrText>
            </w:r>
            <w:r>
              <w:rPr>
                <w:noProof/>
                <w:webHidden/>
              </w:rPr>
            </w:r>
            <w:r>
              <w:rPr>
                <w:noProof/>
                <w:webHidden/>
              </w:rPr>
              <w:fldChar w:fldCharType="separate"/>
            </w:r>
            <w:r>
              <w:rPr>
                <w:noProof/>
                <w:webHidden/>
              </w:rPr>
              <w:t>16</w:t>
            </w:r>
            <w:r>
              <w:rPr>
                <w:noProof/>
                <w:webHidden/>
              </w:rPr>
              <w:fldChar w:fldCharType="end"/>
            </w:r>
          </w:hyperlink>
        </w:p>
        <w:p w14:paraId="40F3AE45" w14:textId="2F4EE2F6" w:rsidR="00DA23E2" w:rsidRDefault="00DA23E2">
          <w:pPr>
            <w:pStyle w:val="TOC2"/>
            <w:tabs>
              <w:tab w:val="left" w:pos="880"/>
              <w:tab w:val="right" w:leader="dot" w:pos="9350"/>
            </w:tabs>
            <w:rPr>
              <w:rFonts w:asciiTheme="minorHAnsi" w:hAnsiTheme="minorHAnsi"/>
              <w:noProof/>
              <w:kern w:val="2"/>
              <w:sz w:val="24"/>
              <w:szCs w:val="24"/>
              <w14:ligatures w14:val="standardContextual"/>
            </w:rPr>
          </w:pPr>
          <w:hyperlink w:anchor="_Toc214972134" w:history="1">
            <w:r w:rsidRPr="00624C2A">
              <w:rPr>
                <w:rStyle w:val="Hyperlink"/>
                <w:rFonts w:ascii="Citi Sans" w:hAnsi="Citi Sans"/>
                <w:noProof/>
              </w:rPr>
              <w:t>5.2</w:t>
            </w:r>
            <w:r>
              <w:rPr>
                <w:rFonts w:asciiTheme="minorHAnsi" w:hAnsiTheme="minorHAnsi"/>
                <w:noProof/>
                <w:kern w:val="2"/>
                <w:sz w:val="24"/>
                <w:szCs w:val="24"/>
                <w14:ligatures w14:val="standardContextual"/>
              </w:rPr>
              <w:tab/>
            </w:r>
            <w:r w:rsidRPr="00624C2A">
              <w:rPr>
                <w:rStyle w:val="Hyperlink"/>
                <w:rFonts w:ascii="Citi Sans" w:hAnsi="Citi Sans"/>
                <w:noProof/>
              </w:rPr>
              <w:t>Development Guidance for Non-Material Quantitative (non-NLP) Models</w:t>
            </w:r>
            <w:r>
              <w:rPr>
                <w:noProof/>
                <w:webHidden/>
              </w:rPr>
              <w:tab/>
            </w:r>
            <w:r>
              <w:rPr>
                <w:noProof/>
                <w:webHidden/>
              </w:rPr>
              <w:fldChar w:fldCharType="begin"/>
            </w:r>
            <w:r>
              <w:rPr>
                <w:noProof/>
                <w:webHidden/>
              </w:rPr>
              <w:instrText xml:space="preserve"> PAGEREF _Toc214972134 \h </w:instrText>
            </w:r>
            <w:r>
              <w:rPr>
                <w:noProof/>
                <w:webHidden/>
              </w:rPr>
            </w:r>
            <w:r>
              <w:rPr>
                <w:noProof/>
                <w:webHidden/>
              </w:rPr>
              <w:fldChar w:fldCharType="separate"/>
            </w:r>
            <w:r>
              <w:rPr>
                <w:noProof/>
                <w:webHidden/>
              </w:rPr>
              <w:t>17</w:t>
            </w:r>
            <w:r>
              <w:rPr>
                <w:noProof/>
                <w:webHidden/>
              </w:rPr>
              <w:fldChar w:fldCharType="end"/>
            </w:r>
          </w:hyperlink>
        </w:p>
        <w:p w14:paraId="5F716EB2" w14:textId="266E273F"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35" w:history="1">
            <w:r w:rsidRPr="00624C2A">
              <w:rPr>
                <w:rStyle w:val="Hyperlink"/>
                <w:rFonts w:ascii="Citi Sans" w:hAnsi="Citi Sans"/>
                <w:noProof/>
              </w:rPr>
              <w:t>5.2.1</w:t>
            </w:r>
            <w:r>
              <w:rPr>
                <w:rFonts w:asciiTheme="minorHAnsi" w:hAnsiTheme="minorHAnsi"/>
                <w:noProof/>
                <w:kern w:val="2"/>
                <w:sz w:val="24"/>
                <w:szCs w:val="24"/>
                <w14:ligatures w14:val="standardContextual"/>
              </w:rPr>
              <w:tab/>
            </w:r>
            <w:r w:rsidRPr="00624C2A">
              <w:rPr>
                <w:rStyle w:val="Hyperlink"/>
                <w:rFonts w:ascii="Citi Sans" w:hAnsi="Citi Sans"/>
                <w:noProof/>
              </w:rPr>
              <w:t>Business Objective</w:t>
            </w:r>
            <w:r>
              <w:rPr>
                <w:noProof/>
                <w:webHidden/>
              </w:rPr>
              <w:tab/>
            </w:r>
            <w:r>
              <w:rPr>
                <w:noProof/>
                <w:webHidden/>
              </w:rPr>
              <w:fldChar w:fldCharType="begin"/>
            </w:r>
            <w:r>
              <w:rPr>
                <w:noProof/>
                <w:webHidden/>
              </w:rPr>
              <w:instrText xml:space="preserve"> PAGEREF _Toc214972135 \h </w:instrText>
            </w:r>
            <w:r>
              <w:rPr>
                <w:noProof/>
                <w:webHidden/>
              </w:rPr>
            </w:r>
            <w:r>
              <w:rPr>
                <w:noProof/>
                <w:webHidden/>
              </w:rPr>
              <w:fldChar w:fldCharType="separate"/>
            </w:r>
            <w:r>
              <w:rPr>
                <w:noProof/>
                <w:webHidden/>
              </w:rPr>
              <w:t>17</w:t>
            </w:r>
            <w:r>
              <w:rPr>
                <w:noProof/>
                <w:webHidden/>
              </w:rPr>
              <w:fldChar w:fldCharType="end"/>
            </w:r>
          </w:hyperlink>
        </w:p>
        <w:p w14:paraId="1DB09681" w14:textId="7C083DAE"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36" w:history="1">
            <w:r w:rsidRPr="00624C2A">
              <w:rPr>
                <w:rStyle w:val="Hyperlink"/>
                <w:rFonts w:ascii="Citi Sans" w:hAnsi="Citi Sans"/>
                <w:noProof/>
              </w:rPr>
              <w:t>5.2.2</w:t>
            </w:r>
            <w:r>
              <w:rPr>
                <w:rFonts w:asciiTheme="minorHAnsi" w:hAnsiTheme="minorHAnsi"/>
                <w:noProof/>
                <w:kern w:val="2"/>
                <w:sz w:val="24"/>
                <w:szCs w:val="24"/>
                <w14:ligatures w14:val="standardContextual"/>
              </w:rPr>
              <w:tab/>
            </w:r>
            <w:r w:rsidRPr="00624C2A">
              <w:rPr>
                <w:rStyle w:val="Hyperlink"/>
                <w:rFonts w:ascii="Citi Sans" w:hAnsi="Citi Sans"/>
                <w:noProof/>
              </w:rPr>
              <w:t>Modeling Approach</w:t>
            </w:r>
            <w:r>
              <w:rPr>
                <w:noProof/>
                <w:webHidden/>
              </w:rPr>
              <w:tab/>
            </w:r>
            <w:r>
              <w:rPr>
                <w:noProof/>
                <w:webHidden/>
              </w:rPr>
              <w:fldChar w:fldCharType="begin"/>
            </w:r>
            <w:r>
              <w:rPr>
                <w:noProof/>
                <w:webHidden/>
              </w:rPr>
              <w:instrText xml:space="preserve"> PAGEREF _Toc214972136 \h </w:instrText>
            </w:r>
            <w:r>
              <w:rPr>
                <w:noProof/>
                <w:webHidden/>
              </w:rPr>
            </w:r>
            <w:r>
              <w:rPr>
                <w:noProof/>
                <w:webHidden/>
              </w:rPr>
              <w:fldChar w:fldCharType="separate"/>
            </w:r>
            <w:r>
              <w:rPr>
                <w:noProof/>
                <w:webHidden/>
              </w:rPr>
              <w:t>17</w:t>
            </w:r>
            <w:r>
              <w:rPr>
                <w:noProof/>
                <w:webHidden/>
              </w:rPr>
              <w:fldChar w:fldCharType="end"/>
            </w:r>
          </w:hyperlink>
        </w:p>
        <w:p w14:paraId="1A8AA5A9" w14:textId="024CE7B6"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37" w:history="1">
            <w:r w:rsidRPr="00624C2A">
              <w:rPr>
                <w:rStyle w:val="Hyperlink"/>
                <w:rFonts w:ascii="Citi Sans" w:hAnsi="Citi Sans"/>
                <w:noProof/>
              </w:rPr>
              <w:t>5.2.3</w:t>
            </w:r>
            <w:r>
              <w:rPr>
                <w:rFonts w:asciiTheme="minorHAnsi" w:hAnsiTheme="minorHAnsi"/>
                <w:noProof/>
                <w:kern w:val="2"/>
                <w:sz w:val="24"/>
                <w:szCs w:val="24"/>
                <w14:ligatures w14:val="standardContextual"/>
              </w:rPr>
              <w:tab/>
            </w:r>
            <w:r w:rsidRPr="00624C2A">
              <w:rPr>
                <w:rStyle w:val="Hyperlink"/>
                <w:rFonts w:ascii="Citi Sans" w:hAnsi="Citi Sans"/>
                <w:noProof/>
              </w:rPr>
              <w:t>Modeling Data and Codes</w:t>
            </w:r>
            <w:r>
              <w:rPr>
                <w:noProof/>
                <w:webHidden/>
              </w:rPr>
              <w:tab/>
            </w:r>
            <w:r>
              <w:rPr>
                <w:noProof/>
                <w:webHidden/>
              </w:rPr>
              <w:fldChar w:fldCharType="begin"/>
            </w:r>
            <w:r>
              <w:rPr>
                <w:noProof/>
                <w:webHidden/>
              </w:rPr>
              <w:instrText xml:space="preserve"> PAGEREF _Toc214972137 \h </w:instrText>
            </w:r>
            <w:r>
              <w:rPr>
                <w:noProof/>
                <w:webHidden/>
              </w:rPr>
            </w:r>
            <w:r>
              <w:rPr>
                <w:noProof/>
                <w:webHidden/>
              </w:rPr>
              <w:fldChar w:fldCharType="separate"/>
            </w:r>
            <w:r>
              <w:rPr>
                <w:noProof/>
                <w:webHidden/>
              </w:rPr>
              <w:t>17</w:t>
            </w:r>
            <w:r>
              <w:rPr>
                <w:noProof/>
                <w:webHidden/>
              </w:rPr>
              <w:fldChar w:fldCharType="end"/>
            </w:r>
          </w:hyperlink>
        </w:p>
        <w:p w14:paraId="54021338" w14:textId="3FCD837E"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38" w:history="1">
            <w:r w:rsidRPr="00624C2A">
              <w:rPr>
                <w:rStyle w:val="Hyperlink"/>
                <w:rFonts w:ascii="Citi Sans" w:hAnsi="Citi Sans"/>
                <w:noProof/>
              </w:rPr>
              <w:t>5.2.4</w:t>
            </w:r>
            <w:r>
              <w:rPr>
                <w:rFonts w:asciiTheme="minorHAnsi" w:hAnsiTheme="minorHAnsi"/>
                <w:noProof/>
                <w:kern w:val="2"/>
                <w:sz w:val="24"/>
                <w:szCs w:val="24"/>
                <w14:ligatures w14:val="standardContextual"/>
              </w:rPr>
              <w:tab/>
            </w:r>
            <w:r w:rsidRPr="00624C2A">
              <w:rPr>
                <w:rStyle w:val="Hyperlink"/>
                <w:rFonts w:ascii="Citi Sans" w:hAnsi="Citi Sans"/>
                <w:noProof/>
              </w:rPr>
              <w:t>Model Selection</w:t>
            </w:r>
            <w:r>
              <w:rPr>
                <w:noProof/>
                <w:webHidden/>
              </w:rPr>
              <w:tab/>
            </w:r>
            <w:r>
              <w:rPr>
                <w:noProof/>
                <w:webHidden/>
              </w:rPr>
              <w:fldChar w:fldCharType="begin"/>
            </w:r>
            <w:r>
              <w:rPr>
                <w:noProof/>
                <w:webHidden/>
              </w:rPr>
              <w:instrText xml:space="preserve"> PAGEREF _Toc214972138 \h </w:instrText>
            </w:r>
            <w:r>
              <w:rPr>
                <w:noProof/>
                <w:webHidden/>
              </w:rPr>
            </w:r>
            <w:r>
              <w:rPr>
                <w:noProof/>
                <w:webHidden/>
              </w:rPr>
              <w:fldChar w:fldCharType="separate"/>
            </w:r>
            <w:r>
              <w:rPr>
                <w:noProof/>
                <w:webHidden/>
              </w:rPr>
              <w:t>18</w:t>
            </w:r>
            <w:r>
              <w:rPr>
                <w:noProof/>
                <w:webHidden/>
              </w:rPr>
              <w:fldChar w:fldCharType="end"/>
            </w:r>
          </w:hyperlink>
        </w:p>
        <w:p w14:paraId="6EA8287A" w14:textId="7E025EBD"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39" w:history="1">
            <w:r w:rsidRPr="00624C2A">
              <w:rPr>
                <w:rStyle w:val="Hyperlink"/>
                <w:rFonts w:ascii="Citi Sans" w:hAnsi="Citi Sans"/>
                <w:noProof/>
              </w:rPr>
              <w:t>5.2.5</w:t>
            </w:r>
            <w:r>
              <w:rPr>
                <w:rFonts w:asciiTheme="minorHAnsi" w:hAnsiTheme="minorHAnsi"/>
                <w:noProof/>
                <w:kern w:val="2"/>
                <w:sz w:val="24"/>
                <w:szCs w:val="24"/>
                <w14:ligatures w14:val="standardContextual"/>
              </w:rPr>
              <w:tab/>
            </w:r>
            <w:r w:rsidRPr="00624C2A">
              <w:rPr>
                <w:rStyle w:val="Hyperlink"/>
                <w:rFonts w:ascii="Citi Sans" w:hAnsi="Citi Sans"/>
                <w:noProof/>
              </w:rPr>
              <w:t>Model Diagnostics</w:t>
            </w:r>
            <w:r>
              <w:rPr>
                <w:noProof/>
                <w:webHidden/>
              </w:rPr>
              <w:tab/>
            </w:r>
            <w:r>
              <w:rPr>
                <w:noProof/>
                <w:webHidden/>
              </w:rPr>
              <w:fldChar w:fldCharType="begin"/>
            </w:r>
            <w:r>
              <w:rPr>
                <w:noProof/>
                <w:webHidden/>
              </w:rPr>
              <w:instrText xml:space="preserve"> PAGEREF _Toc214972139 \h </w:instrText>
            </w:r>
            <w:r>
              <w:rPr>
                <w:noProof/>
                <w:webHidden/>
              </w:rPr>
            </w:r>
            <w:r>
              <w:rPr>
                <w:noProof/>
                <w:webHidden/>
              </w:rPr>
              <w:fldChar w:fldCharType="separate"/>
            </w:r>
            <w:r>
              <w:rPr>
                <w:noProof/>
                <w:webHidden/>
              </w:rPr>
              <w:t>18</w:t>
            </w:r>
            <w:r>
              <w:rPr>
                <w:noProof/>
                <w:webHidden/>
              </w:rPr>
              <w:fldChar w:fldCharType="end"/>
            </w:r>
          </w:hyperlink>
        </w:p>
        <w:p w14:paraId="4425C80E" w14:textId="59ACB00F"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40" w:history="1">
            <w:r w:rsidRPr="00624C2A">
              <w:rPr>
                <w:rStyle w:val="Hyperlink"/>
                <w:rFonts w:ascii="Citi Sans" w:hAnsi="Citi Sans"/>
                <w:noProof/>
              </w:rPr>
              <w:t>5.2.6</w:t>
            </w:r>
            <w:r>
              <w:rPr>
                <w:rFonts w:asciiTheme="minorHAnsi" w:hAnsiTheme="minorHAnsi"/>
                <w:noProof/>
                <w:kern w:val="2"/>
                <w:sz w:val="24"/>
                <w:szCs w:val="24"/>
                <w14:ligatures w14:val="standardContextual"/>
              </w:rPr>
              <w:tab/>
            </w:r>
            <w:r w:rsidRPr="00624C2A">
              <w:rPr>
                <w:rStyle w:val="Hyperlink"/>
                <w:rFonts w:ascii="Citi Sans" w:hAnsi="Citi Sans"/>
                <w:noProof/>
              </w:rPr>
              <w:t>Performance Testing</w:t>
            </w:r>
            <w:r>
              <w:rPr>
                <w:noProof/>
                <w:webHidden/>
              </w:rPr>
              <w:tab/>
            </w:r>
            <w:r>
              <w:rPr>
                <w:noProof/>
                <w:webHidden/>
              </w:rPr>
              <w:fldChar w:fldCharType="begin"/>
            </w:r>
            <w:r>
              <w:rPr>
                <w:noProof/>
                <w:webHidden/>
              </w:rPr>
              <w:instrText xml:space="preserve"> PAGEREF _Toc214972140 \h </w:instrText>
            </w:r>
            <w:r>
              <w:rPr>
                <w:noProof/>
                <w:webHidden/>
              </w:rPr>
            </w:r>
            <w:r>
              <w:rPr>
                <w:noProof/>
                <w:webHidden/>
              </w:rPr>
              <w:fldChar w:fldCharType="separate"/>
            </w:r>
            <w:r>
              <w:rPr>
                <w:noProof/>
                <w:webHidden/>
              </w:rPr>
              <w:t>19</w:t>
            </w:r>
            <w:r>
              <w:rPr>
                <w:noProof/>
                <w:webHidden/>
              </w:rPr>
              <w:fldChar w:fldCharType="end"/>
            </w:r>
          </w:hyperlink>
        </w:p>
        <w:p w14:paraId="7878A51D" w14:textId="3E3F595B"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41" w:history="1">
            <w:r w:rsidRPr="00624C2A">
              <w:rPr>
                <w:rStyle w:val="Hyperlink"/>
                <w:rFonts w:ascii="Citi Sans" w:hAnsi="Citi Sans"/>
                <w:noProof/>
              </w:rPr>
              <w:t>5.2.7</w:t>
            </w:r>
            <w:r>
              <w:rPr>
                <w:rFonts w:asciiTheme="minorHAnsi" w:hAnsiTheme="minorHAnsi"/>
                <w:noProof/>
                <w:kern w:val="2"/>
                <w:sz w:val="24"/>
                <w:szCs w:val="24"/>
                <w14:ligatures w14:val="standardContextual"/>
              </w:rPr>
              <w:tab/>
            </w:r>
            <w:r w:rsidRPr="00624C2A">
              <w:rPr>
                <w:rStyle w:val="Hyperlink"/>
                <w:rFonts w:ascii="Citi Sans" w:hAnsi="Citi Sans"/>
                <w:noProof/>
              </w:rPr>
              <w:t>Implementation</w:t>
            </w:r>
            <w:r>
              <w:rPr>
                <w:noProof/>
                <w:webHidden/>
              </w:rPr>
              <w:tab/>
            </w:r>
            <w:r>
              <w:rPr>
                <w:noProof/>
                <w:webHidden/>
              </w:rPr>
              <w:fldChar w:fldCharType="begin"/>
            </w:r>
            <w:r>
              <w:rPr>
                <w:noProof/>
                <w:webHidden/>
              </w:rPr>
              <w:instrText xml:space="preserve"> PAGEREF _Toc214972141 \h </w:instrText>
            </w:r>
            <w:r>
              <w:rPr>
                <w:noProof/>
                <w:webHidden/>
              </w:rPr>
            </w:r>
            <w:r>
              <w:rPr>
                <w:noProof/>
                <w:webHidden/>
              </w:rPr>
              <w:fldChar w:fldCharType="separate"/>
            </w:r>
            <w:r>
              <w:rPr>
                <w:noProof/>
                <w:webHidden/>
              </w:rPr>
              <w:t>19</w:t>
            </w:r>
            <w:r>
              <w:rPr>
                <w:noProof/>
                <w:webHidden/>
              </w:rPr>
              <w:fldChar w:fldCharType="end"/>
            </w:r>
          </w:hyperlink>
        </w:p>
        <w:p w14:paraId="4763362E" w14:textId="78C9A04A"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42" w:history="1">
            <w:r w:rsidRPr="00624C2A">
              <w:rPr>
                <w:rStyle w:val="Hyperlink"/>
                <w:rFonts w:ascii="Citi Sans" w:hAnsi="Citi Sans"/>
                <w:noProof/>
              </w:rPr>
              <w:t>5.2.8</w:t>
            </w:r>
            <w:r>
              <w:rPr>
                <w:rFonts w:asciiTheme="minorHAnsi" w:hAnsiTheme="minorHAnsi"/>
                <w:noProof/>
                <w:kern w:val="2"/>
                <w:sz w:val="24"/>
                <w:szCs w:val="24"/>
                <w14:ligatures w14:val="standardContextual"/>
              </w:rPr>
              <w:tab/>
            </w:r>
            <w:r w:rsidRPr="00624C2A">
              <w:rPr>
                <w:rStyle w:val="Hyperlink"/>
                <w:rFonts w:ascii="Citi Sans" w:hAnsi="Citi Sans"/>
                <w:noProof/>
              </w:rPr>
              <w:t>Dynamic Models</w:t>
            </w:r>
            <w:r>
              <w:rPr>
                <w:noProof/>
                <w:webHidden/>
              </w:rPr>
              <w:tab/>
            </w:r>
            <w:r>
              <w:rPr>
                <w:noProof/>
                <w:webHidden/>
              </w:rPr>
              <w:fldChar w:fldCharType="begin"/>
            </w:r>
            <w:r>
              <w:rPr>
                <w:noProof/>
                <w:webHidden/>
              </w:rPr>
              <w:instrText xml:space="preserve"> PAGEREF _Toc214972142 \h </w:instrText>
            </w:r>
            <w:r>
              <w:rPr>
                <w:noProof/>
                <w:webHidden/>
              </w:rPr>
            </w:r>
            <w:r>
              <w:rPr>
                <w:noProof/>
                <w:webHidden/>
              </w:rPr>
              <w:fldChar w:fldCharType="separate"/>
            </w:r>
            <w:r>
              <w:rPr>
                <w:noProof/>
                <w:webHidden/>
              </w:rPr>
              <w:t>19</w:t>
            </w:r>
            <w:r>
              <w:rPr>
                <w:noProof/>
                <w:webHidden/>
              </w:rPr>
              <w:fldChar w:fldCharType="end"/>
            </w:r>
          </w:hyperlink>
        </w:p>
        <w:p w14:paraId="44226B3C" w14:textId="262430E3" w:rsidR="00DA23E2" w:rsidRDefault="00DA23E2">
          <w:pPr>
            <w:pStyle w:val="TOC2"/>
            <w:tabs>
              <w:tab w:val="left" w:pos="880"/>
              <w:tab w:val="right" w:leader="dot" w:pos="9350"/>
            </w:tabs>
            <w:rPr>
              <w:rFonts w:asciiTheme="minorHAnsi" w:hAnsiTheme="minorHAnsi"/>
              <w:noProof/>
              <w:kern w:val="2"/>
              <w:sz w:val="24"/>
              <w:szCs w:val="24"/>
              <w14:ligatures w14:val="standardContextual"/>
            </w:rPr>
          </w:pPr>
          <w:hyperlink w:anchor="_Toc214972143" w:history="1">
            <w:r w:rsidRPr="00624C2A">
              <w:rPr>
                <w:rStyle w:val="Hyperlink"/>
                <w:rFonts w:ascii="Citi Sans" w:hAnsi="Citi Sans"/>
                <w:noProof/>
              </w:rPr>
              <w:t>5.3</w:t>
            </w:r>
            <w:r>
              <w:rPr>
                <w:rFonts w:asciiTheme="minorHAnsi" w:hAnsiTheme="minorHAnsi"/>
                <w:noProof/>
                <w:kern w:val="2"/>
                <w:sz w:val="24"/>
                <w:szCs w:val="24"/>
                <w14:ligatures w14:val="standardContextual"/>
              </w:rPr>
              <w:tab/>
            </w:r>
            <w:r w:rsidRPr="00624C2A">
              <w:rPr>
                <w:rStyle w:val="Hyperlink"/>
                <w:rFonts w:ascii="Citi Sans" w:hAnsi="Citi Sans"/>
                <w:noProof/>
              </w:rPr>
              <w:t>Development Guidance for Non- Material NLP Models</w:t>
            </w:r>
            <w:r>
              <w:rPr>
                <w:noProof/>
                <w:webHidden/>
              </w:rPr>
              <w:tab/>
            </w:r>
            <w:r>
              <w:rPr>
                <w:noProof/>
                <w:webHidden/>
              </w:rPr>
              <w:fldChar w:fldCharType="begin"/>
            </w:r>
            <w:r>
              <w:rPr>
                <w:noProof/>
                <w:webHidden/>
              </w:rPr>
              <w:instrText xml:space="preserve"> PAGEREF _Toc214972143 \h </w:instrText>
            </w:r>
            <w:r>
              <w:rPr>
                <w:noProof/>
                <w:webHidden/>
              </w:rPr>
            </w:r>
            <w:r>
              <w:rPr>
                <w:noProof/>
                <w:webHidden/>
              </w:rPr>
              <w:fldChar w:fldCharType="separate"/>
            </w:r>
            <w:r>
              <w:rPr>
                <w:noProof/>
                <w:webHidden/>
              </w:rPr>
              <w:t>21</w:t>
            </w:r>
            <w:r>
              <w:rPr>
                <w:noProof/>
                <w:webHidden/>
              </w:rPr>
              <w:fldChar w:fldCharType="end"/>
            </w:r>
          </w:hyperlink>
        </w:p>
        <w:p w14:paraId="7778C58B" w14:textId="1EFEAE74"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44" w:history="1">
            <w:r w:rsidRPr="00624C2A">
              <w:rPr>
                <w:rStyle w:val="Hyperlink"/>
                <w:rFonts w:ascii="Citi Sans" w:hAnsi="Citi Sans" w:cstheme="minorHAnsi"/>
                <w:noProof/>
              </w:rPr>
              <w:t>5.3.1</w:t>
            </w:r>
            <w:r>
              <w:rPr>
                <w:rFonts w:asciiTheme="minorHAnsi" w:hAnsiTheme="minorHAnsi"/>
                <w:noProof/>
                <w:kern w:val="2"/>
                <w:sz w:val="24"/>
                <w:szCs w:val="24"/>
                <w14:ligatures w14:val="standardContextual"/>
              </w:rPr>
              <w:tab/>
            </w:r>
            <w:r w:rsidRPr="00624C2A">
              <w:rPr>
                <w:rStyle w:val="Hyperlink"/>
                <w:rFonts w:ascii="Citi Sans" w:hAnsi="Citi Sans" w:cstheme="minorHAnsi"/>
                <w:noProof/>
              </w:rPr>
              <w:t>Business Objective</w:t>
            </w:r>
            <w:r>
              <w:rPr>
                <w:noProof/>
                <w:webHidden/>
              </w:rPr>
              <w:tab/>
            </w:r>
            <w:r>
              <w:rPr>
                <w:noProof/>
                <w:webHidden/>
              </w:rPr>
              <w:fldChar w:fldCharType="begin"/>
            </w:r>
            <w:r>
              <w:rPr>
                <w:noProof/>
                <w:webHidden/>
              </w:rPr>
              <w:instrText xml:space="preserve"> PAGEREF _Toc214972144 \h </w:instrText>
            </w:r>
            <w:r>
              <w:rPr>
                <w:noProof/>
                <w:webHidden/>
              </w:rPr>
            </w:r>
            <w:r>
              <w:rPr>
                <w:noProof/>
                <w:webHidden/>
              </w:rPr>
              <w:fldChar w:fldCharType="separate"/>
            </w:r>
            <w:r>
              <w:rPr>
                <w:noProof/>
                <w:webHidden/>
              </w:rPr>
              <w:t>21</w:t>
            </w:r>
            <w:r>
              <w:rPr>
                <w:noProof/>
                <w:webHidden/>
              </w:rPr>
              <w:fldChar w:fldCharType="end"/>
            </w:r>
          </w:hyperlink>
        </w:p>
        <w:p w14:paraId="6F3F6326" w14:textId="50411E9E"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45" w:history="1">
            <w:r w:rsidRPr="00624C2A">
              <w:rPr>
                <w:rStyle w:val="Hyperlink"/>
                <w:rFonts w:ascii="Citi Sans" w:hAnsi="Citi Sans" w:cstheme="minorHAnsi"/>
                <w:noProof/>
              </w:rPr>
              <w:t>5.3.2</w:t>
            </w:r>
            <w:r>
              <w:rPr>
                <w:rFonts w:asciiTheme="minorHAnsi" w:hAnsiTheme="minorHAnsi"/>
                <w:noProof/>
                <w:kern w:val="2"/>
                <w:sz w:val="24"/>
                <w:szCs w:val="24"/>
                <w14:ligatures w14:val="standardContextual"/>
              </w:rPr>
              <w:tab/>
            </w:r>
            <w:r w:rsidRPr="00624C2A">
              <w:rPr>
                <w:rStyle w:val="Hyperlink"/>
                <w:rFonts w:ascii="Citi Sans" w:hAnsi="Citi Sans" w:cstheme="minorHAnsi"/>
                <w:noProof/>
              </w:rPr>
              <w:t>Modeling Approach</w:t>
            </w:r>
            <w:r>
              <w:rPr>
                <w:noProof/>
                <w:webHidden/>
              </w:rPr>
              <w:tab/>
            </w:r>
            <w:r>
              <w:rPr>
                <w:noProof/>
                <w:webHidden/>
              </w:rPr>
              <w:fldChar w:fldCharType="begin"/>
            </w:r>
            <w:r>
              <w:rPr>
                <w:noProof/>
                <w:webHidden/>
              </w:rPr>
              <w:instrText xml:space="preserve"> PAGEREF _Toc214972145 \h </w:instrText>
            </w:r>
            <w:r>
              <w:rPr>
                <w:noProof/>
                <w:webHidden/>
              </w:rPr>
            </w:r>
            <w:r>
              <w:rPr>
                <w:noProof/>
                <w:webHidden/>
              </w:rPr>
              <w:fldChar w:fldCharType="separate"/>
            </w:r>
            <w:r>
              <w:rPr>
                <w:noProof/>
                <w:webHidden/>
              </w:rPr>
              <w:t>21</w:t>
            </w:r>
            <w:r>
              <w:rPr>
                <w:noProof/>
                <w:webHidden/>
              </w:rPr>
              <w:fldChar w:fldCharType="end"/>
            </w:r>
          </w:hyperlink>
        </w:p>
        <w:p w14:paraId="6DCB9A2B" w14:textId="45E0DD3C"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46" w:history="1">
            <w:r w:rsidRPr="00624C2A">
              <w:rPr>
                <w:rStyle w:val="Hyperlink"/>
                <w:rFonts w:ascii="Citi Sans" w:hAnsi="Citi Sans" w:cstheme="minorHAnsi"/>
                <w:noProof/>
              </w:rPr>
              <w:t>5.3.3</w:t>
            </w:r>
            <w:r>
              <w:rPr>
                <w:rFonts w:asciiTheme="minorHAnsi" w:hAnsiTheme="minorHAnsi"/>
                <w:noProof/>
                <w:kern w:val="2"/>
                <w:sz w:val="24"/>
                <w:szCs w:val="24"/>
                <w14:ligatures w14:val="standardContextual"/>
              </w:rPr>
              <w:tab/>
            </w:r>
            <w:r w:rsidRPr="00624C2A">
              <w:rPr>
                <w:rStyle w:val="Hyperlink"/>
                <w:rFonts w:ascii="Citi Sans" w:hAnsi="Citi Sans" w:cstheme="minorHAnsi"/>
                <w:noProof/>
              </w:rPr>
              <w:t>Modeling Data and Codes</w:t>
            </w:r>
            <w:r>
              <w:rPr>
                <w:noProof/>
                <w:webHidden/>
              </w:rPr>
              <w:tab/>
            </w:r>
            <w:r>
              <w:rPr>
                <w:noProof/>
                <w:webHidden/>
              </w:rPr>
              <w:fldChar w:fldCharType="begin"/>
            </w:r>
            <w:r>
              <w:rPr>
                <w:noProof/>
                <w:webHidden/>
              </w:rPr>
              <w:instrText xml:space="preserve"> PAGEREF _Toc214972146 \h </w:instrText>
            </w:r>
            <w:r>
              <w:rPr>
                <w:noProof/>
                <w:webHidden/>
              </w:rPr>
            </w:r>
            <w:r>
              <w:rPr>
                <w:noProof/>
                <w:webHidden/>
              </w:rPr>
              <w:fldChar w:fldCharType="separate"/>
            </w:r>
            <w:r>
              <w:rPr>
                <w:noProof/>
                <w:webHidden/>
              </w:rPr>
              <w:t>21</w:t>
            </w:r>
            <w:r>
              <w:rPr>
                <w:noProof/>
                <w:webHidden/>
              </w:rPr>
              <w:fldChar w:fldCharType="end"/>
            </w:r>
          </w:hyperlink>
        </w:p>
        <w:p w14:paraId="36E65D15" w14:textId="4A0E1A04"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47" w:history="1">
            <w:r w:rsidRPr="00624C2A">
              <w:rPr>
                <w:rStyle w:val="Hyperlink"/>
                <w:rFonts w:ascii="Citi Sans" w:hAnsi="Citi Sans" w:cstheme="minorHAnsi"/>
                <w:noProof/>
              </w:rPr>
              <w:t>5.3.4</w:t>
            </w:r>
            <w:r>
              <w:rPr>
                <w:rFonts w:asciiTheme="minorHAnsi" w:hAnsiTheme="minorHAnsi"/>
                <w:noProof/>
                <w:kern w:val="2"/>
                <w:sz w:val="24"/>
                <w:szCs w:val="24"/>
                <w14:ligatures w14:val="standardContextual"/>
              </w:rPr>
              <w:tab/>
            </w:r>
            <w:r w:rsidRPr="00624C2A">
              <w:rPr>
                <w:rStyle w:val="Hyperlink"/>
                <w:rFonts w:ascii="Citi Sans" w:hAnsi="Citi Sans" w:cstheme="minorHAnsi"/>
                <w:noProof/>
              </w:rPr>
              <w:t>Model Selection</w:t>
            </w:r>
            <w:r>
              <w:rPr>
                <w:noProof/>
                <w:webHidden/>
              </w:rPr>
              <w:tab/>
            </w:r>
            <w:r>
              <w:rPr>
                <w:noProof/>
                <w:webHidden/>
              </w:rPr>
              <w:fldChar w:fldCharType="begin"/>
            </w:r>
            <w:r>
              <w:rPr>
                <w:noProof/>
                <w:webHidden/>
              </w:rPr>
              <w:instrText xml:space="preserve"> PAGEREF _Toc214972147 \h </w:instrText>
            </w:r>
            <w:r>
              <w:rPr>
                <w:noProof/>
                <w:webHidden/>
              </w:rPr>
            </w:r>
            <w:r>
              <w:rPr>
                <w:noProof/>
                <w:webHidden/>
              </w:rPr>
              <w:fldChar w:fldCharType="separate"/>
            </w:r>
            <w:r>
              <w:rPr>
                <w:noProof/>
                <w:webHidden/>
              </w:rPr>
              <w:t>22</w:t>
            </w:r>
            <w:r>
              <w:rPr>
                <w:noProof/>
                <w:webHidden/>
              </w:rPr>
              <w:fldChar w:fldCharType="end"/>
            </w:r>
          </w:hyperlink>
        </w:p>
        <w:p w14:paraId="3E8DB30A" w14:textId="45F81D95"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48" w:history="1">
            <w:r w:rsidRPr="00624C2A">
              <w:rPr>
                <w:rStyle w:val="Hyperlink"/>
                <w:rFonts w:ascii="Citi Sans" w:hAnsi="Citi Sans" w:cstheme="minorHAnsi"/>
                <w:noProof/>
              </w:rPr>
              <w:t>5.3.5</w:t>
            </w:r>
            <w:r>
              <w:rPr>
                <w:rFonts w:asciiTheme="minorHAnsi" w:hAnsiTheme="minorHAnsi"/>
                <w:noProof/>
                <w:kern w:val="2"/>
                <w:sz w:val="24"/>
                <w:szCs w:val="24"/>
                <w14:ligatures w14:val="standardContextual"/>
              </w:rPr>
              <w:tab/>
            </w:r>
            <w:r w:rsidRPr="00624C2A">
              <w:rPr>
                <w:rStyle w:val="Hyperlink"/>
                <w:rFonts w:ascii="Citi Sans" w:hAnsi="Citi Sans" w:cstheme="minorHAnsi"/>
                <w:noProof/>
              </w:rPr>
              <w:t>Model Diagnostics</w:t>
            </w:r>
            <w:r>
              <w:rPr>
                <w:noProof/>
                <w:webHidden/>
              </w:rPr>
              <w:tab/>
            </w:r>
            <w:r>
              <w:rPr>
                <w:noProof/>
                <w:webHidden/>
              </w:rPr>
              <w:fldChar w:fldCharType="begin"/>
            </w:r>
            <w:r>
              <w:rPr>
                <w:noProof/>
                <w:webHidden/>
              </w:rPr>
              <w:instrText xml:space="preserve"> PAGEREF _Toc214972148 \h </w:instrText>
            </w:r>
            <w:r>
              <w:rPr>
                <w:noProof/>
                <w:webHidden/>
              </w:rPr>
            </w:r>
            <w:r>
              <w:rPr>
                <w:noProof/>
                <w:webHidden/>
              </w:rPr>
              <w:fldChar w:fldCharType="separate"/>
            </w:r>
            <w:r>
              <w:rPr>
                <w:noProof/>
                <w:webHidden/>
              </w:rPr>
              <w:t>23</w:t>
            </w:r>
            <w:r>
              <w:rPr>
                <w:noProof/>
                <w:webHidden/>
              </w:rPr>
              <w:fldChar w:fldCharType="end"/>
            </w:r>
          </w:hyperlink>
        </w:p>
        <w:p w14:paraId="5D1A5A40" w14:textId="7235719D"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49" w:history="1">
            <w:r w:rsidRPr="00624C2A">
              <w:rPr>
                <w:rStyle w:val="Hyperlink"/>
                <w:rFonts w:ascii="Citi Sans" w:hAnsi="Citi Sans" w:cstheme="minorHAnsi"/>
                <w:noProof/>
              </w:rPr>
              <w:t>5.3.6</w:t>
            </w:r>
            <w:r>
              <w:rPr>
                <w:rFonts w:asciiTheme="minorHAnsi" w:hAnsiTheme="minorHAnsi"/>
                <w:noProof/>
                <w:kern w:val="2"/>
                <w:sz w:val="24"/>
                <w:szCs w:val="24"/>
                <w14:ligatures w14:val="standardContextual"/>
              </w:rPr>
              <w:tab/>
            </w:r>
            <w:r w:rsidRPr="00624C2A">
              <w:rPr>
                <w:rStyle w:val="Hyperlink"/>
                <w:rFonts w:ascii="Citi Sans" w:hAnsi="Citi Sans" w:cstheme="minorHAnsi"/>
                <w:noProof/>
              </w:rPr>
              <w:t>Performance Testing</w:t>
            </w:r>
            <w:r>
              <w:rPr>
                <w:noProof/>
                <w:webHidden/>
              </w:rPr>
              <w:tab/>
            </w:r>
            <w:r>
              <w:rPr>
                <w:noProof/>
                <w:webHidden/>
              </w:rPr>
              <w:fldChar w:fldCharType="begin"/>
            </w:r>
            <w:r>
              <w:rPr>
                <w:noProof/>
                <w:webHidden/>
              </w:rPr>
              <w:instrText xml:space="preserve"> PAGEREF _Toc214972149 \h </w:instrText>
            </w:r>
            <w:r>
              <w:rPr>
                <w:noProof/>
                <w:webHidden/>
              </w:rPr>
            </w:r>
            <w:r>
              <w:rPr>
                <w:noProof/>
                <w:webHidden/>
              </w:rPr>
              <w:fldChar w:fldCharType="separate"/>
            </w:r>
            <w:r>
              <w:rPr>
                <w:noProof/>
                <w:webHidden/>
              </w:rPr>
              <w:t>23</w:t>
            </w:r>
            <w:r>
              <w:rPr>
                <w:noProof/>
                <w:webHidden/>
              </w:rPr>
              <w:fldChar w:fldCharType="end"/>
            </w:r>
          </w:hyperlink>
        </w:p>
        <w:p w14:paraId="57053E5D" w14:textId="3BE4B472"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50" w:history="1">
            <w:r w:rsidRPr="00624C2A">
              <w:rPr>
                <w:rStyle w:val="Hyperlink"/>
                <w:rFonts w:ascii="Citi Sans" w:hAnsi="Citi Sans" w:cstheme="minorHAnsi"/>
                <w:noProof/>
              </w:rPr>
              <w:t>5.3.7</w:t>
            </w:r>
            <w:r>
              <w:rPr>
                <w:rFonts w:asciiTheme="minorHAnsi" w:hAnsiTheme="minorHAnsi"/>
                <w:noProof/>
                <w:kern w:val="2"/>
                <w:sz w:val="24"/>
                <w:szCs w:val="24"/>
                <w14:ligatures w14:val="standardContextual"/>
              </w:rPr>
              <w:tab/>
            </w:r>
            <w:r w:rsidRPr="00624C2A">
              <w:rPr>
                <w:rStyle w:val="Hyperlink"/>
                <w:rFonts w:ascii="Citi Sans" w:hAnsi="Citi Sans" w:cstheme="minorHAnsi"/>
                <w:noProof/>
              </w:rPr>
              <w:t>Implementation</w:t>
            </w:r>
            <w:r>
              <w:rPr>
                <w:noProof/>
                <w:webHidden/>
              </w:rPr>
              <w:tab/>
            </w:r>
            <w:r>
              <w:rPr>
                <w:noProof/>
                <w:webHidden/>
              </w:rPr>
              <w:fldChar w:fldCharType="begin"/>
            </w:r>
            <w:r>
              <w:rPr>
                <w:noProof/>
                <w:webHidden/>
              </w:rPr>
              <w:instrText xml:space="preserve"> PAGEREF _Toc214972150 \h </w:instrText>
            </w:r>
            <w:r>
              <w:rPr>
                <w:noProof/>
                <w:webHidden/>
              </w:rPr>
            </w:r>
            <w:r>
              <w:rPr>
                <w:noProof/>
                <w:webHidden/>
              </w:rPr>
              <w:fldChar w:fldCharType="separate"/>
            </w:r>
            <w:r>
              <w:rPr>
                <w:noProof/>
                <w:webHidden/>
              </w:rPr>
              <w:t>23</w:t>
            </w:r>
            <w:r>
              <w:rPr>
                <w:noProof/>
                <w:webHidden/>
              </w:rPr>
              <w:fldChar w:fldCharType="end"/>
            </w:r>
          </w:hyperlink>
        </w:p>
        <w:p w14:paraId="7F364BF3" w14:textId="63E7E0F0"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51" w:history="1">
            <w:r w:rsidRPr="00624C2A">
              <w:rPr>
                <w:rStyle w:val="Hyperlink"/>
                <w:rFonts w:ascii="Citi Sans" w:hAnsi="Citi Sans" w:cstheme="minorHAnsi"/>
                <w:noProof/>
              </w:rPr>
              <w:t>5.3.8</w:t>
            </w:r>
            <w:r>
              <w:rPr>
                <w:rFonts w:asciiTheme="minorHAnsi" w:hAnsiTheme="minorHAnsi"/>
                <w:noProof/>
                <w:kern w:val="2"/>
                <w:sz w:val="24"/>
                <w:szCs w:val="24"/>
                <w14:ligatures w14:val="standardContextual"/>
              </w:rPr>
              <w:tab/>
            </w:r>
            <w:r w:rsidRPr="00624C2A">
              <w:rPr>
                <w:rStyle w:val="Hyperlink"/>
                <w:rFonts w:ascii="Citi Sans" w:hAnsi="Citi Sans" w:cstheme="minorHAnsi"/>
                <w:noProof/>
              </w:rPr>
              <w:t>Dynamic Models</w:t>
            </w:r>
            <w:r>
              <w:rPr>
                <w:noProof/>
                <w:webHidden/>
              </w:rPr>
              <w:tab/>
            </w:r>
            <w:r>
              <w:rPr>
                <w:noProof/>
                <w:webHidden/>
              </w:rPr>
              <w:fldChar w:fldCharType="begin"/>
            </w:r>
            <w:r>
              <w:rPr>
                <w:noProof/>
                <w:webHidden/>
              </w:rPr>
              <w:instrText xml:space="preserve"> PAGEREF _Toc214972151 \h </w:instrText>
            </w:r>
            <w:r>
              <w:rPr>
                <w:noProof/>
                <w:webHidden/>
              </w:rPr>
            </w:r>
            <w:r>
              <w:rPr>
                <w:noProof/>
                <w:webHidden/>
              </w:rPr>
              <w:fldChar w:fldCharType="separate"/>
            </w:r>
            <w:r>
              <w:rPr>
                <w:noProof/>
                <w:webHidden/>
              </w:rPr>
              <w:t>24</w:t>
            </w:r>
            <w:r>
              <w:rPr>
                <w:noProof/>
                <w:webHidden/>
              </w:rPr>
              <w:fldChar w:fldCharType="end"/>
            </w:r>
          </w:hyperlink>
        </w:p>
        <w:p w14:paraId="610CA522" w14:textId="4029BE7C" w:rsidR="00DA23E2" w:rsidRDefault="00DA23E2">
          <w:pPr>
            <w:pStyle w:val="TOC1"/>
            <w:rPr>
              <w:rFonts w:asciiTheme="minorHAnsi" w:hAnsiTheme="minorHAnsi"/>
              <w:b w:val="0"/>
              <w:kern w:val="2"/>
              <w:sz w:val="24"/>
              <w:szCs w:val="24"/>
              <w14:ligatures w14:val="standardContextual"/>
            </w:rPr>
          </w:pPr>
          <w:hyperlink w:anchor="_Toc214972152" w:history="1">
            <w:r w:rsidRPr="00624C2A">
              <w:rPr>
                <w:rStyle w:val="Hyperlink"/>
                <w:rFonts w:cstheme="minorHAnsi"/>
              </w:rPr>
              <w:t>6.</w:t>
            </w:r>
            <w:r>
              <w:rPr>
                <w:rFonts w:asciiTheme="minorHAnsi" w:hAnsiTheme="minorHAnsi"/>
                <w:b w:val="0"/>
                <w:kern w:val="2"/>
                <w:sz w:val="24"/>
                <w:szCs w:val="24"/>
                <w14:ligatures w14:val="standardContextual"/>
              </w:rPr>
              <w:tab/>
            </w:r>
            <w:r w:rsidRPr="00624C2A">
              <w:rPr>
                <w:rStyle w:val="Hyperlink"/>
                <w:rFonts w:ascii="Citi Sans" w:hAnsi="Citi Sans"/>
              </w:rPr>
              <w:t>Validation Guidance (for Model Validators)</w:t>
            </w:r>
            <w:r>
              <w:rPr>
                <w:webHidden/>
              </w:rPr>
              <w:tab/>
            </w:r>
            <w:r>
              <w:rPr>
                <w:webHidden/>
              </w:rPr>
              <w:fldChar w:fldCharType="begin"/>
            </w:r>
            <w:r>
              <w:rPr>
                <w:webHidden/>
              </w:rPr>
              <w:instrText xml:space="preserve"> PAGEREF _Toc214972152 \h </w:instrText>
            </w:r>
            <w:r>
              <w:rPr>
                <w:webHidden/>
              </w:rPr>
            </w:r>
            <w:r>
              <w:rPr>
                <w:webHidden/>
              </w:rPr>
              <w:fldChar w:fldCharType="separate"/>
            </w:r>
            <w:r>
              <w:rPr>
                <w:webHidden/>
              </w:rPr>
              <w:t>26</w:t>
            </w:r>
            <w:r>
              <w:rPr>
                <w:webHidden/>
              </w:rPr>
              <w:fldChar w:fldCharType="end"/>
            </w:r>
          </w:hyperlink>
        </w:p>
        <w:p w14:paraId="3D27ECEF" w14:textId="2F30AD9B" w:rsidR="00DA23E2" w:rsidRDefault="00DA23E2">
          <w:pPr>
            <w:pStyle w:val="TOC2"/>
            <w:tabs>
              <w:tab w:val="left" w:pos="880"/>
              <w:tab w:val="right" w:leader="dot" w:pos="9350"/>
            </w:tabs>
            <w:rPr>
              <w:rFonts w:asciiTheme="minorHAnsi" w:hAnsiTheme="minorHAnsi"/>
              <w:noProof/>
              <w:kern w:val="2"/>
              <w:sz w:val="24"/>
              <w:szCs w:val="24"/>
              <w14:ligatures w14:val="standardContextual"/>
            </w:rPr>
          </w:pPr>
          <w:hyperlink w:anchor="_Toc214972153" w:history="1">
            <w:r w:rsidRPr="00624C2A">
              <w:rPr>
                <w:rStyle w:val="Hyperlink"/>
                <w:rFonts w:ascii="Citi Sans" w:hAnsi="Citi Sans"/>
                <w:noProof/>
              </w:rPr>
              <w:t>6.1</w:t>
            </w:r>
            <w:r>
              <w:rPr>
                <w:rFonts w:asciiTheme="minorHAnsi" w:hAnsiTheme="minorHAnsi"/>
                <w:noProof/>
                <w:kern w:val="2"/>
                <w:sz w:val="24"/>
                <w:szCs w:val="24"/>
                <w14:ligatures w14:val="standardContextual"/>
              </w:rPr>
              <w:tab/>
            </w:r>
            <w:r w:rsidRPr="00624C2A">
              <w:rPr>
                <w:rStyle w:val="Hyperlink"/>
                <w:rFonts w:ascii="Citi Sans" w:hAnsi="Citi Sans"/>
                <w:noProof/>
              </w:rPr>
              <w:t>Critical Review of MDD</w:t>
            </w:r>
            <w:r>
              <w:rPr>
                <w:noProof/>
                <w:webHidden/>
              </w:rPr>
              <w:tab/>
            </w:r>
            <w:r>
              <w:rPr>
                <w:noProof/>
                <w:webHidden/>
              </w:rPr>
              <w:fldChar w:fldCharType="begin"/>
            </w:r>
            <w:r>
              <w:rPr>
                <w:noProof/>
                <w:webHidden/>
              </w:rPr>
              <w:instrText xml:space="preserve"> PAGEREF _Toc214972153 \h </w:instrText>
            </w:r>
            <w:r>
              <w:rPr>
                <w:noProof/>
                <w:webHidden/>
              </w:rPr>
            </w:r>
            <w:r>
              <w:rPr>
                <w:noProof/>
                <w:webHidden/>
              </w:rPr>
              <w:fldChar w:fldCharType="separate"/>
            </w:r>
            <w:r>
              <w:rPr>
                <w:noProof/>
                <w:webHidden/>
              </w:rPr>
              <w:t>26</w:t>
            </w:r>
            <w:r>
              <w:rPr>
                <w:noProof/>
                <w:webHidden/>
              </w:rPr>
              <w:fldChar w:fldCharType="end"/>
            </w:r>
          </w:hyperlink>
        </w:p>
        <w:p w14:paraId="3FB94FA9" w14:textId="67D98239"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54" w:history="1">
            <w:r w:rsidRPr="00624C2A">
              <w:rPr>
                <w:rStyle w:val="Hyperlink"/>
                <w:rFonts w:ascii="Citi Sans" w:hAnsi="Citi Sans"/>
                <w:noProof/>
              </w:rPr>
              <w:t>6.1.1</w:t>
            </w:r>
            <w:r>
              <w:rPr>
                <w:rFonts w:asciiTheme="minorHAnsi" w:hAnsiTheme="minorHAnsi"/>
                <w:noProof/>
                <w:kern w:val="2"/>
                <w:sz w:val="24"/>
                <w:szCs w:val="24"/>
                <w14:ligatures w14:val="standardContextual"/>
              </w:rPr>
              <w:tab/>
            </w:r>
            <w:r w:rsidRPr="00624C2A">
              <w:rPr>
                <w:rStyle w:val="Hyperlink"/>
                <w:rFonts w:ascii="Citi Sans" w:hAnsi="Citi Sans"/>
                <w:noProof/>
              </w:rPr>
              <w:t>Validation Guidance for Material Models</w:t>
            </w:r>
            <w:r>
              <w:rPr>
                <w:noProof/>
                <w:webHidden/>
              </w:rPr>
              <w:tab/>
            </w:r>
            <w:r>
              <w:rPr>
                <w:noProof/>
                <w:webHidden/>
              </w:rPr>
              <w:fldChar w:fldCharType="begin"/>
            </w:r>
            <w:r>
              <w:rPr>
                <w:noProof/>
                <w:webHidden/>
              </w:rPr>
              <w:instrText xml:space="preserve"> PAGEREF _Toc214972154 \h </w:instrText>
            </w:r>
            <w:r>
              <w:rPr>
                <w:noProof/>
                <w:webHidden/>
              </w:rPr>
            </w:r>
            <w:r>
              <w:rPr>
                <w:noProof/>
                <w:webHidden/>
              </w:rPr>
              <w:fldChar w:fldCharType="separate"/>
            </w:r>
            <w:r>
              <w:rPr>
                <w:noProof/>
                <w:webHidden/>
              </w:rPr>
              <w:t>26</w:t>
            </w:r>
            <w:r>
              <w:rPr>
                <w:noProof/>
                <w:webHidden/>
              </w:rPr>
              <w:fldChar w:fldCharType="end"/>
            </w:r>
          </w:hyperlink>
        </w:p>
        <w:p w14:paraId="4331E122" w14:textId="4B2B65DC"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55" w:history="1">
            <w:r w:rsidRPr="00624C2A">
              <w:rPr>
                <w:rStyle w:val="Hyperlink"/>
                <w:rFonts w:ascii="Citi Sans" w:hAnsi="Citi Sans"/>
                <w:noProof/>
              </w:rPr>
              <w:t>6.1.2</w:t>
            </w:r>
            <w:r>
              <w:rPr>
                <w:rFonts w:asciiTheme="minorHAnsi" w:hAnsiTheme="minorHAnsi"/>
                <w:noProof/>
                <w:kern w:val="2"/>
                <w:sz w:val="24"/>
                <w:szCs w:val="24"/>
                <w14:ligatures w14:val="standardContextual"/>
              </w:rPr>
              <w:tab/>
            </w:r>
            <w:r w:rsidRPr="00624C2A">
              <w:rPr>
                <w:rStyle w:val="Hyperlink"/>
                <w:rFonts w:ascii="Citi Sans" w:hAnsi="Citi Sans"/>
                <w:noProof/>
              </w:rPr>
              <w:t>Validation Guidance for Non-Material Quantitative (non-NLP) Models</w:t>
            </w:r>
            <w:r>
              <w:rPr>
                <w:noProof/>
                <w:webHidden/>
              </w:rPr>
              <w:tab/>
            </w:r>
            <w:r>
              <w:rPr>
                <w:noProof/>
                <w:webHidden/>
              </w:rPr>
              <w:fldChar w:fldCharType="begin"/>
            </w:r>
            <w:r>
              <w:rPr>
                <w:noProof/>
                <w:webHidden/>
              </w:rPr>
              <w:instrText xml:space="preserve"> PAGEREF _Toc214972155 \h </w:instrText>
            </w:r>
            <w:r>
              <w:rPr>
                <w:noProof/>
                <w:webHidden/>
              </w:rPr>
            </w:r>
            <w:r>
              <w:rPr>
                <w:noProof/>
                <w:webHidden/>
              </w:rPr>
              <w:fldChar w:fldCharType="separate"/>
            </w:r>
            <w:r>
              <w:rPr>
                <w:noProof/>
                <w:webHidden/>
              </w:rPr>
              <w:t>33</w:t>
            </w:r>
            <w:r>
              <w:rPr>
                <w:noProof/>
                <w:webHidden/>
              </w:rPr>
              <w:fldChar w:fldCharType="end"/>
            </w:r>
          </w:hyperlink>
        </w:p>
        <w:p w14:paraId="6B96ADEA" w14:textId="2D33F72A" w:rsidR="00DA23E2" w:rsidRDefault="00DA23E2">
          <w:pPr>
            <w:pStyle w:val="TOC3"/>
            <w:tabs>
              <w:tab w:val="left" w:pos="1320"/>
              <w:tab w:val="right" w:leader="dot" w:pos="9350"/>
            </w:tabs>
            <w:rPr>
              <w:rFonts w:asciiTheme="minorHAnsi" w:hAnsiTheme="minorHAnsi"/>
              <w:noProof/>
              <w:kern w:val="2"/>
              <w:sz w:val="24"/>
              <w:szCs w:val="24"/>
              <w14:ligatures w14:val="standardContextual"/>
            </w:rPr>
          </w:pPr>
          <w:hyperlink w:anchor="_Toc214972156" w:history="1">
            <w:r w:rsidRPr="00624C2A">
              <w:rPr>
                <w:rStyle w:val="Hyperlink"/>
                <w:rFonts w:ascii="Citi Sans" w:hAnsi="Citi Sans"/>
                <w:noProof/>
              </w:rPr>
              <w:t>6.1.3</w:t>
            </w:r>
            <w:r>
              <w:rPr>
                <w:rFonts w:asciiTheme="minorHAnsi" w:hAnsiTheme="minorHAnsi"/>
                <w:noProof/>
                <w:kern w:val="2"/>
                <w:sz w:val="24"/>
                <w:szCs w:val="24"/>
                <w14:ligatures w14:val="standardContextual"/>
              </w:rPr>
              <w:tab/>
            </w:r>
            <w:r w:rsidRPr="00624C2A">
              <w:rPr>
                <w:rStyle w:val="Hyperlink"/>
                <w:rFonts w:ascii="Citi Sans" w:hAnsi="Citi Sans"/>
                <w:noProof/>
              </w:rPr>
              <w:t>Validation Guidance for Non- Material NLP Models</w:t>
            </w:r>
            <w:r>
              <w:rPr>
                <w:noProof/>
                <w:webHidden/>
              </w:rPr>
              <w:tab/>
            </w:r>
            <w:r>
              <w:rPr>
                <w:noProof/>
                <w:webHidden/>
              </w:rPr>
              <w:fldChar w:fldCharType="begin"/>
            </w:r>
            <w:r>
              <w:rPr>
                <w:noProof/>
                <w:webHidden/>
              </w:rPr>
              <w:instrText xml:space="preserve"> PAGEREF _Toc214972156 \h </w:instrText>
            </w:r>
            <w:r>
              <w:rPr>
                <w:noProof/>
                <w:webHidden/>
              </w:rPr>
            </w:r>
            <w:r>
              <w:rPr>
                <w:noProof/>
                <w:webHidden/>
              </w:rPr>
              <w:fldChar w:fldCharType="separate"/>
            </w:r>
            <w:r>
              <w:rPr>
                <w:noProof/>
                <w:webHidden/>
              </w:rPr>
              <w:t>36</w:t>
            </w:r>
            <w:r>
              <w:rPr>
                <w:noProof/>
                <w:webHidden/>
              </w:rPr>
              <w:fldChar w:fldCharType="end"/>
            </w:r>
          </w:hyperlink>
        </w:p>
        <w:p w14:paraId="0E9ADEAD" w14:textId="798A8960" w:rsidR="00DA23E2" w:rsidRDefault="00DA23E2">
          <w:pPr>
            <w:pStyle w:val="TOC2"/>
            <w:tabs>
              <w:tab w:val="left" w:pos="880"/>
              <w:tab w:val="right" w:leader="dot" w:pos="9350"/>
            </w:tabs>
            <w:rPr>
              <w:rFonts w:asciiTheme="minorHAnsi" w:hAnsiTheme="minorHAnsi"/>
              <w:noProof/>
              <w:kern w:val="2"/>
              <w:sz w:val="24"/>
              <w:szCs w:val="24"/>
              <w14:ligatures w14:val="standardContextual"/>
            </w:rPr>
          </w:pPr>
          <w:hyperlink w:anchor="_Toc214972157" w:history="1">
            <w:r w:rsidRPr="00624C2A">
              <w:rPr>
                <w:rStyle w:val="Hyperlink"/>
                <w:rFonts w:ascii="Citi Sans" w:hAnsi="Citi Sans"/>
                <w:noProof/>
              </w:rPr>
              <w:t>6.2</w:t>
            </w:r>
            <w:r>
              <w:rPr>
                <w:rFonts w:asciiTheme="minorHAnsi" w:hAnsiTheme="minorHAnsi"/>
                <w:noProof/>
                <w:kern w:val="2"/>
                <w:sz w:val="24"/>
                <w:szCs w:val="24"/>
                <w14:ligatures w14:val="standardContextual"/>
              </w:rPr>
              <w:tab/>
            </w:r>
            <w:r w:rsidRPr="00624C2A">
              <w:rPr>
                <w:rStyle w:val="Hyperlink"/>
                <w:rFonts w:ascii="Citi Sans" w:hAnsi="Citi Sans"/>
                <w:noProof/>
              </w:rPr>
              <w:t>Independent Testing and Replication</w:t>
            </w:r>
            <w:r>
              <w:rPr>
                <w:noProof/>
                <w:webHidden/>
              </w:rPr>
              <w:tab/>
            </w:r>
            <w:r>
              <w:rPr>
                <w:noProof/>
                <w:webHidden/>
              </w:rPr>
              <w:fldChar w:fldCharType="begin"/>
            </w:r>
            <w:r>
              <w:rPr>
                <w:noProof/>
                <w:webHidden/>
              </w:rPr>
              <w:instrText xml:space="preserve"> PAGEREF _Toc214972157 \h </w:instrText>
            </w:r>
            <w:r>
              <w:rPr>
                <w:noProof/>
                <w:webHidden/>
              </w:rPr>
            </w:r>
            <w:r>
              <w:rPr>
                <w:noProof/>
                <w:webHidden/>
              </w:rPr>
              <w:fldChar w:fldCharType="separate"/>
            </w:r>
            <w:r>
              <w:rPr>
                <w:noProof/>
                <w:webHidden/>
              </w:rPr>
              <w:t>40</w:t>
            </w:r>
            <w:r>
              <w:rPr>
                <w:noProof/>
                <w:webHidden/>
              </w:rPr>
              <w:fldChar w:fldCharType="end"/>
            </w:r>
          </w:hyperlink>
        </w:p>
        <w:p w14:paraId="665D3F47" w14:textId="32198EDB" w:rsidR="00DA23E2" w:rsidRDefault="00DA23E2">
          <w:pPr>
            <w:pStyle w:val="TOC2"/>
            <w:tabs>
              <w:tab w:val="left" w:pos="880"/>
              <w:tab w:val="right" w:leader="dot" w:pos="9350"/>
            </w:tabs>
            <w:rPr>
              <w:rFonts w:asciiTheme="minorHAnsi" w:hAnsiTheme="minorHAnsi"/>
              <w:noProof/>
              <w:kern w:val="2"/>
              <w:sz w:val="24"/>
              <w:szCs w:val="24"/>
              <w14:ligatures w14:val="standardContextual"/>
            </w:rPr>
          </w:pPr>
          <w:hyperlink w:anchor="_Toc214972158" w:history="1">
            <w:r w:rsidRPr="00624C2A">
              <w:rPr>
                <w:rStyle w:val="Hyperlink"/>
                <w:rFonts w:ascii="Citi Sans" w:hAnsi="Citi Sans"/>
                <w:noProof/>
              </w:rPr>
              <w:t>6.3</w:t>
            </w:r>
            <w:r>
              <w:rPr>
                <w:rFonts w:asciiTheme="minorHAnsi" w:hAnsiTheme="minorHAnsi"/>
                <w:noProof/>
                <w:kern w:val="2"/>
                <w:sz w:val="24"/>
                <w:szCs w:val="24"/>
                <w14:ligatures w14:val="standardContextual"/>
              </w:rPr>
              <w:tab/>
            </w:r>
            <w:r w:rsidRPr="00624C2A">
              <w:rPr>
                <w:rStyle w:val="Hyperlink"/>
                <w:rFonts w:ascii="Citi Sans" w:hAnsi="Citi Sans"/>
                <w:noProof/>
              </w:rPr>
              <w:t>MRR Assessment</w:t>
            </w:r>
            <w:r>
              <w:rPr>
                <w:noProof/>
                <w:webHidden/>
              </w:rPr>
              <w:tab/>
            </w:r>
            <w:r>
              <w:rPr>
                <w:noProof/>
                <w:webHidden/>
              </w:rPr>
              <w:fldChar w:fldCharType="begin"/>
            </w:r>
            <w:r>
              <w:rPr>
                <w:noProof/>
                <w:webHidden/>
              </w:rPr>
              <w:instrText xml:space="preserve"> PAGEREF _Toc214972158 \h </w:instrText>
            </w:r>
            <w:r>
              <w:rPr>
                <w:noProof/>
                <w:webHidden/>
              </w:rPr>
            </w:r>
            <w:r>
              <w:rPr>
                <w:noProof/>
                <w:webHidden/>
              </w:rPr>
              <w:fldChar w:fldCharType="separate"/>
            </w:r>
            <w:r>
              <w:rPr>
                <w:noProof/>
                <w:webHidden/>
              </w:rPr>
              <w:t>41</w:t>
            </w:r>
            <w:r>
              <w:rPr>
                <w:noProof/>
                <w:webHidden/>
              </w:rPr>
              <w:fldChar w:fldCharType="end"/>
            </w:r>
          </w:hyperlink>
        </w:p>
        <w:p w14:paraId="22517BFC" w14:textId="66BFD6F2" w:rsidR="00DA23E2" w:rsidRDefault="00DA23E2">
          <w:pPr>
            <w:pStyle w:val="TOC1"/>
            <w:rPr>
              <w:rFonts w:asciiTheme="minorHAnsi" w:hAnsiTheme="minorHAnsi"/>
              <w:b w:val="0"/>
              <w:kern w:val="2"/>
              <w:sz w:val="24"/>
              <w:szCs w:val="24"/>
              <w14:ligatures w14:val="standardContextual"/>
            </w:rPr>
          </w:pPr>
          <w:hyperlink w:anchor="_Toc214972159" w:history="1">
            <w:r w:rsidRPr="00624C2A">
              <w:rPr>
                <w:rStyle w:val="Hyperlink"/>
                <w:rFonts w:ascii="Citi Sans" w:hAnsi="Citi Sans"/>
              </w:rPr>
              <w:t>Appendix</w:t>
            </w:r>
            <w:r>
              <w:rPr>
                <w:webHidden/>
              </w:rPr>
              <w:tab/>
            </w:r>
            <w:r>
              <w:rPr>
                <w:webHidden/>
              </w:rPr>
              <w:fldChar w:fldCharType="begin"/>
            </w:r>
            <w:r>
              <w:rPr>
                <w:webHidden/>
              </w:rPr>
              <w:instrText xml:space="preserve"> PAGEREF _Toc214972159 \h </w:instrText>
            </w:r>
            <w:r>
              <w:rPr>
                <w:webHidden/>
              </w:rPr>
            </w:r>
            <w:r>
              <w:rPr>
                <w:webHidden/>
              </w:rPr>
              <w:fldChar w:fldCharType="separate"/>
            </w:r>
            <w:r>
              <w:rPr>
                <w:webHidden/>
              </w:rPr>
              <w:t>42</w:t>
            </w:r>
            <w:r>
              <w:rPr>
                <w:webHidden/>
              </w:rPr>
              <w:fldChar w:fldCharType="end"/>
            </w:r>
          </w:hyperlink>
        </w:p>
        <w:p w14:paraId="2B0E2952" w14:textId="63E1C65F" w:rsidR="00DA23E2" w:rsidRDefault="00DA23E2">
          <w:pPr>
            <w:pStyle w:val="TOC1"/>
            <w:rPr>
              <w:rFonts w:asciiTheme="minorHAnsi" w:hAnsiTheme="minorHAnsi"/>
              <w:b w:val="0"/>
              <w:kern w:val="2"/>
              <w:sz w:val="24"/>
              <w:szCs w:val="24"/>
              <w14:ligatures w14:val="standardContextual"/>
            </w:rPr>
          </w:pPr>
          <w:hyperlink w:anchor="_Toc214972160" w:history="1">
            <w:r w:rsidRPr="00624C2A">
              <w:rPr>
                <w:rStyle w:val="Hyperlink"/>
                <w:rFonts w:ascii="Citi Sans" w:hAnsi="Citi Sans" w:cs="Arial"/>
              </w:rPr>
              <w:t>Version Control</w:t>
            </w:r>
            <w:r>
              <w:rPr>
                <w:webHidden/>
              </w:rPr>
              <w:tab/>
            </w:r>
            <w:r>
              <w:rPr>
                <w:webHidden/>
              </w:rPr>
              <w:fldChar w:fldCharType="begin"/>
            </w:r>
            <w:r>
              <w:rPr>
                <w:webHidden/>
              </w:rPr>
              <w:instrText xml:space="preserve"> PAGEREF _Toc214972160 \h </w:instrText>
            </w:r>
            <w:r>
              <w:rPr>
                <w:webHidden/>
              </w:rPr>
            </w:r>
            <w:r>
              <w:rPr>
                <w:webHidden/>
              </w:rPr>
              <w:fldChar w:fldCharType="separate"/>
            </w:r>
            <w:r>
              <w:rPr>
                <w:webHidden/>
              </w:rPr>
              <w:t>45</w:t>
            </w:r>
            <w:r>
              <w:rPr>
                <w:webHidden/>
              </w:rPr>
              <w:fldChar w:fldCharType="end"/>
            </w:r>
          </w:hyperlink>
        </w:p>
        <w:p w14:paraId="7897BEBA" w14:textId="59540029" w:rsidR="00835F6E" w:rsidRPr="008437BF" w:rsidRDefault="00835F6E" w:rsidP="00594C46">
          <w:pPr>
            <w:jc w:val="both"/>
            <w:rPr>
              <w:rFonts w:ascii="Citi Sans" w:hAnsi="Citi Sans"/>
            </w:rPr>
          </w:pPr>
          <w:r w:rsidRPr="008437BF">
            <w:rPr>
              <w:rFonts w:ascii="Citi Sans" w:hAnsi="Citi Sans"/>
              <w:b/>
              <w:bCs/>
              <w:noProof/>
            </w:rPr>
            <w:fldChar w:fldCharType="end"/>
          </w:r>
        </w:p>
      </w:sdtContent>
    </w:sdt>
    <w:p w14:paraId="6FE99DED" w14:textId="32FF6BFB" w:rsidR="00F60D5C" w:rsidRPr="008437BF" w:rsidRDefault="00F60D5C" w:rsidP="00594C46">
      <w:pPr>
        <w:spacing w:after="0" w:line="240" w:lineRule="auto"/>
        <w:jc w:val="both"/>
        <w:rPr>
          <w:rFonts w:ascii="Citi Sans" w:eastAsiaTheme="majorEastAsia" w:hAnsi="Citi Sans" w:cs="Arial"/>
          <w:b/>
          <w:smallCaps/>
          <w:color w:val="345A8A" w:themeColor="accent1" w:themeShade="B5"/>
          <w:sz w:val="18"/>
        </w:rPr>
      </w:pPr>
    </w:p>
    <w:p w14:paraId="5C9BB19C" w14:textId="77777777" w:rsidR="00512F55" w:rsidRPr="008437BF" w:rsidRDefault="00512F55" w:rsidP="00594C46">
      <w:pPr>
        <w:spacing w:after="0" w:line="240" w:lineRule="auto"/>
        <w:jc w:val="both"/>
        <w:rPr>
          <w:rFonts w:ascii="Citi Sans" w:eastAsiaTheme="majorEastAsia" w:hAnsi="Citi Sans" w:cs="Arial"/>
          <w:smallCaps/>
          <w:color w:val="345A8A" w:themeColor="accent1" w:themeShade="B5"/>
        </w:rPr>
      </w:pPr>
    </w:p>
    <w:p w14:paraId="672FF5AC" w14:textId="77777777" w:rsidR="00136D3A" w:rsidRPr="008437BF" w:rsidRDefault="00136D3A" w:rsidP="00594C46">
      <w:pPr>
        <w:spacing w:after="0" w:line="240" w:lineRule="auto"/>
        <w:jc w:val="both"/>
        <w:rPr>
          <w:rFonts w:ascii="Citi Sans" w:eastAsiaTheme="majorEastAsia" w:hAnsi="Citi Sans" w:cs="Arial"/>
          <w:b/>
          <w:bCs/>
          <w:sz w:val="32"/>
          <w:szCs w:val="32"/>
        </w:rPr>
      </w:pPr>
      <w:r w:rsidRPr="008437BF">
        <w:rPr>
          <w:rFonts w:ascii="Citi Sans" w:eastAsiaTheme="majorEastAsia" w:hAnsi="Citi Sans" w:cs="Arial"/>
          <w:b/>
          <w:bCs/>
          <w:sz w:val="32"/>
          <w:szCs w:val="32"/>
        </w:rPr>
        <w:br w:type="page"/>
      </w:r>
    </w:p>
    <w:bookmarkEnd w:id="1" w:displacedByCustomXml="next"/>
    <w:bookmarkStart w:id="2" w:name="_Toc59567970" w:displacedByCustomXml="next"/>
    <w:bookmarkStart w:id="3" w:name="_Toc214972119" w:displacedByCustomXml="next"/>
    <w:bookmarkStart w:id="4" w:name="_Toc102390281" w:displacedByCustomXml="next"/>
    <w:bookmarkStart w:id="5" w:name="_Toc101190133" w:displacedByCustomXml="next"/>
    <w:bookmarkStart w:id="6" w:name="_Toc510024570" w:displacedByCustomXml="next"/>
    <w:bookmarkStart w:id="7" w:name="_Toc425174298" w:displacedByCustomXml="next"/>
    <w:sdt>
      <w:sdtPr>
        <w:rPr>
          <w:rFonts w:ascii="Citi Sans" w:eastAsiaTheme="minorEastAsia" w:hAnsi="Citi Sans" w:cstheme="minorHAnsi"/>
          <w:b w:val="0"/>
          <w:bCs w:val="0"/>
          <w:sz w:val="22"/>
          <w:szCs w:val="20"/>
        </w:rPr>
        <w:id w:val="-680739276"/>
        <w:docPartObj>
          <w:docPartGallery w:val="Cover Pages"/>
          <w:docPartUnique/>
        </w:docPartObj>
      </w:sdtPr>
      <w:sdtEndPr>
        <w:rPr>
          <w:rFonts w:ascii="Calibri" w:hAnsi="Calibri" w:cstheme="minorBidi"/>
          <w:szCs w:val="22"/>
        </w:rPr>
      </w:sdtEndPr>
      <w:sdtContent>
        <w:bookmarkEnd w:id="2" w:displacedByCustomXml="prev"/>
        <w:p w14:paraId="366F5093" w14:textId="7CE61F57" w:rsidR="00F30EA0" w:rsidRPr="008437BF" w:rsidRDefault="00F30EA0" w:rsidP="00594C46">
          <w:pPr>
            <w:pStyle w:val="Heading1"/>
            <w:jc w:val="both"/>
            <w:rPr>
              <w:rFonts w:ascii="Citi Sans" w:hAnsi="Citi Sans"/>
            </w:rPr>
          </w:pPr>
          <w:r w:rsidRPr="008437BF">
            <w:rPr>
              <w:rFonts w:ascii="Citi Sans" w:hAnsi="Citi Sans"/>
            </w:rPr>
            <w:t>Overview</w:t>
          </w:r>
          <w:bookmarkEnd w:id="5"/>
          <w:bookmarkEnd w:id="4"/>
          <w:bookmarkEnd w:id="3"/>
        </w:p>
        <w:p w14:paraId="17D4BA07" w14:textId="77777777" w:rsidR="00441CFF" w:rsidRPr="008437BF" w:rsidRDefault="00441CFF" w:rsidP="00594C46">
          <w:pPr>
            <w:spacing w:after="0" w:line="240" w:lineRule="auto"/>
            <w:jc w:val="both"/>
            <w:rPr>
              <w:rFonts w:ascii="Citi Sans" w:hAnsi="Citi Sans"/>
            </w:rPr>
          </w:pPr>
        </w:p>
        <w:p w14:paraId="3EC33306" w14:textId="5341EBE8" w:rsidR="00F30EA0" w:rsidRPr="00CC3E30" w:rsidRDefault="00F30EA0" w:rsidP="00594C46">
          <w:pPr>
            <w:spacing w:after="0" w:line="240" w:lineRule="auto"/>
            <w:jc w:val="both"/>
            <w:rPr>
              <w:rFonts w:ascii="Citi Sans" w:hAnsi="Citi Sans"/>
            </w:rPr>
          </w:pPr>
          <w:r w:rsidRPr="008437BF">
            <w:rPr>
              <w:rFonts w:ascii="Citi Sans" w:hAnsi="Citi Sans"/>
            </w:rPr>
            <w:t>Ther</w:t>
          </w:r>
          <w:r w:rsidRPr="00CC3E30">
            <w:rPr>
              <w:rFonts w:ascii="Citi Sans" w:hAnsi="Citi Sans"/>
            </w:rPr>
            <w:t>e is an increasing trend in leveraging Machine Learning (“ML”) models for Citi businesses across the globe. All ML models are subject to Citi Model Risk Management</w:t>
          </w:r>
          <w:r w:rsidR="00F17A27" w:rsidRPr="00CC3E30">
            <w:rPr>
              <w:rFonts w:ascii="Citi Sans" w:hAnsi="Citi Sans"/>
            </w:rPr>
            <w:t xml:space="preserve"> (MRM)</w:t>
          </w:r>
          <w:r w:rsidRPr="00CC3E30">
            <w:rPr>
              <w:rFonts w:ascii="Citi Sans" w:hAnsi="Citi Sans"/>
            </w:rPr>
            <w:t xml:space="preserve"> Policy, procedures, guidelines and templates. This </w:t>
          </w:r>
          <w:r w:rsidR="00466FA0" w:rsidRPr="00CC3E30">
            <w:rPr>
              <w:rFonts w:ascii="Citi Sans" w:hAnsi="Citi Sans"/>
            </w:rPr>
            <w:t xml:space="preserve">guideline </w:t>
          </w:r>
          <w:r w:rsidRPr="00CC3E30">
            <w:rPr>
              <w:rFonts w:ascii="Citi Sans" w:hAnsi="Citi Sans"/>
            </w:rPr>
            <w:t>establishes additional guidelines to address specific model risk with ML models.</w:t>
          </w:r>
        </w:p>
        <w:p w14:paraId="4B6C6FB0" w14:textId="77777777" w:rsidR="00E46D01" w:rsidRPr="00CC3E30" w:rsidRDefault="00E46D01" w:rsidP="00594C46">
          <w:pPr>
            <w:spacing w:after="0" w:line="240" w:lineRule="auto"/>
            <w:jc w:val="both"/>
            <w:rPr>
              <w:rFonts w:ascii="Citi Sans" w:hAnsi="Citi Sans"/>
            </w:rPr>
          </w:pPr>
        </w:p>
        <w:p w14:paraId="2FC80023" w14:textId="3D8EB4A4" w:rsidR="0099752F" w:rsidRPr="00CC3E30" w:rsidRDefault="00E46D01" w:rsidP="00594C46">
          <w:pPr>
            <w:spacing w:after="0" w:line="240" w:lineRule="auto"/>
            <w:jc w:val="both"/>
            <w:rPr>
              <w:rFonts w:ascii="Citi Sans" w:hAnsi="Citi Sans"/>
            </w:rPr>
          </w:pPr>
          <w:r w:rsidRPr="00CC3E30">
            <w:rPr>
              <w:rFonts w:ascii="Citi Sans" w:hAnsi="Citi Sans"/>
            </w:rPr>
            <w:t>An AI/ML model needs to comply with the requirements in this Guideline for AI/ML Models, as well as applicable requirements in other model type-specific guidelines published by MRM. For example, an AI/ML model in Consumer Valuation Models area needs to comply with</w:t>
          </w:r>
          <w:r w:rsidR="002938EE" w:rsidRPr="00CC3E30">
            <w:rPr>
              <w:rFonts w:ascii="Citi Sans" w:hAnsi="Citi Sans"/>
            </w:rPr>
            <w:t xml:space="preserve"> applicable</w:t>
          </w:r>
          <w:r w:rsidRPr="00CC3E30">
            <w:rPr>
              <w:rFonts w:ascii="Citi Sans" w:hAnsi="Citi Sans"/>
            </w:rPr>
            <w:t xml:space="preserve"> </w:t>
          </w:r>
          <w:r w:rsidR="002938EE" w:rsidRPr="00CC3E30">
            <w:rPr>
              <w:rFonts w:ascii="Citi Sans" w:hAnsi="Citi Sans"/>
            </w:rPr>
            <w:t xml:space="preserve">requirements set forth in </w:t>
          </w:r>
          <w:r w:rsidRPr="00CC3E30">
            <w:rPr>
              <w:rFonts w:ascii="Citi Sans" w:hAnsi="Citi Sans"/>
            </w:rPr>
            <w:t>both this Guideline for AI/ML Models and the Guidelines for Consumer Valuation Models.</w:t>
          </w:r>
          <w:r w:rsidR="00195297" w:rsidRPr="00CC3E30">
            <w:rPr>
              <w:rFonts w:ascii="Citi Sans" w:hAnsi="Citi Sans"/>
            </w:rPr>
            <w:t xml:space="preserve"> </w:t>
          </w:r>
          <w:r w:rsidR="0099752F" w:rsidRPr="00CC3E30">
            <w:rPr>
              <w:rFonts w:ascii="Citi Sans" w:hAnsi="Citi Sans"/>
            </w:rPr>
            <w:t>Specifically, for an AI/ML model falling under Consumer Valuation Models area, adherence entails considerations such as:</w:t>
          </w:r>
        </w:p>
        <w:p w14:paraId="2884B51D" w14:textId="77777777" w:rsidR="0099752F" w:rsidRPr="00CC3E30" w:rsidRDefault="0099752F" w:rsidP="0099752F">
          <w:pPr>
            <w:pStyle w:val="ListParagraph"/>
            <w:numPr>
              <w:ilvl w:val="0"/>
              <w:numId w:val="23"/>
            </w:numPr>
            <w:spacing w:before="120" w:after="0" w:line="240" w:lineRule="auto"/>
            <w:ind w:left="360"/>
            <w:contextualSpacing w:val="0"/>
            <w:jc w:val="both"/>
            <w:rPr>
              <w:rFonts w:ascii="Citi Sans" w:hAnsi="Citi Sans"/>
            </w:rPr>
          </w:pPr>
          <w:r w:rsidRPr="00CC3E30">
            <w:rPr>
              <w:rFonts w:ascii="Citi Sans" w:hAnsi="Citi Sans"/>
            </w:rPr>
            <w:t xml:space="preserve">Model Sponsor and Developer of an </w:t>
          </w:r>
          <w:proofErr w:type="spellStart"/>
          <w:r w:rsidRPr="00CC3E30">
            <w:rPr>
              <w:rFonts w:ascii="Citi Sans" w:hAnsi="Citi Sans"/>
            </w:rPr>
            <w:t>XGBoost</w:t>
          </w:r>
          <w:proofErr w:type="spellEnd"/>
          <w:r w:rsidRPr="00CC3E30">
            <w:rPr>
              <w:rFonts w:ascii="Citi Sans" w:hAnsi="Citi Sans"/>
            </w:rPr>
            <w:t xml:space="preserve"> ML Consumer Valuation credit risk scoring model must comply with Section 5.1 of this Guideline and applicable credit risk scoring requirements in</w:t>
          </w:r>
          <w:r w:rsidRPr="00CC3E30">
            <w:rPr>
              <w:rFonts w:ascii="Segoe UI" w:eastAsia="Times New Roman" w:hAnsi="Segoe UI" w:cs="Segoe UI"/>
              <w:color w:val="323130"/>
              <w:sz w:val="23"/>
              <w:szCs w:val="23"/>
            </w:rPr>
            <w:t xml:space="preserve"> </w:t>
          </w:r>
          <w:hyperlink r:id="rId14" w:tgtFrame="_blank" w:history="1">
            <w:r w:rsidRPr="00CC3E30">
              <w:rPr>
                <w:rStyle w:val="Hyperlink"/>
                <w:rFonts w:ascii="Citi Sans" w:hAnsi="Citi Sans"/>
              </w:rPr>
              <w:t>Guidelines for Sponsors &amp; Developers - Consumer Valuation Models</w:t>
            </w:r>
          </w:hyperlink>
          <w:r w:rsidRPr="00CC3E30">
            <w:rPr>
              <w:rFonts w:ascii="Citi Sans" w:hAnsi="Citi Sans"/>
            </w:rPr>
            <w:t xml:space="preserve"> (e.g.,</w:t>
          </w:r>
          <w:r w:rsidRPr="00CC3E30">
            <w:rPr>
              <w:rFonts w:ascii="Source Sans Pro" w:hAnsi="Source Sans Pro"/>
              <w:color w:val="F3F4F6"/>
              <w:sz w:val="23"/>
              <w:szCs w:val="23"/>
            </w:rPr>
            <w:t xml:space="preserve"> </w:t>
          </w:r>
          <w:r w:rsidRPr="00CC3E30">
            <w:rPr>
              <w:rFonts w:ascii="Citi Sans" w:hAnsi="Citi Sans"/>
            </w:rPr>
            <w:t>specific performance metrics and triggers);</w:t>
          </w:r>
        </w:p>
        <w:p w14:paraId="0624E37E" w14:textId="77777777" w:rsidR="0099752F" w:rsidRPr="00CC3E30" w:rsidRDefault="0099752F" w:rsidP="0099752F">
          <w:pPr>
            <w:pStyle w:val="ListParagraph"/>
            <w:numPr>
              <w:ilvl w:val="0"/>
              <w:numId w:val="23"/>
            </w:numPr>
            <w:spacing w:before="120" w:after="0" w:line="240" w:lineRule="auto"/>
            <w:ind w:left="360"/>
            <w:contextualSpacing w:val="0"/>
            <w:jc w:val="both"/>
            <w:rPr>
              <w:rFonts w:ascii="Citi Sans" w:hAnsi="Citi Sans"/>
            </w:rPr>
          </w:pPr>
          <w:r w:rsidRPr="00CC3E30">
            <w:rPr>
              <w:rFonts w:ascii="Citi Sans" w:hAnsi="Citi Sans"/>
            </w:rPr>
            <w:t>Model Validator should follow guidance in Section 6 of this Guideline and applicable credit risk scoring requirements in ​​​​​​​​​​​​​​</w:t>
          </w:r>
          <w:hyperlink r:id="rId15" w:tgtFrame="_blank" w:history="1">
            <w:r w:rsidRPr="00CC3E30">
              <w:rPr>
                <w:rStyle w:val="Hyperlink"/>
                <w:rFonts w:ascii="Citi Sans" w:hAnsi="Citi Sans"/>
              </w:rPr>
              <w:t>Guidelines for Validators - Consumer Valuation Models</w:t>
            </w:r>
          </w:hyperlink>
          <w:r w:rsidRPr="00CC3E30">
            <w:rPr>
              <w:rFonts w:ascii="Citi Sans" w:hAnsi="Citi Sans"/>
            </w:rPr>
            <w:t xml:space="preserve"> (e.g., validator replication/testing requirements, model risk rating guidance). </w:t>
          </w:r>
        </w:p>
        <w:p w14:paraId="356AB0D3" w14:textId="77777777" w:rsidR="0099752F" w:rsidRPr="00CC3E30" w:rsidRDefault="0099752F" w:rsidP="00594C46">
          <w:pPr>
            <w:spacing w:after="0" w:line="240" w:lineRule="auto"/>
            <w:jc w:val="both"/>
            <w:rPr>
              <w:rFonts w:ascii="Citi Sans" w:hAnsi="Citi Sans"/>
            </w:rPr>
          </w:pPr>
        </w:p>
        <w:p w14:paraId="6908B707" w14:textId="1E04B399" w:rsidR="00195297" w:rsidRPr="008437BF" w:rsidRDefault="00195297" w:rsidP="00594C46">
          <w:pPr>
            <w:spacing w:after="0" w:line="240" w:lineRule="auto"/>
            <w:jc w:val="both"/>
            <w:rPr>
              <w:rFonts w:ascii="Citi Sans" w:hAnsi="Citi Sans"/>
            </w:rPr>
          </w:pPr>
          <w:r w:rsidRPr="00CC3E30">
            <w:rPr>
              <w:rFonts w:ascii="Citi Sans" w:hAnsi="Citi Sans"/>
            </w:rPr>
            <w:t xml:space="preserve">Further, models provided by a third party should also comply with </w:t>
          </w:r>
          <w:hyperlink r:id="rId16" w:history="1">
            <w:r w:rsidRPr="00CC3E30">
              <w:rPr>
                <w:rStyle w:val="Hyperlink"/>
                <w:rFonts w:ascii="Citi Sans" w:hAnsi="Citi Sans"/>
              </w:rPr>
              <w:t>MRM Guidelines for Vendor Models</w:t>
            </w:r>
          </w:hyperlink>
          <w:r w:rsidR="00BF28E2">
            <w:rPr>
              <w:rStyle w:val="FootnoteReference"/>
              <w:rFonts w:ascii="Citi Sans" w:hAnsi="Citi Sans"/>
              <w:color w:val="0000FF" w:themeColor="hyperlink"/>
              <w:u w:val="single"/>
            </w:rPr>
            <w:footnoteReference w:id="1"/>
          </w:r>
          <w:r w:rsidRPr="008437BF">
            <w:rPr>
              <w:rFonts w:ascii="Citi Sans" w:hAnsi="Citi Sans"/>
            </w:rPr>
            <w:t>.</w:t>
          </w:r>
        </w:p>
        <w:p w14:paraId="733B4445" w14:textId="193984B6" w:rsidR="00F30EA0" w:rsidRPr="008437BF" w:rsidRDefault="00F30EA0" w:rsidP="00594C46">
          <w:pPr>
            <w:pStyle w:val="Heading1"/>
            <w:jc w:val="both"/>
            <w:rPr>
              <w:rFonts w:ascii="Citi Sans" w:hAnsi="Citi Sans"/>
            </w:rPr>
          </w:pPr>
          <w:bookmarkStart w:id="8" w:name="_Toc101190134"/>
          <w:bookmarkStart w:id="9" w:name="_Toc102390282"/>
          <w:bookmarkStart w:id="10" w:name="_Toc214972120"/>
          <w:r w:rsidRPr="008437BF">
            <w:rPr>
              <w:rFonts w:ascii="Citi Sans" w:hAnsi="Citi Sans"/>
            </w:rPr>
            <w:t>Definition</w:t>
          </w:r>
          <w:bookmarkEnd w:id="8"/>
          <w:bookmarkEnd w:id="9"/>
          <w:bookmarkEnd w:id="10"/>
        </w:p>
        <w:p w14:paraId="0684D1B8" w14:textId="77777777" w:rsidR="00441CFF" w:rsidRPr="008437BF" w:rsidRDefault="00441CFF" w:rsidP="00594C46">
          <w:pPr>
            <w:spacing w:after="0" w:line="240" w:lineRule="auto"/>
            <w:jc w:val="both"/>
            <w:rPr>
              <w:rFonts w:ascii="Citi Sans" w:hAnsi="Citi Sans"/>
            </w:rPr>
          </w:pPr>
        </w:p>
        <w:p w14:paraId="1EBEF712" w14:textId="56F16A38" w:rsidR="009F4EDA" w:rsidRPr="008437BF" w:rsidRDefault="009F4EDA" w:rsidP="00594C46">
          <w:pPr>
            <w:spacing w:after="0" w:line="240" w:lineRule="auto"/>
            <w:jc w:val="both"/>
            <w:rPr>
              <w:rFonts w:ascii="Citi Sans" w:hAnsi="Citi Sans"/>
            </w:rPr>
          </w:pPr>
          <w:r w:rsidRPr="008437BF">
            <w:rPr>
              <w:rFonts w:ascii="Citi Sans" w:hAnsi="Citi Sans"/>
            </w:rPr>
            <w:t xml:space="preserve">The term ‘Artificial Intelligence’ refers to a quantitative method, system or approach (‘techniques’) that emulates human intelligence via computer programs to make estimates, predictions, recommendations or decisions in manners that go beyond classical statistical, mathematical, econometric or financial approaches. </w:t>
          </w:r>
        </w:p>
        <w:p w14:paraId="2CF5F3AE" w14:textId="77777777" w:rsidR="0080179A" w:rsidRPr="008437BF" w:rsidRDefault="0080179A" w:rsidP="00594C46">
          <w:pPr>
            <w:spacing w:after="0" w:line="240" w:lineRule="auto"/>
            <w:jc w:val="both"/>
            <w:rPr>
              <w:rFonts w:ascii="Citi Sans" w:hAnsi="Citi Sans"/>
            </w:rPr>
          </w:pPr>
        </w:p>
        <w:p w14:paraId="1F1940CA" w14:textId="25D66539" w:rsidR="009F4EDA" w:rsidRPr="008437BF" w:rsidRDefault="009F4EDA" w:rsidP="00594C46">
          <w:pPr>
            <w:spacing w:after="0" w:line="240" w:lineRule="auto"/>
            <w:jc w:val="both"/>
            <w:rPr>
              <w:rFonts w:ascii="Citi Sans" w:hAnsi="Citi Sans"/>
            </w:rPr>
          </w:pPr>
          <w:r w:rsidRPr="008437BF">
            <w:rPr>
              <w:rFonts w:ascii="Citi Sans" w:hAnsi="Citi Sans"/>
            </w:rPr>
            <w:t>Machine Learning (ML) is the subset of AI that derives representations or inferences from data without explicitly programming every parameter representation or computer step, for example Random Forests, Neural Network-based approaches. In contrast, AI techniques that are not members of the ML subset include techniques such as fuzzy logic, complex dependency parsing techniques for natural language processing.</w:t>
          </w:r>
        </w:p>
        <w:p w14:paraId="6C14DD37" w14:textId="77777777" w:rsidR="0080179A" w:rsidRPr="008437BF" w:rsidRDefault="0080179A" w:rsidP="00594C46">
          <w:pPr>
            <w:spacing w:after="0" w:line="240" w:lineRule="auto"/>
            <w:jc w:val="both"/>
            <w:rPr>
              <w:rFonts w:ascii="Citi Sans" w:hAnsi="Citi Sans"/>
            </w:rPr>
          </w:pPr>
        </w:p>
        <w:p w14:paraId="0F5F54DF" w14:textId="729227FC" w:rsidR="009F4EDA" w:rsidRPr="008437BF" w:rsidRDefault="009F4EDA" w:rsidP="00594C46">
          <w:pPr>
            <w:spacing w:after="0" w:line="240" w:lineRule="auto"/>
            <w:jc w:val="both"/>
            <w:rPr>
              <w:rFonts w:ascii="Citi Sans" w:hAnsi="Citi Sans"/>
            </w:rPr>
          </w:pPr>
          <w:r w:rsidRPr="008437BF">
            <w:rPr>
              <w:rFonts w:ascii="Citi Sans" w:hAnsi="Citi Sans"/>
            </w:rPr>
            <w:t>Refer to Information Technology Common Glossary (ITCG) for more information.</w:t>
          </w:r>
        </w:p>
        <w:p w14:paraId="3B6DD728" w14:textId="77777777" w:rsidR="0080179A" w:rsidRPr="008437BF" w:rsidRDefault="0080179A" w:rsidP="00594C46">
          <w:pPr>
            <w:spacing w:after="0" w:line="240" w:lineRule="auto"/>
            <w:jc w:val="both"/>
            <w:rPr>
              <w:rFonts w:ascii="Citi Sans" w:hAnsi="Citi Sans"/>
            </w:rPr>
          </w:pPr>
        </w:p>
        <w:p w14:paraId="205ED094" w14:textId="7FE3DFBC" w:rsidR="00F30EA0" w:rsidRPr="008437BF" w:rsidRDefault="00F30EA0" w:rsidP="00594C46">
          <w:pPr>
            <w:spacing w:after="0" w:line="240" w:lineRule="auto"/>
            <w:jc w:val="both"/>
            <w:rPr>
              <w:rFonts w:ascii="Citi Sans" w:hAnsi="Citi Sans"/>
            </w:rPr>
          </w:pPr>
          <w:r w:rsidRPr="008437BF">
            <w:rPr>
              <w:rFonts w:ascii="Citi Sans" w:hAnsi="Citi Sans"/>
            </w:rPr>
            <w:t xml:space="preserve">The following table lists examples of classical statistical approaches and ML approaches. Among the many ML methods, Gradient Boosted Machine (“GBM”), Random Forest (“RF”) and Neural Networks (“NN”) are the </w:t>
          </w:r>
          <w:proofErr w:type="gramStart"/>
          <w:r w:rsidRPr="008437BF">
            <w:rPr>
              <w:rFonts w:ascii="Citi Sans" w:hAnsi="Citi Sans"/>
            </w:rPr>
            <w:t>most commonly used</w:t>
          </w:r>
          <w:proofErr w:type="gramEnd"/>
          <w:r w:rsidRPr="008437BF">
            <w:rPr>
              <w:rFonts w:ascii="Citi Sans" w:hAnsi="Citi Sans"/>
            </w:rPr>
            <w:t xml:space="preserve"> ones currently in Citi.</w:t>
          </w:r>
        </w:p>
        <w:p w14:paraId="640B3711" w14:textId="77777777" w:rsidR="0080179A" w:rsidRPr="008437BF" w:rsidRDefault="0080179A" w:rsidP="00594C46">
          <w:pPr>
            <w:spacing w:after="0" w:line="240" w:lineRule="auto"/>
            <w:jc w:val="both"/>
            <w:rPr>
              <w:rFonts w:ascii="Citi Sans" w:hAnsi="Citi Sans"/>
            </w:rPr>
          </w:pPr>
        </w:p>
        <w:tbl>
          <w:tblPr>
            <w:tblStyle w:val="TableGrid"/>
            <w:tblW w:w="84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6"/>
            <w:gridCol w:w="2319"/>
          </w:tblGrid>
          <w:tr w:rsidR="00F30EA0" w:rsidRPr="008437BF" w14:paraId="67B49B23" w14:textId="77777777" w:rsidTr="00F930DB">
            <w:trPr>
              <w:trHeight w:val="98"/>
              <w:jc w:val="center"/>
            </w:trPr>
            <w:tc>
              <w:tcPr>
                <w:tcW w:w="6166" w:type="dxa"/>
                <w:tcBorders>
                  <w:bottom w:val="single" w:sz="4" w:space="0" w:color="auto"/>
                </w:tcBorders>
                <w:hideMark/>
              </w:tcPr>
              <w:p w14:paraId="41598478" w14:textId="77777777" w:rsidR="00F30EA0" w:rsidRPr="008437BF" w:rsidRDefault="00F30EA0" w:rsidP="00594C46">
                <w:pPr>
                  <w:jc w:val="both"/>
                  <w:rPr>
                    <w:rFonts w:ascii="Citi Sans" w:hAnsi="Citi Sans"/>
                    <w:b/>
                    <w:szCs w:val="20"/>
                  </w:rPr>
                </w:pPr>
                <w:r w:rsidRPr="008437BF">
                  <w:rPr>
                    <w:rFonts w:ascii="Citi Sans" w:hAnsi="Citi Sans"/>
                    <w:b/>
                    <w:szCs w:val="20"/>
                  </w:rPr>
                  <w:t>Modeling Approach Examples</w:t>
                </w:r>
              </w:p>
            </w:tc>
            <w:tc>
              <w:tcPr>
                <w:tcW w:w="2319" w:type="dxa"/>
                <w:tcBorders>
                  <w:bottom w:val="single" w:sz="4" w:space="0" w:color="auto"/>
                </w:tcBorders>
              </w:tcPr>
              <w:p w14:paraId="223BB5A7" w14:textId="77777777" w:rsidR="00F30EA0" w:rsidRPr="008437BF" w:rsidRDefault="00F30EA0" w:rsidP="00594C46">
                <w:pPr>
                  <w:jc w:val="both"/>
                  <w:rPr>
                    <w:rFonts w:ascii="Citi Sans" w:hAnsi="Citi Sans"/>
                    <w:b/>
                    <w:szCs w:val="20"/>
                  </w:rPr>
                </w:pPr>
              </w:p>
            </w:tc>
          </w:tr>
          <w:tr w:rsidR="0059544D" w:rsidRPr="008437BF" w14:paraId="18B151E8" w14:textId="77777777" w:rsidTr="00F930DB">
            <w:trPr>
              <w:jc w:val="center"/>
            </w:trPr>
            <w:tc>
              <w:tcPr>
                <w:tcW w:w="6166" w:type="dxa"/>
                <w:tcBorders>
                  <w:top w:val="single" w:sz="4" w:space="0" w:color="auto"/>
                  <w:left w:val="single" w:sz="4" w:space="0" w:color="auto"/>
                  <w:right w:val="single" w:sz="4" w:space="0" w:color="auto"/>
                </w:tcBorders>
                <w:hideMark/>
              </w:tcPr>
              <w:p w14:paraId="16B074E5" w14:textId="77777777" w:rsidR="0059544D" w:rsidRPr="008437BF" w:rsidRDefault="0059544D" w:rsidP="00594C46">
                <w:pPr>
                  <w:pStyle w:val="ListParagraph"/>
                  <w:numPr>
                    <w:ilvl w:val="1"/>
                    <w:numId w:val="7"/>
                  </w:numPr>
                  <w:ind w:left="360"/>
                  <w:jc w:val="both"/>
                  <w:rPr>
                    <w:rFonts w:ascii="Citi Sans" w:hAnsi="Citi Sans"/>
                    <w:szCs w:val="20"/>
                  </w:rPr>
                </w:pPr>
                <w:r w:rsidRPr="008437BF">
                  <w:rPr>
                    <w:rFonts w:ascii="Citi Sans" w:hAnsi="Citi Sans"/>
                    <w:szCs w:val="20"/>
                  </w:rPr>
                  <w:t>Linear Regression</w:t>
                </w:r>
              </w:p>
            </w:tc>
            <w:tc>
              <w:tcPr>
                <w:tcW w:w="2319" w:type="dxa"/>
                <w:vMerge w:val="restart"/>
                <w:tcBorders>
                  <w:top w:val="single" w:sz="4" w:space="0" w:color="auto"/>
                  <w:left w:val="single" w:sz="4" w:space="0" w:color="auto"/>
                  <w:bottom w:val="single" w:sz="4" w:space="0" w:color="auto"/>
                  <w:right w:val="single" w:sz="4" w:space="0" w:color="auto"/>
                </w:tcBorders>
                <w:hideMark/>
              </w:tcPr>
              <w:p w14:paraId="376A8CDC" w14:textId="06C55AA6" w:rsidR="0059544D" w:rsidRPr="008437BF" w:rsidRDefault="0059544D" w:rsidP="00594C46">
                <w:pPr>
                  <w:ind w:left="288"/>
                  <w:jc w:val="both"/>
                  <w:rPr>
                    <w:rFonts w:ascii="Citi Sans" w:hAnsi="Citi Sans"/>
                    <w:szCs w:val="20"/>
                  </w:rPr>
                </w:pPr>
                <w:r w:rsidRPr="008437BF">
                  <w:rPr>
                    <w:rFonts w:ascii="Citi Sans" w:hAnsi="Citi Sans"/>
                    <w:noProof/>
                    <w:szCs w:val="20"/>
                  </w:rPr>
                  <mc:AlternateContent>
                    <mc:Choice Requires="wps">
                      <w:drawing>
                        <wp:anchor distT="0" distB="0" distL="114300" distR="114300" simplePos="0" relativeHeight="251683840" behindDoc="0" locked="0" layoutInCell="1" allowOverlap="1" wp14:anchorId="79AC1B79" wp14:editId="5AA6EF49">
                          <wp:simplePos x="0" y="0"/>
                          <wp:positionH relativeFrom="column">
                            <wp:posOffset>-50165</wp:posOffset>
                          </wp:positionH>
                          <wp:positionV relativeFrom="paragraph">
                            <wp:posOffset>59690</wp:posOffset>
                          </wp:positionV>
                          <wp:extent cx="182880" cy="428625"/>
                          <wp:effectExtent l="0" t="0" r="26670" b="28575"/>
                          <wp:wrapNone/>
                          <wp:docPr id="9" name="Right Brace 9"/>
                          <wp:cNvGraphicFramePr/>
                          <a:graphic xmlns:a="http://schemas.openxmlformats.org/drawingml/2006/main">
                            <a:graphicData uri="http://schemas.microsoft.com/office/word/2010/wordprocessingShape">
                              <wps:wsp>
                                <wps:cNvSpPr/>
                                <wps:spPr>
                                  <a:xfrm>
                                    <a:off x="0" y="0"/>
                                    <a:ext cx="182880" cy="42862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9C171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9" o:spid="_x0000_s1026" type="#_x0000_t88" style="position:absolute;margin-left:-3.95pt;margin-top:4.7pt;width:14.4pt;height:3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" adj="768" strokecolor="#4579b8 [3044]"/>
                      </w:pict>
                    </mc:Fallback>
                  </mc:AlternateContent>
                </w:r>
                <w:r w:rsidRPr="008437BF">
                  <w:rPr>
                    <w:rFonts w:ascii="Citi Sans" w:hAnsi="Citi Sans"/>
                    <w:b/>
                    <w:szCs w:val="20"/>
                  </w:rPr>
                  <w:t>Classical Statistical</w:t>
                </w:r>
              </w:p>
              <w:p w14:paraId="0A812D3E" w14:textId="0DAAB7A8" w:rsidR="0059544D" w:rsidRPr="008437BF" w:rsidRDefault="0059544D" w:rsidP="00594C46">
                <w:pPr>
                  <w:ind w:left="288"/>
                  <w:jc w:val="both"/>
                  <w:rPr>
                    <w:rFonts w:ascii="Citi Sans" w:hAnsi="Citi Sans"/>
                    <w:b/>
                    <w:szCs w:val="20"/>
                  </w:rPr>
                </w:pPr>
                <w:r w:rsidRPr="008437BF">
                  <w:rPr>
                    <w:rFonts w:ascii="Citi Sans" w:hAnsi="Citi Sans"/>
                    <w:b/>
                    <w:szCs w:val="20"/>
                  </w:rPr>
                  <w:t>Models</w:t>
                </w:r>
              </w:p>
            </w:tc>
          </w:tr>
          <w:tr w:rsidR="0059544D" w:rsidRPr="008437BF" w14:paraId="3256A0D0" w14:textId="77777777" w:rsidTr="00F930DB">
            <w:trPr>
              <w:jc w:val="center"/>
            </w:trPr>
            <w:tc>
              <w:tcPr>
                <w:tcW w:w="6166" w:type="dxa"/>
                <w:tcBorders>
                  <w:left w:val="single" w:sz="4" w:space="0" w:color="auto"/>
                  <w:right w:val="single" w:sz="4" w:space="0" w:color="auto"/>
                </w:tcBorders>
                <w:hideMark/>
              </w:tcPr>
              <w:p w14:paraId="659FF577" w14:textId="77777777" w:rsidR="0059544D" w:rsidRPr="008437BF" w:rsidRDefault="0059544D" w:rsidP="00594C46">
                <w:pPr>
                  <w:pStyle w:val="ListParagraph"/>
                  <w:numPr>
                    <w:ilvl w:val="1"/>
                    <w:numId w:val="7"/>
                  </w:numPr>
                  <w:ind w:left="360"/>
                  <w:jc w:val="both"/>
                  <w:rPr>
                    <w:rFonts w:ascii="Citi Sans" w:hAnsi="Citi Sans"/>
                    <w:szCs w:val="20"/>
                  </w:rPr>
                </w:pPr>
                <w:r w:rsidRPr="008437BF">
                  <w:rPr>
                    <w:rFonts w:ascii="Citi Sans" w:hAnsi="Citi Sans"/>
                    <w:szCs w:val="20"/>
                  </w:rPr>
                  <w:t>Logistic Regression</w:t>
                </w:r>
              </w:p>
            </w:tc>
            <w:tc>
              <w:tcPr>
                <w:tcW w:w="2319" w:type="dxa"/>
                <w:vMerge/>
                <w:tcBorders>
                  <w:left w:val="single" w:sz="4" w:space="0" w:color="auto"/>
                  <w:bottom w:val="single" w:sz="4" w:space="0" w:color="auto"/>
                  <w:right w:val="single" w:sz="4" w:space="0" w:color="auto"/>
                </w:tcBorders>
                <w:hideMark/>
              </w:tcPr>
              <w:p w14:paraId="4498BB4F" w14:textId="2315E5AA" w:rsidR="0059544D" w:rsidRPr="008437BF" w:rsidRDefault="0059544D" w:rsidP="00594C46">
                <w:pPr>
                  <w:ind w:left="288"/>
                  <w:jc w:val="both"/>
                  <w:rPr>
                    <w:rFonts w:ascii="Citi Sans" w:hAnsi="Citi Sans"/>
                    <w:szCs w:val="20"/>
                  </w:rPr>
                </w:pPr>
              </w:p>
            </w:tc>
          </w:tr>
          <w:tr w:rsidR="0059544D" w:rsidRPr="008437BF" w14:paraId="2D517CBE" w14:textId="77777777" w:rsidTr="00F930DB">
            <w:trPr>
              <w:jc w:val="center"/>
            </w:trPr>
            <w:tc>
              <w:tcPr>
                <w:tcW w:w="6166" w:type="dxa"/>
                <w:tcBorders>
                  <w:left w:val="single" w:sz="4" w:space="0" w:color="auto"/>
                  <w:bottom w:val="single" w:sz="4" w:space="0" w:color="auto"/>
                  <w:right w:val="single" w:sz="4" w:space="0" w:color="auto"/>
                </w:tcBorders>
                <w:hideMark/>
              </w:tcPr>
              <w:p w14:paraId="4064209B" w14:textId="77777777" w:rsidR="0059544D" w:rsidRPr="008437BF" w:rsidRDefault="0059544D" w:rsidP="00594C46">
                <w:pPr>
                  <w:pStyle w:val="ListParagraph"/>
                  <w:numPr>
                    <w:ilvl w:val="1"/>
                    <w:numId w:val="7"/>
                  </w:numPr>
                  <w:ind w:left="360"/>
                  <w:jc w:val="both"/>
                  <w:rPr>
                    <w:rFonts w:ascii="Citi Sans" w:hAnsi="Citi Sans"/>
                    <w:szCs w:val="20"/>
                  </w:rPr>
                </w:pPr>
                <w:r w:rsidRPr="008437BF">
                  <w:rPr>
                    <w:rFonts w:ascii="Citi Sans" w:hAnsi="Citi Sans"/>
                    <w:szCs w:val="20"/>
                  </w:rPr>
                  <w:t xml:space="preserve">Standard Decision Trees </w:t>
                </w:r>
              </w:p>
            </w:tc>
            <w:tc>
              <w:tcPr>
                <w:tcW w:w="2319" w:type="dxa"/>
                <w:vMerge/>
                <w:tcBorders>
                  <w:left w:val="single" w:sz="4" w:space="0" w:color="auto"/>
                  <w:bottom w:val="single" w:sz="4" w:space="0" w:color="auto"/>
                  <w:right w:val="single" w:sz="4" w:space="0" w:color="auto"/>
                </w:tcBorders>
                <w:hideMark/>
              </w:tcPr>
              <w:p w14:paraId="5C43BA5E" w14:textId="0CF15956" w:rsidR="0059544D" w:rsidRPr="008437BF" w:rsidRDefault="0059544D" w:rsidP="00594C46">
                <w:pPr>
                  <w:ind w:left="288"/>
                  <w:jc w:val="both"/>
                  <w:rPr>
                    <w:rFonts w:ascii="Citi Sans" w:hAnsi="Citi Sans"/>
                    <w:szCs w:val="20"/>
                  </w:rPr>
                </w:pPr>
              </w:p>
            </w:tc>
          </w:tr>
          <w:tr w:rsidR="00466FA0" w:rsidRPr="008437BF" w14:paraId="7EFB7F58" w14:textId="77777777" w:rsidTr="00F930DB">
            <w:trPr>
              <w:jc w:val="center"/>
            </w:trPr>
            <w:tc>
              <w:tcPr>
                <w:tcW w:w="6166" w:type="dxa"/>
                <w:tcBorders>
                  <w:top w:val="single" w:sz="4" w:space="0" w:color="auto"/>
                  <w:left w:val="single" w:sz="4" w:space="0" w:color="auto"/>
                  <w:right w:val="single" w:sz="4" w:space="0" w:color="auto"/>
                </w:tcBorders>
                <w:hideMark/>
              </w:tcPr>
              <w:p w14:paraId="2A2B61A3" w14:textId="77777777" w:rsidR="00466FA0" w:rsidRPr="008437BF" w:rsidRDefault="00466FA0" w:rsidP="00594C46">
                <w:pPr>
                  <w:pStyle w:val="ListParagraph"/>
                  <w:numPr>
                    <w:ilvl w:val="1"/>
                    <w:numId w:val="7"/>
                  </w:numPr>
                  <w:ind w:left="360"/>
                  <w:jc w:val="both"/>
                  <w:rPr>
                    <w:rFonts w:ascii="Citi Sans" w:hAnsi="Citi Sans"/>
                    <w:szCs w:val="20"/>
                  </w:rPr>
                </w:pPr>
                <w:r w:rsidRPr="008437BF">
                  <w:rPr>
                    <w:rFonts w:ascii="Citi Sans" w:hAnsi="Citi Sans"/>
                    <w:szCs w:val="20"/>
                  </w:rPr>
                  <w:t>Advanced Decision Trees (Gradient Boosting / Random Forest)</w:t>
                </w:r>
              </w:p>
            </w:tc>
            <w:tc>
              <w:tcPr>
                <w:tcW w:w="2319" w:type="dxa"/>
                <w:vMerge w:val="restart"/>
                <w:tcBorders>
                  <w:top w:val="single" w:sz="4" w:space="0" w:color="auto"/>
                  <w:left w:val="single" w:sz="4" w:space="0" w:color="auto"/>
                  <w:bottom w:val="single" w:sz="4" w:space="0" w:color="auto"/>
                  <w:right w:val="single" w:sz="4" w:space="0" w:color="auto"/>
                </w:tcBorders>
                <w:vAlign w:val="center"/>
                <w:hideMark/>
              </w:tcPr>
              <w:p w14:paraId="69F48206" w14:textId="10C25649" w:rsidR="0059544D" w:rsidRDefault="0059544D" w:rsidP="0059544D">
                <w:pPr>
                  <w:jc w:val="center"/>
                  <w:rPr>
                    <w:rFonts w:ascii="Citi Sans" w:hAnsi="Citi Sans"/>
                    <w:b/>
                    <w:szCs w:val="20"/>
                  </w:rPr>
                </w:pPr>
                <w:r w:rsidRPr="008437BF">
                  <w:rPr>
                    <w:rFonts w:ascii="Citi Sans" w:hAnsi="Citi Sans"/>
                    <w:noProof/>
                    <w:szCs w:val="20"/>
                  </w:rPr>
                  <mc:AlternateContent>
                    <mc:Choice Requires="wps">
                      <w:drawing>
                        <wp:anchor distT="0" distB="0" distL="114300" distR="114300" simplePos="0" relativeHeight="251685888" behindDoc="0" locked="0" layoutInCell="1" allowOverlap="1" wp14:anchorId="22C5289C" wp14:editId="787254B3">
                          <wp:simplePos x="0" y="0"/>
                          <wp:positionH relativeFrom="column">
                            <wp:posOffset>-45085</wp:posOffset>
                          </wp:positionH>
                          <wp:positionV relativeFrom="paragraph">
                            <wp:posOffset>29845</wp:posOffset>
                          </wp:positionV>
                          <wp:extent cx="182245" cy="922020"/>
                          <wp:effectExtent l="0" t="0" r="27305" b="11430"/>
                          <wp:wrapNone/>
                          <wp:docPr id="3" name="Right Brace 3"/>
                          <wp:cNvGraphicFramePr/>
                          <a:graphic xmlns:a="http://schemas.openxmlformats.org/drawingml/2006/main">
                            <a:graphicData uri="http://schemas.microsoft.com/office/word/2010/wordprocessingShape">
                              <wps:wsp>
                                <wps:cNvSpPr/>
                                <wps:spPr>
                                  <a:xfrm>
                                    <a:off x="0" y="0"/>
                                    <a:ext cx="182245" cy="92202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62B7C" id="Right Brace 3" o:spid="_x0000_s1026" type="#_x0000_t88" style="position:absolute;margin-left:-3.55pt;margin-top:2.35pt;width:14.35pt;height:72.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" adj="356" strokecolor="#4579b8 [3044]"/>
                      </w:pict>
                    </mc:Fallback>
                  </mc:AlternateContent>
                </w:r>
              </w:p>
              <w:p w14:paraId="2E29C053" w14:textId="1A0A1B34" w:rsidR="0059544D" w:rsidRDefault="00466FA0" w:rsidP="0059544D">
                <w:pPr>
                  <w:jc w:val="center"/>
                  <w:rPr>
                    <w:rFonts w:ascii="Citi Sans" w:hAnsi="Citi Sans"/>
                    <w:b/>
                    <w:szCs w:val="20"/>
                  </w:rPr>
                </w:pPr>
                <w:r w:rsidRPr="008437BF">
                  <w:rPr>
                    <w:rFonts w:ascii="Citi Sans" w:hAnsi="Citi Sans"/>
                    <w:b/>
                    <w:szCs w:val="20"/>
                  </w:rPr>
                  <w:t>Machine</w:t>
                </w:r>
              </w:p>
              <w:p w14:paraId="683BF448" w14:textId="4F9BDE25" w:rsidR="00466FA0" w:rsidRPr="008437BF" w:rsidRDefault="00466FA0" w:rsidP="0059544D">
                <w:pPr>
                  <w:jc w:val="center"/>
                  <w:rPr>
                    <w:rFonts w:ascii="Citi Sans" w:hAnsi="Citi Sans"/>
                    <w:szCs w:val="20"/>
                  </w:rPr>
                </w:pPr>
                <w:r w:rsidRPr="008437BF">
                  <w:rPr>
                    <w:rFonts w:ascii="Citi Sans" w:hAnsi="Citi Sans"/>
                    <w:b/>
                    <w:szCs w:val="20"/>
                  </w:rPr>
                  <w:t>Learning</w:t>
                </w:r>
              </w:p>
              <w:p w14:paraId="5D4D712C" w14:textId="6067B32B" w:rsidR="00466FA0" w:rsidRPr="008437BF" w:rsidRDefault="00466FA0" w:rsidP="0059544D">
                <w:pPr>
                  <w:jc w:val="center"/>
                  <w:rPr>
                    <w:rFonts w:ascii="Citi Sans" w:hAnsi="Citi Sans"/>
                    <w:b/>
                    <w:szCs w:val="20"/>
                  </w:rPr>
                </w:pPr>
                <w:r w:rsidRPr="008437BF">
                  <w:rPr>
                    <w:rFonts w:ascii="Citi Sans" w:hAnsi="Citi Sans"/>
                    <w:b/>
                    <w:szCs w:val="20"/>
                  </w:rPr>
                  <w:t>Models</w:t>
                </w:r>
              </w:p>
            </w:tc>
          </w:tr>
          <w:tr w:rsidR="00466FA0" w:rsidRPr="008437BF" w14:paraId="4F2D9F03" w14:textId="77777777" w:rsidTr="00F930DB">
            <w:trPr>
              <w:jc w:val="center"/>
            </w:trPr>
            <w:tc>
              <w:tcPr>
                <w:tcW w:w="6166" w:type="dxa"/>
                <w:tcBorders>
                  <w:left w:val="single" w:sz="4" w:space="0" w:color="auto"/>
                  <w:right w:val="single" w:sz="4" w:space="0" w:color="auto"/>
                </w:tcBorders>
                <w:hideMark/>
              </w:tcPr>
              <w:p w14:paraId="1151556C" w14:textId="77777777" w:rsidR="00466FA0" w:rsidRPr="008437BF" w:rsidRDefault="00466FA0" w:rsidP="00594C46">
                <w:pPr>
                  <w:pStyle w:val="ListParagraph"/>
                  <w:numPr>
                    <w:ilvl w:val="1"/>
                    <w:numId w:val="7"/>
                  </w:numPr>
                  <w:ind w:left="360"/>
                  <w:jc w:val="both"/>
                  <w:rPr>
                    <w:rFonts w:ascii="Citi Sans" w:hAnsi="Citi Sans"/>
                    <w:szCs w:val="20"/>
                  </w:rPr>
                </w:pPr>
                <w:r w:rsidRPr="008437BF">
                  <w:rPr>
                    <w:rFonts w:ascii="Citi Sans" w:hAnsi="Citi Sans"/>
                    <w:szCs w:val="20"/>
                  </w:rPr>
                  <w:t>Neural Networks</w:t>
                </w:r>
              </w:p>
            </w:tc>
            <w:tc>
              <w:tcPr>
                <w:tcW w:w="2319" w:type="dxa"/>
                <w:vMerge/>
                <w:tcBorders>
                  <w:left w:val="single" w:sz="4" w:space="0" w:color="auto"/>
                  <w:bottom w:val="single" w:sz="4" w:space="0" w:color="auto"/>
                  <w:right w:val="single" w:sz="4" w:space="0" w:color="auto"/>
                </w:tcBorders>
              </w:tcPr>
              <w:p w14:paraId="7846CCD9" w14:textId="766C674B" w:rsidR="00466FA0" w:rsidRPr="008437BF" w:rsidRDefault="00466FA0" w:rsidP="00594C46">
                <w:pPr>
                  <w:jc w:val="both"/>
                  <w:rPr>
                    <w:rFonts w:ascii="Citi Sans" w:hAnsi="Citi Sans"/>
                    <w:szCs w:val="20"/>
                  </w:rPr>
                </w:pPr>
              </w:p>
            </w:tc>
          </w:tr>
          <w:tr w:rsidR="00466FA0" w:rsidRPr="008437BF" w14:paraId="549BCE07" w14:textId="77777777" w:rsidTr="00F930DB">
            <w:trPr>
              <w:jc w:val="center"/>
            </w:trPr>
            <w:tc>
              <w:tcPr>
                <w:tcW w:w="6166" w:type="dxa"/>
                <w:tcBorders>
                  <w:left w:val="single" w:sz="4" w:space="0" w:color="auto"/>
                  <w:right w:val="single" w:sz="4" w:space="0" w:color="auto"/>
                </w:tcBorders>
                <w:hideMark/>
              </w:tcPr>
              <w:p w14:paraId="6B08AF15" w14:textId="77777777" w:rsidR="00466FA0" w:rsidRPr="008437BF" w:rsidRDefault="00466FA0" w:rsidP="00594C46">
                <w:pPr>
                  <w:pStyle w:val="ListParagraph"/>
                  <w:numPr>
                    <w:ilvl w:val="1"/>
                    <w:numId w:val="7"/>
                  </w:numPr>
                  <w:ind w:left="360"/>
                  <w:jc w:val="both"/>
                  <w:rPr>
                    <w:rFonts w:ascii="Citi Sans" w:hAnsi="Citi Sans"/>
                    <w:szCs w:val="20"/>
                  </w:rPr>
                </w:pPr>
                <w:r w:rsidRPr="008437BF">
                  <w:rPr>
                    <w:rFonts w:ascii="Citi Sans" w:hAnsi="Citi Sans"/>
                    <w:szCs w:val="20"/>
                  </w:rPr>
                  <w:t>Support Vector Machines</w:t>
                </w:r>
              </w:p>
            </w:tc>
            <w:tc>
              <w:tcPr>
                <w:tcW w:w="2319" w:type="dxa"/>
                <w:vMerge/>
                <w:tcBorders>
                  <w:left w:val="single" w:sz="4" w:space="0" w:color="auto"/>
                  <w:bottom w:val="single" w:sz="4" w:space="0" w:color="auto"/>
                  <w:right w:val="single" w:sz="4" w:space="0" w:color="auto"/>
                </w:tcBorders>
                <w:hideMark/>
              </w:tcPr>
              <w:p w14:paraId="473197DD" w14:textId="31657825" w:rsidR="00466FA0" w:rsidRPr="008437BF" w:rsidRDefault="00466FA0" w:rsidP="00594C46">
                <w:pPr>
                  <w:jc w:val="both"/>
                  <w:rPr>
                    <w:rFonts w:ascii="Citi Sans" w:hAnsi="Citi Sans"/>
                    <w:szCs w:val="20"/>
                  </w:rPr>
                </w:pPr>
              </w:p>
            </w:tc>
          </w:tr>
          <w:tr w:rsidR="00466FA0" w:rsidRPr="008437BF" w14:paraId="5D440D83" w14:textId="77777777" w:rsidTr="00F930DB">
            <w:trPr>
              <w:jc w:val="center"/>
            </w:trPr>
            <w:tc>
              <w:tcPr>
                <w:tcW w:w="6166" w:type="dxa"/>
                <w:tcBorders>
                  <w:left w:val="single" w:sz="4" w:space="0" w:color="auto"/>
                  <w:right w:val="single" w:sz="4" w:space="0" w:color="auto"/>
                </w:tcBorders>
                <w:hideMark/>
              </w:tcPr>
              <w:p w14:paraId="783BCD17" w14:textId="77777777" w:rsidR="00466FA0" w:rsidRPr="008437BF" w:rsidRDefault="00466FA0" w:rsidP="00594C46">
                <w:pPr>
                  <w:jc w:val="both"/>
                  <w:rPr>
                    <w:rFonts w:ascii="Citi Sans" w:hAnsi="Citi Sans"/>
                    <w:szCs w:val="20"/>
                  </w:rPr>
                </w:pPr>
              </w:p>
            </w:tc>
            <w:tc>
              <w:tcPr>
                <w:tcW w:w="2319" w:type="dxa"/>
                <w:vMerge/>
                <w:tcBorders>
                  <w:left w:val="single" w:sz="4" w:space="0" w:color="auto"/>
                  <w:bottom w:val="single" w:sz="4" w:space="0" w:color="auto"/>
                  <w:right w:val="single" w:sz="4" w:space="0" w:color="auto"/>
                </w:tcBorders>
                <w:hideMark/>
              </w:tcPr>
              <w:p w14:paraId="2937D06F" w14:textId="23B853C8" w:rsidR="00466FA0" w:rsidRPr="008437BF" w:rsidRDefault="00466FA0" w:rsidP="00594C46">
                <w:pPr>
                  <w:jc w:val="both"/>
                  <w:rPr>
                    <w:rFonts w:ascii="Citi Sans" w:hAnsi="Citi Sans"/>
                    <w:szCs w:val="20"/>
                  </w:rPr>
                </w:pPr>
              </w:p>
            </w:tc>
          </w:tr>
          <w:tr w:rsidR="00466FA0" w:rsidRPr="008437BF" w14:paraId="0BFDEC13" w14:textId="77777777" w:rsidTr="00F930DB">
            <w:trPr>
              <w:jc w:val="center"/>
            </w:trPr>
            <w:tc>
              <w:tcPr>
                <w:tcW w:w="6166" w:type="dxa"/>
                <w:tcBorders>
                  <w:left w:val="single" w:sz="4" w:space="0" w:color="auto"/>
                  <w:right w:val="single" w:sz="4" w:space="0" w:color="auto"/>
                </w:tcBorders>
                <w:hideMark/>
              </w:tcPr>
              <w:p w14:paraId="16C7369B" w14:textId="77777777" w:rsidR="00466FA0" w:rsidRPr="008437BF" w:rsidRDefault="00466FA0" w:rsidP="00594C46">
                <w:pPr>
                  <w:pStyle w:val="ListParagraph"/>
                  <w:numPr>
                    <w:ilvl w:val="1"/>
                    <w:numId w:val="7"/>
                  </w:numPr>
                  <w:ind w:left="360"/>
                  <w:jc w:val="both"/>
                  <w:rPr>
                    <w:rFonts w:ascii="Citi Sans" w:hAnsi="Citi Sans"/>
                    <w:szCs w:val="20"/>
                  </w:rPr>
                </w:pPr>
                <w:r w:rsidRPr="008437BF">
                  <w:rPr>
                    <w:rFonts w:ascii="Citi Sans" w:hAnsi="Citi Sans"/>
                    <w:szCs w:val="20"/>
                  </w:rPr>
                  <w:t>K-Nearest Neighbors</w:t>
                </w:r>
              </w:p>
            </w:tc>
            <w:tc>
              <w:tcPr>
                <w:tcW w:w="2319" w:type="dxa"/>
                <w:vMerge/>
                <w:tcBorders>
                  <w:left w:val="single" w:sz="4" w:space="0" w:color="auto"/>
                  <w:bottom w:val="single" w:sz="4" w:space="0" w:color="auto"/>
                  <w:right w:val="single" w:sz="4" w:space="0" w:color="auto"/>
                </w:tcBorders>
              </w:tcPr>
              <w:p w14:paraId="73868DE1" w14:textId="77777777" w:rsidR="00466FA0" w:rsidRPr="008437BF" w:rsidRDefault="00466FA0" w:rsidP="00594C46">
                <w:pPr>
                  <w:jc w:val="both"/>
                  <w:rPr>
                    <w:rFonts w:ascii="Citi Sans" w:hAnsi="Citi Sans"/>
                    <w:szCs w:val="20"/>
                  </w:rPr>
                </w:pPr>
              </w:p>
            </w:tc>
          </w:tr>
          <w:tr w:rsidR="00466FA0" w:rsidRPr="008437BF" w14:paraId="5F2EAEE8" w14:textId="77777777" w:rsidTr="00F930DB">
            <w:trPr>
              <w:jc w:val="center"/>
            </w:trPr>
            <w:tc>
              <w:tcPr>
                <w:tcW w:w="6166" w:type="dxa"/>
                <w:tcBorders>
                  <w:left w:val="single" w:sz="4" w:space="0" w:color="auto"/>
                  <w:bottom w:val="single" w:sz="4" w:space="0" w:color="auto"/>
                  <w:right w:val="single" w:sz="4" w:space="0" w:color="auto"/>
                </w:tcBorders>
                <w:hideMark/>
              </w:tcPr>
              <w:p w14:paraId="275647C8" w14:textId="77777777" w:rsidR="00466FA0" w:rsidRPr="008437BF" w:rsidRDefault="00466FA0" w:rsidP="00594C46">
                <w:pPr>
                  <w:pStyle w:val="ListParagraph"/>
                  <w:numPr>
                    <w:ilvl w:val="1"/>
                    <w:numId w:val="7"/>
                  </w:numPr>
                  <w:ind w:left="360"/>
                  <w:jc w:val="both"/>
                  <w:rPr>
                    <w:rFonts w:ascii="Citi Sans" w:hAnsi="Citi Sans"/>
                    <w:szCs w:val="20"/>
                  </w:rPr>
                </w:pPr>
                <w:r w:rsidRPr="008437BF">
                  <w:rPr>
                    <w:rFonts w:ascii="Citi Sans" w:hAnsi="Citi Sans"/>
                    <w:szCs w:val="20"/>
                  </w:rPr>
                  <w:t>Learning Vector Quantization</w:t>
                </w:r>
              </w:p>
            </w:tc>
            <w:tc>
              <w:tcPr>
                <w:tcW w:w="2319" w:type="dxa"/>
                <w:vMerge/>
                <w:tcBorders>
                  <w:left w:val="single" w:sz="4" w:space="0" w:color="auto"/>
                  <w:bottom w:val="single" w:sz="4" w:space="0" w:color="auto"/>
                  <w:right w:val="single" w:sz="4" w:space="0" w:color="auto"/>
                </w:tcBorders>
              </w:tcPr>
              <w:p w14:paraId="340C83F2" w14:textId="77777777" w:rsidR="00466FA0" w:rsidRPr="008437BF" w:rsidRDefault="00466FA0" w:rsidP="00594C46">
                <w:pPr>
                  <w:jc w:val="both"/>
                  <w:rPr>
                    <w:rFonts w:ascii="Citi Sans" w:hAnsi="Citi Sans"/>
                    <w:szCs w:val="20"/>
                  </w:rPr>
                </w:pPr>
              </w:p>
            </w:tc>
          </w:tr>
        </w:tbl>
        <w:p w14:paraId="1CF8EBE0" w14:textId="316F7D3B" w:rsidR="00F30EA0" w:rsidRPr="008437BF" w:rsidRDefault="00F30EA0" w:rsidP="00594C46">
          <w:pPr>
            <w:spacing w:after="0" w:line="240" w:lineRule="auto"/>
            <w:jc w:val="both"/>
            <w:rPr>
              <w:rFonts w:ascii="Citi Sans" w:hAnsi="Citi Sans"/>
            </w:rPr>
          </w:pPr>
        </w:p>
        <w:p w14:paraId="35201B8E" w14:textId="731A1208" w:rsidR="00D923B7" w:rsidRPr="008437BF" w:rsidRDefault="00F30EA0" w:rsidP="00594C46">
          <w:pPr>
            <w:spacing w:after="0" w:line="240" w:lineRule="auto"/>
            <w:jc w:val="both"/>
            <w:rPr>
              <w:rFonts w:ascii="Citi Sans" w:hAnsi="Citi Sans"/>
            </w:rPr>
          </w:pPr>
          <w:r w:rsidRPr="008437BF">
            <w:rPr>
              <w:rFonts w:ascii="Citi Sans" w:hAnsi="Citi Sans"/>
            </w:rPr>
            <w:t xml:space="preserve">Not all tools based on </w:t>
          </w:r>
          <w:r w:rsidR="009F4EDA" w:rsidRPr="008437BF">
            <w:rPr>
              <w:rFonts w:ascii="Citi Sans" w:hAnsi="Citi Sans"/>
            </w:rPr>
            <w:t xml:space="preserve">ML </w:t>
          </w:r>
          <w:r w:rsidRPr="008437BF">
            <w:rPr>
              <w:rFonts w:ascii="Citi Sans" w:hAnsi="Citi Sans"/>
            </w:rPr>
            <w:t xml:space="preserve">or </w:t>
          </w:r>
          <w:r w:rsidR="009F4EDA" w:rsidRPr="008437BF">
            <w:rPr>
              <w:rFonts w:ascii="Citi Sans" w:hAnsi="Citi Sans"/>
            </w:rPr>
            <w:t xml:space="preserve">AI </w:t>
          </w:r>
          <w:r w:rsidRPr="008437BF">
            <w:rPr>
              <w:rFonts w:ascii="Citi Sans" w:hAnsi="Citi Sans"/>
            </w:rPr>
            <w:t>techniques are Models. They must meet the model definition in the Model Risk Management Policy, to be qualified as models. Questions regarding definition</w:t>
          </w:r>
          <w:r w:rsidR="00E42D89" w:rsidRPr="008437BF">
            <w:rPr>
              <w:rFonts w:ascii="Citi Sans" w:hAnsi="Citi Sans"/>
            </w:rPr>
            <w:t xml:space="preserve"> and applicability</w:t>
          </w:r>
          <w:r w:rsidRPr="008437BF">
            <w:rPr>
              <w:rFonts w:ascii="Citi Sans" w:hAnsi="Citi Sans"/>
            </w:rPr>
            <w:t xml:space="preserve"> of </w:t>
          </w:r>
          <w:r w:rsidR="009F4EDA" w:rsidRPr="008437BF">
            <w:rPr>
              <w:rFonts w:ascii="Citi Sans" w:hAnsi="Citi Sans"/>
            </w:rPr>
            <w:t>“</w:t>
          </w:r>
          <w:r w:rsidRPr="008437BF">
            <w:rPr>
              <w:rFonts w:ascii="Citi Sans" w:hAnsi="Citi Sans"/>
            </w:rPr>
            <w:t>Model</w:t>
          </w:r>
          <w:r w:rsidR="009F4EDA" w:rsidRPr="008437BF">
            <w:rPr>
              <w:rFonts w:ascii="Citi Sans" w:hAnsi="Citi Sans"/>
            </w:rPr>
            <w:t>” and “AI/ML”</w:t>
          </w:r>
          <w:r w:rsidRPr="008437BF">
            <w:rPr>
              <w:rFonts w:ascii="Citi Sans" w:hAnsi="Citi Sans"/>
            </w:rPr>
            <w:t xml:space="preserve"> should be directed to Model Risk Management.</w:t>
          </w:r>
        </w:p>
        <w:p w14:paraId="57EFD65E" w14:textId="77777777" w:rsidR="004237F3" w:rsidRPr="008437BF" w:rsidRDefault="004237F3" w:rsidP="00594C46">
          <w:pPr>
            <w:spacing w:after="0" w:line="240" w:lineRule="auto"/>
            <w:jc w:val="both"/>
            <w:rPr>
              <w:rFonts w:ascii="Citi Sans" w:hAnsi="Citi Sans"/>
            </w:rPr>
          </w:pPr>
        </w:p>
        <w:p w14:paraId="63C1716E" w14:textId="6456E0BD" w:rsidR="00F30EA0" w:rsidRPr="008437BF" w:rsidRDefault="00D923B7" w:rsidP="00594C46">
          <w:pPr>
            <w:jc w:val="both"/>
            <w:rPr>
              <w:rFonts w:ascii="Citi Sans" w:hAnsi="Citi Sans"/>
            </w:rPr>
          </w:pPr>
          <w:r w:rsidRPr="008437BF">
            <w:rPr>
              <w:rFonts w:ascii="Citi Sans" w:hAnsi="Citi Sans"/>
            </w:rPr>
            <w:br w:type="page"/>
          </w:r>
        </w:p>
        <w:p w14:paraId="155CA4FB" w14:textId="40ED7E35" w:rsidR="00F30EA0" w:rsidRPr="008437BF" w:rsidRDefault="00F30EA0" w:rsidP="00594C46">
          <w:pPr>
            <w:pStyle w:val="Heading1"/>
            <w:jc w:val="both"/>
            <w:rPr>
              <w:rFonts w:ascii="Citi Sans" w:hAnsi="Citi Sans"/>
            </w:rPr>
          </w:pPr>
          <w:bookmarkStart w:id="11" w:name="_Toc101190135"/>
          <w:bookmarkStart w:id="12" w:name="_Toc102390283"/>
          <w:bookmarkStart w:id="13" w:name="_Toc214972121"/>
          <w:r w:rsidRPr="008437BF">
            <w:rPr>
              <w:rFonts w:ascii="Citi Sans" w:hAnsi="Citi Sans"/>
            </w:rPr>
            <w:lastRenderedPageBreak/>
            <w:t>Potential Risks and Challenges of Machine Learning Models</w:t>
          </w:r>
          <w:bookmarkEnd w:id="11"/>
          <w:bookmarkEnd w:id="12"/>
          <w:bookmarkEnd w:id="13"/>
        </w:p>
        <w:p w14:paraId="64747FC7" w14:textId="77777777" w:rsidR="00D923B7" w:rsidRPr="008437BF" w:rsidRDefault="00D923B7" w:rsidP="00594C46">
          <w:pPr>
            <w:spacing w:after="0" w:line="240" w:lineRule="auto"/>
            <w:jc w:val="both"/>
            <w:rPr>
              <w:rFonts w:ascii="Citi Sans" w:hAnsi="Citi Sans"/>
            </w:rPr>
          </w:pPr>
        </w:p>
        <w:p w14:paraId="7D45E03B" w14:textId="22BDBFD1" w:rsidR="00F30EA0" w:rsidRPr="008437BF" w:rsidRDefault="00F30EA0" w:rsidP="00594C46">
          <w:pPr>
            <w:spacing w:after="0" w:line="240" w:lineRule="auto"/>
            <w:jc w:val="both"/>
            <w:rPr>
              <w:rFonts w:ascii="Citi Sans" w:hAnsi="Citi Sans"/>
            </w:rPr>
          </w:pPr>
          <w:r w:rsidRPr="008437BF">
            <w:rPr>
              <w:rFonts w:ascii="Citi Sans" w:hAnsi="Citi Sans"/>
            </w:rPr>
            <w:t>Key potential risks and challenges associated with ML models are summarized in the following table.</w:t>
          </w:r>
        </w:p>
        <w:p w14:paraId="657B2F15" w14:textId="77777777" w:rsidR="00441CFF" w:rsidRPr="008437BF" w:rsidRDefault="00441CFF" w:rsidP="00594C46">
          <w:pPr>
            <w:spacing w:after="0" w:line="240" w:lineRule="auto"/>
            <w:jc w:val="both"/>
            <w:rPr>
              <w:rFonts w:ascii="Citi Sans" w:hAnsi="Citi Sans"/>
            </w:rPr>
          </w:pPr>
        </w:p>
        <w:tbl>
          <w:tblPr>
            <w:tblStyle w:val="GridTable4-Accent1"/>
            <w:tblW w:w="9216" w:type="dxa"/>
            <w:tblInd w:w="0" w:type="dxa"/>
            <w:tblCellMar>
              <w:top w:w="58" w:type="dxa"/>
              <w:left w:w="115" w:type="dxa"/>
              <w:bottom w:w="58" w:type="dxa"/>
              <w:right w:w="115" w:type="dxa"/>
            </w:tblCellMar>
            <w:tblLook w:val="06A0" w:firstRow="1" w:lastRow="0" w:firstColumn="1" w:lastColumn="0" w:noHBand="1" w:noVBand="1"/>
          </w:tblPr>
          <w:tblGrid>
            <w:gridCol w:w="1870"/>
            <w:gridCol w:w="7346"/>
          </w:tblGrid>
          <w:tr w:rsidR="00F30EA0" w:rsidRPr="008437BF" w14:paraId="04523943" w14:textId="77777777" w:rsidTr="00B27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auto"/>
                  <w:left w:val="single" w:sz="4" w:space="0" w:color="auto"/>
                  <w:bottom w:val="single" w:sz="4" w:space="0" w:color="auto"/>
                  <w:right w:val="single" w:sz="4" w:space="0" w:color="auto"/>
                </w:tcBorders>
                <w:hideMark/>
              </w:tcPr>
              <w:p w14:paraId="4451E1E8" w14:textId="77777777" w:rsidR="00F30EA0" w:rsidRPr="008437BF" w:rsidRDefault="00F30EA0" w:rsidP="00594C46">
                <w:pPr>
                  <w:jc w:val="both"/>
                  <w:rPr>
                    <w:rFonts w:ascii="Citi Sans" w:hAnsi="Citi Sans"/>
                  </w:rPr>
                </w:pPr>
                <w:r w:rsidRPr="008437BF">
                  <w:rPr>
                    <w:rFonts w:ascii="Citi Sans" w:hAnsi="Citi Sans"/>
                  </w:rPr>
                  <w:t>Areas</w:t>
                </w:r>
              </w:p>
            </w:tc>
            <w:tc>
              <w:tcPr>
                <w:tcW w:w="7506" w:type="dxa"/>
                <w:tcBorders>
                  <w:top w:val="single" w:sz="4" w:space="0" w:color="auto"/>
                  <w:left w:val="single" w:sz="4" w:space="0" w:color="auto"/>
                  <w:bottom w:val="single" w:sz="4" w:space="0" w:color="auto"/>
                  <w:right w:val="single" w:sz="4" w:space="0" w:color="auto"/>
                </w:tcBorders>
                <w:hideMark/>
              </w:tcPr>
              <w:p w14:paraId="14546277" w14:textId="77777777" w:rsidR="00F30EA0" w:rsidRPr="008437BF" w:rsidRDefault="00F30EA0" w:rsidP="00594C46">
                <w:pPr>
                  <w:jc w:val="both"/>
                  <w:cnfStyle w:val="100000000000" w:firstRow="1" w:lastRow="0" w:firstColumn="0" w:lastColumn="0" w:oddVBand="0" w:evenVBand="0" w:oddHBand="0" w:evenHBand="0" w:firstRowFirstColumn="0" w:firstRowLastColumn="0" w:lastRowFirstColumn="0" w:lastRowLastColumn="0"/>
                  <w:rPr>
                    <w:rFonts w:ascii="Citi Sans" w:hAnsi="Citi Sans"/>
                  </w:rPr>
                </w:pPr>
                <w:r w:rsidRPr="008437BF">
                  <w:rPr>
                    <w:rFonts w:ascii="Citi Sans" w:hAnsi="Citi Sans"/>
                  </w:rPr>
                  <w:t>Potential Risks / Challenges</w:t>
                </w:r>
              </w:p>
            </w:tc>
          </w:tr>
          <w:tr w:rsidR="00F30EA0" w:rsidRPr="008437BF" w14:paraId="299D8350" w14:textId="77777777" w:rsidTr="00B2706C">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auto"/>
                  <w:left w:val="single" w:sz="4" w:space="0" w:color="auto"/>
                  <w:bottom w:val="single" w:sz="4" w:space="0" w:color="auto"/>
                  <w:right w:val="single" w:sz="4" w:space="0" w:color="auto"/>
                </w:tcBorders>
                <w:vAlign w:val="center"/>
                <w:hideMark/>
              </w:tcPr>
              <w:p w14:paraId="616B847F" w14:textId="77777777" w:rsidR="00F30EA0" w:rsidRPr="008437BF" w:rsidRDefault="00F30EA0" w:rsidP="00594C46">
                <w:pPr>
                  <w:rPr>
                    <w:rFonts w:ascii="Citi Sans" w:hAnsi="Citi Sans"/>
                  </w:rPr>
                </w:pPr>
                <w:r w:rsidRPr="008437BF">
                  <w:rPr>
                    <w:rFonts w:ascii="Citi Sans" w:hAnsi="Citi Sans"/>
                  </w:rPr>
                  <w:t>Modeling</w:t>
                </w:r>
              </w:p>
              <w:p w14:paraId="74C6EF13" w14:textId="77777777" w:rsidR="00F30EA0" w:rsidRPr="008437BF" w:rsidRDefault="00F30EA0" w:rsidP="00594C46">
                <w:pPr>
                  <w:rPr>
                    <w:rFonts w:ascii="Citi Sans" w:hAnsi="Citi Sans"/>
                  </w:rPr>
                </w:pPr>
                <w:r w:rsidRPr="008437BF">
                  <w:rPr>
                    <w:rFonts w:ascii="Citi Sans" w:hAnsi="Citi Sans"/>
                  </w:rPr>
                  <w:t>Data</w:t>
                </w:r>
              </w:p>
            </w:tc>
            <w:tc>
              <w:tcPr>
                <w:tcW w:w="7506" w:type="dxa"/>
                <w:tcBorders>
                  <w:top w:val="single" w:sz="4" w:space="0" w:color="auto"/>
                  <w:left w:val="single" w:sz="4" w:space="0" w:color="auto"/>
                  <w:bottom w:val="single" w:sz="4" w:space="0" w:color="auto"/>
                  <w:right w:val="single" w:sz="4" w:space="0" w:color="auto"/>
                </w:tcBorders>
                <w:hideMark/>
              </w:tcPr>
              <w:p w14:paraId="0ECE9E2C" w14:textId="77777777" w:rsidR="00F30EA0" w:rsidRPr="008437BF" w:rsidRDefault="00F30EA0" w:rsidP="00594C46">
                <w:pPr>
                  <w:pStyle w:val="ListParagraph"/>
                  <w:numPr>
                    <w:ilvl w:val="1"/>
                    <w:numId w:val="7"/>
                  </w:numPr>
                  <w:ind w:left="360"/>
                  <w:cnfStyle w:val="000000000000" w:firstRow="0" w:lastRow="0" w:firstColumn="0" w:lastColumn="0" w:oddVBand="0" w:evenVBand="0" w:oddHBand="0" w:evenHBand="0" w:firstRowFirstColumn="0" w:firstRowLastColumn="0" w:lastRowFirstColumn="0" w:lastRowLastColumn="0"/>
                  <w:rPr>
                    <w:rFonts w:ascii="Citi Sans" w:hAnsi="Citi Sans"/>
                  </w:rPr>
                </w:pPr>
                <w:r w:rsidRPr="008437BF">
                  <w:rPr>
                    <w:rFonts w:ascii="Citi Sans" w:hAnsi="Citi Sans"/>
                  </w:rPr>
                  <w:t>May be misperceived as automation tool with no / little need for human intervention:</w:t>
                </w:r>
              </w:p>
              <w:p w14:paraId="2796B19D" w14:textId="77777777" w:rsidR="00F30EA0" w:rsidRPr="008437BF" w:rsidRDefault="00F30EA0" w:rsidP="00594C46">
                <w:pPr>
                  <w:pStyle w:val="ListParagraph"/>
                  <w:numPr>
                    <w:ilvl w:val="0"/>
                    <w:numId w:val="8"/>
                  </w:numPr>
                  <w:ind w:left="720"/>
                  <w:cnfStyle w:val="000000000000" w:firstRow="0" w:lastRow="0" w:firstColumn="0" w:lastColumn="0" w:oddVBand="0" w:evenVBand="0" w:oddHBand="0" w:evenHBand="0" w:firstRowFirstColumn="0" w:firstRowLastColumn="0" w:lastRowFirstColumn="0" w:lastRowLastColumn="0"/>
                  <w:rPr>
                    <w:rFonts w:ascii="Citi Sans" w:hAnsi="Citi Sans"/>
                  </w:rPr>
                </w:pPr>
                <w:r w:rsidRPr="008437BF">
                  <w:rPr>
                    <w:rFonts w:ascii="Citi Sans" w:hAnsi="Citi Sans"/>
                  </w:rPr>
                  <w:t xml:space="preserve">Derived or transformed variables based on experience and subject matter expertise are usually very significant predictors; relying only on ML algorithms could miss these important </w:t>
                </w:r>
                <w:proofErr w:type="gramStart"/>
                <w:r w:rsidRPr="008437BF">
                  <w:rPr>
                    <w:rFonts w:ascii="Citi Sans" w:hAnsi="Citi Sans"/>
                  </w:rPr>
                  <w:t>variables;</w:t>
                </w:r>
                <w:proofErr w:type="gramEnd"/>
              </w:p>
              <w:p w14:paraId="5B288D47" w14:textId="77777777" w:rsidR="00F30EA0" w:rsidRPr="008437BF" w:rsidRDefault="00F30EA0" w:rsidP="00594C46">
                <w:pPr>
                  <w:pStyle w:val="ListParagraph"/>
                  <w:numPr>
                    <w:ilvl w:val="0"/>
                    <w:numId w:val="8"/>
                  </w:numPr>
                  <w:ind w:left="720"/>
                  <w:cnfStyle w:val="000000000000" w:firstRow="0" w:lastRow="0" w:firstColumn="0" w:lastColumn="0" w:oddVBand="0" w:evenVBand="0" w:oddHBand="0" w:evenHBand="0" w:firstRowFirstColumn="0" w:firstRowLastColumn="0" w:lastRowFirstColumn="0" w:lastRowLastColumn="0"/>
                  <w:rPr>
                    <w:rFonts w:ascii="Citi Sans" w:hAnsi="Citi Sans"/>
                  </w:rPr>
                </w:pPr>
                <w:r w:rsidRPr="008437BF">
                  <w:rPr>
                    <w:rFonts w:ascii="Citi Sans" w:hAnsi="Citi Sans"/>
                  </w:rPr>
                  <w:t>While some ML algorithms are capable of handling missing values, solely replying on the default handling may lead of improper treatment / decision for individual observations.</w:t>
                </w:r>
              </w:p>
              <w:p w14:paraId="3DC0D44E" w14:textId="77777777" w:rsidR="00F30EA0" w:rsidRPr="008437BF" w:rsidRDefault="00F30EA0" w:rsidP="00594C46">
                <w:pPr>
                  <w:pStyle w:val="ListParagraph"/>
                  <w:numPr>
                    <w:ilvl w:val="1"/>
                    <w:numId w:val="7"/>
                  </w:numPr>
                  <w:ind w:left="360"/>
                  <w:cnfStyle w:val="000000000000" w:firstRow="0" w:lastRow="0" w:firstColumn="0" w:lastColumn="0" w:oddVBand="0" w:evenVBand="0" w:oddHBand="0" w:evenHBand="0" w:firstRowFirstColumn="0" w:firstRowLastColumn="0" w:lastRowFirstColumn="0" w:lastRowLastColumn="0"/>
                  <w:rPr>
                    <w:rFonts w:ascii="Citi Sans" w:hAnsi="Citi Sans"/>
                  </w:rPr>
                </w:pPr>
                <w:proofErr w:type="gramStart"/>
                <w:r w:rsidRPr="008437BF">
                  <w:rPr>
                    <w:rFonts w:ascii="Citi Sans" w:hAnsi="Citi Sans"/>
                  </w:rPr>
                  <w:t>Has a tendency to</w:t>
                </w:r>
                <w:proofErr w:type="gramEnd"/>
                <w:r w:rsidRPr="008437BF">
                  <w:rPr>
                    <w:rFonts w:ascii="Citi Sans" w:hAnsi="Citi Sans"/>
                  </w:rPr>
                  <w:t xml:space="preserve"> include a much larger set of inputs with some of the variables having marginal contribution (prone to overfitting) </w:t>
                </w:r>
              </w:p>
            </w:tc>
          </w:tr>
          <w:tr w:rsidR="00F30EA0" w:rsidRPr="008437BF" w14:paraId="425AA43E" w14:textId="77777777" w:rsidTr="00B2706C">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auto"/>
                  <w:left w:val="single" w:sz="4" w:space="0" w:color="auto"/>
                  <w:bottom w:val="single" w:sz="4" w:space="0" w:color="auto"/>
                  <w:right w:val="single" w:sz="4" w:space="0" w:color="auto"/>
                </w:tcBorders>
                <w:vAlign w:val="center"/>
                <w:hideMark/>
              </w:tcPr>
              <w:p w14:paraId="1AC358C6" w14:textId="77777777" w:rsidR="00F30EA0" w:rsidRPr="008437BF" w:rsidRDefault="00F30EA0" w:rsidP="00594C46">
                <w:pPr>
                  <w:rPr>
                    <w:rFonts w:ascii="Citi Sans" w:hAnsi="Citi Sans"/>
                  </w:rPr>
                </w:pPr>
                <w:r w:rsidRPr="008437BF">
                  <w:rPr>
                    <w:rFonts w:ascii="Citi Sans" w:hAnsi="Citi Sans"/>
                  </w:rPr>
                  <w:t>Conceptual Soundness</w:t>
                </w:r>
              </w:p>
            </w:tc>
            <w:tc>
              <w:tcPr>
                <w:tcW w:w="7506" w:type="dxa"/>
                <w:tcBorders>
                  <w:top w:val="single" w:sz="4" w:space="0" w:color="auto"/>
                  <w:left w:val="single" w:sz="4" w:space="0" w:color="auto"/>
                  <w:bottom w:val="single" w:sz="4" w:space="0" w:color="auto"/>
                  <w:right w:val="single" w:sz="4" w:space="0" w:color="auto"/>
                </w:tcBorders>
                <w:hideMark/>
              </w:tcPr>
              <w:p w14:paraId="53316D0F" w14:textId="77777777" w:rsidR="00F30EA0" w:rsidRPr="008437BF" w:rsidRDefault="00F30EA0" w:rsidP="00594C46">
                <w:pPr>
                  <w:pStyle w:val="ListParagraph"/>
                  <w:numPr>
                    <w:ilvl w:val="1"/>
                    <w:numId w:val="7"/>
                  </w:numPr>
                  <w:ind w:left="360"/>
                  <w:cnfStyle w:val="000000000000" w:firstRow="0" w:lastRow="0" w:firstColumn="0" w:lastColumn="0" w:oddVBand="0" w:evenVBand="0" w:oddHBand="0" w:evenHBand="0" w:firstRowFirstColumn="0" w:firstRowLastColumn="0" w:lastRowFirstColumn="0" w:lastRowLastColumn="0"/>
                  <w:rPr>
                    <w:rFonts w:ascii="Citi Sans" w:hAnsi="Citi Sans"/>
                  </w:rPr>
                </w:pPr>
                <w:r w:rsidRPr="008437BF">
                  <w:rPr>
                    <w:rFonts w:ascii="Citi Sans" w:hAnsi="Citi Sans"/>
                  </w:rPr>
                  <w:t xml:space="preserve">Many ML approaches contain </w:t>
                </w:r>
                <w:proofErr w:type="gramStart"/>
                <w:r w:rsidRPr="008437BF">
                  <w:rPr>
                    <w:rFonts w:ascii="Citi Sans" w:hAnsi="Citi Sans"/>
                  </w:rPr>
                  <w:t>a large number of</w:t>
                </w:r>
                <w:proofErr w:type="gramEnd"/>
                <w:r w:rsidRPr="008437BF">
                  <w:rPr>
                    <w:rFonts w:ascii="Citi Sans" w:hAnsi="Citi Sans"/>
                  </w:rPr>
                  <w:t xml:space="preserve"> tuning / hyperparameters. Although general recommendations are available, there lacks an industry standard or best practice for optimal hyperparameter tuning.</w:t>
                </w:r>
              </w:p>
              <w:p w14:paraId="2A31BD14" w14:textId="77777777" w:rsidR="00F30EA0" w:rsidRPr="008437BF" w:rsidRDefault="00F30EA0" w:rsidP="00594C46">
                <w:pPr>
                  <w:pStyle w:val="ListParagraph"/>
                  <w:numPr>
                    <w:ilvl w:val="1"/>
                    <w:numId w:val="7"/>
                  </w:numPr>
                  <w:ind w:left="360"/>
                  <w:cnfStyle w:val="000000000000" w:firstRow="0" w:lastRow="0" w:firstColumn="0" w:lastColumn="0" w:oddVBand="0" w:evenVBand="0" w:oddHBand="0" w:evenHBand="0" w:firstRowFirstColumn="0" w:firstRowLastColumn="0" w:lastRowFirstColumn="0" w:lastRowLastColumn="0"/>
                  <w:rPr>
                    <w:rFonts w:ascii="Citi Sans" w:hAnsi="Citi Sans"/>
                  </w:rPr>
                </w:pPr>
                <w:r w:rsidRPr="008437BF">
                  <w:rPr>
                    <w:rFonts w:ascii="Citi Sans" w:hAnsi="Citi Sans"/>
                  </w:rPr>
                  <w:t xml:space="preserve">No well-defined testing routines for checking the model’s property and validity. </w:t>
                </w:r>
              </w:p>
              <w:p w14:paraId="512F7FEE" w14:textId="77777777" w:rsidR="00F30EA0" w:rsidRPr="008437BF" w:rsidRDefault="00F30EA0" w:rsidP="00594C46">
                <w:pPr>
                  <w:pStyle w:val="ListParagraph"/>
                  <w:numPr>
                    <w:ilvl w:val="1"/>
                    <w:numId w:val="7"/>
                  </w:numPr>
                  <w:ind w:left="360"/>
                  <w:cnfStyle w:val="000000000000" w:firstRow="0" w:lastRow="0" w:firstColumn="0" w:lastColumn="0" w:oddVBand="0" w:evenVBand="0" w:oddHBand="0" w:evenHBand="0" w:firstRowFirstColumn="0" w:firstRowLastColumn="0" w:lastRowFirstColumn="0" w:lastRowLastColumn="0"/>
                  <w:rPr>
                    <w:rFonts w:ascii="Citi Sans" w:hAnsi="Citi Sans"/>
                  </w:rPr>
                </w:pPr>
                <w:r w:rsidRPr="008437BF">
                  <w:rPr>
                    <w:rFonts w:ascii="Citi Sans" w:hAnsi="Citi Sans"/>
                  </w:rPr>
                  <w:t>Non-transparency of the assumptions and decisions used in the ML methodology</w:t>
                </w:r>
              </w:p>
              <w:p w14:paraId="264BBB3C" w14:textId="4DFBA275" w:rsidR="00F30EA0" w:rsidRPr="008437BF" w:rsidRDefault="00594C46" w:rsidP="00594C46">
                <w:pPr>
                  <w:pStyle w:val="ListParagraph"/>
                  <w:numPr>
                    <w:ilvl w:val="1"/>
                    <w:numId w:val="7"/>
                  </w:numPr>
                  <w:ind w:left="360"/>
                  <w:cnfStyle w:val="000000000000" w:firstRow="0" w:lastRow="0" w:firstColumn="0" w:lastColumn="0" w:oddVBand="0" w:evenVBand="0" w:oddHBand="0" w:evenHBand="0" w:firstRowFirstColumn="0" w:firstRowLastColumn="0" w:lastRowFirstColumn="0" w:lastRowLastColumn="0"/>
                  <w:rPr>
                    <w:rFonts w:ascii="Citi Sans" w:hAnsi="Citi Sans"/>
                  </w:rPr>
                </w:pPr>
                <w:r w:rsidRPr="008437BF">
                  <w:rPr>
                    <w:rFonts w:ascii="Citi Sans" w:hAnsi="Citi Sans"/>
                  </w:rPr>
                  <w:t>Inexplicability</w:t>
                </w:r>
                <w:r w:rsidR="00F30EA0" w:rsidRPr="008437BF">
                  <w:rPr>
                    <w:rFonts w:ascii="Citi Sans" w:hAnsi="Citi Sans"/>
                  </w:rPr>
                  <w:t xml:space="preserve"> of the output </w:t>
                </w:r>
                <w:proofErr w:type="gramStart"/>
                <w:r w:rsidR="00F30EA0" w:rsidRPr="008437BF">
                  <w:rPr>
                    <w:rFonts w:ascii="Citi Sans" w:hAnsi="Citi Sans"/>
                  </w:rPr>
                  <w:t>produced</w:t>
                </w:r>
                <w:proofErr w:type="gramEnd"/>
                <w:r w:rsidR="00F30EA0" w:rsidRPr="008437BF">
                  <w:rPr>
                    <w:rFonts w:ascii="Citi Sans" w:hAnsi="Citi Sans"/>
                  </w:rPr>
                  <w:t xml:space="preserve"> and decisions made by the model</w:t>
                </w:r>
              </w:p>
            </w:tc>
          </w:tr>
          <w:tr w:rsidR="00F30EA0" w:rsidRPr="008437BF" w14:paraId="0BB597DB" w14:textId="77777777" w:rsidTr="00B2706C">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auto"/>
                  <w:left w:val="single" w:sz="4" w:space="0" w:color="auto"/>
                  <w:bottom w:val="single" w:sz="4" w:space="0" w:color="auto"/>
                  <w:right w:val="single" w:sz="4" w:space="0" w:color="auto"/>
                </w:tcBorders>
                <w:vAlign w:val="center"/>
                <w:hideMark/>
              </w:tcPr>
              <w:p w14:paraId="2A5BC840" w14:textId="77777777" w:rsidR="00F30EA0" w:rsidRPr="008437BF" w:rsidRDefault="00F30EA0" w:rsidP="00594C46">
                <w:pPr>
                  <w:rPr>
                    <w:rFonts w:ascii="Citi Sans" w:hAnsi="Citi Sans"/>
                  </w:rPr>
                </w:pPr>
                <w:r w:rsidRPr="008437BF">
                  <w:rPr>
                    <w:rFonts w:ascii="Citi Sans" w:hAnsi="Citi Sans"/>
                  </w:rPr>
                  <w:t>Model Performance</w:t>
                </w:r>
              </w:p>
            </w:tc>
            <w:tc>
              <w:tcPr>
                <w:tcW w:w="7506" w:type="dxa"/>
                <w:tcBorders>
                  <w:top w:val="single" w:sz="4" w:space="0" w:color="auto"/>
                  <w:left w:val="single" w:sz="4" w:space="0" w:color="auto"/>
                  <w:bottom w:val="single" w:sz="4" w:space="0" w:color="auto"/>
                  <w:right w:val="single" w:sz="4" w:space="0" w:color="auto"/>
                </w:tcBorders>
                <w:hideMark/>
              </w:tcPr>
              <w:p w14:paraId="1E1DFE0B" w14:textId="77777777" w:rsidR="00F30EA0" w:rsidRPr="008437BF" w:rsidRDefault="00F30EA0" w:rsidP="00594C46">
                <w:pPr>
                  <w:pStyle w:val="ListParagraph"/>
                  <w:numPr>
                    <w:ilvl w:val="1"/>
                    <w:numId w:val="7"/>
                  </w:numPr>
                  <w:ind w:left="360"/>
                  <w:cnfStyle w:val="000000000000" w:firstRow="0" w:lastRow="0" w:firstColumn="0" w:lastColumn="0" w:oddVBand="0" w:evenVBand="0" w:oddHBand="0" w:evenHBand="0" w:firstRowFirstColumn="0" w:firstRowLastColumn="0" w:lastRowFirstColumn="0" w:lastRowLastColumn="0"/>
                  <w:rPr>
                    <w:rFonts w:ascii="Citi Sans" w:hAnsi="Citi Sans"/>
                  </w:rPr>
                </w:pPr>
                <w:r w:rsidRPr="008437BF">
                  <w:rPr>
                    <w:rFonts w:ascii="Citi Sans" w:hAnsi="Citi Sans"/>
                  </w:rPr>
                  <w:t>Performance stability is a concern as ML approaches are more prone to overfitting than classical statistical models.</w:t>
                </w:r>
              </w:p>
              <w:p w14:paraId="7FA7A7B6" w14:textId="77777777" w:rsidR="00F30EA0" w:rsidRPr="008437BF" w:rsidRDefault="00F30EA0" w:rsidP="00594C46">
                <w:pPr>
                  <w:pStyle w:val="ListParagraph"/>
                  <w:numPr>
                    <w:ilvl w:val="0"/>
                    <w:numId w:val="8"/>
                  </w:numPr>
                  <w:ind w:left="720"/>
                  <w:cnfStyle w:val="000000000000" w:firstRow="0" w:lastRow="0" w:firstColumn="0" w:lastColumn="0" w:oddVBand="0" w:evenVBand="0" w:oddHBand="0" w:evenHBand="0" w:firstRowFirstColumn="0" w:firstRowLastColumn="0" w:lastRowFirstColumn="0" w:lastRowLastColumn="0"/>
                  <w:rPr>
                    <w:rFonts w:ascii="Citi Sans" w:hAnsi="Citi Sans"/>
                  </w:rPr>
                </w:pPr>
                <w:r w:rsidRPr="008437BF">
                  <w:rPr>
                    <w:rFonts w:ascii="Citi Sans" w:hAnsi="Citi Sans"/>
                  </w:rPr>
                  <w:t>A model may have exceptional performance on the training sample, but perform poorly in Out of Time ("OOT"</w:t>
                </w:r>
                <w:proofErr w:type="gramStart"/>
                <w:r w:rsidRPr="008437BF">
                  <w:rPr>
                    <w:rFonts w:ascii="Citi Sans" w:hAnsi="Citi Sans"/>
                  </w:rPr>
                  <w:t>);</w:t>
                </w:r>
                <w:proofErr w:type="gramEnd"/>
              </w:p>
              <w:p w14:paraId="5DD9E867" w14:textId="77777777" w:rsidR="00F30EA0" w:rsidRPr="008437BF" w:rsidRDefault="00F30EA0" w:rsidP="00594C46">
                <w:pPr>
                  <w:pStyle w:val="ListParagraph"/>
                  <w:numPr>
                    <w:ilvl w:val="0"/>
                    <w:numId w:val="8"/>
                  </w:numPr>
                  <w:ind w:left="720"/>
                  <w:cnfStyle w:val="000000000000" w:firstRow="0" w:lastRow="0" w:firstColumn="0" w:lastColumn="0" w:oddVBand="0" w:evenVBand="0" w:oddHBand="0" w:evenHBand="0" w:firstRowFirstColumn="0" w:firstRowLastColumn="0" w:lastRowFirstColumn="0" w:lastRowLastColumn="0"/>
                  <w:rPr>
                    <w:rFonts w:ascii="Citi Sans" w:hAnsi="Citi Sans"/>
                  </w:rPr>
                </w:pPr>
                <w:r w:rsidRPr="008437BF">
                  <w:rPr>
                    <w:rFonts w:ascii="Citi Sans" w:hAnsi="Citi Sans"/>
                  </w:rPr>
                  <w:t>Deterioration in performance across samples at a faster pace than regression models.</w:t>
                </w:r>
              </w:p>
            </w:tc>
          </w:tr>
          <w:tr w:rsidR="00F30EA0" w:rsidRPr="008437BF" w14:paraId="7D8B7C0C" w14:textId="77777777" w:rsidTr="00B2706C">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auto"/>
                  <w:left w:val="single" w:sz="4" w:space="0" w:color="auto"/>
                  <w:bottom w:val="single" w:sz="4" w:space="0" w:color="auto"/>
                  <w:right w:val="single" w:sz="4" w:space="0" w:color="auto"/>
                </w:tcBorders>
                <w:vAlign w:val="center"/>
                <w:hideMark/>
              </w:tcPr>
              <w:p w14:paraId="508F5744" w14:textId="77777777" w:rsidR="00F30EA0" w:rsidRPr="008437BF" w:rsidRDefault="00F30EA0" w:rsidP="00594C46">
                <w:pPr>
                  <w:rPr>
                    <w:rFonts w:ascii="Citi Sans" w:hAnsi="Citi Sans"/>
                  </w:rPr>
                </w:pPr>
                <w:r w:rsidRPr="008437BF">
                  <w:rPr>
                    <w:rFonts w:ascii="Citi Sans" w:hAnsi="Citi Sans"/>
                  </w:rPr>
                  <w:t>Model Implementation</w:t>
                </w:r>
              </w:p>
            </w:tc>
            <w:tc>
              <w:tcPr>
                <w:tcW w:w="7506" w:type="dxa"/>
                <w:tcBorders>
                  <w:top w:val="single" w:sz="4" w:space="0" w:color="auto"/>
                  <w:left w:val="single" w:sz="4" w:space="0" w:color="auto"/>
                  <w:bottom w:val="single" w:sz="4" w:space="0" w:color="auto"/>
                  <w:right w:val="single" w:sz="4" w:space="0" w:color="auto"/>
                </w:tcBorders>
                <w:hideMark/>
              </w:tcPr>
              <w:p w14:paraId="2613BA13" w14:textId="770F7C33" w:rsidR="00F30EA0" w:rsidRPr="008437BF" w:rsidRDefault="00F30EA0" w:rsidP="00594C46">
                <w:pPr>
                  <w:pStyle w:val="ListParagraph"/>
                  <w:numPr>
                    <w:ilvl w:val="1"/>
                    <w:numId w:val="7"/>
                  </w:numPr>
                  <w:ind w:left="360"/>
                  <w:cnfStyle w:val="000000000000" w:firstRow="0" w:lastRow="0" w:firstColumn="0" w:lastColumn="0" w:oddVBand="0" w:evenVBand="0" w:oddHBand="0" w:evenHBand="0" w:firstRowFirstColumn="0" w:firstRowLastColumn="0" w:lastRowFirstColumn="0" w:lastRowLastColumn="0"/>
                  <w:rPr>
                    <w:rFonts w:ascii="Citi Sans" w:hAnsi="Citi Sans"/>
                  </w:rPr>
                </w:pPr>
                <w:r w:rsidRPr="008437BF">
                  <w:rPr>
                    <w:rFonts w:ascii="Citi Sans" w:hAnsi="Citi Sans"/>
                  </w:rPr>
                  <w:t>Requires more sophisticated system platform and support</w:t>
                </w:r>
              </w:p>
              <w:p w14:paraId="5DD633BB" w14:textId="77777777" w:rsidR="00F30EA0" w:rsidRPr="008437BF" w:rsidRDefault="00F30EA0" w:rsidP="00594C46">
                <w:pPr>
                  <w:pStyle w:val="ListParagraph"/>
                  <w:numPr>
                    <w:ilvl w:val="1"/>
                    <w:numId w:val="7"/>
                  </w:numPr>
                  <w:ind w:left="360"/>
                  <w:cnfStyle w:val="000000000000" w:firstRow="0" w:lastRow="0" w:firstColumn="0" w:lastColumn="0" w:oddVBand="0" w:evenVBand="0" w:oddHBand="0" w:evenHBand="0" w:firstRowFirstColumn="0" w:firstRowLastColumn="0" w:lastRowFirstColumn="0" w:lastRowLastColumn="0"/>
                  <w:rPr>
                    <w:rFonts w:ascii="Citi Sans" w:hAnsi="Citi Sans"/>
                  </w:rPr>
                </w:pPr>
                <w:r w:rsidRPr="008437BF">
                  <w:rPr>
                    <w:rFonts w:ascii="Citi Sans" w:hAnsi="Citi Sans"/>
                  </w:rPr>
                  <w:t>Not widely implemented in Citi infrastructure.</w:t>
                </w:r>
              </w:p>
            </w:tc>
          </w:tr>
        </w:tbl>
        <w:p w14:paraId="6B22E6DF" w14:textId="77777777" w:rsidR="00F30EA0" w:rsidRPr="008437BF" w:rsidRDefault="00F30EA0" w:rsidP="00594C46">
          <w:pPr>
            <w:spacing w:after="0" w:line="240" w:lineRule="auto"/>
            <w:jc w:val="both"/>
            <w:rPr>
              <w:rFonts w:ascii="Citi Sans" w:hAnsi="Citi Sans"/>
            </w:rPr>
          </w:pPr>
        </w:p>
        <w:p w14:paraId="40D302CF" w14:textId="77777777" w:rsidR="00594C46" w:rsidRPr="008437BF" w:rsidRDefault="00594C46" w:rsidP="00594C46">
          <w:pPr>
            <w:spacing w:after="0" w:line="240" w:lineRule="auto"/>
            <w:jc w:val="both"/>
            <w:rPr>
              <w:rFonts w:ascii="Citi Sans" w:hAnsi="Citi Sans"/>
            </w:rPr>
          </w:pPr>
        </w:p>
        <w:p w14:paraId="25FFE24B" w14:textId="77777777" w:rsidR="00594C46" w:rsidRPr="008437BF" w:rsidRDefault="00594C46" w:rsidP="00594C46">
          <w:pPr>
            <w:spacing w:after="0" w:line="240" w:lineRule="auto"/>
            <w:jc w:val="both"/>
            <w:rPr>
              <w:rFonts w:ascii="Citi Sans" w:hAnsi="Citi Sans"/>
            </w:rPr>
          </w:pPr>
        </w:p>
        <w:p w14:paraId="33B87A31" w14:textId="77777777" w:rsidR="00594C46" w:rsidRPr="008437BF" w:rsidRDefault="00594C46" w:rsidP="00594C46">
          <w:pPr>
            <w:spacing w:after="0" w:line="240" w:lineRule="auto"/>
            <w:jc w:val="both"/>
            <w:rPr>
              <w:rFonts w:ascii="Citi Sans" w:hAnsi="Citi Sans"/>
            </w:rPr>
          </w:pPr>
        </w:p>
        <w:p w14:paraId="0CB4DF3B" w14:textId="77777777" w:rsidR="00594C46" w:rsidRPr="008437BF" w:rsidRDefault="00594C46" w:rsidP="00594C46">
          <w:pPr>
            <w:spacing w:after="0" w:line="240" w:lineRule="auto"/>
            <w:jc w:val="both"/>
            <w:rPr>
              <w:rFonts w:ascii="Citi Sans" w:hAnsi="Citi Sans"/>
            </w:rPr>
          </w:pPr>
        </w:p>
        <w:p w14:paraId="59D6ABCC" w14:textId="77777777" w:rsidR="00594C46" w:rsidRPr="008437BF" w:rsidRDefault="00594C46" w:rsidP="00594C46">
          <w:pPr>
            <w:spacing w:after="0" w:line="240" w:lineRule="auto"/>
            <w:jc w:val="both"/>
            <w:rPr>
              <w:rFonts w:ascii="Citi Sans" w:hAnsi="Citi Sans"/>
            </w:rPr>
          </w:pPr>
        </w:p>
        <w:p w14:paraId="62BF4A53" w14:textId="77777777" w:rsidR="00594C46" w:rsidRPr="008437BF" w:rsidRDefault="00594C46" w:rsidP="00594C46">
          <w:pPr>
            <w:spacing w:after="0" w:line="240" w:lineRule="auto"/>
            <w:jc w:val="both"/>
            <w:rPr>
              <w:rFonts w:ascii="Citi Sans" w:hAnsi="Citi Sans"/>
            </w:rPr>
          </w:pPr>
        </w:p>
        <w:p w14:paraId="06721D2E" w14:textId="77777777" w:rsidR="00594C46" w:rsidRPr="008437BF" w:rsidRDefault="00594C46" w:rsidP="00594C46">
          <w:pPr>
            <w:spacing w:after="0" w:line="240" w:lineRule="auto"/>
            <w:jc w:val="both"/>
            <w:rPr>
              <w:rFonts w:ascii="Citi Sans" w:hAnsi="Citi Sans"/>
            </w:rPr>
          </w:pPr>
        </w:p>
        <w:p w14:paraId="5811A6DE" w14:textId="4E4912C3" w:rsidR="00F30EA0" w:rsidRPr="008437BF" w:rsidRDefault="00F30EA0" w:rsidP="00594C46">
          <w:pPr>
            <w:pStyle w:val="Heading1"/>
            <w:jc w:val="both"/>
            <w:rPr>
              <w:rFonts w:ascii="Citi Sans" w:hAnsi="Citi Sans"/>
            </w:rPr>
          </w:pPr>
          <w:bookmarkStart w:id="14" w:name="_Toc101190136"/>
          <w:bookmarkStart w:id="15" w:name="_Toc102390284"/>
          <w:bookmarkStart w:id="16" w:name="_Toc214972122"/>
          <w:r w:rsidRPr="008437BF">
            <w:rPr>
              <w:rFonts w:ascii="Citi Sans" w:hAnsi="Citi Sans"/>
            </w:rPr>
            <w:lastRenderedPageBreak/>
            <w:t>Software Package / Computing Environment</w:t>
          </w:r>
          <w:bookmarkEnd w:id="14"/>
          <w:bookmarkEnd w:id="15"/>
          <w:bookmarkEnd w:id="16"/>
        </w:p>
        <w:p w14:paraId="3155069B" w14:textId="77777777" w:rsidR="00C4336F" w:rsidRPr="008437BF" w:rsidRDefault="00C4336F" w:rsidP="00594C46">
          <w:pPr>
            <w:spacing w:after="0" w:line="240" w:lineRule="auto"/>
            <w:jc w:val="both"/>
            <w:rPr>
              <w:rFonts w:ascii="Citi Sans" w:hAnsi="Citi Sans"/>
            </w:rPr>
          </w:pPr>
        </w:p>
        <w:p w14:paraId="4BA60F22" w14:textId="77777777" w:rsidR="00C4336F" w:rsidRPr="008437BF" w:rsidRDefault="00F30EA0" w:rsidP="00594C46">
          <w:pPr>
            <w:spacing w:after="0" w:line="240" w:lineRule="auto"/>
            <w:jc w:val="both"/>
            <w:rPr>
              <w:rFonts w:ascii="Citi Sans" w:hAnsi="Citi Sans"/>
            </w:rPr>
          </w:pPr>
          <w:r w:rsidRPr="008437BF">
            <w:rPr>
              <w:rFonts w:ascii="Citi Sans" w:hAnsi="Citi Sans"/>
            </w:rPr>
            <w:t>Software package utilized for developing in-house ML models must comply with technology standards. Contract for commercial software should include indemnification or reps &amp; warranties for the correctness of the model development algorithm. Absent indemnification, the software provider should provide Citi with proof of recent testing the correct functioning of the ML model training algorithms.</w:t>
          </w:r>
          <w:r w:rsidR="00C4336F" w:rsidRPr="008437BF">
            <w:rPr>
              <w:rFonts w:ascii="Citi Sans" w:hAnsi="Citi Sans"/>
            </w:rPr>
            <w:t xml:space="preserve"> </w:t>
          </w:r>
        </w:p>
        <w:p w14:paraId="4A16992E" w14:textId="77777777" w:rsidR="00C4336F" w:rsidRPr="008437BF" w:rsidRDefault="00C4336F" w:rsidP="00594C46">
          <w:pPr>
            <w:spacing w:after="0" w:line="240" w:lineRule="auto"/>
            <w:jc w:val="both"/>
            <w:rPr>
              <w:rFonts w:ascii="Citi Sans" w:hAnsi="Citi Sans"/>
            </w:rPr>
          </w:pPr>
        </w:p>
        <w:p w14:paraId="20E7E8FE" w14:textId="29640E2E" w:rsidR="00F30EA0" w:rsidRPr="008437BF" w:rsidRDefault="00F30EA0" w:rsidP="00594C46">
          <w:pPr>
            <w:spacing w:after="0" w:line="240" w:lineRule="auto"/>
            <w:jc w:val="both"/>
            <w:rPr>
              <w:rFonts w:ascii="Citi Sans" w:hAnsi="Citi Sans"/>
            </w:rPr>
          </w:pPr>
          <w:r w:rsidRPr="008437BF">
            <w:rPr>
              <w:rFonts w:ascii="Citi Sans" w:hAnsi="Citi Sans"/>
            </w:rPr>
            <w:t xml:space="preserve">When Model Developers utilize a software package or computing environment (e.g. a </w:t>
          </w:r>
          <w:r w:rsidR="001B090F" w:rsidRPr="008437BF">
            <w:rPr>
              <w:rFonts w:ascii="Citi Sans" w:hAnsi="Citi Sans"/>
            </w:rPr>
            <w:t>third-party</w:t>
          </w:r>
          <w:r w:rsidRPr="008437BF">
            <w:rPr>
              <w:rFonts w:ascii="Citi Sans" w:hAnsi="Citi Sans"/>
            </w:rPr>
            <w:t xml:space="preserve"> cloud computing platform) to which MRM does not have access and the model replication by MRM validator is required</w:t>
          </w:r>
          <w:r w:rsidRPr="008437BF">
            <w:rPr>
              <w:rStyle w:val="FootnoteReference"/>
              <w:rFonts w:ascii="Citi Sans" w:hAnsi="Citi Sans"/>
            </w:rPr>
            <w:footnoteReference w:id="2"/>
          </w:r>
          <w:r w:rsidRPr="008437BF">
            <w:rPr>
              <w:rFonts w:ascii="Citi Sans" w:hAnsi="Citi Sans"/>
            </w:rPr>
            <w:t xml:space="preserve">, Model Developers must provide MRM validators with either licenses or accesses to the same software package, computing environment, and database access necessary for conducting replication. </w:t>
          </w:r>
        </w:p>
        <w:p w14:paraId="03D98D3D" w14:textId="77777777" w:rsidR="00441CFF" w:rsidRPr="008437BF" w:rsidRDefault="00441CFF" w:rsidP="00594C46">
          <w:pPr>
            <w:spacing w:after="0" w:line="240" w:lineRule="auto"/>
            <w:jc w:val="both"/>
            <w:rPr>
              <w:rFonts w:ascii="Citi Sans" w:hAnsi="Citi Sans"/>
            </w:rPr>
          </w:pPr>
        </w:p>
        <w:p w14:paraId="23F5045A" w14:textId="77A85D3A" w:rsidR="00F30EA0" w:rsidRPr="008437BF" w:rsidRDefault="00F30EA0" w:rsidP="00594C46">
          <w:pPr>
            <w:pStyle w:val="Heading1"/>
            <w:jc w:val="both"/>
            <w:rPr>
              <w:rFonts w:ascii="Citi Sans" w:hAnsi="Citi Sans"/>
            </w:rPr>
          </w:pPr>
          <w:bookmarkStart w:id="17" w:name="_Toc101190137"/>
          <w:bookmarkStart w:id="18" w:name="_Toc102390285"/>
          <w:bookmarkStart w:id="19" w:name="_Toc214972123"/>
          <w:r w:rsidRPr="008437BF">
            <w:rPr>
              <w:rFonts w:ascii="Citi Sans" w:hAnsi="Citi Sans"/>
            </w:rPr>
            <w:t>Development Guidance (for Model Sponsor and Developers)</w:t>
          </w:r>
          <w:bookmarkEnd w:id="17"/>
          <w:bookmarkEnd w:id="18"/>
          <w:bookmarkEnd w:id="19"/>
        </w:p>
        <w:p w14:paraId="60B69F95" w14:textId="77777777" w:rsidR="00C4336F" w:rsidRPr="008437BF" w:rsidRDefault="00C4336F" w:rsidP="00594C46">
          <w:pPr>
            <w:spacing w:after="0" w:line="240" w:lineRule="auto"/>
            <w:jc w:val="both"/>
            <w:rPr>
              <w:rFonts w:ascii="Citi Sans" w:hAnsi="Citi Sans"/>
            </w:rPr>
          </w:pPr>
        </w:p>
        <w:p w14:paraId="0C57DDDD" w14:textId="6AEB1FCF" w:rsidR="00F30EA0" w:rsidRPr="008437BF" w:rsidRDefault="00F30EA0" w:rsidP="00594C46">
          <w:pPr>
            <w:spacing w:after="0" w:line="240" w:lineRule="auto"/>
            <w:jc w:val="both"/>
            <w:rPr>
              <w:rFonts w:ascii="Citi Sans" w:hAnsi="Citi Sans"/>
            </w:rPr>
          </w:pPr>
          <w:r w:rsidRPr="008437BF">
            <w:rPr>
              <w:rFonts w:ascii="Citi Sans" w:hAnsi="Citi Sans"/>
            </w:rPr>
            <w:t xml:space="preserve">ML modeling approaches are sometimes misperceived as tools that require no or little human intervention and </w:t>
          </w:r>
          <w:r w:rsidR="001B090F" w:rsidRPr="008437BF">
            <w:rPr>
              <w:rFonts w:ascii="Citi Sans" w:hAnsi="Citi Sans"/>
            </w:rPr>
            <w:t>can capture</w:t>
          </w:r>
          <w:r w:rsidRPr="008437BF">
            <w:rPr>
              <w:rFonts w:ascii="Citi Sans" w:hAnsi="Citi Sans"/>
            </w:rPr>
            <w:t xml:space="preserve"> the complex data relationship automatically. While ML techniques may provide better predictive performance in many applications, these techniques have pitfalls and require careful human influence, intervention, or oversight in many areas. This section provides specific guidance on several key development components for ML models.</w:t>
          </w:r>
        </w:p>
        <w:p w14:paraId="17893C6F" w14:textId="77777777" w:rsidR="00C4336F" w:rsidRPr="008437BF" w:rsidRDefault="00C4336F" w:rsidP="00594C46">
          <w:pPr>
            <w:spacing w:after="0" w:line="240" w:lineRule="auto"/>
            <w:jc w:val="both"/>
            <w:rPr>
              <w:rFonts w:ascii="Citi Sans" w:hAnsi="Citi Sans"/>
              <w:i/>
              <w:iCs/>
            </w:rPr>
          </w:pPr>
        </w:p>
        <w:p w14:paraId="065729D9" w14:textId="354346BE" w:rsidR="00441CFF" w:rsidRPr="008437BF" w:rsidRDefault="00E42D89" w:rsidP="00594C46">
          <w:pPr>
            <w:spacing w:after="0" w:line="240" w:lineRule="auto"/>
            <w:jc w:val="both"/>
            <w:rPr>
              <w:rFonts w:ascii="Citi Sans" w:hAnsi="Citi Sans"/>
              <w:i/>
              <w:iCs/>
            </w:rPr>
          </w:pPr>
          <w:r w:rsidRPr="008437BF">
            <w:rPr>
              <w:rFonts w:ascii="Citi Sans" w:hAnsi="Citi Sans"/>
              <w:i/>
              <w:iCs/>
            </w:rPr>
            <w:t>See Table 1 in Appendix for general mapping of requirements in each subsection to related MDD sections.</w:t>
          </w:r>
        </w:p>
        <w:p w14:paraId="70FDC92D" w14:textId="77777777" w:rsidR="00314BE4" w:rsidRPr="008437BF" w:rsidRDefault="00314BE4" w:rsidP="00594C46">
          <w:pPr>
            <w:spacing w:after="0" w:line="240" w:lineRule="auto"/>
            <w:jc w:val="both"/>
            <w:rPr>
              <w:rFonts w:ascii="Citi Sans" w:hAnsi="Citi Sans"/>
            </w:rPr>
          </w:pPr>
        </w:p>
        <w:p w14:paraId="626407D3" w14:textId="5966E6A5" w:rsidR="00CD2AA4" w:rsidRPr="008437BF" w:rsidRDefault="00CD2AA4" w:rsidP="00594C46">
          <w:pPr>
            <w:pStyle w:val="Heading2"/>
            <w:jc w:val="both"/>
            <w:rPr>
              <w:rFonts w:ascii="Citi Sans" w:hAnsi="Citi Sans"/>
            </w:rPr>
          </w:pPr>
          <w:bookmarkStart w:id="20" w:name="_Toc102390286"/>
          <w:bookmarkStart w:id="21" w:name="_Toc214972124"/>
          <w:r w:rsidRPr="008437BF">
            <w:rPr>
              <w:rFonts w:ascii="Citi Sans" w:hAnsi="Citi Sans"/>
            </w:rPr>
            <w:t xml:space="preserve">Development </w:t>
          </w:r>
          <w:r w:rsidR="00344DC0" w:rsidRPr="008437BF">
            <w:rPr>
              <w:rFonts w:ascii="Citi Sans" w:hAnsi="Citi Sans"/>
            </w:rPr>
            <w:t>Guidance for Material Models</w:t>
          </w:r>
          <w:bookmarkEnd w:id="20"/>
          <w:bookmarkEnd w:id="21"/>
        </w:p>
        <w:p w14:paraId="39AA0022" w14:textId="518868EE" w:rsidR="00F30EA0" w:rsidRPr="008437BF" w:rsidRDefault="00F30EA0" w:rsidP="00594C46">
          <w:pPr>
            <w:pStyle w:val="Heading3"/>
            <w:jc w:val="both"/>
            <w:rPr>
              <w:rFonts w:ascii="Citi Sans" w:hAnsi="Citi Sans"/>
            </w:rPr>
          </w:pPr>
          <w:bookmarkStart w:id="22" w:name="_Toc102390466"/>
          <w:bookmarkStart w:id="23" w:name="_Toc214972125"/>
          <w:r w:rsidRPr="008437BF">
            <w:rPr>
              <w:rFonts w:ascii="Citi Sans" w:hAnsi="Citi Sans"/>
            </w:rPr>
            <w:t>Business Objective</w:t>
          </w:r>
          <w:bookmarkEnd w:id="22"/>
          <w:bookmarkEnd w:id="23"/>
        </w:p>
        <w:p w14:paraId="62141C44" w14:textId="77777777" w:rsidR="00314BE4" w:rsidRPr="008437BF" w:rsidRDefault="00314BE4" w:rsidP="00594C46">
          <w:pPr>
            <w:spacing w:after="0" w:line="240" w:lineRule="auto"/>
            <w:jc w:val="both"/>
            <w:rPr>
              <w:rFonts w:ascii="Citi Sans" w:hAnsi="Citi Sans"/>
            </w:rPr>
          </w:pPr>
        </w:p>
        <w:p w14:paraId="120E0E91" w14:textId="631CC73B" w:rsidR="00F30EA0" w:rsidRPr="008437BF" w:rsidRDefault="00F30EA0" w:rsidP="00594C46">
          <w:pPr>
            <w:spacing w:after="0" w:line="240" w:lineRule="auto"/>
            <w:jc w:val="both"/>
            <w:rPr>
              <w:rFonts w:ascii="Citi Sans" w:hAnsi="Citi Sans"/>
            </w:rPr>
          </w:pPr>
          <w:r w:rsidRPr="008437BF">
            <w:rPr>
              <w:rFonts w:ascii="Citi Sans" w:hAnsi="Citi Sans"/>
            </w:rPr>
            <w:t>Evaluate and justify the applicability of selected modeling approach against business objectives and model use; specifically, use extra caution for business processes where model interpretability is important, for example:</w:t>
          </w:r>
        </w:p>
        <w:p w14:paraId="40519E27"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model has to generate reasons for taking certain type of actions (e.g. adverse actions</w:t>
          </w:r>
          <w:proofErr w:type="gramStart"/>
          <w:r w:rsidRPr="008437BF">
            <w:rPr>
              <w:rFonts w:ascii="Citi Sans" w:hAnsi="Citi Sans"/>
              <w:szCs w:val="20"/>
            </w:rPr>
            <w:t>);</w:t>
          </w:r>
          <w:proofErr w:type="gramEnd"/>
        </w:p>
        <w:p w14:paraId="162D10F7" w14:textId="388D43E1"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some business drivers (inputs) are expected to have certain functional relationships with the dependent variable, e.g. price variable in a price-sensitive response model.</w:t>
          </w:r>
        </w:p>
        <w:p w14:paraId="1E71ED26" w14:textId="77777777" w:rsidR="00314BE4" w:rsidRPr="008437BF" w:rsidRDefault="00314BE4" w:rsidP="00594C46">
          <w:pPr>
            <w:spacing w:after="0" w:line="240" w:lineRule="auto"/>
            <w:jc w:val="both"/>
            <w:rPr>
              <w:rFonts w:ascii="Citi Sans" w:hAnsi="Citi Sans"/>
              <w:szCs w:val="20"/>
            </w:rPr>
          </w:pPr>
        </w:p>
        <w:p w14:paraId="0F9020DF" w14:textId="77777777" w:rsidR="00594C46" w:rsidRPr="008437BF" w:rsidRDefault="00594C46" w:rsidP="00594C46">
          <w:pPr>
            <w:spacing w:after="0" w:line="240" w:lineRule="auto"/>
            <w:jc w:val="both"/>
            <w:rPr>
              <w:rFonts w:ascii="Citi Sans" w:hAnsi="Citi Sans"/>
              <w:szCs w:val="20"/>
            </w:rPr>
          </w:pPr>
        </w:p>
        <w:p w14:paraId="1DAD7391" w14:textId="77777777" w:rsidR="00594C46" w:rsidRPr="008437BF" w:rsidRDefault="00594C46" w:rsidP="00594C46">
          <w:pPr>
            <w:spacing w:after="0" w:line="240" w:lineRule="auto"/>
            <w:jc w:val="both"/>
            <w:rPr>
              <w:rFonts w:ascii="Citi Sans" w:hAnsi="Citi Sans"/>
              <w:szCs w:val="20"/>
            </w:rPr>
          </w:pPr>
        </w:p>
        <w:p w14:paraId="7F98FEB8" w14:textId="6D4901F2" w:rsidR="00F30EA0" w:rsidRPr="008437BF" w:rsidRDefault="00F30EA0" w:rsidP="00594C46">
          <w:pPr>
            <w:pStyle w:val="Heading3"/>
            <w:jc w:val="both"/>
            <w:rPr>
              <w:rFonts w:ascii="Citi Sans" w:hAnsi="Citi Sans"/>
            </w:rPr>
          </w:pPr>
          <w:bookmarkStart w:id="24" w:name="_Toc102390467"/>
          <w:bookmarkStart w:id="25" w:name="_Toc214972126"/>
          <w:r w:rsidRPr="008437BF">
            <w:rPr>
              <w:rFonts w:ascii="Citi Sans" w:hAnsi="Citi Sans"/>
            </w:rPr>
            <w:lastRenderedPageBreak/>
            <w:t>Modeling Approach</w:t>
          </w:r>
          <w:bookmarkEnd w:id="24"/>
          <w:bookmarkEnd w:id="25"/>
        </w:p>
        <w:p w14:paraId="036ADB64" w14:textId="5CCB723F" w:rsidR="00F30EA0" w:rsidRPr="008437BF" w:rsidRDefault="00F30EA0" w:rsidP="00594C46">
          <w:pPr>
            <w:spacing w:after="0" w:line="240" w:lineRule="auto"/>
            <w:jc w:val="both"/>
            <w:rPr>
              <w:rFonts w:ascii="Citi Sans" w:hAnsi="Citi Sans"/>
              <w:szCs w:val="20"/>
            </w:rPr>
          </w:pPr>
        </w:p>
        <w:p w14:paraId="323A6A96" w14:textId="77777777" w:rsidR="007F310B" w:rsidRPr="008437BF" w:rsidRDefault="007F310B" w:rsidP="00594C46">
          <w:pPr>
            <w:spacing w:after="0" w:line="240" w:lineRule="auto"/>
            <w:jc w:val="both"/>
            <w:rPr>
              <w:rFonts w:ascii="Citi Sans" w:hAnsi="Citi Sans"/>
            </w:rPr>
          </w:pPr>
          <w:r w:rsidRPr="008437BF">
            <w:rPr>
              <w:rFonts w:ascii="Citi Sans" w:hAnsi="Citi Sans"/>
            </w:rPr>
            <w:t>Developer should consider and describe alternative modeling approaches such as classical statistical modeling approaches (e.g. logistic regression), and other common ML methods (e.g. GBM, Random Forest, and neural networks). In MDD, assess the pros and cons of the alternative approaches when compared to the selected modeling approach and provide the rationale for selecting the final modeling approach.</w:t>
          </w:r>
        </w:p>
        <w:p w14:paraId="6A55F291" w14:textId="039FC3A2" w:rsidR="00262BFD" w:rsidRDefault="00262BFD" w:rsidP="00594C46">
          <w:pPr>
            <w:spacing w:after="0" w:line="240" w:lineRule="auto"/>
            <w:jc w:val="both"/>
            <w:rPr>
              <w:rFonts w:ascii="Citi Sans" w:hAnsi="Citi Sans"/>
            </w:rPr>
          </w:pPr>
        </w:p>
        <w:p w14:paraId="15BE8A0B" w14:textId="2320E303" w:rsidR="00262BFD" w:rsidRPr="008437BF" w:rsidRDefault="00D71BCA" w:rsidP="00594C46">
          <w:pPr>
            <w:spacing w:after="0" w:line="240" w:lineRule="auto"/>
            <w:jc w:val="both"/>
            <w:rPr>
              <w:rFonts w:ascii="Citi Sans" w:hAnsi="Citi Sans"/>
            </w:rPr>
          </w:pPr>
          <w:r w:rsidRPr="00D71BCA">
            <w:rPr>
              <w:rFonts w:ascii="Citi Sans" w:hAnsi="Citi Sans"/>
            </w:rPr>
            <w:t xml:space="preserve">When a ML modeling approach is employed, and a classical statistical modeling approach is applicable given the model objective, it is generally required for the developer to create an alternative model using regression or another classical statistical method for benchmarking purposes. However, this benchmarking requirement is waived when the chosen ML approach is mature and widely used within a specific modeling area. For instance, in the Consumer Valuation Models area, </w:t>
          </w:r>
          <w:r>
            <w:rPr>
              <w:rFonts w:ascii="Citi Sans" w:hAnsi="Citi Sans"/>
            </w:rPr>
            <w:t>GBM</w:t>
          </w:r>
          <w:r w:rsidRPr="00D71BCA">
            <w:rPr>
              <w:rFonts w:ascii="Citi Sans" w:hAnsi="Citi Sans"/>
            </w:rPr>
            <w:t xml:space="preserve"> (including </w:t>
          </w:r>
          <w:proofErr w:type="spellStart"/>
          <w:r w:rsidRPr="00D71BCA">
            <w:rPr>
              <w:rFonts w:ascii="Citi Sans" w:hAnsi="Citi Sans"/>
            </w:rPr>
            <w:t>XGBoost</w:t>
          </w:r>
          <w:proofErr w:type="spellEnd"/>
          <w:r w:rsidRPr="00D71BCA">
            <w:rPr>
              <w:rFonts w:ascii="Citi Sans" w:hAnsi="Citi Sans"/>
            </w:rPr>
            <w:t xml:space="preserve">) and Random Forest are well-established ML methods that have consistently demonstrated superior predictive power compared to classical statistical approaches such as logistic regression. This principle </w:t>
          </w:r>
          <w:r>
            <w:rPr>
              <w:rFonts w:ascii="Citi Sans" w:hAnsi="Citi Sans"/>
            </w:rPr>
            <w:t xml:space="preserve">may </w:t>
          </w:r>
          <w:r w:rsidRPr="00D71BCA">
            <w:rPr>
              <w:rFonts w:ascii="Citi Sans" w:hAnsi="Citi Sans"/>
            </w:rPr>
            <w:t>extend beyond GBM and Random Forest to other ML approach that is mature in its respective domain. Regardless of the modeling approach, two or more out-of-time (OOT) samples derived from distinct vintages or cohorts</w:t>
          </w:r>
          <w:r w:rsidR="00454843" w:rsidRPr="00454843">
            <w:rPr>
              <w:rFonts w:ascii="Citi Sans" w:hAnsi="Citi Sans"/>
            </w:rPr>
            <w:t xml:space="preserve"> are required to verify the proposed ML model’s performance and stability</w:t>
          </w:r>
          <w:r w:rsidRPr="00D71BCA">
            <w:rPr>
              <w:rFonts w:ascii="Citi Sans" w:hAnsi="Citi Sans"/>
            </w:rPr>
            <w:t>.</w:t>
          </w:r>
        </w:p>
        <w:p w14:paraId="1B34E24E" w14:textId="77777777" w:rsidR="007F310B" w:rsidRPr="008437BF" w:rsidRDefault="007F310B" w:rsidP="00594C46">
          <w:pPr>
            <w:spacing w:after="0" w:line="240" w:lineRule="auto"/>
            <w:jc w:val="both"/>
            <w:rPr>
              <w:rFonts w:ascii="Citi Sans" w:hAnsi="Citi Sans"/>
            </w:rPr>
          </w:pPr>
        </w:p>
        <w:p w14:paraId="56DA7F4F" w14:textId="77777777" w:rsidR="007F310B" w:rsidRPr="008437BF" w:rsidRDefault="007F310B" w:rsidP="00594C46">
          <w:pPr>
            <w:spacing w:after="0" w:line="240" w:lineRule="auto"/>
            <w:jc w:val="both"/>
            <w:rPr>
              <w:rFonts w:ascii="Citi Sans" w:hAnsi="Citi Sans"/>
              <w:szCs w:val="20"/>
            </w:rPr>
          </w:pPr>
          <w:r w:rsidRPr="008437BF">
            <w:rPr>
              <w:rFonts w:ascii="Citi Sans" w:hAnsi="Citi Sans"/>
            </w:rPr>
            <w:t xml:space="preserve">Model Validator </w:t>
          </w:r>
          <w:r w:rsidRPr="008437BF">
            <w:rPr>
              <w:rFonts w:ascii="Citi Sans" w:hAnsi="Citi Sans"/>
              <w:szCs w:val="20"/>
            </w:rPr>
            <w:t>reserves the right to:</w:t>
          </w:r>
        </w:p>
        <w:p w14:paraId="1752E3A7" w14:textId="77777777" w:rsidR="007F310B" w:rsidRPr="008437BF" w:rsidRDefault="007F310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request for detailed descriptions and analyses of steps followed by model developer to create the benchmark </w:t>
          </w:r>
          <w:proofErr w:type="gramStart"/>
          <w:r w:rsidRPr="008437BF">
            <w:rPr>
              <w:rFonts w:ascii="Citi Sans" w:hAnsi="Citi Sans"/>
              <w:szCs w:val="20"/>
            </w:rPr>
            <w:t>model;</w:t>
          </w:r>
          <w:proofErr w:type="gramEnd"/>
        </w:p>
        <w:p w14:paraId="61F42AFF" w14:textId="7B5A2F78" w:rsidR="007F310B" w:rsidRPr="008437BF" w:rsidRDefault="007F310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require additional alternative models to be built by model developer</w:t>
          </w:r>
          <w:r w:rsidR="009409AF" w:rsidRPr="008437BF">
            <w:rPr>
              <w:rFonts w:ascii="Citi Sans" w:hAnsi="Citi Sans"/>
              <w:szCs w:val="20"/>
            </w:rPr>
            <w:t>, regardless of the ML approach is used</w:t>
          </w:r>
          <w:r w:rsidRPr="008437BF">
            <w:rPr>
              <w:rFonts w:ascii="Citi Sans" w:hAnsi="Citi Sans"/>
              <w:szCs w:val="20"/>
            </w:rPr>
            <w:t xml:space="preserve">; or </w:t>
          </w:r>
        </w:p>
        <w:p w14:paraId="6F2274B7" w14:textId="77777777" w:rsidR="007F310B" w:rsidRPr="008437BF" w:rsidRDefault="007F310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reject the proposed ML model due to concerns regarding benchmark models.</w:t>
          </w:r>
        </w:p>
        <w:p w14:paraId="72CE75ED" w14:textId="77777777" w:rsidR="00314BE4" w:rsidRPr="008437BF" w:rsidRDefault="00314BE4" w:rsidP="00594C46">
          <w:pPr>
            <w:spacing w:after="0" w:line="240" w:lineRule="auto"/>
            <w:jc w:val="both"/>
            <w:rPr>
              <w:rFonts w:ascii="Citi Sans" w:hAnsi="Citi Sans"/>
            </w:rPr>
          </w:pPr>
        </w:p>
        <w:p w14:paraId="275D2FAB" w14:textId="006DDDA6" w:rsidR="00F30EA0" w:rsidRPr="008437BF" w:rsidRDefault="00F30EA0" w:rsidP="00594C46">
          <w:pPr>
            <w:pStyle w:val="Heading3"/>
            <w:jc w:val="both"/>
            <w:rPr>
              <w:rFonts w:ascii="Citi Sans" w:hAnsi="Citi Sans"/>
            </w:rPr>
          </w:pPr>
          <w:bookmarkStart w:id="26" w:name="_Toc102390468"/>
          <w:bookmarkStart w:id="27" w:name="_Toc214972127"/>
          <w:r w:rsidRPr="008437BF">
            <w:rPr>
              <w:rFonts w:ascii="Citi Sans" w:hAnsi="Citi Sans"/>
            </w:rPr>
            <w:t>Modeling Data and Codes</w:t>
          </w:r>
          <w:bookmarkEnd w:id="26"/>
          <w:bookmarkEnd w:id="27"/>
        </w:p>
        <w:p w14:paraId="0810AC13" w14:textId="77777777" w:rsidR="00314BE4" w:rsidRPr="008437BF" w:rsidRDefault="00314BE4" w:rsidP="00594C46">
          <w:pPr>
            <w:spacing w:after="0" w:line="240" w:lineRule="auto"/>
            <w:jc w:val="both"/>
            <w:rPr>
              <w:rFonts w:ascii="Citi Sans" w:hAnsi="Citi Sans"/>
            </w:rPr>
          </w:pPr>
        </w:p>
        <w:p w14:paraId="17430C7E" w14:textId="758EF317" w:rsidR="00F30EA0" w:rsidRPr="008437BF" w:rsidRDefault="00F30EA0" w:rsidP="00594C46">
          <w:pPr>
            <w:spacing w:after="0" w:line="240" w:lineRule="auto"/>
            <w:jc w:val="both"/>
            <w:rPr>
              <w:rFonts w:ascii="Citi Sans" w:hAnsi="Citi Sans"/>
            </w:rPr>
          </w:pPr>
          <w:r w:rsidRPr="008437BF">
            <w:rPr>
              <w:rFonts w:ascii="Citi Sans" w:hAnsi="Citi Sans"/>
            </w:rPr>
            <w:t>Data quality check, sampling, data cleansing, variable treatment, variable transformation and derivation should be performed regardless of modeling approach (applicable for both classical statistical and ML approaches). Note the following ML specific guidance regarding modeling data:</w:t>
          </w:r>
        </w:p>
        <w:p w14:paraId="6052D1B5"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Raw data should be pre-processed into interpretable features (i.e. manual feature derivation based on domain knowledge and experience), rather than solely relying on the ML algorithm to somehow combine raw data elements and uncover the underlying predictive relationships. Features and their transformations need to make sense and have a valid business, risk, customer, marketing, econometric, financial or other relevant theory supporting their use as model </w:t>
          </w:r>
          <w:proofErr w:type="gramStart"/>
          <w:r w:rsidRPr="008437BF">
            <w:rPr>
              <w:rFonts w:ascii="Citi Sans" w:hAnsi="Citi Sans"/>
              <w:szCs w:val="20"/>
            </w:rPr>
            <w:t>inputs;</w:t>
          </w:r>
          <w:proofErr w:type="gramEnd"/>
        </w:p>
        <w:p w14:paraId="212DC1A1"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Model developers should describe treatments of categorical / character variables and missing / special values. While some ML algorithms have built-in capability to handle missing values or categorical variables, model developers should consider the algorithm’s default handling versus alternative options, and justify the final selected </w:t>
          </w:r>
          <w:proofErr w:type="gramStart"/>
          <w:r w:rsidRPr="008437BF">
            <w:rPr>
              <w:rFonts w:ascii="Citi Sans" w:hAnsi="Citi Sans"/>
              <w:szCs w:val="20"/>
            </w:rPr>
            <w:t>treatment;</w:t>
          </w:r>
          <w:proofErr w:type="gramEnd"/>
        </w:p>
        <w:p w14:paraId="464A777E"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In addition to the Development ("DEV") sample on which the model is trained, two or more OOT samples (distinct vintages / cohorts) are required when such data are available. As with any </w:t>
          </w:r>
          <w:r w:rsidRPr="008437BF">
            <w:rPr>
              <w:rFonts w:ascii="Citi Sans" w:hAnsi="Citi Sans"/>
              <w:szCs w:val="20"/>
            </w:rPr>
            <w:lastRenderedPageBreak/>
            <w:t xml:space="preserve">model developments (not just for ML models), when selecting the timeframe of DEV and OOT samples, Model Sponsors and Model Developers should consider vintages / cohorts that are reasonably spread out, with considerations of the expected model shelf time and the dynamic of the underlying portfolio / business program. Overlap across samples in time periods (i.e. performance / observation periods for dependent / independent variables) and/or observations (i.e. customers / accounts) should be avoided where possible. If perfect separation is infeasible and the raw samples present significant overlap (e.g. the OOT vintage is only 6 months later than DEV where the performance period is 18 months, with 90% common accounts), sampling techniques should be considered to reduce the overlap.  </w:t>
          </w:r>
        </w:p>
        <w:p w14:paraId="1DEB0048"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Most ML model developments involve utilizing a validation technique that evaluates the model on a dataset that is different from the training sample to estimate the model’s real performance and support hyperparameter tuning and model selection decisions. Common techniques include but are not limited to:</w:t>
          </w:r>
        </w:p>
        <w:p w14:paraId="5B767B3C" w14:textId="77777777" w:rsidR="00F30EA0" w:rsidRPr="008437BF" w:rsidRDefault="00F30EA0" w:rsidP="00745D72">
          <w:pPr>
            <w:pStyle w:val="ListParagraph"/>
            <w:numPr>
              <w:ilvl w:val="1"/>
              <w:numId w:val="7"/>
            </w:numPr>
            <w:spacing w:before="120" w:after="0" w:line="240" w:lineRule="auto"/>
            <w:ind w:left="1080"/>
            <w:contextualSpacing w:val="0"/>
            <w:jc w:val="both"/>
            <w:rPr>
              <w:rFonts w:ascii="Citi Sans" w:hAnsi="Citi Sans"/>
              <w:szCs w:val="20"/>
            </w:rPr>
          </w:pPr>
          <w:r w:rsidRPr="008437BF">
            <w:rPr>
              <w:rFonts w:ascii="Citi Sans" w:hAnsi="Citi Sans"/>
              <w:szCs w:val="20"/>
            </w:rPr>
            <w:t xml:space="preserve">k-fold cross-validation: </w:t>
          </w:r>
          <w:proofErr w:type="gramStart"/>
          <w:r w:rsidRPr="008437BF">
            <w:rPr>
              <w:rFonts w:ascii="Citi Sans" w:hAnsi="Citi Sans"/>
              <w:szCs w:val="20"/>
            </w:rPr>
            <w:t>generally</w:t>
          </w:r>
          <w:proofErr w:type="gramEnd"/>
          <w:r w:rsidRPr="008437BF">
            <w:rPr>
              <w:rFonts w:ascii="Citi Sans" w:hAnsi="Citi Sans"/>
              <w:szCs w:val="20"/>
            </w:rPr>
            <w:t xml:space="preserve"> MRM recommends using k-fold cross-validation where possible, especially when the development data sample size is limited;</w:t>
          </w:r>
        </w:p>
        <w:p w14:paraId="6B6285A9" w14:textId="77777777" w:rsidR="00F30EA0" w:rsidRPr="008437BF" w:rsidRDefault="00F30EA0" w:rsidP="00745D72">
          <w:pPr>
            <w:pStyle w:val="ListParagraph"/>
            <w:numPr>
              <w:ilvl w:val="1"/>
              <w:numId w:val="7"/>
            </w:numPr>
            <w:spacing w:before="120" w:after="0" w:line="240" w:lineRule="auto"/>
            <w:ind w:left="1080"/>
            <w:contextualSpacing w:val="0"/>
            <w:jc w:val="both"/>
            <w:rPr>
              <w:rFonts w:ascii="Citi Sans" w:hAnsi="Citi Sans"/>
              <w:szCs w:val="20"/>
            </w:rPr>
          </w:pPr>
          <w:r w:rsidRPr="008437BF">
            <w:rPr>
              <w:rFonts w:ascii="Citi Sans" w:hAnsi="Citi Sans"/>
              <w:szCs w:val="20"/>
            </w:rPr>
            <w:t>holdout validation (e.g. randomly splitting the DEV vintage by 70:30 into a training sample and an in-time holdout): holdout validation can be adopted if the development data sample size is large.</w:t>
          </w:r>
        </w:p>
        <w:p w14:paraId="3DAE8E92" w14:textId="21C50A2E"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Each technique has its merits and limitations. Model developers should describe and justify their choice of evaluation technique in MDD.</w:t>
          </w:r>
        </w:p>
        <w:p w14:paraId="59C50204" w14:textId="06FF276F"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Model sponsors and developers should consider including stress / novel period in their selection of DEV &amp; OOT datasets, if the model objective is to detect / react to stress scenarios (e.g. for CCAR / CECL stress-testing models, refer to detailed requirements in the corresponding gating principle).</w:t>
          </w:r>
        </w:p>
        <w:p w14:paraId="5E573853"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Model developers should record in the MDD versions of software and packages used for training the model (e.g. package ‘</w:t>
          </w:r>
          <w:proofErr w:type="spellStart"/>
          <w:r w:rsidRPr="008437BF">
            <w:rPr>
              <w:rFonts w:ascii="Citi Sans" w:hAnsi="Citi Sans"/>
              <w:szCs w:val="20"/>
            </w:rPr>
            <w:t>gbm</w:t>
          </w:r>
          <w:proofErr w:type="spellEnd"/>
          <w:r w:rsidRPr="008437BF">
            <w:rPr>
              <w:rFonts w:ascii="Citi Sans" w:hAnsi="Citi Sans"/>
              <w:szCs w:val="20"/>
            </w:rPr>
            <w:t xml:space="preserve">’ version 2.1.5 in R version 2.9.0). </w:t>
          </w:r>
        </w:p>
        <w:p w14:paraId="75B1C06C"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Model developers should retain &amp; document codes, datasets, hyperparameter values / configuration settings, and random seed values used in model development:</w:t>
          </w:r>
        </w:p>
        <w:p w14:paraId="1F504268" w14:textId="4671CD72" w:rsidR="008B7B57" w:rsidRPr="008437BF" w:rsidRDefault="008B7B57" w:rsidP="00745D72">
          <w:pPr>
            <w:pStyle w:val="ListParagraph"/>
            <w:numPr>
              <w:ilvl w:val="1"/>
              <w:numId w:val="7"/>
            </w:numPr>
            <w:spacing w:before="120" w:after="0" w:line="240" w:lineRule="auto"/>
            <w:ind w:left="1080"/>
            <w:contextualSpacing w:val="0"/>
            <w:jc w:val="both"/>
            <w:rPr>
              <w:rFonts w:ascii="Citi Sans" w:hAnsi="Citi Sans"/>
              <w:szCs w:val="20"/>
            </w:rPr>
          </w:pPr>
          <w:r w:rsidRPr="008437BF">
            <w:rPr>
              <w:rFonts w:ascii="Citi Sans" w:hAnsi="Citi Sans"/>
              <w:szCs w:val="20"/>
            </w:rPr>
            <w:t xml:space="preserve">Machine learning algorithms often are dependent on randomization (e.g. bagging for RF or using </w:t>
          </w:r>
          <w:proofErr w:type="spellStart"/>
          <w:proofErr w:type="gramStart"/>
          <w:r w:rsidRPr="008437BF">
            <w:rPr>
              <w:rFonts w:ascii="Citi Sans" w:hAnsi="Citi Sans"/>
              <w:szCs w:val="20"/>
            </w:rPr>
            <w:t>bag.fraction</w:t>
          </w:r>
          <w:proofErr w:type="spellEnd"/>
          <w:proofErr w:type="gramEnd"/>
          <w:r w:rsidRPr="008437BF">
            <w:rPr>
              <w:rFonts w:ascii="Citi Sans" w:hAnsi="Citi Sans"/>
              <w:szCs w:val="20"/>
            </w:rPr>
            <w:t xml:space="preserve"> &lt; 1 for GBM). </w:t>
          </w:r>
          <w:r w:rsidR="001B090F" w:rsidRPr="008437BF">
            <w:rPr>
              <w:rFonts w:ascii="Citi Sans" w:hAnsi="Citi Sans"/>
              <w:szCs w:val="20"/>
            </w:rPr>
            <w:t>Therefore,</w:t>
          </w:r>
          <w:r w:rsidRPr="008437BF">
            <w:rPr>
              <w:rFonts w:ascii="Citi Sans" w:hAnsi="Citi Sans"/>
              <w:szCs w:val="20"/>
            </w:rPr>
            <w:t xml:space="preserve"> training the model twice using the same hyperparameters and the same data may result in similar but different models. </w:t>
          </w:r>
          <w:r w:rsidR="00352020" w:rsidRPr="008437BF">
            <w:rPr>
              <w:rFonts w:ascii="Citi Sans" w:hAnsi="Citi Sans"/>
              <w:szCs w:val="20"/>
            </w:rPr>
            <w:t xml:space="preserve">Interim iterations during the model training process may use different sequences of random numbers. </w:t>
          </w:r>
          <w:r w:rsidRPr="008437BF">
            <w:rPr>
              <w:rFonts w:ascii="Citi Sans" w:hAnsi="Citi Sans"/>
              <w:szCs w:val="20"/>
            </w:rPr>
            <w:t xml:space="preserve">Model developer should </w:t>
          </w:r>
          <w:r w:rsidR="00352020" w:rsidRPr="008437BF">
            <w:rPr>
              <w:rFonts w:ascii="Citi Sans" w:hAnsi="Citi Sans"/>
              <w:szCs w:val="20"/>
            </w:rPr>
            <w:t xml:space="preserve">record </w:t>
          </w:r>
          <w:r w:rsidRPr="008437BF">
            <w:rPr>
              <w:rFonts w:ascii="Citi Sans" w:hAnsi="Citi Sans"/>
              <w:szCs w:val="20"/>
            </w:rPr>
            <w:t xml:space="preserve">the random </w:t>
          </w:r>
          <w:r w:rsidR="00352020" w:rsidRPr="008437BF">
            <w:rPr>
              <w:rFonts w:ascii="Citi Sans" w:hAnsi="Citi Sans"/>
              <w:szCs w:val="20"/>
            </w:rPr>
            <w:t>numbers used to produce</w:t>
          </w:r>
          <w:r w:rsidRPr="008437BF">
            <w:rPr>
              <w:rFonts w:ascii="Citi Sans" w:hAnsi="Citi Sans"/>
              <w:szCs w:val="20"/>
            </w:rPr>
            <w:t xml:space="preserve"> the final model</w:t>
          </w:r>
          <w:r w:rsidR="00352020" w:rsidRPr="008437BF">
            <w:rPr>
              <w:rFonts w:ascii="Citi Sans" w:hAnsi="Citi Sans"/>
              <w:szCs w:val="20"/>
            </w:rPr>
            <w:t xml:space="preserve"> in a </w:t>
          </w:r>
          <w:r w:rsidR="001B090F" w:rsidRPr="008437BF">
            <w:rPr>
              <w:rFonts w:ascii="Citi Sans" w:hAnsi="Citi Sans"/>
              <w:szCs w:val="20"/>
            </w:rPr>
            <w:t>seed and</w:t>
          </w:r>
          <w:r w:rsidRPr="008437BF">
            <w:rPr>
              <w:rFonts w:ascii="Citi Sans" w:hAnsi="Citi Sans"/>
              <w:szCs w:val="20"/>
            </w:rPr>
            <w:t xml:space="preserve"> record this random seed in MDD.  </w:t>
          </w:r>
        </w:p>
        <w:p w14:paraId="2AEAC57E" w14:textId="77777777" w:rsidR="00F30EA0" w:rsidRPr="008437BF" w:rsidRDefault="00F30EA0" w:rsidP="00745D72">
          <w:pPr>
            <w:pStyle w:val="ListParagraph"/>
            <w:numPr>
              <w:ilvl w:val="1"/>
              <w:numId w:val="7"/>
            </w:numPr>
            <w:spacing w:before="120" w:after="0" w:line="240" w:lineRule="auto"/>
            <w:ind w:left="1080"/>
            <w:contextualSpacing w:val="0"/>
            <w:jc w:val="both"/>
            <w:rPr>
              <w:rFonts w:ascii="Citi Sans" w:hAnsi="Citi Sans"/>
              <w:szCs w:val="20"/>
            </w:rPr>
          </w:pPr>
          <w:r w:rsidRPr="008437BF">
            <w:rPr>
              <w:rFonts w:ascii="Citi Sans" w:hAnsi="Citi Sans"/>
              <w:szCs w:val="20"/>
            </w:rPr>
            <w:t xml:space="preserve">The datasets transferred to MRM for model validation (for models with Medium or High MMT / MRR, or on rare occasions for models with Low MMT / MRR upon validator request) should be sorted in same way (both by rows and by columns) as used in model development. </w:t>
          </w:r>
        </w:p>
        <w:p w14:paraId="27508CF7" w14:textId="1759914D"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If the model requires data processing from third-party vendors, evidence of data quality check should be provided to demonstrate the quality and accuracy of vendor’s data processing, unless </w:t>
          </w:r>
          <w:r w:rsidRPr="008437BF">
            <w:rPr>
              <w:rFonts w:ascii="Citi Sans" w:hAnsi="Citi Sans"/>
              <w:szCs w:val="20"/>
            </w:rPr>
            <w:lastRenderedPageBreak/>
            <w:t>the data provider is a reputable major credit bureau for which Citi has dedicated IT and Citi bureau team that manage and monitor such data.</w:t>
          </w:r>
        </w:p>
        <w:p w14:paraId="6227FD54" w14:textId="724CAD88" w:rsidR="00CF1CF5" w:rsidRPr="008437BF" w:rsidRDefault="00CF1CF5"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If data bias is a possible concern, developer should provide diagnostic analysis and assessment</w:t>
          </w:r>
          <w:r w:rsidR="00594C46" w:rsidRPr="008437BF">
            <w:rPr>
              <w:rFonts w:ascii="Citi Sans" w:hAnsi="Citi Sans"/>
              <w:szCs w:val="20"/>
            </w:rPr>
            <w:t>.</w:t>
          </w:r>
          <w:r w:rsidRPr="008437BF">
            <w:rPr>
              <w:rFonts w:ascii="Citi Sans" w:hAnsi="Citi Sans"/>
              <w:szCs w:val="20"/>
            </w:rPr>
            <w:t xml:space="preserve"> </w:t>
          </w:r>
        </w:p>
        <w:p w14:paraId="37263CB4" w14:textId="77777777" w:rsidR="00314BE4" w:rsidRPr="008437BF" w:rsidRDefault="00314BE4" w:rsidP="00594C46">
          <w:pPr>
            <w:spacing w:after="0" w:line="240" w:lineRule="auto"/>
            <w:jc w:val="both"/>
            <w:rPr>
              <w:rFonts w:ascii="Citi Sans" w:hAnsi="Citi Sans"/>
              <w:szCs w:val="20"/>
            </w:rPr>
          </w:pPr>
        </w:p>
        <w:p w14:paraId="2B071A77" w14:textId="4FAC50AB" w:rsidR="00F30EA0" w:rsidRPr="008437BF" w:rsidRDefault="00F30EA0" w:rsidP="00594C46">
          <w:pPr>
            <w:pStyle w:val="Heading3"/>
            <w:jc w:val="both"/>
            <w:rPr>
              <w:rFonts w:ascii="Citi Sans" w:hAnsi="Citi Sans"/>
            </w:rPr>
          </w:pPr>
          <w:bookmarkStart w:id="28" w:name="_Toc102390469"/>
          <w:bookmarkStart w:id="29" w:name="_Toc214972128"/>
          <w:r w:rsidRPr="008437BF">
            <w:rPr>
              <w:rFonts w:ascii="Citi Sans" w:hAnsi="Citi Sans"/>
            </w:rPr>
            <w:t>Initial Variable Reduction</w:t>
          </w:r>
          <w:bookmarkEnd w:id="28"/>
          <w:bookmarkEnd w:id="29"/>
        </w:p>
        <w:p w14:paraId="3C4E3400" w14:textId="77777777" w:rsidR="00314BE4" w:rsidRPr="008437BF" w:rsidRDefault="00314BE4" w:rsidP="00594C46">
          <w:pPr>
            <w:spacing w:after="0" w:line="240" w:lineRule="auto"/>
            <w:jc w:val="both"/>
            <w:rPr>
              <w:rFonts w:ascii="Citi Sans" w:hAnsi="Citi Sans"/>
            </w:rPr>
          </w:pPr>
        </w:p>
        <w:p w14:paraId="02B79065" w14:textId="0D777EF5" w:rsidR="00F30EA0" w:rsidRPr="008437BF" w:rsidRDefault="00F30EA0" w:rsidP="00594C46">
          <w:pPr>
            <w:spacing w:after="0" w:line="240" w:lineRule="auto"/>
            <w:jc w:val="both"/>
            <w:rPr>
              <w:rFonts w:ascii="Citi Sans" w:hAnsi="Citi Sans"/>
            </w:rPr>
          </w:pPr>
          <w:r w:rsidRPr="008437BF">
            <w:rPr>
              <w:rFonts w:ascii="Citi Sans" w:hAnsi="Citi Sans"/>
            </w:rPr>
            <w:t xml:space="preserve">Provide detailed description of steps followed to reduce the initial list of variables and document results of relevant analyses. </w:t>
          </w:r>
        </w:p>
        <w:p w14:paraId="3AB5DD4F" w14:textId="77777777" w:rsidR="00314BE4" w:rsidRPr="008437BF" w:rsidRDefault="00314BE4" w:rsidP="00594C46">
          <w:pPr>
            <w:spacing w:after="0" w:line="240" w:lineRule="auto"/>
            <w:jc w:val="both"/>
            <w:rPr>
              <w:rFonts w:ascii="Citi Sans" w:hAnsi="Citi Sans"/>
            </w:rPr>
          </w:pPr>
        </w:p>
        <w:p w14:paraId="2AA6B0DA" w14:textId="1F2DCA48" w:rsidR="00F30EA0" w:rsidRPr="008437BF" w:rsidRDefault="00F30EA0" w:rsidP="00594C46">
          <w:pPr>
            <w:spacing w:after="0" w:line="240" w:lineRule="auto"/>
            <w:jc w:val="both"/>
            <w:rPr>
              <w:rFonts w:ascii="Citi Sans" w:hAnsi="Citi Sans"/>
            </w:rPr>
          </w:pPr>
          <w:r w:rsidRPr="008437BF">
            <w:rPr>
              <w:rFonts w:ascii="Citi Sans" w:hAnsi="Citi Sans"/>
            </w:rPr>
            <w:t xml:space="preserve">Some ML algorithms such as GBM and RF have built-in measures such as relative variable importance that may be used for variable reduction. Other ML algorithms such as Neural Networks (“NN”) require a standard variable reduction process performed separately beforehand (e.g. based on Information Value, correlation analysis, and variable clustering). </w:t>
          </w:r>
        </w:p>
        <w:p w14:paraId="5E12EA75" w14:textId="77777777" w:rsidR="00314BE4" w:rsidRPr="008437BF" w:rsidRDefault="00314BE4" w:rsidP="00594C46">
          <w:pPr>
            <w:spacing w:after="0" w:line="240" w:lineRule="auto"/>
            <w:jc w:val="both"/>
            <w:rPr>
              <w:rFonts w:ascii="Citi Sans" w:eastAsiaTheme="majorEastAsia" w:hAnsi="Citi Sans"/>
              <w:bCs/>
            </w:rPr>
          </w:pPr>
        </w:p>
        <w:p w14:paraId="17FD9944" w14:textId="6DF7FF88" w:rsidR="00F30EA0" w:rsidRPr="008437BF" w:rsidRDefault="00F30EA0" w:rsidP="00594C46">
          <w:pPr>
            <w:spacing w:after="0" w:line="240" w:lineRule="auto"/>
            <w:jc w:val="both"/>
            <w:rPr>
              <w:rFonts w:ascii="Citi Sans" w:eastAsiaTheme="majorEastAsia" w:hAnsi="Citi Sans"/>
              <w:bCs/>
            </w:rPr>
          </w:pPr>
          <w:r w:rsidRPr="008437BF">
            <w:rPr>
              <w:rFonts w:ascii="Citi Sans" w:eastAsiaTheme="majorEastAsia" w:hAnsi="Citi Sans"/>
              <w:bCs/>
            </w:rPr>
            <w:t xml:space="preserve">If leveraging ML’s feature such as variable importance measure based on relative influence to reduce variables, hyperparameter values and variable importance threshold used need to be provided and justified. </w:t>
          </w:r>
        </w:p>
        <w:p w14:paraId="6395BB42" w14:textId="77777777" w:rsidR="00314BE4" w:rsidRPr="008437BF" w:rsidRDefault="00314BE4" w:rsidP="00594C46">
          <w:pPr>
            <w:spacing w:after="0" w:line="240" w:lineRule="auto"/>
            <w:jc w:val="both"/>
            <w:rPr>
              <w:rFonts w:ascii="Citi Sans" w:eastAsiaTheme="majorEastAsia" w:hAnsi="Citi Sans"/>
              <w:bCs/>
            </w:rPr>
          </w:pPr>
        </w:p>
        <w:p w14:paraId="0F9C47E5" w14:textId="023DAFAB" w:rsidR="00F30EA0" w:rsidRPr="008437BF" w:rsidRDefault="00F30EA0" w:rsidP="00594C46">
          <w:pPr>
            <w:spacing w:after="0" w:line="240" w:lineRule="auto"/>
            <w:jc w:val="both"/>
            <w:rPr>
              <w:rFonts w:ascii="Citi Sans" w:eastAsiaTheme="majorEastAsia" w:hAnsi="Citi Sans"/>
              <w:bCs/>
            </w:rPr>
          </w:pPr>
          <w:r w:rsidRPr="008437BF">
            <w:rPr>
              <w:rFonts w:ascii="Citi Sans" w:eastAsiaTheme="majorEastAsia" w:hAnsi="Citi Sans"/>
              <w:bCs/>
            </w:rPr>
            <w:t xml:space="preserve">Traditional variable reduction (e.g. based on Information Value, correlation analysis, and variable clustering) preceding ML model training may generate models with performance comparable to that of models created with all inputs considered in the ML model build process. Details of the variable reduction process such as measures and threshold used, the list of initial and remaining variables, as well as supporting analyses must be documented in the MDD. </w:t>
          </w:r>
        </w:p>
        <w:p w14:paraId="1388DAB0" w14:textId="77777777" w:rsidR="00314BE4" w:rsidRPr="008437BF" w:rsidRDefault="00314BE4" w:rsidP="00594C46">
          <w:pPr>
            <w:spacing w:after="0" w:line="240" w:lineRule="auto"/>
            <w:jc w:val="both"/>
            <w:rPr>
              <w:rFonts w:ascii="Citi Sans" w:eastAsiaTheme="majorEastAsia" w:hAnsi="Citi Sans"/>
              <w:bCs/>
            </w:rPr>
          </w:pPr>
        </w:p>
        <w:p w14:paraId="1175DED9" w14:textId="3D6496E9" w:rsidR="00F30EA0" w:rsidRPr="008437BF" w:rsidRDefault="00F30EA0" w:rsidP="00594C46">
          <w:pPr>
            <w:pStyle w:val="Heading3"/>
            <w:jc w:val="both"/>
            <w:rPr>
              <w:rFonts w:ascii="Citi Sans" w:hAnsi="Citi Sans"/>
            </w:rPr>
          </w:pPr>
          <w:bookmarkStart w:id="30" w:name="_Toc102390470"/>
          <w:bookmarkStart w:id="31" w:name="_Toc214972129"/>
          <w:r w:rsidRPr="008437BF">
            <w:rPr>
              <w:rFonts w:ascii="Citi Sans" w:hAnsi="Citi Sans"/>
            </w:rPr>
            <w:t>Model Selection</w:t>
          </w:r>
          <w:bookmarkEnd w:id="30"/>
          <w:bookmarkEnd w:id="31"/>
        </w:p>
        <w:p w14:paraId="400B595F" w14:textId="77777777" w:rsidR="00314BE4" w:rsidRPr="008437BF" w:rsidRDefault="00314BE4" w:rsidP="00594C46">
          <w:pPr>
            <w:spacing w:after="0" w:line="240" w:lineRule="auto"/>
            <w:jc w:val="both"/>
            <w:rPr>
              <w:rFonts w:ascii="Citi Sans" w:hAnsi="Citi Sans"/>
              <w:szCs w:val="20"/>
            </w:rPr>
          </w:pPr>
        </w:p>
        <w:p w14:paraId="5A30596D" w14:textId="5F28ECA5" w:rsidR="00F30EA0" w:rsidRPr="008437BF" w:rsidRDefault="00F30EA0" w:rsidP="00594C46">
          <w:pPr>
            <w:spacing w:after="0" w:line="240" w:lineRule="auto"/>
            <w:jc w:val="both"/>
            <w:rPr>
              <w:rFonts w:ascii="Citi Sans" w:hAnsi="Citi Sans"/>
              <w:szCs w:val="20"/>
            </w:rPr>
          </w:pPr>
          <w:r w:rsidRPr="008437BF">
            <w:rPr>
              <w:rFonts w:ascii="Citi Sans" w:hAnsi="Citi Sans"/>
              <w:szCs w:val="20"/>
            </w:rPr>
            <w:t xml:space="preserve">Parsimony is still a value in ML models to boost stability, shelf life, explicability, and transparency. The general goal of model selection is to find a parsimonious model (with fewer inputs and lower structural complexity) while achieving an acceptable predictive power that is </w:t>
          </w:r>
          <w:proofErr w:type="gramStart"/>
          <w:r w:rsidRPr="008437BF">
            <w:rPr>
              <w:rFonts w:ascii="Citi Sans" w:hAnsi="Citi Sans"/>
              <w:szCs w:val="20"/>
            </w:rPr>
            <w:t>similar to</w:t>
          </w:r>
          <w:proofErr w:type="gramEnd"/>
          <w:r w:rsidRPr="008437BF">
            <w:rPr>
              <w:rFonts w:ascii="Citi Sans" w:hAnsi="Citi Sans"/>
              <w:szCs w:val="20"/>
            </w:rPr>
            <w:t xml:space="preserve"> the highest possible predictive accuracy. </w:t>
          </w:r>
        </w:p>
        <w:p w14:paraId="0A09CAEA" w14:textId="77777777" w:rsidR="00314BE4" w:rsidRPr="008437BF" w:rsidRDefault="00314BE4" w:rsidP="00594C46">
          <w:pPr>
            <w:spacing w:after="0" w:line="240" w:lineRule="auto"/>
            <w:jc w:val="both"/>
            <w:rPr>
              <w:rFonts w:ascii="Citi Sans" w:hAnsi="Citi Sans"/>
              <w:szCs w:val="20"/>
            </w:rPr>
          </w:pPr>
        </w:p>
        <w:p w14:paraId="340E9AD5" w14:textId="0E706CC7" w:rsidR="00F30EA0" w:rsidRPr="008437BF" w:rsidRDefault="00F30EA0" w:rsidP="00594C46">
          <w:pPr>
            <w:spacing w:after="0" w:line="240" w:lineRule="auto"/>
            <w:jc w:val="both"/>
            <w:rPr>
              <w:rFonts w:ascii="Citi Sans" w:hAnsi="Citi Sans"/>
              <w:szCs w:val="20"/>
            </w:rPr>
          </w:pPr>
          <w:r w:rsidRPr="008437BF">
            <w:rPr>
              <w:rFonts w:ascii="Citi Sans" w:hAnsi="Citi Sans"/>
              <w:szCs w:val="20"/>
            </w:rPr>
            <w:t>ML model selection generally involves:</w:t>
          </w:r>
        </w:p>
        <w:p w14:paraId="2F56AE4E"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the tuning of hyperparameters:</w:t>
          </w:r>
        </w:p>
        <w:p w14:paraId="2B69A068"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this includes the tuning of both numerical hyperparameters such as </w:t>
          </w:r>
          <w:proofErr w:type="spellStart"/>
          <w:r w:rsidRPr="008437BF">
            <w:rPr>
              <w:rFonts w:ascii="Citi Sans" w:hAnsi="Citi Sans"/>
              <w:szCs w:val="20"/>
            </w:rPr>
            <w:t>max_depth</w:t>
          </w:r>
          <w:proofErr w:type="spellEnd"/>
          <w:r w:rsidRPr="008437BF">
            <w:rPr>
              <w:rFonts w:ascii="Citi Sans" w:hAnsi="Citi Sans"/>
              <w:szCs w:val="20"/>
            </w:rPr>
            <w:t xml:space="preserve"> for GBM, and configuration parameters that control the model architecture, e.g. the number of layers and the number of nodes in each layer for Neural </w:t>
          </w:r>
          <w:proofErr w:type="gramStart"/>
          <w:r w:rsidRPr="008437BF">
            <w:rPr>
              <w:rFonts w:ascii="Citi Sans" w:hAnsi="Citi Sans"/>
              <w:szCs w:val="20"/>
            </w:rPr>
            <w:t>Networks;</w:t>
          </w:r>
          <w:proofErr w:type="gramEnd"/>
        </w:p>
        <w:p w14:paraId="0E3B86DB"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the selection of final inputs. </w:t>
          </w:r>
        </w:p>
        <w:p w14:paraId="64159835" w14:textId="77777777" w:rsidR="00314BE4" w:rsidRPr="008437BF" w:rsidRDefault="00314BE4" w:rsidP="00594C46">
          <w:pPr>
            <w:spacing w:after="0" w:line="240" w:lineRule="auto"/>
            <w:jc w:val="both"/>
            <w:rPr>
              <w:rFonts w:ascii="Citi Sans" w:hAnsi="Citi Sans"/>
              <w:szCs w:val="20"/>
            </w:rPr>
          </w:pPr>
        </w:p>
        <w:p w14:paraId="58134E81" w14:textId="34BA2476" w:rsidR="00F30EA0" w:rsidRDefault="00F30EA0" w:rsidP="00594C46">
          <w:pPr>
            <w:spacing w:after="0" w:line="240" w:lineRule="auto"/>
            <w:jc w:val="both"/>
            <w:rPr>
              <w:rFonts w:ascii="Citi Sans" w:hAnsi="Citi Sans"/>
              <w:szCs w:val="20"/>
            </w:rPr>
          </w:pPr>
          <w:r w:rsidRPr="008437BF">
            <w:rPr>
              <w:rFonts w:ascii="Citi Sans" w:hAnsi="Citi Sans"/>
              <w:szCs w:val="20"/>
            </w:rPr>
            <w:t xml:space="preserve">Hyperparameter tuning may be performed through manual trials, grid search, random search, or other hyperparameter optimization procedures. For GBM, RF, and NN, model developers should tune at least the following hyperparameters: </w:t>
          </w:r>
        </w:p>
        <w:p w14:paraId="1C22DF94" w14:textId="77777777" w:rsidR="00745D72" w:rsidRDefault="00745D72" w:rsidP="00594C46">
          <w:pPr>
            <w:spacing w:after="0" w:line="240" w:lineRule="auto"/>
            <w:jc w:val="both"/>
            <w:rPr>
              <w:rFonts w:ascii="Citi Sans" w:hAnsi="Citi Sans"/>
              <w:szCs w:val="20"/>
            </w:rPr>
          </w:pPr>
        </w:p>
        <w:p w14:paraId="5C7C4110" w14:textId="77777777" w:rsidR="00745D72" w:rsidRPr="008437BF" w:rsidRDefault="00745D72" w:rsidP="00594C46">
          <w:pPr>
            <w:spacing w:after="0" w:line="240" w:lineRule="auto"/>
            <w:jc w:val="both"/>
            <w:rPr>
              <w:rFonts w:ascii="Citi Sans" w:hAnsi="Citi Sans"/>
              <w:szCs w:val="20"/>
            </w:rPr>
          </w:pPr>
        </w:p>
        <w:p w14:paraId="77B799FB"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b/>
              <w:szCs w:val="20"/>
            </w:rPr>
          </w:pPr>
          <w:r w:rsidRPr="008437BF">
            <w:rPr>
              <w:rFonts w:ascii="Citi Sans" w:hAnsi="Citi Sans"/>
              <w:b/>
              <w:szCs w:val="20"/>
            </w:rPr>
            <w:lastRenderedPageBreak/>
            <w:t xml:space="preserve">For Gradient Boosted Machines (“GBM”; this includes all variants such as </w:t>
          </w:r>
          <w:proofErr w:type="spellStart"/>
          <w:r w:rsidRPr="008437BF">
            <w:rPr>
              <w:rFonts w:ascii="Citi Sans" w:hAnsi="Citi Sans"/>
              <w:b/>
              <w:szCs w:val="20"/>
            </w:rPr>
            <w:t>XGBoost</w:t>
          </w:r>
          <w:proofErr w:type="spellEnd"/>
          <w:r w:rsidRPr="008437BF">
            <w:rPr>
              <w:rFonts w:ascii="Citi Sans" w:hAnsi="Citi Sans"/>
              <w:b/>
              <w:szCs w:val="20"/>
            </w:rPr>
            <w:t>):</w:t>
          </w:r>
        </w:p>
        <w:p w14:paraId="599B1A55"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Number of trees</w:t>
          </w:r>
        </w:p>
        <w:p w14:paraId="2E4E1B4D"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Maximum depth of a tree </w:t>
          </w:r>
        </w:p>
        <w:p w14:paraId="057A2C72"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Minimum observations in terminal nodes </w:t>
          </w:r>
        </w:p>
        <w:p w14:paraId="3B07D23A"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Learning rate</w:t>
          </w:r>
        </w:p>
        <w:p w14:paraId="3618D97B"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b/>
              <w:szCs w:val="20"/>
            </w:rPr>
          </w:pPr>
          <w:r w:rsidRPr="008437BF">
            <w:rPr>
              <w:rFonts w:ascii="Citi Sans" w:hAnsi="Citi Sans"/>
              <w:b/>
              <w:szCs w:val="20"/>
            </w:rPr>
            <w:t>For Random Forrest (“RF”):</w:t>
          </w:r>
        </w:p>
        <w:p w14:paraId="725C186D"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Number of trees</w:t>
          </w:r>
        </w:p>
        <w:p w14:paraId="5221F825"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Maximum number of variables considered for splitting a node</w:t>
          </w:r>
        </w:p>
        <w:p w14:paraId="7C3988AB"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Maximum depth of a tree </w:t>
          </w:r>
        </w:p>
        <w:p w14:paraId="463CF12C"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Minimum size of terminal nodes</w:t>
          </w:r>
        </w:p>
        <w:p w14:paraId="2AFCF1F0"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Number of observations sampled for fitting each tree</w:t>
          </w:r>
        </w:p>
        <w:p w14:paraId="44DA4C91"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b/>
              <w:szCs w:val="20"/>
            </w:rPr>
          </w:pPr>
          <w:r w:rsidRPr="008437BF">
            <w:rPr>
              <w:rFonts w:ascii="Citi Sans" w:hAnsi="Citi Sans"/>
              <w:b/>
              <w:szCs w:val="20"/>
            </w:rPr>
            <w:t>For Neural Networks (“</w:t>
          </w:r>
          <w:r w:rsidRPr="008437BF">
            <w:rPr>
              <w:rFonts w:ascii="Citi Sans" w:hAnsi="Citi Sans"/>
              <w:szCs w:val="20"/>
            </w:rPr>
            <w:t>NN</w:t>
          </w:r>
          <w:r w:rsidRPr="008437BF">
            <w:rPr>
              <w:rFonts w:ascii="Citi Sans" w:hAnsi="Citi Sans"/>
              <w:b/>
              <w:szCs w:val="20"/>
            </w:rPr>
            <w:t>”):</w:t>
          </w:r>
        </w:p>
        <w:p w14:paraId="05B8425A"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Description of network design (Feedforward, Recurrent, Convolutional or other NN variants) with clear visual representation of the network </w:t>
          </w:r>
          <w:proofErr w:type="gramStart"/>
          <w:r w:rsidRPr="008437BF">
            <w:rPr>
              <w:rFonts w:ascii="Citi Sans" w:hAnsi="Citi Sans"/>
              <w:szCs w:val="20"/>
            </w:rPr>
            <w:t>structure, and</w:t>
          </w:r>
          <w:proofErr w:type="gramEnd"/>
          <w:r w:rsidRPr="008437BF">
            <w:rPr>
              <w:rFonts w:ascii="Citi Sans" w:hAnsi="Citi Sans"/>
              <w:szCs w:val="20"/>
            </w:rPr>
            <w:t xml:space="preserve"> justify the choice (this is usually chosen based on the data structure and model purpose).  </w:t>
          </w:r>
        </w:p>
        <w:p w14:paraId="08D62AD9"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Number of hidden layers</w:t>
          </w:r>
        </w:p>
        <w:p w14:paraId="1B368A7F"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Number of units/neurons per hidden layer</w:t>
          </w:r>
        </w:p>
        <w:p w14:paraId="166BDE71"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Activation function</w:t>
          </w:r>
        </w:p>
        <w:p w14:paraId="43414049"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Learning rate</w:t>
          </w:r>
        </w:p>
        <w:p w14:paraId="394C02F1"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Number of epochs</w:t>
          </w:r>
        </w:p>
        <w:p w14:paraId="3419A9E6"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Batch size / number of iterations: applicable if working with large datasets that require splitting training data into batches</w:t>
          </w:r>
        </w:p>
        <w:p w14:paraId="7B08668B" w14:textId="77777777" w:rsidR="00314BE4" w:rsidRPr="008437BF" w:rsidRDefault="00314BE4" w:rsidP="00594C46">
          <w:pPr>
            <w:spacing w:after="0" w:line="240" w:lineRule="auto"/>
            <w:jc w:val="both"/>
            <w:rPr>
              <w:rFonts w:ascii="Citi Sans" w:hAnsi="Citi Sans"/>
              <w:szCs w:val="20"/>
            </w:rPr>
          </w:pPr>
        </w:p>
        <w:p w14:paraId="5797A7EE" w14:textId="2B7D2530" w:rsidR="00F30EA0" w:rsidRPr="008437BF" w:rsidRDefault="00F30EA0" w:rsidP="00594C46">
          <w:pPr>
            <w:spacing w:after="0" w:line="240" w:lineRule="auto"/>
            <w:jc w:val="both"/>
            <w:rPr>
              <w:rFonts w:ascii="Citi Sans" w:hAnsi="Citi Sans"/>
              <w:szCs w:val="20"/>
            </w:rPr>
          </w:pPr>
          <w:r w:rsidRPr="008437BF">
            <w:rPr>
              <w:rFonts w:ascii="Citi Sans" w:hAnsi="Citi Sans"/>
              <w:szCs w:val="20"/>
            </w:rPr>
            <w:t>For other ML techniques, model developers should consider hyperparameters / configurations available for the selected technique and software package, document the range of hyperparameters that are tuned, and provide rationale for hyperparameters not evaluated/tuned.</w:t>
          </w:r>
        </w:p>
        <w:p w14:paraId="63739753" w14:textId="77777777" w:rsidR="00314BE4" w:rsidRPr="008437BF" w:rsidRDefault="00314BE4" w:rsidP="00594C46">
          <w:pPr>
            <w:spacing w:after="0" w:line="240" w:lineRule="auto"/>
            <w:jc w:val="both"/>
            <w:rPr>
              <w:rFonts w:ascii="Citi Sans" w:hAnsi="Citi Sans"/>
              <w:szCs w:val="20"/>
            </w:rPr>
          </w:pPr>
        </w:p>
        <w:p w14:paraId="08E07E48" w14:textId="0C52E6F9" w:rsidR="00F30EA0" w:rsidRPr="008437BF" w:rsidRDefault="00F30EA0" w:rsidP="00594C46">
          <w:pPr>
            <w:spacing w:after="0" w:line="240" w:lineRule="auto"/>
            <w:jc w:val="both"/>
            <w:rPr>
              <w:rFonts w:ascii="Citi Sans" w:hAnsi="Citi Sans"/>
              <w:szCs w:val="20"/>
            </w:rPr>
          </w:pPr>
          <w:r w:rsidRPr="008437BF">
            <w:rPr>
              <w:rFonts w:ascii="Citi Sans" w:hAnsi="Citi Sans"/>
              <w:szCs w:val="20"/>
            </w:rPr>
            <w:t>Tuning methods should consider varying values of hyperparameters in a reasonable range, given the domain (permitted values) for each hyperparameter. Additional hyperparameters available in given software / package outside the above list should also be considered. The MDD should include a summary of hyperparameters tuned, range of hyperparameter values tested, optimization technique (e.g. grid search, random search, or Bayesian optimization), metrics and criteria used to select the ‘</w:t>
          </w:r>
          <w:r w:rsidR="00106636" w:rsidRPr="008437BF">
            <w:rPr>
              <w:rFonts w:ascii="Citi Sans" w:hAnsi="Citi Sans"/>
              <w:szCs w:val="20"/>
            </w:rPr>
            <w:t>optimum</w:t>
          </w:r>
          <w:r w:rsidRPr="008437BF">
            <w:rPr>
              <w:rFonts w:ascii="Citi Sans" w:hAnsi="Citi Sans"/>
              <w:szCs w:val="20"/>
            </w:rPr>
            <w:t>, along with detailed results of tested iterations.</w:t>
          </w:r>
        </w:p>
        <w:p w14:paraId="4E6E5CA7" w14:textId="77777777" w:rsidR="00314BE4" w:rsidRPr="008437BF" w:rsidRDefault="00314BE4" w:rsidP="00594C46">
          <w:pPr>
            <w:spacing w:after="0" w:line="240" w:lineRule="auto"/>
            <w:jc w:val="both"/>
            <w:rPr>
              <w:rFonts w:ascii="Citi Sans" w:hAnsi="Citi Sans"/>
              <w:szCs w:val="20"/>
            </w:rPr>
          </w:pPr>
        </w:p>
        <w:p w14:paraId="25707BF1" w14:textId="6481462F" w:rsidR="00F30EA0" w:rsidRPr="008437BF" w:rsidRDefault="00F30EA0" w:rsidP="00594C46">
          <w:pPr>
            <w:spacing w:after="0" w:line="240" w:lineRule="auto"/>
            <w:jc w:val="both"/>
            <w:rPr>
              <w:rFonts w:ascii="Citi Sans" w:hAnsi="Citi Sans"/>
              <w:szCs w:val="20"/>
            </w:rPr>
          </w:pPr>
          <w:r w:rsidRPr="008437BF">
            <w:rPr>
              <w:rFonts w:ascii="Citi Sans" w:hAnsi="Citi Sans"/>
              <w:szCs w:val="20"/>
            </w:rPr>
            <w:t xml:space="preserve">When deciding on the number of hyperparameter combinations that need to be tried, Model Developer should consider the required computation time and conduct tuning with a reasonable coverage over the hyperparameter space. With manual trial, grid search or random search, Model Developer selects an optimal hyperparameter combination out of all combinations that have been </w:t>
          </w:r>
          <w:r w:rsidRPr="008437BF">
            <w:rPr>
              <w:rFonts w:ascii="Citi Sans" w:hAnsi="Citi Sans"/>
              <w:szCs w:val="20"/>
            </w:rPr>
            <w:lastRenderedPageBreak/>
            <w:t>tried; this “</w:t>
          </w:r>
          <w:r w:rsidR="000B1212" w:rsidRPr="008437BF">
            <w:rPr>
              <w:rFonts w:ascii="Citi Sans" w:hAnsi="Citi Sans"/>
              <w:szCs w:val="20"/>
            </w:rPr>
            <w:t>optimum</w:t>
          </w:r>
          <w:r w:rsidRPr="008437BF">
            <w:rPr>
              <w:rFonts w:ascii="Citi Sans" w:hAnsi="Citi Sans"/>
              <w:szCs w:val="20"/>
            </w:rPr>
            <w:t xml:space="preserve">” may be severely biased (“local </w:t>
          </w:r>
          <w:r w:rsidR="000B1212" w:rsidRPr="008437BF">
            <w:rPr>
              <w:rFonts w:ascii="Citi Sans" w:hAnsi="Citi Sans"/>
              <w:szCs w:val="20"/>
            </w:rPr>
            <w:t>optimum</w:t>
          </w:r>
          <w:r w:rsidRPr="008437BF">
            <w:rPr>
              <w:rFonts w:ascii="Citi Sans" w:hAnsi="Citi Sans"/>
              <w:szCs w:val="20"/>
            </w:rPr>
            <w:t xml:space="preserve">”) if the tried combinations represent a collection of underfit or overfit models only. The tried hyperparameter combinations should cover models with train sample performance from low to high progressively so that an empirical optimal (with best or close-to-best performance on the test sample but without significant overfitting on the train sample) can be selected. Developers should plot the learning curve on train and test samples for the hyperparameter tuning iterations or describe other technique utilized, to demonstrate how the optimized hyperparameters were selected. </w:t>
          </w:r>
        </w:p>
        <w:p w14:paraId="4C022E63" w14:textId="77777777" w:rsidR="00314BE4" w:rsidRPr="008437BF" w:rsidRDefault="00314BE4" w:rsidP="00594C46">
          <w:pPr>
            <w:spacing w:after="0" w:line="240" w:lineRule="auto"/>
            <w:jc w:val="both"/>
            <w:rPr>
              <w:rFonts w:ascii="Citi Sans" w:hAnsi="Citi Sans"/>
              <w:szCs w:val="20"/>
            </w:rPr>
          </w:pPr>
        </w:p>
        <w:p w14:paraId="71AA0A4C" w14:textId="7AE55BDD" w:rsidR="00F30EA0" w:rsidRPr="008437BF" w:rsidRDefault="00F30EA0" w:rsidP="00594C46">
          <w:pPr>
            <w:spacing w:after="0" w:line="240" w:lineRule="auto"/>
            <w:jc w:val="both"/>
            <w:rPr>
              <w:rFonts w:ascii="Citi Sans" w:hAnsi="Citi Sans"/>
              <w:szCs w:val="20"/>
            </w:rPr>
          </w:pPr>
          <w:r w:rsidRPr="008437BF">
            <w:rPr>
              <w:rFonts w:ascii="Citi Sans" w:hAnsi="Citi Sans"/>
              <w:szCs w:val="20"/>
            </w:rPr>
            <w:t>The following figure illustrates three patterns of train &amp; test sample performance results of 200 hyperparameter combinations:</w:t>
          </w:r>
        </w:p>
        <w:p w14:paraId="2359F089"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b/>
              <w:bCs/>
              <w:szCs w:val="20"/>
            </w:rPr>
            <w:t>Pattern A:</w:t>
          </w:r>
          <w:r w:rsidRPr="008437BF">
            <w:rPr>
              <w:rFonts w:ascii="Citi Sans" w:hAnsi="Citi Sans"/>
              <w:szCs w:val="20"/>
            </w:rPr>
            <w:t xml:space="preserve"> as train sample KS increases, the test sample KS grows quickly at first; next the growth continues at a slower pace to reach the plateau around 39; and lastly begins to decrease as the overfitting </w:t>
          </w:r>
          <w:proofErr w:type="gramStart"/>
          <w:r w:rsidRPr="008437BF">
            <w:rPr>
              <w:rFonts w:ascii="Citi Sans" w:hAnsi="Citi Sans"/>
              <w:szCs w:val="20"/>
            </w:rPr>
            <w:t>continues on</w:t>
          </w:r>
          <w:proofErr w:type="gramEnd"/>
          <w:r w:rsidRPr="008437BF">
            <w:rPr>
              <w:rFonts w:ascii="Citi Sans" w:hAnsi="Citi Sans"/>
              <w:szCs w:val="20"/>
            </w:rPr>
            <w:t xml:space="preserve"> the train sample.</w:t>
          </w:r>
        </w:p>
        <w:p w14:paraId="4C6D730A"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b/>
              <w:bCs/>
              <w:szCs w:val="20"/>
            </w:rPr>
            <w:t>Pattern B:</w:t>
          </w:r>
          <w:r w:rsidRPr="008437BF">
            <w:rPr>
              <w:rFonts w:ascii="Citi Sans" w:hAnsi="Citi Sans"/>
              <w:szCs w:val="20"/>
            </w:rPr>
            <w:t xml:space="preserve"> both the train and test KS still project a growing trend toward the end, indicating additional hyperparameter values should be tried (expand the range of hyperparameter values to allow for more complex models, e.g. higher number of trees, higher max depth, or lower min observations in terminal nodes).  </w:t>
          </w:r>
        </w:p>
        <w:p w14:paraId="1DE3141C"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b/>
              <w:bCs/>
              <w:szCs w:val="20"/>
            </w:rPr>
            <w:t>Pattern C:</w:t>
          </w:r>
          <w:r w:rsidRPr="008437BF">
            <w:rPr>
              <w:rFonts w:ascii="Citi Sans" w:hAnsi="Citi Sans"/>
              <w:szCs w:val="20"/>
            </w:rPr>
            <w:t xml:space="preserve"> test sample KS appears to have plateaued even for the model with the lowest train sample KS, indicating a more stable model could still be found (expand the range of hyperparameter values to allow for less complex models, e.g. lower number of trees, lower max depth, or higher min observations in terminal nodes).</w:t>
          </w:r>
        </w:p>
        <w:p w14:paraId="2B8748F8"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MRM considers hyperparameter tuning results exhibiting pattern </w:t>
          </w:r>
          <w:proofErr w:type="spellStart"/>
          <w:r w:rsidRPr="008437BF">
            <w:rPr>
              <w:rFonts w:ascii="Citi Sans" w:hAnsi="Citi Sans"/>
              <w:szCs w:val="20"/>
            </w:rPr>
            <w:t>A</w:t>
          </w:r>
          <w:proofErr w:type="spellEnd"/>
          <w:r w:rsidRPr="008437BF">
            <w:rPr>
              <w:rFonts w:ascii="Citi Sans" w:hAnsi="Citi Sans"/>
              <w:szCs w:val="20"/>
            </w:rPr>
            <w:t xml:space="preserve"> acceptable, but B &amp; C indication of potentially insufficient hyperparameter tuning, although all three involve the same number of hyperparameter combinations. </w:t>
          </w:r>
        </w:p>
        <w:p w14:paraId="000720EC" w14:textId="68006FA0" w:rsidR="00F30EA0" w:rsidRPr="008437BF" w:rsidRDefault="00F30EA0" w:rsidP="00594C46">
          <w:pPr>
            <w:spacing w:after="0" w:line="240" w:lineRule="auto"/>
            <w:ind w:right="-1080"/>
            <w:jc w:val="both"/>
            <w:rPr>
              <w:rFonts w:ascii="Citi Sans" w:hAnsi="Citi Sans"/>
              <w:color w:val="00B050"/>
            </w:rPr>
          </w:pPr>
        </w:p>
        <w:p w14:paraId="2C86B482" w14:textId="23E97E98" w:rsidR="00F30EA0" w:rsidRPr="008437BF" w:rsidRDefault="001E0075" w:rsidP="00594C46">
          <w:pPr>
            <w:spacing w:after="0" w:line="240" w:lineRule="auto"/>
            <w:ind w:left="-1080" w:right="-1080"/>
            <w:jc w:val="center"/>
            <w:rPr>
              <w:rFonts w:ascii="Citi Sans" w:hAnsi="Citi Sans"/>
            </w:rPr>
          </w:pPr>
          <w:r w:rsidRPr="008437BF">
            <w:rPr>
              <w:rFonts w:ascii="Citi Sans" w:hAnsi="Citi Sans"/>
              <w:noProof/>
            </w:rPr>
            <w:drawing>
              <wp:inline distT="0" distB="0" distL="0" distR="0" wp14:anchorId="11B7FFB0" wp14:editId="7F564884">
                <wp:extent cx="6400800" cy="28034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803486"/>
                        </a:xfrm>
                        <a:prstGeom prst="rect">
                          <a:avLst/>
                        </a:prstGeom>
                        <a:noFill/>
                      </pic:spPr>
                    </pic:pic>
                  </a:graphicData>
                </a:graphic>
              </wp:inline>
            </w:drawing>
          </w:r>
        </w:p>
        <w:p w14:paraId="0FEB4B21" w14:textId="77777777" w:rsidR="00314BE4" w:rsidRPr="008437BF" w:rsidRDefault="00314BE4" w:rsidP="00594C46">
          <w:pPr>
            <w:spacing w:after="0" w:line="240" w:lineRule="auto"/>
            <w:jc w:val="both"/>
            <w:rPr>
              <w:rFonts w:ascii="Citi Sans" w:hAnsi="Citi Sans"/>
            </w:rPr>
          </w:pPr>
        </w:p>
        <w:p w14:paraId="46C7B09A" w14:textId="50ADE224" w:rsidR="00F30EA0" w:rsidRPr="008437BF" w:rsidRDefault="00F30EA0" w:rsidP="00594C46">
          <w:pPr>
            <w:spacing w:after="0" w:line="240" w:lineRule="auto"/>
            <w:jc w:val="both"/>
            <w:rPr>
              <w:rFonts w:ascii="Citi Sans" w:hAnsi="Citi Sans"/>
            </w:rPr>
          </w:pPr>
          <w:r w:rsidRPr="008437BF">
            <w:rPr>
              <w:rFonts w:ascii="Citi Sans" w:hAnsi="Citi Sans"/>
            </w:rPr>
            <w:lastRenderedPageBreak/>
            <w:t xml:space="preserve">Developers should also evaluate the final set of inputs used in the model. </w:t>
          </w:r>
          <w:proofErr w:type="gramStart"/>
          <w:r w:rsidRPr="008437BF">
            <w:rPr>
              <w:rFonts w:ascii="Citi Sans" w:hAnsi="Citi Sans"/>
            </w:rPr>
            <w:t>Generally speaking, the</w:t>
          </w:r>
          <w:proofErr w:type="gramEnd"/>
          <w:r w:rsidRPr="008437BF">
            <w:rPr>
              <w:rFonts w:ascii="Citi Sans" w:hAnsi="Citi Sans"/>
            </w:rPr>
            <w:t xml:space="preserve"> goal is to select as few inputs as possible while achieving the same or similar level of performance (as compared to a version using more inputs). Variables with no or little impact on performance, or counter-intuitive impact on predictions should be avoided. </w:t>
          </w:r>
        </w:p>
        <w:p w14:paraId="39C95EEA" w14:textId="77777777" w:rsidR="00314BE4" w:rsidRPr="008437BF" w:rsidRDefault="00314BE4" w:rsidP="00594C46">
          <w:pPr>
            <w:spacing w:after="0" w:line="240" w:lineRule="auto"/>
            <w:jc w:val="both"/>
            <w:rPr>
              <w:rFonts w:ascii="Citi Sans" w:hAnsi="Citi Sans"/>
            </w:rPr>
          </w:pPr>
        </w:p>
        <w:p w14:paraId="070C0246" w14:textId="7D4AF6B2" w:rsidR="00F30EA0" w:rsidRPr="008437BF" w:rsidRDefault="00F30EA0" w:rsidP="00594C46">
          <w:pPr>
            <w:autoSpaceDE w:val="0"/>
            <w:autoSpaceDN w:val="0"/>
            <w:spacing w:after="0" w:line="240" w:lineRule="auto"/>
            <w:jc w:val="both"/>
            <w:rPr>
              <w:rFonts w:ascii="Citi Sans" w:hAnsi="Citi Sans"/>
            </w:rPr>
          </w:pPr>
          <w:r w:rsidRPr="008437BF">
            <w:rPr>
              <w:rFonts w:ascii="Citi Sans" w:hAnsi="Citi Sans"/>
            </w:rPr>
            <w:t>Developers should document results of iterations and provide evidence that model selection has been sufficiently evaluated to support the final selected model, including information about objective function / metrics (e.g. logloss, Mean Squared Error ("MSE"), Kolmogorov-Smirnov statistic ("KS"), Area Under the receiver operating Curve ("AUC"), etc.) and rationale used for selecting the final model.</w:t>
          </w:r>
        </w:p>
        <w:p w14:paraId="3FE6F3A4" w14:textId="77777777" w:rsidR="00314BE4" w:rsidRPr="008437BF" w:rsidRDefault="00314BE4" w:rsidP="00594C46">
          <w:pPr>
            <w:autoSpaceDE w:val="0"/>
            <w:autoSpaceDN w:val="0"/>
            <w:spacing w:after="0" w:line="240" w:lineRule="auto"/>
            <w:jc w:val="both"/>
            <w:rPr>
              <w:rFonts w:ascii="Citi Sans" w:hAnsi="Citi Sans"/>
            </w:rPr>
          </w:pPr>
        </w:p>
        <w:p w14:paraId="487B2E41" w14:textId="027BF020" w:rsidR="00F30EA0" w:rsidRPr="008437BF" w:rsidRDefault="00F30EA0" w:rsidP="00594C46">
          <w:pPr>
            <w:pStyle w:val="Heading3"/>
            <w:jc w:val="both"/>
            <w:rPr>
              <w:rFonts w:ascii="Citi Sans" w:hAnsi="Citi Sans"/>
            </w:rPr>
          </w:pPr>
          <w:bookmarkStart w:id="32" w:name="_Toc102390471"/>
          <w:bookmarkStart w:id="33" w:name="_Toc214972130"/>
          <w:r w:rsidRPr="008437BF">
            <w:rPr>
              <w:rFonts w:ascii="Citi Sans" w:hAnsi="Citi Sans"/>
            </w:rPr>
            <w:t>Model Diagnostics</w:t>
          </w:r>
          <w:bookmarkEnd w:id="32"/>
          <w:bookmarkEnd w:id="33"/>
        </w:p>
        <w:p w14:paraId="7DA2A0F1" w14:textId="77777777" w:rsidR="00314BE4" w:rsidRPr="008437BF" w:rsidRDefault="00314BE4" w:rsidP="00594C46">
          <w:pPr>
            <w:spacing w:after="0" w:line="240" w:lineRule="auto"/>
            <w:jc w:val="both"/>
            <w:rPr>
              <w:rFonts w:ascii="Citi Sans" w:hAnsi="Citi Sans"/>
            </w:rPr>
          </w:pPr>
        </w:p>
        <w:p w14:paraId="76EBF0AB" w14:textId="63052CF8" w:rsidR="00F30EA0" w:rsidRPr="008437BF" w:rsidRDefault="00F30EA0" w:rsidP="00594C46">
          <w:pPr>
            <w:spacing w:after="0" w:line="240" w:lineRule="auto"/>
            <w:jc w:val="both"/>
            <w:rPr>
              <w:rFonts w:ascii="Citi Sans" w:hAnsi="Citi Sans"/>
            </w:rPr>
          </w:pPr>
          <w:r w:rsidRPr="008437BF">
            <w:rPr>
              <w:rFonts w:ascii="Citi Sans" w:hAnsi="Citi Sans"/>
            </w:rPr>
            <w:t xml:space="preserve">Once a tentative model specification is selected, the following model diagnostics should be performed to further evaluate and fine-tune the model. </w:t>
          </w:r>
        </w:p>
        <w:p w14:paraId="589B03D4" w14:textId="77777777" w:rsidR="00314BE4" w:rsidRPr="008437BF" w:rsidRDefault="00314BE4" w:rsidP="00594C46">
          <w:pPr>
            <w:spacing w:after="0" w:line="240" w:lineRule="auto"/>
            <w:jc w:val="both"/>
            <w:rPr>
              <w:rFonts w:ascii="Citi Sans" w:hAnsi="Citi Sans"/>
            </w:rPr>
          </w:pPr>
        </w:p>
        <w:p w14:paraId="59780D6A" w14:textId="4DEEBEC5" w:rsidR="00F30EA0" w:rsidRPr="008437BF" w:rsidRDefault="00F30EA0" w:rsidP="00594C46">
          <w:pPr>
            <w:spacing w:after="0" w:line="240" w:lineRule="auto"/>
            <w:jc w:val="both"/>
            <w:rPr>
              <w:rFonts w:ascii="Citi Sans" w:hAnsi="Citi Sans"/>
            </w:rPr>
          </w:pPr>
          <w:r w:rsidRPr="008437BF">
            <w:rPr>
              <w:rFonts w:ascii="Citi Sans" w:hAnsi="Citi Sans"/>
            </w:rPr>
            <w:t xml:space="preserve">These required diagnostics are approach-agnostic therefore should be generally applicable to </w:t>
          </w:r>
          <w:r w:rsidR="00106636" w:rsidRPr="008437BF">
            <w:rPr>
              <w:rFonts w:ascii="Citi Sans" w:hAnsi="Citi Sans"/>
            </w:rPr>
            <w:t xml:space="preserve">most </w:t>
          </w:r>
          <w:r w:rsidRPr="008437BF">
            <w:rPr>
              <w:rFonts w:ascii="Citi Sans" w:hAnsi="Citi Sans"/>
            </w:rPr>
            <w:t xml:space="preserve">ML </w:t>
          </w:r>
          <w:r w:rsidR="00106636" w:rsidRPr="008437BF">
            <w:rPr>
              <w:rFonts w:ascii="Citi Sans" w:hAnsi="Citi Sans"/>
            </w:rPr>
            <w:t xml:space="preserve">modeling </w:t>
          </w:r>
          <w:r w:rsidRPr="008437BF">
            <w:rPr>
              <w:rFonts w:ascii="Citi Sans" w:hAnsi="Citi Sans"/>
            </w:rPr>
            <w:t xml:space="preserve">techniques. If Model Sponsor and Developer believe some of these analyses are not applicable or inappropriate for a particular model, </w:t>
          </w:r>
          <w:r w:rsidR="00106636" w:rsidRPr="008437BF">
            <w:rPr>
              <w:rFonts w:ascii="Citi Sans" w:hAnsi="Citi Sans"/>
            </w:rPr>
            <w:t xml:space="preserve">rationale should </w:t>
          </w:r>
          <w:r w:rsidRPr="008437BF">
            <w:rPr>
              <w:rFonts w:ascii="Citi Sans" w:hAnsi="Citi Sans"/>
            </w:rPr>
            <w:t>be provided</w:t>
          </w:r>
          <w:r w:rsidR="00106636" w:rsidRPr="008437BF">
            <w:rPr>
              <w:rFonts w:ascii="Citi Sans" w:hAnsi="Citi Sans"/>
            </w:rPr>
            <w:t xml:space="preserve"> to justify why these diagnostics are not provided</w:t>
          </w:r>
          <w:r w:rsidRPr="008437BF">
            <w:rPr>
              <w:rFonts w:ascii="Citi Sans" w:hAnsi="Citi Sans"/>
            </w:rPr>
            <w:t>.</w:t>
          </w:r>
          <w:r w:rsidR="00106636" w:rsidRPr="008437BF">
            <w:rPr>
              <w:rFonts w:ascii="Citi Sans" w:hAnsi="Citi Sans"/>
            </w:rPr>
            <w:t xml:space="preserve"> In such cases</w:t>
          </w:r>
          <w:r w:rsidRPr="008437BF">
            <w:rPr>
              <w:rFonts w:ascii="Citi Sans" w:hAnsi="Citi Sans"/>
            </w:rPr>
            <w:t>, Model Developer should consider conducting additional</w:t>
          </w:r>
          <w:r w:rsidR="00106636" w:rsidRPr="008437BF">
            <w:rPr>
              <w:rFonts w:ascii="Citi Sans" w:hAnsi="Citi Sans"/>
            </w:rPr>
            <w:t xml:space="preserve"> or alternative</w:t>
          </w:r>
          <w:r w:rsidRPr="008437BF">
            <w:rPr>
              <w:rFonts w:ascii="Citi Sans" w:hAnsi="Citi Sans"/>
            </w:rPr>
            <w:t xml:space="preserve"> diagnostic tests applicable and appropriate for the selected ML technique. Model Validator reserves the right to require additional or alternative diagnostic tests appropriate for the selected ML technique or model objective. </w:t>
          </w:r>
        </w:p>
        <w:p w14:paraId="5B1974D7" w14:textId="77777777" w:rsidR="00314BE4" w:rsidRPr="008437BF" w:rsidRDefault="00314BE4" w:rsidP="00594C46">
          <w:pPr>
            <w:spacing w:after="0" w:line="240" w:lineRule="auto"/>
            <w:jc w:val="both"/>
            <w:rPr>
              <w:rFonts w:ascii="Citi Sans" w:hAnsi="Citi Sans"/>
            </w:rPr>
          </w:pPr>
        </w:p>
        <w:p w14:paraId="4E83EF87" w14:textId="77777777" w:rsidR="00F30EA0" w:rsidRPr="008437BF" w:rsidRDefault="00F30EA0" w:rsidP="00594C46">
          <w:pPr>
            <w:pStyle w:val="ListParagraph"/>
            <w:numPr>
              <w:ilvl w:val="0"/>
              <w:numId w:val="9"/>
            </w:numPr>
            <w:spacing w:after="0" w:line="240" w:lineRule="auto"/>
            <w:ind w:left="360"/>
            <w:jc w:val="both"/>
            <w:rPr>
              <w:rFonts w:ascii="Citi Sans" w:hAnsi="Citi Sans"/>
              <w:b/>
              <w:szCs w:val="20"/>
            </w:rPr>
          </w:pPr>
          <w:r w:rsidRPr="008437BF">
            <w:rPr>
              <w:rFonts w:ascii="Citi Sans" w:hAnsi="Citi Sans"/>
              <w:b/>
              <w:szCs w:val="20"/>
            </w:rPr>
            <w:t>Model interpretation / explanation:</w:t>
          </w:r>
        </w:p>
        <w:p w14:paraId="3688E14A"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Use Partial Dependence Plot (PDP) or similar techniques to interpret each input’s global relationship with model’s predicted </w:t>
          </w:r>
          <w:proofErr w:type="gramStart"/>
          <w:r w:rsidRPr="008437BF">
            <w:rPr>
              <w:rFonts w:ascii="Citi Sans" w:hAnsi="Citi Sans"/>
              <w:szCs w:val="20"/>
            </w:rPr>
            <w:t>output;</w:t>
          </w:r>
          <w:proofErr w:type="gramEnd"/>
        </w:p>
        <w:p w14:paraId="3C37A628"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Provide a summary table including each final model variable’s global relationship (positive/native/complex) with the predicted output based on PDP and its global relationship with the actual dependent variable based on bivariate plots.</w:t>
          </w:r>
        </w:p>
        <w:tbl>
          <w:tblPr>
            <w:tblStyle w:val="TableGrid"/>
            <w:tblW w:w="8351" w:type="dxa"/>
            <w:jc w:val="right"/>
            <w:tblLook w:val="04A0" w:firstRow="1" w:lastRow="0" w:firstColumn="1" w:lastColumn="0" w:noHBand="0" w:noVBand="1"/>
          </w:tblPr>
          <w:tblGrid>
            <w:gridCol w:w="1427"/>
            <w:gridCol w:w="4773"/>
            <w:gridCol w:w="1002"/>
            <w:gridCol w:w="1149"/>
          </w:tblGrid>
          <w:tr w:rsidR="00F30EA0" w:rsidRPr="008437BF" w14:paraId="5A7DFF36" w14:textId="77777777" w:rsidTr="00B2706C">
            <w:trPr>
              <w:jc w:val="right"/>
            </w:trPr>
            <w:tc>
              <w:tcPr>
                <w:tcW w:w="1440" w:type="dxa"/>
              </w:tcPr>
              <w:p w14:paraId="3DEE10F1" w14:textId="77777777" w:rsidR="00F30EA0" w:rsidRPr="008437BF" w:rsidRDefault="00F30EA0" w:rsidP="00594C46">
                <w:pPr>
                  <w:pStyle w:val="ListParagraph"/>
                  <w:ind w:left="0"/>
                  <w:jc w:val="both"/>
                  <w:rPr>
                    <w:rFonts w:ascii="Citi Sans" w:hAnsi="Citi Sans"/>
                    <w:b/>
                    <w:szCs w:val="20"/>
                  </w:rPr>
                </w:pPr>
                <w:r w:rsidRPr="008437BF">
                  <w:rPr>
                    <w:rFonts w:ascii="Citi Sans" w:hAnsi="Citi Sans"/>
                    <w:b/>
                    <w:szCs w:val="20"/>
                  </w:rPr>
                  <w:t>Variable</w:t>
                </w:r>
              </w:p>
              <w:p w14:paraId="710CC12B" w14:textId="77777777" w:rsidR="00F30EA0" w:rsidRPr="008437BF" w:rsidRDefault="00F30EA0" w:rsidP="00594C46">
                <w:pPr>
                  <w:pStyle w:val="ListParagraph"/>
                  <w:ind w:left="0"/>
                  <w:jc w:val="both"/>
                  <w:rPr>
                    <w:rFonts w:ascii="Citi Sans" w:hAnsi="Citi Sans"/>
                    <w:b/>
                    <w:szCs w:val="20"/>
                  </w:rPr>
                </w:pPr>
                <w:r w:rsidRPr="008437BF">
                  <w:rPr>
                    <w:rFonts w:ascii="Citi Sans" w:hAnsi="Citi Sans"/>
                    <w:b/>
                    <w:szCs w:val="20"/>
                  </w:rPr>
                  <w:t>Name</w:t>
                </w:r>
              </w:p>
            </w:tc>
            <w:tc>
              <w:tcPr>
                <w:tcW w:w="4896" w:type="dxa"/>
              </w:tcPr>
              <w:p w14:paraId="115B83BD" w14:textId="77777777" w:rsidR="00F30EA0" w:rsidRPr="008437BF" w:rsidRDefault="00F30EA0" w:rsidP="00594C46">
                <w:pPr>
                  <w:pStyle w:val="ListParagraph"/>
                  <w:ind w:left="0"/>
                  <w:jc w:val="both"/>
                  <w:rPr>
                    <w:rFonts w:ascii="Citi Sans" w:hAnsi="Citi Sans"/>
                    <w:b/>
                    <w:szCs w:val="20"/>
                  </w:rPr>
                </w:pPr>
                <w:r w:rsidRPr="008437BF">
                  <w:rPr>
                    <w:rFonts w:ascii="Citi Sans" w:hAnsi="Citi Sans"/>
                    <w:b/>
                    <w:szCs w:val="20"/>
                  </w:rPr>
                  <w:t>Variable</w:t>
                </w:r>
              </w:p>
              <w:p w14:paraId="7ED99989" w14:textId="77777777" w:rsidR="00F30EA0" w:rsidRPr="008437BF" w:rsidRDefault="00F30EA0" w:rsidP="00594C46">
                <w:pPr>
                  <w:pStyle w:val="ListParagraph"/>
                  <w:ind w:left="0"/>
                  <w:jc w:val="both"/>
                  <w:rPr>
                    <w:rFonts w:ascii="Citi Sans" w:hAnsi="Citi Sans"/>
                    <w:b/>
                    <w:szCs w:val="20"/>
                  </w:rPr>
                </w:pPr>
                <w:r w:rsidRPr="008437BF">
                  <w:rPr>
                    <w:rFonts w:ascii="Citi Sans" w:hAnsi="Citi Sans"/>
                    <w:b/>
                    <w:szCs w:val="20"/>
                  </w:rPr>
                  <w:t>Description</w:t>
                </w:r>
              </w:p>
            </w:tc>
            <w:tc>
              <w:tcPr>
                <w:tcW w:w="1008" w:type="dxa"/>
              </w:tcPr>
              <w:p w14:paraId="7CE41F97" w14:textId="77777777" w:rsidR="00F30EA0" w:rsidRPr="008437BF" w:rsidRDefault="00F30EA0" w:rsidP="00594C46">
                <w:pPr>
                  <w:pStyle w:val="ListParagraph"/>
                  <w:ind w:left="0"/>
                  <w:jc w:val="both"/>
                  <w:rPr>
                    <w:rFonts w:ascii="Citi Sans" w:hAnsi="Citi Sans"/>
                    <w:b/>
                    <w:szCs w:val="20"/>
                  </w:rPr>
                </w:pPr>
                <w:r w:rsidRPr="008437BF">
                  <w:rPr>
                    <w:rFonts w:ascii="Citi Sans" w:hAnsi="Citi Sans"/>
                    <w:b/>
                    <w:szCs w:val="20"/>
                  </w:rPr>
                  <w:t>PDP</w:t>
                </w:r>
              </w:p>
              <w:p w14:paraId="569CE9C0" w14:textId="77777777" w:rsidR="00F30EA0" w:rsidRPr="008437BF" w:rsidRDefault="00F30EA0" w:rsidP="00594C46">
                <w:pPr>
                  <w:pStyle w:val="ListParagraph"/>
                  <w:ind w:left="0"/>
                  <w:jc w:val="both"/>
                  <w:rPr>
                    <w:rFonts w:ascii="Citi Sans" w:hAnsi="Citi Sans"/>
                    <w:b/>
                    <w:szCs w:val="20"/>
                  </w:rPr>
                </w:pPr>
                <w:r w:rsidRPr="008437BF">
                  <w:rPr>
                    <w:rFonts w:ascii="Citi Sans" w:hAnsi="Citi Sans"/>
                    <w:b/>
                    <w:szCs w:val="20"/>
                  </w:rPr>
                  <w:t>Trend</w:t>
                </w:r>
              </w:p>
            </w:tc>
            <w:tc>
              <w:tcPr>
                <w:tcW w:w="1007" w:type="dxa"/>
              </w:tcPr>
              <w:p w14:paraId="5CC05B5E" w14:textId="77777777" w:rsidR="00F30EA0" w:rsidRPr="008437BF" w:rsidRDefault="00F30EA0" w:rsidP="00594C46">
                <w:pPr>
                  <w:pStyle w:val="ListParagraph"/>
                  <w:ind w:left="0"/>
                  <w:jc w:val="both"/>
                  <w:rPr>
                    <w:rFonts w:ascii="Citi Sans" w:hAnsi="Citi Sans"/>
                    <w:b/>
                    <w:szCs w:val="20"/>
                  </w:rPr>
                </w:pPr>
                <w:r w:rsidRPr="008437BF">
                  <w:rPr>
                    <w:rFonts w:ascii="Citi Sans" w:hAnsi="Citi Sans"/>
                    <w:b/>
                    <w:szCs w:val="20"/>
                  </w:rPr>
                  <w:t>Bivariate Trend</w:t>
                </w:r>
              </w:p>
            </w:tc>
          </w:tr>
          <w:tr w:rsidR="00F30EA0" w:rsidRPr="008437BF" w14:paraId="116B99F3" w14:textId="77777777" w:rsidTr="00B2706C">
            <w:trPr>
              <w:jc w:val="right"/>
            </w:trPr>
            <w:tc>
              <w:tcPr>
                <w:tcW w:w="1440" w:type="dxa"/>
              </w:tcPr>
              <w:p w14:paraId="2EB4A132" w14:textId="77777777" w:rsidR="00F30EA0" w:rsidRPr="008437BF" w:rsidRDefault="00F30EA0" w:rsidP="00594C46">
                <w:pPr>
                  <w:pStyle w:val="ListParagraph"/>
                  <w:ind w:left="0"/>
                  <w:jc w:val="both"/>
                  <w:rPr>
                    <w:rFonts w:ascii="Citi Sans" w:hAnsi="Citi Sans"/>
                    <w:szCs w:val="20"/>
                  </w:rPr>
                </w:pPr>
                <w:r w:rsidRPr="008437BF">
                  <w:rPr>
                    <w:rFonts w:ascii="Citi Sans" w:hAnsi="Citi Sans"/>
                    <w:szCs w:val="20"/>
                  </w:rPr>
                  <w:t>var1</w:t>
                </w:r>
              </w:p>
            </w:tc>
            <w:tc>
              <w:tcPr>
                <w:tcW w:w="4896" w:type="dxa"/>
              </w:tcPr>
              <w:p w14:paraId="6298C830" w14:textId="77777777" w:rsidR="00F30EA0" w:rsidRPr="008437BF" w:rsidRDefault="00F30EA0" w:rsidP="00594C46">
                <w:pPr>
                  <w:pStyle w:val="ListParagraph"/>
                  <w:ind w:left="0"/>
                  <w:jc w:val="both"/>
                  <w:rPr>
                    <w:rFonts w:ascii="Citi Sans" w:hAnsi="Citi Sans"/>
                    <w:szCs w:val="20"/>
                  </w:rPr>
                </w:pPr>
              </w:p>
            </w:tc>
            <w:tc>
              <w:tcPr>
                <w:tcW w:w="1008" w:type="dxa"/>
              </w:tcPr>
              <w:p w14:paraId="1A44CF27" w14:textId="77777777" w:rsidR="00F30EA0" w:rsidRPr="008437BF" w:rsidRDefault="00F30EA0" w:rsidP="00594C46">
                <w:pPr>
                  <w:pStyle w:val="ListParagraph"/>
                  <w:ind w:left="0"/>
                  <w:jc w:val="both"/>
                  <w:rPr>
                    <w:rFonts w:ascii="Citi Sans" w:hAnsi="Citi Sans"/>
                    <w:szCs w:val="20"/>
                  </w:rPr>
                </w:pPr>
              </w:p>
            </w:tc>
            <w:tc>
              <w:tcPr>
                <w:tcW w:w="1007" w:type="dxa"/>
              </w:tcPr>
              <w:p w14:paraId="5CCBCC5B" w14:textId="77777777" w:rsidR="00F30EA0" w:rsidRPr="008437BF" w:rsidRDefault="00F30EA0" w:rsidP="00594C46">
                <w:pPr>
                  <w:pStyle w:val="ListParagraph"/>
                  <w:ind w:left="0"/>
                  <w:jc w:val="both"/>
                  <w:rPr>
                    <w:rFonts w:ascii="Citi Sans" w:hAnsi="Citi Sans"/>
                    <w:szCs w:val="20"/>
                  </w:rPr>
                </w:pPr>
              </w:p>
            </w:tc>
          </w:tr>
          <w:tr w:rsidR="00F30EA0" w:rsidRPr="008437BF" w14:paraId="4A2D12A0" w14:textId="77777777" w:rsidTr="00B2706C">
            <w:trPr>
              <w:jc w:val="right"/>
            </w:trPr>
            <w:tc>
              <w:tcPr>
                <w:tcW w:w="1440" w:type="dxa"/>
              </w:tcPr>
              <w:p w14:paraId="67FDBF6A" w14:textId="77777777" w:rsidR="00F30EA0" w:rsidRPr="008437BF" w:rsidRDefault="00F30EA0" w:rsidP="00594C46">
                <w:pPr>
                  <w:pStyle w:val="ListParagraph"/>
                  <w:ind w:left="0"/>
                  <w:jc w:val="both"/>
                  <w:rPr>
                    <w:rFonts w:ascii="Citi Sans" w:hAnsi="Citi Sans"/>
                    <w:szCs w:val="20"/>
                  </w:rPr>
                </w:pPr>
                <w:r w:rsidRPr="008437BF">
                  <w:rPr>
                    <w:rFonts w:ascii="Citi Sans" w:hAnsi="Citi Sans"/>
                    <w:szCs w:val="20"/>
                  </w:rPr>
                  <w:t>…</w:t>
                </w:r>
              </w:p>
            </w:tc>
            <w:tc>
              <w:tcPr>
                <w:tcW w:w="4896" w:type="dxa"/>
              </w:tcPr>
              <w:p w14:paraId="0CA531EF" w14:textId="77777777" w:rsidR="00F30EA0" w:rsidRPr="008437BF" w:rsidRDefault="00F30EA0" w:rsidP="00594C46">
                <w:pPr>
                  <w:pStyle w:val="ListParagraph"/>
                  <w:ind w:left="0"/>
                  <w:jc w:val="both"/>
                  <w:rPr>
                    <w:rFonts w:ascii="Citi Sans" w:hAnsi="Citi Sans"/>
                    <w:szCs w:val="20"/>
                  </w:rPr>
                </w:pPr>
              </w:p>
            </w:tc>
            <w:tc>
              <w:tcPr>
                <w:tcW w:w="1008" w:type="dxa"/>
              </w:tcPr>
              <w:p w14:paraId="38794AEF" w14:textId="77777777" w:rsidR="00F30EA0" w:rsidRPr="008437BF" w:rsidRDefault="00F30EA0" w:rsidP="00594C46">
                <w:pPr>
                  <w:pStyle w:val="ListParagraph"/>
                  <w:ind w:left="0"/>
                  <w:jc w:val="both"/>
                  <w:rPr>
                    <w:rFonts w:ascii="Citi Sans" w:hAnsi="Citi Sans"/>
                    <w:szCs w:val="20"/>
                  </w:rPr>
                </w:pPr>
              </w:p>
            </w:tc>
            <w:tc>
              <w:tcPr>
                <w:tcW w:w="1007" w:type="dxa"/>
              </w:tcPr>
              <w:p w14:paraId="203C73A4" w14:textId="77777777" w:rsidR="00F30EA0" w:rsidRPr="008437BF" w:rsidRDefault="00F30EA0" w:rsidP="00594C46">
                <w:pPr>
                  <w:pStyle w:val="ListParagraph"/>
                  <w:ind w:left="0"/>
                  <w:jc w:val="both"/>
                  <w:rPr>
                    <w:rFonts w:ascii="Citi Sans" w:hAnsi="Citi Sans"/>
                    <w:szCs w:val="20"/>
                  </w:rPr>
                </w:pPr>
              </w:p>
            </w:tc>
          </w:tr>
        </w:tbl>
        <w:p w14:paraId="3E3058DF"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Compare each input’s PDP trend versus the bivariate trend. In case of contradiction, either provide explanation to justify why the contradiction makes sense (e.g. predicted vs. actual plot over the range of the this input), use alternative interpretation techniques such as Individual Conditional Expectation (ICE) or 3D PDP to uncover underlying heterogeneous effects or interaction effects, demonstrate the value of including such variables in the model (e.g. these inputs have meaning improvement to model performance), or replace / drop the questionable input; </w:t>
          </w:r>
        </w:p>
        <w:p w14:paraId="5FCE2732"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lastRenderedPageBreak/>
            <w:t>In addition to PDP, other model interpretation techniques such as Individual Conditional Expectation (ICE), Local Interpretable Model-agnostic Explanations (LIME), SHAP (</w:t>
          </w:r>
          <w:proofErr w:type="spellStart"/>
          <w:r w:rsidRPr="008437BF">
            <w:rPr>
              <w:rFonts w:ascii="Citi Sans" w:hAnsi="Citi Sans"/>
              <w:szCs w:val="20"/>
            </w:rPr>
            <w:t>SHapley</w:t>
          </w:r>
          <w:proofErr w:type="spellEnd"/>
          <w:r w:rsidRPr="008437BF">
            <w:rPr>
              <w:rFonts w:ascii="Citi Sans" w:hAnsi="Citi Sans"/>
              <w:szCs w:val="20"/>
            </w:rPr>
            <w:t xml:space="preserve"> Additive </w:t>
          </w:r>
          <w:proofErr w:type="spellStart"/>
          <w:r w:rsidRPr="008437BF">
            <w:rPr>
              <w:rFonts w:ascii="Citi Sans" w:hAnsi="Citi Sans"/>
              <w:szCs w:val="20"/>
            </w:rPr>
            <w:t>exPlanations</w:t>
          </w:r>
          <w:proofErr w:type="spellEnd"/>
          <w:r w:rsidRPr="008437BF">
            <w:rPr>
              <w:rFonts w:ascii="Citi Sans" w:hAnsi="Citi Sans"/>
              <w:szCs w:val="20"/>
            </w:rPr>
            <w:t>) could be helpful for specific use case scenarios such as:</w:t>
          </w:r>
        </w:p>
        <w:p w14:paraId="02C28E3F"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ICE may be useful for explaining some variables with confusing </w:t>
          </w:r>
          <w:proofErr w:type="gramStart"/>
          <w:r w:rsidRPr="008437BF">
            <w:rPr>
              <w:rFonts w:ascii="Citi Sans" w:hAnsi="Citi Sans"/>
              <w:szCs w:val="20"/>
            </w:rPr>
            <w:t>PDP;</w:t>
          </w:r>
          <w:proofErr w:type="gramEnd"/>
        </w:p>
        <w:p w14:paraId="7CD7BBA2"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LIME/K-LIME may be useful for analyzing outliers such as observations with extremely high or low model </w:t>
          </w:r>
          <w:proofErr w:type="gramStart"/>
          <w:r w:rsidRPr="008437BF">
            <w:rPr>
              <w:rFonts w:ascii="Citi Sans" w:hAnsi="Citi Sans"/>
              <w:szCs w:val="20"/>
            </w:rPr>
            <w:t>outputs;</w:t>
          </w:r>
          <w:proofErr w:type="gramEnd"/>
        </w:p>
        <w:p w14:paraId="7B463142"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SHAP can be useful for models that need to generate adverse action reasons.</w:t>
          </w:r>
        </w:p>
        <w:p w14:paraId="4EDCA809" w14:textId="33701D8B" w:rsidR="00F30EA0" w:rsidRPr="008437BF" w:rsidRDefault="00F30EA0" w:rsidP="00594C46">
          <w:pPr>
            <w:pStyle w:val="ListParagraph"/>
            <w:spacing w:before="120" w:after="0" w:line="240" w:lineRule="auto"/>
            <w:ind w:left="360"/>
            <w:contextualSpacing w:val="0"/>
            <w:jc w:val="both"/>
            <w:rPr>
              <w:rFonts w:ascii="Citi Sans" w:hAnsi="Citi Sans"/>
              <w:szCs w:val="20"/>
            </w:rPr>
          </w:pPr>
          <w:r w:rsidRPr="008437BF">
            <w:rPr>
              <w:rFonts w:ascii="Citi Sans" w:hAnsi="Citi Sans"/>
              <w:szCs w:val="20"/>
            </w:rPr>
            <w:t>MRM recommends exploring and documenting results of these additional interpretation methods where possible (e.g. if software package is available in the model development environment).</w:t>
          </w:r>
        </w:p>
        <w:p w14:paraId="6F2A2114" w14:textId="77777777" w:rsidR="00482DBF" w:rsidRPr="008437BF" w:rsidRDefault="00482DBF" w:rsidP="00594C46">
          <w:pPr>
            <w:spacing w:after="0" w:line="240" w:lineRule="auto"/>
            <w:jc w:val="both"/>
            <w:rPr>
              <w:rFonts w:ascii="Citi Sans" w:hAnsi="Citi Sans"/>
              <w:szCs w:val="20"/>
            </w:rPr>
          </w:pPr>
        </w:p>
        <w:p w14:paraId="39B10934" w14:textId="77777777" w:rsidR="00F30EA0" w:rsidRPr="008437BF" w:rsidRDefault="00F30EA0" w:rsidP="00594C46">
          <w:pPr>
            <w:pStyle w:val="ListParagraph"/>
            <w:numPr>
              <w:ilvl w:val="0"/>
              <w:numId w:val="9"/>
            </w:numPr>
            <w:spacing w:after="0" w:line="240" w:lineRule="auto"/>
            <w:ind w:left="360"/>
            <w:jc w:val="both"/>
            <w:rPr>
              <w:rFonts w:ascii="Citi Sans" w:hAnsi="Citi Sans"/>
              <w:b/>
              <w:szCs w:val="20"/>
            </w:rPr>
          </w:pPr>
          <w:r w:rsidRPr="008437BF">
            <w:rPr>
              <w:rFonts w:ascii="Citi Sans" w:hAnsi="Citi Sans"/>
              <w:b/>
              <w:szCs w:val="20"/>
            </w:rPr>
            <w:t xml:space="preserve">Evaluate the final selected inputs’ contribution to the model’s predictive power: </w:t>
          </w:r>
        </w:p>
        <w:p w14:paraId="57BAD2A7"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Provide Relative Variable Importance (based on gain / relative influence</w:t>
          </w:r>
          <w:proofErr w:type="gramStart"/>
          <w:r w:rsidRPr="008437BF">
            <w:rPr>
              <w:rFonts w:ascii="Citi Sans" w:hAnsi="Citi Sans"/>
              <w:szCs w:val="20"/>
            </w:rPr>
            <w:t>);</w:t>
          </w:r>
          <w:proofErr w:type="gramEnd"/>
        </w:p>
        <w:p w14:paraId="35303B71"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In addition to variable importance, other methods may also be considered. For example, marginal KS calculation for each of the final inputs (maybe done by either neutralize or randomly permute one variable at a time</w:t>
          </w:r>
          <w:proofErr w:type="gramStart"/>
          <w:r w:rsidRPr="008437BF">
            <w:rPr>
              <w:rFonts w:ascii="Citi Sans" w:hAnsi="Citi Sans"/>
              <w:szCs w:val="20"/>
            </w:rPr>
            <w:t>);</w:t>
          </w:r>
          <w:proofErr w:type="gramEnd"/>
        </w:p>
        <w:p w14:paraId="166531AC" w14:textId="471585D2"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Inputs with little or no evidence of meaningful contribution to the model’s predictive power should be removed from the </w:t>
          </w:r>
          <w:r w:rsidR="001B090F" w:rsidRPr="008437BF">
            <w:rPr>
              <w:rFonts w:ascii="Citi Sans" w:hAnsi="Citi Sans"/>
              <w:szCs w:val="20"/>
            </w:rPr>
            <w:t>model unless</w:t>
          </w:r>
          <w:r w:rsidRPr="008437BF">
            <w:rPr>
              <w:rFonts w:ascii="Citi Sans" w:hAnsi="Citi Sans"/>
              <w:szCs w:val="20"/>
            </w:rPr>
            <w:t xml:space="preserve"> there is strong business rationale to justify the inclusion of such inputs.   </w:t>
          </w:r>
        </w:p>
        <w:p w14:paraId="432F623C" w14:textId="77777777" w:rsidR="00F30EA0" w:rsidRPr="008437BF" w:rsidRDefault="00F30EA0" w:rsidP="00594C46">
          <w:pPr>
            <w:spacing w:after="0" w:line="240" w:lineRule="auto"/>
            <w:jc w:val="both"/>
            <w:rPr>
              <w:rFonts w:ascii="Citi Sans" w:hAnsi="Citi Sans"/>
              <w:szCs w:val="20"/>
            </w:rPr>
          </w:pPr>
        </w:p>
        <w:p w14:paraId="0BD86DF8" w14:textId="77777777" w:rsidR="00F30EA0" w:rsidRPr="008437BF" w:rsidRDefault="00F30EA0" w:rsidP="00594C46">
          <w:pPr>
            <w:pStyle w:val="ListParagraph"/>
            <w:numPr>
              <w:ilvl w:val="0"/>
              <w:numId w:val="9"/>
            </w:numPr>
            <w:spacing w:after="0" w:line="240" w:lineRule="auto"/>
            <w:ind w:left="360"/>
            <w:jc w:val="both"/>
            <w:rPr>
              <w:rFonts w:ascii="Citi Sans" w:hAnsi="Citi Sans"/>
              <w:b/>
              <w:szCs w:val="20"/>
            </w:rPr>
          </w:pPr>
          <w:r w:rsidRPr="008437BF">
            <w:rPr>
              <w:rFonts w:ascii="Citi Sans" w:hAnsi="Citi Sans"/>
              <w:b/>
              <w:szCs w:val="20"/>
            </w:rPr>
            <w:t>Correlation analyses of the final selected inputs:</w:t>
          </w:r>
        </w:p>
        <w:p w14:paraId="08FF723A" w14:textId="1BF4A634" w:rsidR="00F30EA0" w:rsidRPr="008437BF" w:rsidRDefault="00F30EA0" w:rsidP="00594C46">
          <w:pPr>
            <w:pStyle w:val="ListParagraph"/>
            <w:spacing w:after="0" w:line="240" w:lineRule="auto"/>
            <w:ind w:left="360"/>
            <w:jc w:val="both"/>
            <w:rPr>
              <w:rFonts w:ascii="Citi Sans" w:hAnsi="Citi Sans"/>
              <w:color w:val="00B050"/>
              <w:szCs w:val="20"/>
            </w:rPr>
          </w:pPr>
          <w:r w:rsidRPr="008437BF">
            <w:rPr>
              <w:rFonts w:ascii="Citi Sans" w:hAnsi="Citi Sans"/>
              <w:szCs w:val="20"/>
            </w:rPr>
            <w:t xml:space="preserve">Check the correlation of the final selected inputs. Inputs that are essentially the same / </w:t>
          </w:r>
          <w:r w:rsidR="001B090F" w:rsidRPr="008437BF">
            <w:rPr>
              <w:rFonts w:ascii="Citi Sans" w:hAnsi="Citi Sans"/>
              <w:szCs w:val="20"/>
            </w:rPr>
            <w:t>redundant or</w:t>
          </w:r>
          <w:r w:rsidRPr="008437BF">
            <w:rPr>
              <w:rFonts w:ascii="Citi Sans" w:hAnsi="Citi Sans"/>
              <w:szCs w:val="20"/>
            </w:rPr>
            <w:t xml:space="preserve"> are highly correlated with one another should be avoided. This is especially critical when feature (column) sampling is employed in the ML model training process, or when modeling data includes </w:t>
          </w:r>
          <w:proofErr w:type="gramStart"/>
          <w:r w:rsidRPr="008437BF">
            <w:rPr>
              <w:rFonts w:ascii="Citi Sans" w:hAnsi="Citi Sans"/>
              <w:szCs w:val="20"/>
            </w:rPr>
            <w:t>a large number of</w:t>
          </w:r>
          <w:proofErr w:type="gramEnd"/>
          <w:r w:rsidRPr="008437BF">
            <w:rPr>
              <w:rFonts w:ascii="Citi Sans" w:hAnsi="Citi Sans"/>
              <w:szCs w:val="20"/>
            </w:rPr>
            <w:t xml:space="preserve"> variables that capture the same or very similar information (e.g. the average utilization rate of last 2-mth, 3-mth, 4-mth, … 12-mth). MRM recommends </w:t>
          </w:r>
          <w:proofErr w:type="gramStart"/>
          <w:r w:rsidRPr="008437BF">
            <w:rPr>
              <w:rFonts w:ascii="Citi Sans" w:hAnsi="Citi Sans"/>
              <w:szCs w:val="20"/>
            </w:rPr>
            <w:t>to avoid</w:t>
          </w:r>
          <w:proofErr w:type="gramEnd"/>
          <w:r w:rsidRPr="008437BF">
            <w:rPr>
              <w:rFonts w:ascii="Citi Sans" w:hAnsi="Citi Sans"/>
              <w:szCs w:val="20"/>
            </w:rPr>
            <w:t xml:space="preserve"> using both variables with very high correlation (measured by Pearson Correlation Coefficient with a value of &gt;95% or &lt;-95%). Alternative thresholds can be used by developers if justification is provided.</w:t>
          </w:r>
        </w:p>
        <w:p w14:paraId="4ACDD836" w14:textId="77777777" w:rsidR="00F30EA0" w:rsidRPr="008437BF" w:rsidRDefault="00F30EA0" w:rsidP="00594C46">
          <w:pPr>
            <w:spacing w:after="0" w:line="240" w:lineRule="auto"/>
            <w:jc w:val="both"/>
            <w:rPr>
              <w:rFonts w:ascii="Citi Sans" w:hAnsi="Citi Sans"/>
              <w:szCs w:val="20"/>
            </w:rPr>
          </w:pPr>
        </w:p>
        <w:p w14:paraId="55EC71D9" w14:textId="77777777" w:rsidR="00F30EA0" w:rsidRPr="008437BF" w:rsidRDefault="00F30EA0" w:rsidP="00594C46">
          <w:pPr>
            <w:pStyle w:val="ListParagraph"/>
            <w:numPr>
              <w:ilvl w:val="0"/>
              <w:numId w:val="9"/>
            </w:numPr>
            <w:spacing w:after="0" w:line="240" w:lineRule="auto"/>
            <w:ind w:left="360"/>
            <w:jc w:val="both"/>
            <w:rPr>
              <w:rFonts w:ascii="Citi Sans" w:hAnsi="Citi Sans"/>
              <w:b/>
              <w:szCs w:val="20"/>
            </w:rPr>
          </w:pPr>
          <w:r w:rsidRPr="008437BF">
            <w:rPr>
              <w:rFonts w:ascii="Citi Sans" w:hAnsi="Citi Sans"/>
              <w:b/>
              <w:szCs w:val="20"/>
            </w:rPr>
            <w:t>Stability analysis of the final selected inputs:</w:t>
          </w:r>
        </w:p>
        <w:p w14:paraId="6AD870B0" w14:textId="17DB5C52" w:rsidR="00F30EA0" w:rsidRPr="008437BF" w:rsidRDefault="00F30EA0" w:rsidP="00594C46">
          <w:pPr>
            <w:pStyle w:val="ListParagraph"/>
            <w:spacing w:after="0" w:line="240" w:lineRule="auto"/>
            <w:ind w:left="360"/>
            <w:jc w:val="both"/>
            <w:rPr>
              <w:rFonts w:ascii="Citi Sans" w:hAnsi="Citi Sans"/>
              <w:szCs w:val="20"/>
            </w:rPr>
          </w:pPr>
          <w:r w:rsidRPr="008437BF">
            <w:rPr>
              <w:rFonts w:ascii="Citi Sans" w:hAnsi="Citi Sans"/>
              <w:szCs w:val="20"/>
            </w:rPr>
            <w:t>Perform stability analysis on the final selected inputs across DEV &amp; OOT samples to check and demonstrate the stability of inputs (i.e. CSI across DEV &amp; OOT samples).</w:t>
          </w:r>
        </w:p>
        <w:p w14:paraId="55717C85" w14:textId="77777777" w:rsidR="00314BE4" w:rsidRPr="008437BF" w:rsidRDefault="00314BE4" w:rsidP="00594C46">
          <w:pPr>
            <w:spacing w:after="0" w:line="240" w:lineRule="auto"/>
            <w:jc w:val="both"/>
            <w:rPr>
              <w:rFonts w:ascii="Citi Sans" w:hAnsi="Citi Sans"/>
              <w:szCs w:val="20"/>
            </w:rPr>
          </w:pPr>
        </w:p>
        <w:p w14:paraId="0F00C9AC" w14:textId="55D0C2B9" w:rsidR="00F30EA0" w:rsidRPr="008437BF" w:rsidRDefault="00F30EA0" w:rsidP="00594C46">
          <w:pPr>
            <w:pStyle w:val="Heading3"/>
            <w:jc w:val="both"/>
            <w:rPr>
              <w:rFonts w:ascii="Citi Sans" w:hAnsi="Citi Sans"/>
            </w:rPr>
          </w:pPr>
          <w:bookmarkStart w:id="34" w:name="_Toc102390472"/>
          <w:bookmarkStart w:id="35" w:name="_Toc214972131"/>
          <w:r w:rsidRPr="008437BF">
            <w:rPr>
              <w:rFonts w:ascii="Citi Sans" w:hAnsi="Citi Sans"/>
            </w:rPr>
            <w:t>Performance Testing</w:t>
          </w:r>
          <w:bookmarkEnd w:id="34"/>
          <w:bookmarkEnd w:id="35"/>
        </w:p>
        <w:p w14:paraId="49B813F6" w14:textId="77777777" w:rsidR="00314BE4" w:rsidRPr="008437BF" w:rsidRDefault="00314BE4" w:rsidP="00594C46">
          <w:pPr>
            <w:spacing w:after="0" w:line="240" w:lineRule="auto"/>
            <w:jc w:val="both"/>
            <w:rPr>
              <w:rFonts w:ascii="Citi Sans" w:hAnsi="Citi Sans"/>
            </w:rPr>
          </w:pPr>
        </w:p>
        <w:p w14:paraId="07C1C62D" w14:textId="202F17FD" w:rsidR="00F30EA0" w:rsidRPr="008437BF" w:rsidRDefault="00F30EA0" w:rsidP="00594C46">
          <w:pPr>
            <w:spacing w:after="0" w:line="240" w:lineRule="auto"/>
            <w:jc w:val="both"/>
            <w:rPr>
              <w:rFonts w:ascii="Citi Sans" w:hAnsi="Citi Sans"/>
            </w:rPr>
          </w:pPr>
          <w:r w:rsidRPr="008437BF">
            <w:rPr>
              <w:rFonts w:ascii="Citi Sans" w:hAnsi="Citi Sans"/>
            </w:rPr>
            <w:t xml:space="preserve">The performance of proposed ML model must be tested across DEV, In-time validation (if applicable), and two or more OOT samples (where possible). </w:t>
          </w:r>
        </w:p>
        <w:p w14:paraId="366B9B45" w14:textId="0D48CD5F" w:rsidR="00F30EA0" w:rsidRPr="008437BF" w:rsidRDefault="00F30EA0" w:rsidP="00594C46">
          <w:pPr>
            <w:spacing w:after="0" w:line="240" w:lineRule="auto"/>
            <w:jc w:val="both"/>
            <w:rPr>
              <w:rFonts w:ascii="Citi Sans" w:hAnsi="Citi Sans"/>
            </w:rPr>
          </w:pPr>
          <w:r w:rsidRPr="008437BF">
            <w:rPr>
              <w:rFonts w:ascii="Citi Sans" w:hAnsi="Citi Sans"/>
            </w:rPr>
            <w:t>Standard performance metrics required for different model types also apply to ML models, for example:</w:t>
          </w:r>
        </w:p>
        <w:p w14:paraId="1A8C9633" w14:textId="4652688E" w:rsidR="00A325F4" w:rsidRPr="008437BF" w:rsidRDefault="00A325F4" w:rsidP="00594C46">
          <w:pPr>
            <w:numPr>
              <w:ilvl w:val="0"/>
              <w:numId w:val="7"/>
            </w:numPr>
            <w:shd w:val="clear" w:color="auto" w:fill="FFFFFF"/>
            <w:spacing w:before="120" w:after="0" w:line="240" w:lineRule="auto"/>
            <w:ind w:left="360"/>
            <w:jc w:val="both"/>
            <w:textAlignment w:val="baseline"/>
            <w:rPr>
              <w:rFonts w:ascii="Citi Sans" w:hAnsi="Citi Sans" w:cstheme="minorHAnsi"/>
              <w:szCs w:val="20"/>
            </w:rPr>
          </w:pPr>
          <w:bookmarkStart w:id="36" w:name="_Hlk54951178"/>
          <w:r w:rsidRPr="008437BF">
            <w:rPr>
              <w:rFonts w:ascii="Citi Sans" w:hAnsi="Citi Sans" w:cstheme="minorHAnsi"/>
              <w:szCs w:val="20"/>
            </w:rPr>
            <w:lastRenderedPageBreak/>
            <w:t xml:space="preserve">For Consumer Valuation Models &amp; Anti-Money Laundering models please refer to Part I. Chapter 3. Metrics and Triggers of </w:t>
          </w:r>
          <w:hyperlink r:id="rId18" w:tgtFrame="_blank" w:history="1">
            <w:r w:rsidR="001339A5" w:rsidRPr="008437BF">
              <w:rPr>
                <w:rStyle w:val="Hyperlink"/>
                <w:rFonts w:ascii="Citi Sans" w:hAnsi="Citi Sans" w:cstheme="minorHAnsi"/>
                <w:szCs w:val="20"/>
              </w:rPr>
              <w:t>Guidelines for Sponsors &amp; Developers - Consumer Valuation Models</w:t>
            </w:r>
          </w:hyperlink>
          <w:r w:rsidR="001339A5" w:rsidRPr="008437BF">
            <w:rPr>
              <w:rFonts w:ascii="Citi Sans" w:hAnsi="Citi Sans" w:cs="Calibri"/>
              <w:color w:val="53565A"/>
            </w:rPr>
            <w:t xml:space="preserve"> </w:t>
          </w:r>
          <w:r w:rsidRPr="008437BF">
            <w:rPr>
              <w:rFonts w:ascii="Citi Sans" w:hAnsi="Citi Sans" w:cstheme="minorHAnsi"/>
              <w:szCs w:val="20"/>
            </w:rPr>
            <w:t>for required performance metrics based on model type and usage.</w:t>
          </w:r>
        </w:p>
        <w:p w14:paraId="1E6AF267" w14:textId="2361BECD" w:rsidR="00A325F4" w:rsidRPr="008437BF" w:rsidRDefault="00A325F4" w:rsidP="00594C46">
          <w:pPr>
            <w:numPr>
              <w:ilvl w:val="0"/>
              <w:numId w:val="7"/>
            </w:numPr>
            <w:shd w:val="clear" w:color="auto" w:fill="FFFFFF"/>
            <w:spacing w:before="120" w:after="0" w:line="240" w:lineRule="auto"/>
            <w:ind w:left="360"/>
            <w:jc w:val="both"/>
            <w:textAlignment w:val="baseline"/>
            <w:rPr>
              <w:rFonts w:ascii="Citi Sans" w:hAnsi="Citi Sans" w:cstheme="minorHAnsi"/>
              <w:szCs w:val="20"/>
            </w:rPr>
          </w:pPr>
          <w:r w:rsidRPr="008437BF">
            <w:rPr>
              <w:rFonts w:ascii="Citi Sans" w:hAnsi="Citi Sans" w:cstheme="minorHAnsi"/>
              <w:szCs w:val="20"/>
            </w:rPr>
            <w:t xml:space="preserve">Refer to </w:t>
          </w:r>
          <w:hyperlink r:id="rId19" w:history="1">
            <w:r w:rsidR="00735AD7" w:rsidRPr="008437BF">
              <w:rPr>
                <w:rStyle w:val="Hyperlink"/>
                <w:rFonts w:ascii="Citi Sans" w:hAnsi="Citi Sans" w:cstheme="minorHAnsi"/>
                <w:szCs w:val="20"/>
              </w:rPr>
              <w:t>MRM Sponsor Templates and Guidelines</w:t>
            </w:r>
          </w:hyperlink>
          <w:r w:rsidRPr="008437BF">
            <w:rPr>
              <w:rFonts w:ascii="Citi Sans" w:hAnsi="Citi Sans" w:cstheme="minorHAnsi"/>
              <w:szCs w:val="20"/>
            </w:rPr>
            <w:t xml:space="preserve"> for applicable guidelines regarding performance metrics for other model types.</w:t>
          </w:r>
        </w:p>
        <w:p w14:paraId="007FFA16" w14:textId="77777777" w:rsidR="00A325F4" w:rsidRPr="008437BF" w:rsidRDefault="00A325F4" w:rsidP="00594C46">
          <w:pPr>
            <w:spacing w:after="0" w:line="240" w:lineRule="auto"/>
            <w:jc w:val="both"/>
            <w:rPr>
              <w:rFonts w:ascii="Citi Sans" w:hAnsi="Citi Sans"/>
              <w:szCs w:val="20"/>
            </w:rPr>
          </w:pPr>
        </w:p>
        <w:bookmarkEnd w:id="36"/>
        <w:p w14:paraId="09570686" w14:textId="405FCA3A" w:rsidR="00F30EA0" w:rsidRPr="008437BF" w:rsidRDefault="00F30EA0" w:rsidP="00594C46">
          <w:pPr>
            <w:spacing w:after="0" w:line="240" w:lineRule="auto"/>
            <w:jc w:val="both"/>
            <w:rPr>
              <w:rFonts w:ascii="Citi Sans" w:hAnsi="Citi Sans"/>
            </w:rPr>
          </w:pPr>
          <w:r w:rsidRPr="008437BF">
            <w:rPr>
              <w:rFonts w:ascii="Citi Sans" w:hAnsi="Citi Sans"/>
            </w:rPr>
            <w:t xml:space="preserve">Different ML packages may have different variants of built-in evaluation metrics (e.g. RMSE, logloss, AUC, classification accuracy) based on the selected training objective (e.g. for </w:t>
          </w:r>
          <w:proofErr w:type="spellStart"/>
          <w:r w:rsidRPr="008437BF">
            <w:rPr>
              <w:rFonts w:ascii="Citi Sans" w:hAnsi="Citi Sans"/>
            </w:rPr>
            <w:t>XGBoost</w:t>
          </w:r>
          <w:proofErr w:type="spellEnd"/>
          <w:r w:rsidRPr="008437BF">
            <w:rPr>
              <w:rFonts w:ascii="Citi Sans" w:hAnsi="Citi Sans"/>
            </w:rPr>
            <w:t xml:space="preserve">: </w:t>
          </w:r>
          <w:proofErr w:type="spellStart"/>
          <w:proofErr w:type="gramStart"/>
          <w:r w:rsidRPr="008437BF">
            <w:rPr>
              <w:rFonts w:ascii="Citi Sans" w:hAnsi="Citi Sans"/>
            </w:rPr>
            <w:t>reg:squarederror</w:t>
          </w:r>
          <w:proofErr w:type="spellEnd"/>
          <w:proofErr w:type="gramEnd"/>
          <w:r w:rsidRPr="008437BF">
            <w:rPr>
              <w:rFonts w:ascii="Citi Sans" w:hAnsi="Citi Sans"/>
            </w:rPr>
            <w:t xml:space="preserve">, </w:t>
          </w:r>
          <w:proofErr w:type="spellStart"/>
          <w:r w:rsidRPr="008437BF">
            <w:rPr>
              <w:rFonts w:ascii="Citi Sans" w:hAnsi="Citi Sans"/>
            </w:rPr>
            <w:t>reg:logistic</w:t>
          </w:r>
          <w:proofErr w:type="spellEnd"/>
          <w:r w:rsidRPr="008437BF">
            <w:rPr>
              <w:rFonts w:ascii="Citi Sans" w:hAnsi="Citi Sans"/>
            </w:rPr>
            <w:t xml:space="preserve">, or </w:t>
          </w:r>
          <w:proofErr w:type="spellStart"/>
          <w:r w:rsidRPr="008437BF">
            <w:rPr>
              <w:rFonts w:ascii="Citi Sans" w:hAnsi="Citi Sans"/>
            </w:rPr>
            <w:t>binary:logistic</w:t>
          </w:r>
          <w:proofErr w:type="spellEnd"/>
          <w:r w:rsidRPr="008437BF">
            <w:rPr>
              <w:rFonts w:ascii="Citi Sans" w:hAnsi="Citi Sans"/>
            </w:rPr>
            <w:t xml:space="preserve">). Model Developers must document the selected objective function and evaluation metrics used for model training and evaluation. In addition to the standard performance metrics (as defined in Part I. Chapter 3. Metrics and Triggers), results of the selected evaluation metrics across DEV / ITV / OOT samples should also be reported in the MDD; in subsequent validation activities such as OPM, AMR and ongoing model validation, reporting of these metrics (if different from the metrics required in Part I. Chapter 3. Metrics and Triggers) is strongly encouraged while not required. </w:t>
          </w:r>
        </w:p>
        <w:p w14:paraId="35DDF2C1" w14:textId="77777777" w:rsidR="001E618A" w:rsidRPr="008437BF" w:rsidRDefault="001E618A" w:rsidP="00594C46">
          <w:pPr>
            <w:spacing w:after="0" w:line="240" w:lineRule="auto"/>
            <w:jc w:val="both"/>
            <w:rPr>
              <w:rFonts w:ascii="Citi Sans" w:hAnsi="Citi Sans"/>
            </w:rPr>
          </w:pPr>
        </w:p>
        <w:p w14:paraId="62928C85" w14:textId="77777777" w:rsidR="00F30EA0" w:rsidRPr="008437BF" w:rsidRDefault="00F30EA0" w:rsidP="00594C46">
          <w:pPr>
            <w:spacing w:after="0" w:line="240" w:lineRule="auto"/>
            <w:jc w:val="both"/>
            <w:rPr>
              <w:rFonts w:ascii="Citi Sans" w:hAnsi="Citi Sans"/>
            </w:rPr>
          </w:pPr>
          <w:r w:rsidRPr="008437BF">
            <w:rPr>
              <w:rFonts w:ascii="Citi Sans" w:hAnsi="Citi Sans"/>
            </w:rPr>
            <w:t xml:space="preserve">On a </w:t>
          </w:r>
          <w:proofErr w:type="gramStart"/>
          <w:r w:rsidRPr="008437BF">
            <w:rPr>
              <w:rFonts w:ascii="Citi Sans" w:hAnsi="Citi Sans"/>
            </w:rPr>
            <w:t>model by model</w:t>
          </w:r>
          <w:proofErr w:type="gramEnd"/>
          <w:r w:rsidRPr="008437BF">
            <w:rPr>
              <w:rFonts w:ascii="Citi Sans" w:hAnsi="Citi Sans"/>
            </w:rPr>
            <w:t xml:space="preserve"> basis, Model Validator has authority to require additional metrics to be reported in MDD or subsequent OPM, AMR or ongoing validation activities. MRM will evaluate and consider incorporating new required metrics with or without prescribed triggers in the future.</w:t>
          </w:r>
        </w:p>
        <w:p w14:paraId="6B62744B" w14:textId="77777777" w:rsidR="004F6018" w:rsidRPr="008437BF" w:rsidRDefault="004F6018" w:rsidP="00594C46">
          <w:pPr>
            <w:spacing w:after="0" w:line="240" w:lineRule="auto"/>
            <w:jc w:val="both"/>
            <w:rPr>
              <w:rFonts w:ascii="Citi Sans" w:hAnsi="Citi Sans"/>
            </w:rPr>
          </w:pPr>
        </w:p>
        <w:p w14:paraId="617E5D04" w14:textId="1C6E349E" w:rsidR="00F30EA0" w:rsidRPr="008437BF" w:rsidRDefault="00F30EA0" w:rsidP="00594C46">
          <w:pPr>
            <w:spacing w:after="0" w:line="240" w:lineRule="auto"/>
            <w:jc w:val="both"/>
            <w:rPr>
              <w:rFonts w:ascii="Citi Sans" w:hAnsi="Citi Sans"/>
            </w:rPr>
          </w:pPr>
          <w:r w:rsidRPr="008437BF">
            <w:rPr>
              <w:rFonts w:ascii="Citi Sans" w:hAnsi="Citi Sans"/>
            </w:rPr>
            <w:t xml:space="preserve">Compare the performance of the proposed ML model and other benchmark models if applicable (e.g. </w:t>
          </w:r>
          <w:r w:rsidR="004F6018" w:rsidRPr="008437BF">
            <w:rPr>
              <w:rFonts w:ascii="Citi Sans" w:hAnsi="Citi Sans"/>
            </w:rPr>
            <w:t xml:space="preserve">a benchmark model developed using classical statistical approach, </w:t>
          </w:r>
          <w:r w:rsidRPr="008437BF">
            <w:rPr>
              <w:rFonts w:ascii="Citi Sans" w:hAnsi="Citi Sans"/>
            </w:rPr>
            <w:t>a prior model version or existing benchmarks), and justify the final selected model.</w:t>
          </w:r>
        </w:p>
        <w:p w14:paraId="6146D849" w14:textId="77777777" w:rsidR="001E618A" w:rsidRPr="008437BF" w:rsidRDefault="001E618A" w:rsidP="00594C46">
          <w:pPr>
            <w:spacing w:after="0" w:line="240" w:lineRule="auto"/>
            <w:jc w:val="both"/>
            <w:rPr>
              <w:rFonts w:ascii="Citi Sans" w:hAnsi="Citi Sans"/>
            </w:rPr>
          </w:pPr>
        </w:p>
        <w:p w14:paraId="2A739DD2" w14:textId="77777777" w:rsidR="00F30EA0" w:rsidRPr="008437BF" w:rsidRDefault="00F30EA0" w:rsidP="00594C46">
          <w:pPr>
            <w:spacing w:after="0" w:line="240" w:lineRule="auto"/>
            <w:jc w:val="both"/>
            <w:rPr>
              <w:rFonts w:ascii="Citi Sans" w:hAnsi="Citi Sans"/>
            </w:rPr>
          </w:pPr>
          <w:r w:rsidRPr="008437BF">
            <w:rPr>
              <w:rFonts w:ascii="Citi Sans" w:hAnsi="Citi Sans"/>
            </w:rPr>
            <w:t>There may be cases where a ML model is selected as the final proposed model due to superior absolute predictive power (as compared to a regression benchmark and alternative ML models with better performance stability across DEV and OOT), while there are observed stability concerns (e.g. KS difference between DEV and OOT is higher than the prescribed trigger). In this case, Model Sponsors and Model Developers should:</w:t>
          </w:r>
        </w:p>
        <w:p w14:paraId="307A5429"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consider conducting OPM with a frequency higher than the default MRR-based OPM frequency or provide justification for not following a higher frequency, </w:t>
          </w:r>
          <w:proofErr w:type="gramStart"/>
          <w:r w:rsidRPr="008437BF">
            <w:rPr>
              <w:rFonts w:ascii="Citi Sans" w:hAnsi="Citi Sans"/>
              <w:szCs w:val="20"/>
            </w:rPr>
            <w:t>and;</w:t>
          </w:r>
          <w:proofErr w:type="gramEnd"/>
        </w:p>
        <w:p w14:paraId="5FFB7EB0"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demonstrate that they either have an alternative model (e.g. the regression model built as benchmark as part of the development process) installed, or readily available to be installed, as a back-up to which they can cut over should the selected ML model deteriorate.  Alternatively, Model Sponsors can demonstrate the speed with which they can build, document, and implement a replacement model is lesser than the validated stability timeframe of the model using OOT samples.</w:t>
          </w:r>
        </w:p>
        <w:p w14:paraId="537616B4" w14:textId="77777777" w:rsidR="001E618A" w:rsidRPr="008437BF" w:rsidRDefault="001E618A" w:rsidP="00594C46">
          <w:pPr>
            <w:spacing w:after="0" w:line="240" w:lineRule="auto"/>
            <w:jc w:val="both"/>
            <w:rPr>
              <w:rFonts w:ascii="Citi Sans" w:hAnsi="Citi Sans"/>
              <w:szCs w:val="20"/>
            </w:rPr>
          </w:pPr>
        </w:p>
        <w:p w14:paraId="553CA863" w14:textId="7451C77C" w:rsidR="00F30EA0" w:rsidRPr="008437BF" w:rsidRDefault="00F30EA0" w:rsidP="00594C46">
          <w:pPr>
            <w:spacing w:after="0" w:line="240" w:lineRule="auto"/>
            <w:jc w:val="both"/>
            <w:rPr>
              <w:rFonts w:ascii="Citi Sans" w:hAnsi="Citi Sans"/>
              <w:szCs w:val="20"/>
            </w:rPr>
          </w:pPr>
          <w:r w:rsidRPr="008437BF">
            <w:rPr>
              <w:rFonts w:ascii="Citi Sans" w:hAnsi="Citi Sans"/>
              <w:szCs w:val="20"/>
            </w:rPr>
            <w:t>Note that Model Validator has discretion to require an OPM frequency higher than the default MRR-based frequency, due to other reasons such as validation findings or model usage concerns.</w:t>
          </w:r>
        </w:p>
        <w:p w14:paraId="005EE6EC" w14:textId="77777777" w:rsidR="001E618A" w:rsidRPr="008437BF" w:rsidRDefault="001E618A" w:rsidP="00594C46">
          <w:pPr>
            <w:spacing w:after="0" w:line="240" w:lineRule="auto"/>
            <w:jc w:val="both"/>
            <w:rPr>
              <w:rFonts w:ascii="Citi Sans" w:hAnsi="Citi Sans"/>
              <w:szCs w:val="20"/>
            </w:rPr>
          </w:pPr>
        </w:p>
        <w:p w14:paraId="1DD64042" w14:textId="603F9322" w:rsidR="00F30EA0" w:rsidRPr="008437BF" w:rsidRDefault="003E1254" w:rsidP="00594C46">
          <w:pPr>
            <w:spacing w:after="0" w:line="240" w:lineRule="auto"/>
            <w:jc w:val="both"/>
            <w:rPr>
              <w:rFonts w:ascii="Citi Sans" w:hAnsi="Citi Sans"/>
            </w:rPr>
          </w:pPr>
          <w:r w:rsidRPr="008437BF">
            <w:rPr>
              <w:rFonts w:ascii="Citi Sans" w:hAnsi="Citi Sans"/>
            </w:rPr>
            <w:t>G</w:t>
          </w:r>
          <w:r w:rsidRPr="008437BF">
            <w:rPr>
              <w:rFonts w:ascii="Citi Sans" w:hAnsi="Citi Sans" w:cstheme="minorHAnsi"/>
            </w:rPr>
            <w:t xml:space="preserve">iven ML model’s complexity and tendency of potential overfitting, a potential concern for ML model is its performance may deteriorate faster than a traditional statistical model. </w:t>
          </w:r>
          <w:r w:rsidR="00F30EA0" w:rsidRPr="008437BF">
            <w:rPr>
              <w:rFonts w:ascii="Citi Sans" w:hAnsi="Citi Sans"/>
            </w:rPr>
            <w:t xml:space="preserve">If the ML model (static </w:t>
          </w:r>
          <w:r w:rsidR="00F30EA0" w:rsidRPr="008437BF">
            <w:rPr>
              <w:rFonts w:ascii="Citi Sans" w:hAnsi="Citi Sans"/>
            </w:rPr>
            <w:lastRenderedPageBreak/>
            <w:t>or dynamic) reaches 15%</w:t>
          </w:r>
          <w:r w:rsidR="000C1AAE" w:rsidRPr="008437BF">
            <w:rPr>
              <w:rStyle w:val="FootnoteReference"/>
              <w:rFonts w:ascii="Citi Sans" w:hAnsi="Citi Sans"/>
            </w:rPr>
            <w:footnoteReference w:id="3"/>
          </w:r>
          <w:r w:rsidR="00F30EA0" w:rsidRPr="008437BF">
            <w:rPr>
              <w:rFonts w:ascii="Citi Sans" w:hAnsi="Citi Sans"/>
            </w:rPr>
            <w:t xml:space="preserve"> performance deterioration (based on the primary performance metric</w:t>
          </w:r>
          <w:r w:rsidR="000C1AAE" w:rsidRPr="008437BF">
            <w:rPr>
              <w:rFonts w:ascii="Citi Sans" w:hAnsi="Citi Sans"/>
            </w:rPr>
            <w:t xml:space="preserve"> as defined in the model’s ongoing monitoring plan</w:t>
          </w:r>
          <w:r w:rsidR="00F30EA0" w:rsidRPr="008437BF">
            <w:rPr>
              <w:rFonts w:ascii="Citi Sans" w:hAnsi="Citi Sans"/>
            </w:rPr>
            <w:t>, e.g. KS / R-Squared) by the 1</w:t>
          </w:r>
          <w:r w:rsidR="00F30EA0" w:rsidRPr="008437BF">
            <w:rPr>
              <w:rFonts w:ascii="Citi Sans" w:hAnsi="Citi Sans"/>
              <w:vertAlign w:val="superscript"/>
            </w:rPr>
            <w:t>st</w:t>
          </w:r>
          <w:r w:rsidR="00F30EA0" w:rsidRPr="008437BF">
            <w:rPr>
              <w:rFonts w:ascii="Citi Sans" w:hAnsi="Citi Sans"/>
            </w:rPr>
            <w:t xml:space="preserve"> AMR, model sponsor must do one of the following: </w:t>
          </w:r>
        </w:p>
        <w:p w14:paraId="3F6BF01B"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bookmarkStart w:id="37" w:name="_Hlk54951209"/>
          <w:r w:rsidRPr="008437BF">
            <w:rPr>
              <w:rFonts w:ascii="Citi Sans" w:hAnsi="Citi Sans"/>
              <w:szCs w:val="20"/>
            </w:rPr>
            <w:t xml:space="preserve">provide analysis and business justification for the deterioration of model performance (e.g. one-time product or policy change). In such a case, continued monitoring should be set up to ensure model performance resumes as the temporary effect tapers </w:t>
          </w:r>
          <w:proofErr w:type="gramStart"/>
          <w:r w:rsidRPr="008437BF">
            <w:rPr>
              <w:rFonts w:ascii="Citi Sans" w:hAnsi="Citi Sans"/>
              <w:szCs w:val="20"/>
            </w:rPr>
            <w:t>off;</w:t>
          </w:r>
          <w:proofErr w:type="gramEnd"/>
        </w:p>
        <w:bookmarkEnd w:id="37"/>
        <w:p w14:paraId="2AE70444"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reassess the ML model against a benchmark (this could be the statistical benchmark model built as part of the ML model development process, a vendor benchmark model, or a previous in-house model version). This analysis will help evaluate whether this performance deterioration is due to the ML model’s instability issue or due to underlying data pattern change (in this case, the benchmark model would also suffer a similar degree of deterioration</w:t>
          </w:r>
          <w:proofErr w:type="gramStart"/>
          <w:r w:rsidRPr="008437BF">
            <w:rPr>
              <w:rFonts w:ascii="Citi Sans" w:hAnsi="Citi Sans"/>
              <w:szCs w:val="20"/>
            </w:rPr>
            <w:t>);</w:t>
          </w:r>
          <w:proofErr w:type="gramEnd"/>
        </w:p>
        <w:p w14:paraId="7B9B70FA" w14:textId="53CD9D69"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bookmarkStart w:id="38" w:name="_Hlk54951220"/>
          <w:r w:rsidRPr="008437BF">
            <w:rPr>
              <w:rFonts w:ascii="Citi Sans" w:hAnsi="Citi Sans"/>
              <w:szCs w:val="20"/>
            </w:rPr>
            <w:t xml:space="preserve">if no analysis / justification is provided and </w:t>
          </w:r>
          <w:bookmarkEnd w:id="38"/>
          <w:r w:rsidRPr="008437BF">
            <w:rPr>
              <w:rFonts w:ascii="Citi Sans" w:hAnsi="Citi Sans"/>
              <w:szCs w:val="20"/>
            </w:rPr>
            <w:t>if the benchmark analysis is unavailable, initiate a model change (e.g. recalibrating the model using the final ML model’s inputs and hyperparameter values) or a new model development process.</w:t>
          </w:r>
        </w:p>
        <w:p w14:paraId="121CAF66" w14:textId="77777777" w:rsidR="001E618A" w:rsidRPr="008437BF" w:rsidRDefault="001E618A" w:rsidP="00594C46">
          <w:pPr>
            <w:spacing w:after="0" w:line="240" w:lineRule="auto"/>
            <w:jc w:val="both"/>
            <w:rPr>
              <w:rFonts w:ascii="Citi Sans" w:hAnsi="Citi Sans"/>
              <w:szCs w:val="20"/>
            </w:rPr>
          </w:pPr>
        </w:p>
        <w:p w14:paraId="5843A8E0" w14:textId="477E00C8" w:rsidR="00F30EA0" w:rsidRPr="008437BF" w:rsidRDefault="00F30EA0" w:rsidP="00594C46">
          <w:pPr>
            <w:pStyle w:val="Heading3"/>
            <w:jc w:val="both"/>
            <w:rPr>
              <w:rFonts w:ascii="Citi Sans" w:hAnsi="Citi Sans"/>
            </w:rPr>
          </w:pPr>
          <w:bookmarkStart w:id="39" w:name="_Toc102390473"/>
          <w:bookmarkStart w:id="40" w:name="_Toc214972132"/>
          <w:r w:rsidRPr="008437BF">
            <w:rPr>
              <w:rFonts w:ascii="Citi Sans" w:hAnsi="Citi Sans"/>
            </w:rPr>
            <w:t>Implementation</w:t>
          </w:r>
          <w:bookmarkEnd w:id="39"/>
          <w:bookmarkEnd w:id="40"/>
        </w:p>
        <w:p w14:paraId="1DB731D4"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Sometimes ML models are implemented in a programing environment that is different from the environment in which the model was developed, e.g. a </w:t>
          </w:r>
          <w:proofErr w:type="spellStart"/>
          <w:r w:rsidRPr="008437BF">
            <w:rPr>
              <w:rFonts w:ascii="Citi Sans" w:hAnsi="Citi Sans"/>
              <w:szCs w:val="20"/>
            </w:rPr>
            <w:t>gbm</w:t>
          </w:r>
          <w:proofErr w:type="spellEnd"/>
          <w:r w:rsidRPr="008437BF">
            <w:rPr>
              <w:rFonts w:ascii="Citi Sans" w:hAnsi="Citi Sans"/>
              <w:szCs w:val="20"/>
            </w:rPr>
            <w:t xml:space="preserve"> model is trained in R but deployed in SAS using gbm2sas code conversion, or a Python </w:t>
          </w:r>
          <w:proofErr w:type="spellStart"/>
          <w:r w:rsidRPr="008437BF">
            <w:rPr>
              <w:rFonts w:ascii="Citi Sans" w:hAnsi="Citi Sans"/>
              <w:szCs w:val="20"/>
            </w:rPr>
            <w:t>XGBoost</w:t>
          </w:r>
          <w:proofErr w:type="spellEnd"/>
          <w:r w:rsidRPr="008437BF">
            <w:rPr>
              <w:rFonts w:ascii="Citi Sans" w:hAnsi="Citi Sans"/>
              <w:szCs w:val="20"/>
            </w:rPr>
            <w:t xml:space="preserve"> model object is converted to Plain Old Java Object (POJO) for implementation in Java. Implementation accuracy test needs to verify that the model implemented in production environment generates the same output as the model objective in development environment; testing results need to be documented in the Model Implementation Addendum or MDD Section 7. Model Implementation.</w:t>
          </w:r>
        </w:p>
        <w:p w14:paraId="38953360"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If ML models are implemented in the same programing environment without the need of code conversion (e.g. developed in Python and deployed in Python), Model Developer should document the list of dependent libraries &amp; versions required to execute model scoring in Section 2.3 Ongoing QA Process of the Model Implementation Addendum or MDD Section 8.3 Ongoing QA Process. Model Sponsor and Developer should confirm:</w:t>
          </w:r>
        </w:p>
        <w:p w14:paraId="4EE0BC5F" w14:textId="77777777"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they have ability to lock libraries and versions in the production environment therefore there is no risk of potential model scoring failure due to library version </w:t>
          </w:r>
          <w:proofErr w:type="gramStart"/>
          <w:r w:rsidRPr="008437BF">
            <w:rPr>
              <w:rFonts w:ascii="Citi Sans" w:hAnsi="Citi Sans"/>
              <w:szCs w:val="20"/>
            </w:rPr>
            <w:t>update;</w:t>
          </w:r>
          <w:proofErr w:type="gramEnd"/>
        </w:p>
        <w:p w14:paraId="1EA761D4" w14:textId="322F9E76" w:rsidR="00F30EA0" w:rsidRPr="008437BF" w:rsidRDefault="00F30EA0" w:rsidP="00594C46">
          <w:pPr>
            <w:pStyle w:val="ListParagraph"/>
            <w:numPr>
              <w:ilvl w:val="1"/>
              <w:numId w:val="7"/>
            </w:numPr>
            <w:spacing w:before="120" w:after="0" w:line="240" w:lineRule="auto"/>
            <w:contextualSpacing w:val="0"/>
            <w:jc w:val="both"/>
            <w:rPr>
              <w:rFonts w:ascii="Citi Sans" w:hAnsi="Citi Sans"/>
              <w:szCs w:val="20"/>
            </w:rPr>
          </w:pPr>
          <w:proofErr w:type="gramStart"/>
          <w:r w:rsidRPr="008437BF">
            <w:rPr>
              <w:rFonts w:ascii="Citi Sans" w:hAnsi="Citi Sans"/>
              <w:szCs w:val="20"/>
            </w:rPr>
            <w:t>otherwise</w:t>
          </w:r>
          <w:proofErr w:type="gramEnd"/>
          <w:r w:rsidRPr="008437BF">
            <w:rPr>
              <w:rFonts w:ascii="Citi Sans" w:hAnsi="Citi Sans"/>
              <w:szCs w:val="20"/>
            </w:rPr>
            <w:t xml:space="preserve"> Model Sponsor and Developer should establish a process to monitor library version changes in production environment and verify that the implemented model object can continue to execute correctly if there is a library version change. During AMR, Model Sponsor and Model Developer should either confirm that there have not been any library version changes since the previous model review / </w:t>
          </w:r>
          <w:r w:rsidRPr="008437BF">
            <w:rPr>
              <w:rFonts w:ascii="Citi Sans" w:hAnsi="Citi Sans"/>
              <w:szCs w:val="20"/>
            </w:rPr>
            <w:lastRenderedPageBreak/>
            <w:t>validation, or provide evidence that the library version change has no impact on the implemented model object’s scoring accuracy (in AMR Section 3.2).</w:t>
          </w:r>
        </w:p>
        <w:p w14:paraId="67DEDBAC" w14:textId="77777777" w:rsidR="001E618A" w:rsidRPr="008437BF" w:rsidRDefault="001E618A" w:rsidP="00594C46">
          <w:pPr>
            <w:spacing w:after="0" w:line="240" w:lineRule="auto"/>
            <w:jc w:val="both"/>
            <w:rPr>
              <w:rFonts w:ascii="Citi Sans" w:hAnsi="Citi Sans"/>
              <w:szCs w:val="20"/>
            </w:rPr>
          </w:pPr>
        </w:p>
        <w:p w14:paraId="051E44DD" w14:textId="3252E0C7" w:rsidR="00EC44EF" w:rsidRPr="008437BF" w:rsidRDefault="00EC44EF" w:rsidP="00594C46">
          <w:pPr>
            <w:pStyle w:val="Heading3"/>
            <w:jc w:val="both"/>
            <w:rPr>
              <w:rFonts w:ascii="Citi Sans" w:hAnsi="Citi Sans"/>
            </w:rPr>
          </w:pPr>
          <w:bookmarkStart w:id="41" w:name="_Toc102390474"/>
          <w:bookmarkStart w:id="42" w:name="_Toc214972133"/>
          <w:r w:rsidRPr="008437BF">
            <w:rPr>
              <w:rFonts w:ascii="Citi Sans" w:hAnsi="Citi Sans"/>
            </w:rPr>
            <w:t>Dynamic Models</w:t>
          </w:r>
          <w:bookmarkEnd w:id="41"/>
          <w:bookmarkEnd w:id="42"/>
        </w:p>
        <w:p w14:paraId="6D93ECD2" w14:textId="77777777" w:rsidR="001E618A" w:rsidRPr="008437BF" w:rsidRDefault="001E618A" w:rsidP="00594C46">
          <w:pPr>
            <w:spacing w:after="0" w:line="240" w:lineRule="auto"/>
            <w:jc w:val="both"/>
            <w:rPr>
              <w:rFonts w:ascii="Citi Sans" w:hAnsi="Citi Sans"/>
            </w:rPr>
          </w:pPr>
        </w:p>
        <w:p w14:paraId="059919AE" w14:textId="6103E5CE" w:rsidR="00EC44EF" w:rsidRPr="008437BF" w:rsidRDefault="00EC44EF" w:rsidP="00594C46">
          <w:pPr>
            <w:spacing w:after="0" w:line="240" w:lineRule="auto"/>
            <w:jc w:val="both"/>
            <w:rPr>
              <w:rFonts w:ascii="Citi Sans" w:hAnsi="Citi Sans"/>
            </w:rPr>
          </w:pPr>
          <w:r w:rsidRPr="008437BF">
            <w:rPr>
              <w:rFonts w:ascii="Citi Sans" w:hAnsi="Citi Sans"/>
            </w:rPr>
            <w:t>The previous sections are based on static ML models where:</w:t>
          </w:r>
        </w:p>
        <w:p w14:paraId="5D7ADED5" w14:textId="77777777" w:rsidR="00EC44EF" w:rsidRPr="008437BF" w:rsidRDefault="00EC44EF"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Model is trained offline once with fixed development and validated on validation </w:t>
          </w:r>
          <w:proofErr w:type="gramStart"/>
          <w:r w:rsidRPr="008437BF">
            <w:rPr>
              <w:rFonts w:ascii="Citi Sans" w:hAnsi="Citi Sans"/>
              <w:szCs w:val="20"/>
            </w:rPr>
            <w:t>datasets;</w:t>
          </w:r>
          <w:proofErr w:type="gramEnd"/>
        </w:p>
        <w:p w14:paraId="4DC37B2D" w14:textId="77777777" w:rsidR="00EC44EF" w:rsidRPr="008437BF" w:rsidRDefault="00EC44EF"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Once implemented the scoring algorithm remains the same; updates or changes to the model must obtain additional validation approval prior to the change is implemented.</w:t>
          </w:r>
        </w:p>
        <w:p w14:paraId="631C1E1D" w14:textId="77777777" w:rsidR="001E618A" w:rsidRPr="008437BF" w:rsidRDefault="001E618A" w:rsidP="00594C46">
          <w:pPr>
            <w:spacing w:after="0" w:line="240" w:lineRule="auto"/>
            <w:jc w:val="both"/>
            <w:rPr>
              <w:rFonts w:ascii="Citi Sans" w:hAnsi="Citi Sans"/>
              <w:szCs w:val="20"/>
            </w:rPr>
          </w:pPr>
        </w:p>
        <w:p w14:paraId="00AFD3D6" w14:textId="5EF11E16" w:rsidR="00EC44EF" w:rsidRPr="008437BF" w:rsidRDefault="00EC44EF" w:rsidP="00594C46">
          <w:pPr>
            <w:spacing w:after="0" w:line="240" w:lineRule="auto"/>
            <w:jc w:val="both"/>
            <w:rPr>
              <w:rFonts w:ascii="Citi Sans" w:hAnsi="Citi Sans"/>
              <w:szCs w:val="20"/>
            </w:rPr>
          </w:pPr>
          <w:r w:rsidRPr="008437BF">
            <w:rPr>
              <w:rFonts w:ascii="Citi Sans" w:hAnsi="Citi Sans"/>
              <w:szCs w:val="20"/>
            </w:rPr>
            <w:t xml:space="preserve">There are growing interests to explore dynamic models that are updated online using new data. Dynamic models have advantage that they may be able to adapt to changes in data patterns thus provide better predictive power over static models, but they also come with a price of significantly higher implementation complexity, maintenance cost, and risks of operational failures (errors during data pull, model updating, and deployment). </w:t>
          </w:r>
        </w:p>
        <w:p w14:paraId="739E056E" w14:textId="77777777" w:rsidR="001E618A" w:rsidRPr="008437BF" w:rsidRDefault="001E618A" w:rsidP="00594C46">
          <w:pPr>
            <w:spacing w:after="0" w:line="240" w:lineRule="auto"/>
            <w:jc w:val="both"/>
            <w:rPr>
              <w:rFonts w:ascii="Citi Sans" w:hAnsi="Citi Sans"/>
              <w:szCs w:val="20"/>
            </w:rPr>
          </w:pPr>
        </w:p>
        <w:p w14:paraId="745E5690" w14:textId="48BC1C7F" w:rsidR="00EC44EF" w:rsidRPr="008437BF" w:rsidRDefault="00EC44EF" w:rsidP="00594C46">
          <w:pPr>
            <w:spacing w:after="0" w:line="240" w:lineRule="auto"/>
            <w:jc w:val="both"/>
            <w:rPr>
              <w:rFonts w:ascii="Citi Sans" w:hAnsi="Citi Sans"/>
              <w:szCs w:val="20"/>
            </w:rPr>
          </w:pPr>
          <w:r w:rsidRPr="008437BF">
            <w:rPr>
              <w:rFonts w:ascii="Citi Sans" w:hAnsi="Citi Sans"/>
              <w:szCs w:val="20"/>
            </w:rPr>
            <w:t xml:space="preserve">The principles and required analyses / metrics set out </w:t>
          </w:r>
          <w:proofErr w:type="gramStart"/>
          <w:r w:rsidRPr="008437BF">
            <w:rPr>
              <w:rFonts w:ascii="Citi Sans" w:hAnsi="Citi Sans"/>
              <w:szCs w:val="20"/>
            </w:rPr>
            <w:t xml:space="preserve">in </w:t>
          </w:r>
          <w:r w:rsidR="00110AE5" w:rsidRPr="008437BF">
            <w:rPr>
              <w:rFonts w:ascii="Citi Sans" w:hAnsi="Citi Sans"/>
              <w:szCs w:val="20"/>
            </w:rPr>
            <w:t xml:space="preserve"> previous</w:t>
          </w:r>
          <w:proofErr w:type="gramEnd"/>
          <w:r w:rsidR="00110AE5" w:rsidRPr="008437BF">
            <w:rPr>
              <w:rFonts w:ascii="Citi Sans" w:hAnsi="Citi Sans"/>
              <w:szCs w:val="20"/>
            </w:rPr>
            <w:t xml:space="preserve"> sections </w:t>
          </w:r>
          <w:r w:rsidRPr="008437BF">
            <w:rPr>
              <w:rFonts w:ascii="Citi Sans" w:hAnsi="Citi Sans"/>
              <w:szCs w:val="20"/>
            </w:rPr>
            <w:t>for static ML models also apply to dynamic ML models. Below outlines several additional guidance for dynamic models (specific requirements subject to future changes as MRM observes more actual use cases):</w:t>
          </w:r>
        </w:p>
        <w:p w14:paraId="622BB764" w14:textId="6EE7064B" w:rsidR="00EC44EF" w:rsidRPr="008437BF" w:rsidRDefault="00EC44EF"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Model Developers must demonstrate the value of dynamic model updating (e.g. performance lift of a dynamic framework over a static model) and analytically justify the proposed frequency for approval by the Model Validator given the Operational </w:t>
          </w:r>
          <w:proofErr w:type="gramStart"/>
          <w:r w:rsidRPr="008437BF">
            <w:rPr>
              <w:rFonts w:ascii="Citi Sans" w:hAnsi="Citi Sans"/>
              <w:szCs w:val="20"/>
            </w:rPr>
            <w:t>Risk;</w:t>
          </w:r>
          <w:proofErr w:type="gramEnd"/>
          <w:r w:rsidRPr="008437BF">
            <w:rPr>
              <w:rFonts w:ascii="Citi Sans" w:hAnsi="Citi Sans"/>
              <w:szCs w:val="20"/>
            </w:rPr>
            <w:t xml:space="preserve"> </w:t>
          </w:r>
        </w:p>
        <w:p w14:paraId="7E7AC108" w14:textId="77777777" w:rsidR="00EC44EF" w:rsidRPr="008437BF" w:rsidRDefault="00EC44EF"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MDD Model Data section should include detailed description of the data uptake process during the model’s dynamic update, as well as estimated data volume that will flow through during the model’s dynamic update cycles.</w:t>
          </w:r>
        </w:p>
        <w:p w14:paraId="7AE33A4F" w14:textId="77777777" w:rsidR="00EC44EF" w:rsidRPr="008437BF" w:rsidRDefault="00EC44EF"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Controls for operational risk need to be clearly defined with detailed process description, metrics, triggers, and actions to be taken in the event of trigger breach. Control process should monitor and verify that:</w:t>
          </w:r>
        </w:p>
        <w:p w14:paraId="7A40E514" w14:textId="77777777" w:rsidR="00EC44EF" w:rsidRPr="008437BF" w:rsidRDefault="00EC44EF"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data used for updating the model should be of acceptable quality and accuracy and free from unexpected operational </w:t>
          </w:r>
          <w:proofErr w:type="gramStart"/>
          <w:r w:rsidRPr="008437BF">
            <w:rPr>
              <w:rFonts w:ascii="Citi Sans" w:hAnsi="Citi Sans"/>
              <w:szCs w:val="20"/>
            </w:rPr>
            <w:t>errors;</w:t>
          </w:r>
          <w:proofErr w:type="gramEnd"/>
        </w:p>
        <w:p w14:paraId="26A11E30" w14:textId="77777777" w:rsidR="00EC44EF" w:rsidRPr="008437BF" w:rsidRDefault="00EC44EF"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model refitting/updating is correctly executed and the updated model specification and its outputs are within </w:t>
          </w:r>
          <w:proofErr w:type="gramStart"/>
          <w:r w:rsidRPr="008437BF">
            <w:rPr>
              <w:rFonts w:ascii="Citi Sans" w:hAnsi="Citi Sans"/>
              <w:szCs w:val="20"/>
            </w:rPr>
            <w:t>expectation;</w:t>
          </w:r>
          <w:proofErr w:type="gramEnd"/>
        </w:p>
        <w:p w14:paraId="0E0FDCE6" w14:textId="3F8470AF" w:rsidR="00EC44EF" w:rsidRPr="008437BF" w:rsidRDefault="00EC44EF"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the updated model is correctly deployed into production execution / use.</w:t>
          </w:r>
        </w:p>
        <w:p w14:paraId="119A25A5" w14:textId="602CA283" w:rsidR="00EC44EF" w:rsidRPr="008437BF" w:rsidRDefault="00EC44EF" w:rsidP="00594C46">
          <w:pPr>
            <w:pStyle w:val="ListParagraph"/>
            <w:spacing w:before="120" w:after="0" w:line="240" w:lineRule="auto"/>
            <w:ind w:left="360"/>
            <w:contextualSpacing w:val="0"/>
            <w:jc w:val="both"/>
            <w:rPr>
              <w:rFonts w:ascii="Citi Sans" w:hAnsi="Citi Sans"/>
              <w:szCs w:val="20"/>
            </w:rPr>
          </w:pPr>
          <w:r w:rsidRPr="008437BF">
            <w:rPr>
              <w:rFonts w:ascii="Citi Sans" w:hAnsi="Citi Sans"/>
              <w:szCs w:val="20"/>
            </w:rPr>
            <w:t>System should be capable for tracking model versions and supporting ongoing monitoring.  </w:t>
          </w:r>
          <w:r w:rsidR="00364973" w:rsidRPr="008437BF">
            <w:rPr>
              <w:rFonts w:ascii="Citi Sans" w:hAnsi="Citi Sans"/>
              <w:szCs w:val="20"/>
            </w:rPr>
            <w:t>At the time of AMR or OPA, Sponsor should provide model specifications/hyper-parameters details, model performance assessment on Train and Test datasets and successful UAT implementation testing results or evidence of all past versions of the dynamically updated model.</w:t>
          </w:r>
        </w:p>
        <w:p w14:paraId="1285AB71" w14:textId="2D99FBB9" w:rsidR="00EC44EF" w:rsidRPr="008437BF" w:rsidRDefault="00EC44EF"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Guidelines/triggers/guardrails must be proposed by the Model Sponsor and Model Developer and approved by the Model Validator that govern when a model’s dynamic update is deemed too great to be implemented automatically and without incremental Model Risk Management validation activity. As a general guidance, MRM anticipates the scope to be limited to simple </w:t>
          </w:r>
          <w:r w:rsidRPr="008437BF">
            <w:rPr>
              <w:rFonts w:ascii="Citi Sans" w:hAnsi="Citi Sans"/>
              <w:szCs w:val="20"/>
            </w:rPr>
            <w:lastRenderedPageBreak/>
            <w:t xml:space="preserve">model refresh using fresher training data but without any changes to model structure, input variables and hyperparameters. On a </w:t>
          </w:r>
          <w:r w:rsidR="001B090F" w:rsidRPr="008437BF">
            <w:rPr>
              <w:rFonts w:ascii="Citi Sans" w:hAnsi="Citi Sans"/>
              <w:szCs w:val="20"/>
            </w:rPr>
            <w:t>model-by-model</w:t>
          </w:r>
          <w:r w:rsidRPr="008437BF">
            <w:rPr>
              <w:rFonts w:ascii="Citi Sans" w:hAnsi="Citi Sans"/>
              <w:szCs w:val="20"/>
            </w:rPr>
            <w:t xml:space="preserve"> basis (e.g. vendor generic industry models), MRM may consider alternative degree of dynamic changes that are permitted, either with or without additional limitations and </w:t>
          </w:r>
          <w:r w:rsidR="00DB56E8">
            <w:rPr>
              <w:rFonts w:ascii="Citi Sans" w:hAnsi="Citi Sans"/>
              <w:szCs w:val="20"/>
            </w:rPr>
            <w:t>Limitation Action</w:t>
          </w:r>
          <w:r w:rsidRPr="008437BF">
            <w:rPr>
              <w:rFonts w:ascii="Citi Sans" w:hAnsi="Citi Sans"/>
              <w:szCs w:val="20"/>
            </w:rPr>
            <w:t>s.</w:t>
          </w:r>
        </w:p>
        <w:p w14:paraId="2A5CA721" w14:textId="77777777" w:rsidR="00EC44EF" w:rsidRPr="008437BF" w:rsidRDefault="00EC44EF"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Dynamic models will require Ongoing Performance Monitoring with a customized frequency that ties to the frequency of model updates and model usage criticality, the content of which will be agreed upon between the Model Sponsor and Model Validator.  </w:t>
          </w:r>
        </w:p>
        <w:p w14:paraId="4627F2C4" w14:textId="62ED529D" w:rsidR="00EC44EF" w:rsidRPr="008437BF" w:rsidRDefault="00EC44EF" w:rsidP="00594C46">
          <w:pPr>
            <w:spacing w:after="0" w:line="240" w:lineRule="auto"/>
            <w:jc w:val="both"/>
            <w:rPr>
              <w:rFonts w:ascii="Citi Sans" w:hAnsi="Citi Sans"/>
            </w:rPr>
          </w:pPr>
        </w:p>
        <w:p w14:paraId="458744A6" w14:textId="77777777" w:rsidR="003E2353" w:rsidRPr="008437BF" w:rsidRDefault="003E2353" w:rsidP="00594C46">
          <w:pPr>
            <w:spacing w:after="0" w:line="240" w:lineRule="auto"/>
            <w:jc w:val="both"/>
            <w:rPr>
              <w:rFonts w:ascii="Citi Sans" w:hAnsi="Citi Sans"/>
            </w:rPr>
          </w:pPr>
        </w:p>
        <w:p w14:paraId="1A90A64D" w14:textId="65F1F255" w:rsidR="00CD2AA4" w:rsidRPr="008437BF" w:rsidRDefault="0023014E" w:rsidP="00594C46">
          <w:pPr>
            <w:pStyle w:val="Heading2"/>
            <w:jc w:val="both"/>
            <w:rPr>
              <w:rFonts w:ascii="Citi Sans" w:hAnsi="Citi Sans"/>
            </w:rPr>
          </w:pPr>
          <w:bookmarkStart w:id="43" w:name="_Toc102390287"/>
          <w:bookmarkStart w:id="44" w:name="_Toc214972134"/>
          <w:r w:rsidRPr="008437BF">
            <w:rPr>
              <w:rFonts w:ascii="Citi Sans" w:hAnsi="Citi Sans"/>
            </w:rPr>
            <w:t xml:space="preserve">Development Guidance for </w:t>
          </w:r>
          <w:r w:rsidR="00CD2AA4" w:rsidRPr="008437BF">
            <w:rPr>
              <w:rFonts w:ascii="Citi Sans" w:hAnsi="Citi Sans"/>
            </w:rPr>
            <w:t>Non</w:t>
          </w:r>
          <w:r w:rsidR="0044722B" w:rsidRPr="008437BF">
            <w:rPr>
              <w:rFonts w:ascii="Citi Sans" w:hAnsi="Citi Sans"/>
            </w:rPr>
            <w:t>-</w:t>
          </w:r>
          <w:r w:rsidR="00CD2AA4" w:rsidRPr="008437BF">
            <w:rPr>
              <w:rFonts w:ascii="Citi Sans" w:hAnsi="Citi Sans"/>
            </w:rPr>
            <w:t>Material</w:t>
          </w:r>
          <w:r w:rsidRPr="008437BF">
            <w:rPr>
              <w:rFonts w:ascii="Citi Sans" w:hAnsi="Citi Sans"/>
            </w:rPr>
            <w:t xml:space="preserve"> </w:t>
          </w:r>
          <w:r w:rsidR="00364973" w:rsidRPr="008437BF">
            <w:rPr>
              <w:rFonts w:ascii="Citi Sans" w:hAnsi="Citi Sans"/>
            </w:rPr>
            <w:t xml:space="preserve">Quantitative (non-NLP) </w:t>
          </w:r>
          <w:r w:rsidRPr="008437BF">
            <w:rPr>
              <w:rFonts w:ascii="Citi Sans" w:hAnsi="Citi Sans"/>
            </w:rPr>
            <w:t>Models</w:t>
          </w:r>
          <w:bookmarkEnd w:id="43"/>
          <w:bookmarkEnd w:id="44"/>
        </w:p>
        <w:p w14:paraId="5AAE58D6" w14:textId="4EAED89B" w:rsidR="00CD2AA4" w:rsidRPr="008437BF" w:rsidRDefault="00CD2AA4" w:rsidP="00594C46">
          <w:pPr>
            <w:pStyle w:val="Heading3"/>
            <w:jc w:val="both"/>
            <w:rPr>
              <w:rFonts w:ascii="Citi Sans" w:hAnsi="Citi Sans"/>
            </w:rPr>
          </w:pPr>
          <w:bookmarkStart w:id="45" w:name="_Toc102390476"/>
          <w:bookmarkStart w:id="46" w:name="_Toc214972135"/>
          <w:r w:rsidRPr="008437BF">
            <w:rPr>
              <w:rFonts w:ascii="Citi Sans" w:hAnsi="Citi Sans"/>
            </w:rPr>
            <w:t>Business Objective</w:t>
          </w:r>
          <w:bookmarkEnd w:id="45"/>
          <w:bookmarkEnd w:id="46"/>
        </w:p>
        <w:p w14:paraId="0B8E87EA" w14:textId="77777777" w:rsidR="001E618A" w:rsidRPr="008437BF" w:rsidRDefault="001E618A" w:rsidP="00594C46">
          <w:pPr>
            <w:spacing w:after="0" w:line="240" w:lineRule="auto"/>
            <w:jc w:val="both"/>
            <w:rPr>
              <w:rFonts w:ascii="Citi Sans" w:hAnsi="Citi Sans"/>
            </w:rPr>
          </w:pPr>
        </w:p>
        <w:p w14:paraId="24B89C42" w14:textId="7600D553" w:rsidR="00CD2AA4" w:rsidRPr="008437BF" w:rsidRDefault="00CD2AA4" w:rsidP="00594C46">
          <w:pPr>
            <w:spacing w:after="0" w:line="240" w:lineRule="auto"/>
            <w:jc w:val="both"/>
            <w:rPr>
              <w:rFonts w:ascii="Citi Sans" w:hAnsi="Citi Sans"/>
            </w:rPr>
          </w:pPr>
          <w:r w:rsidRPr="008437BF">
            <w:rPr>
              <w:rFonts w:ascii="Citi Sans" w:hAnsi="Citi Sans"/>
            </w:rPr>
            <w:t>Evaluate the applicability of selected ML modeling approach against the business objective and model use, especially for uses cases where model interpretability is critical (e.g. models that need to generate adverse action reasons or pricing variable sensitivities).</w:t>
          </w:r>
        </w:p>
        <w:p w14:paraId="1904CFA2" w14:textId="77777777" w:rsidR="001E618A" w:rsidRPr="008437BF" w:rsidRDefault="001E618A" w:rsidP="00594C46">
          <w:pPr>
            <w:spacing w:after="0" w:line="240" w:lineRule="auto"/>
            <w:jc w:val="both"/>
            <w:rPr>
              <w:rFonts w:ascii="Citi Sans" w:hAnsi="Citi Sans"/>
            </w:rPr>
          </w:pPr>
        </w:p>
        <w:p w14:paraId="5623791B" w14:textId="28947AC3" w:rsidR="00CD2AA4" w:rsidRPr="008437BF" w:rsidRDefault="00CD2AA4" w:rsidP="00594C46">
          <w:pPr>
            <w:pStyle w:val="Heading3"/>
            <w:jc w:val="both"/>
            <w:rPr>
              <w:rFonts w:ascii="Citi Sans" w:hAnsi="Citi Sans"/>
            </w:rPr>
          </w:pPr>
          <w:bookmarkStart w:id="47" w:name="_Toc102390477"/>
          <w:bookmarkStart w:id="48" w:name="_Toc214972136"/>
          <w:r w:rsidRPr="008437BF">
            <w:rPr>
              <w:rFonts w:ascii="Citi Sans" w:hAnsi="Citi Sans"/>
            </w:rPr>
            <w:t>Modeling Approach</w:t>
          </w:r>
          <w:bookmarkEnd w:id="47"/>
          <w:bookmarkEnd w:id="48"/>
        </w:p>
        <w:p w14:paraId="1ABE98D7" w14:textId="77777777" w:rsidR="001E618A" w:rsidRPr="008437BF" w:rsidRDefault="001E618A" w:rsidP="00594C46">
          <w:pPr>
            <w:spacing w:after="0" w:line="240" w:lineRule="auto"/>
            <w:jc w:val="both"/>
            <w:rPr>
              <w:rFonts w:ascii="Citi Sans" w:hAnsi="Citi Sans"/>
            </w:rPr>
          </w:pPr>
        </w:p>
        <w:p w14:paraId="633650F9" w14:textId="1CFA35B7" w:rsidR="00CD2AA4" w:rsidRPr="008437BF" w:rsidRDefault="00CD2AA4" w:rsidP="00594C46">
          <w:pPr>
            <w:spacing w:after="0" w:line="240" w:lineRule="auto"/>
            <w:jc w:val="both"/>
            <w:rPr>
              <w:rFonts w:ascii="Citi Sans" w:hAnsi="Citi Sans"/>
            </w:rPr>
          </w:pPr>
          <w:r w:rsidRPr="008437BF">
            <w:rPr>
              <w:rFonts w:ascii="Citi Sans" w:hAnsi="Citi Sans"/>
            </w:rPr>
            <w:t>Developer should consider and describe common alternative methods such as classical statistical modeling approach, and other common ML methods (e.g. GBM, Random Forest, and neural networks). In MDD section 2.2.e Comparison with alternative theories and approaches, briefly assess the pros and cons of the alternative approaches when compared to the selected modeling approach and provide the rationale for selecting the final modeling approach.</w:t>
          </w:r>
        </w:p>
        <w:p w14:paraId="17397D1D" w14:textId="77777777" w:rsidR="00594C46" w:rsidRPr="008437BF" w:rsidRDefault="00594C46" w:rsidP="00594C46">
          <w:pPr>
            <w:spacing w:after="0" w:line="240" w:lineRule="auto"/>
            <w:jc w:val="both"/>
            <w:rPr>
              <w:rFonts w:ascii="Citi Sans" w:hAnsi="Citi Sans"/>
            </w:rPr>
          </w:pPr>
        </w:p>
        <w:p w14:paraId="60AC6F07" w14:textId="618694D1" w:rsidR="00CD2AA4" w:rsidRPr="008437BF" w:rsidRDefault="00CD2AA4" w:rsidP="00594C46">
          <w:pPr>
            <w:pStyle w:val="Heading3"/>
            <w:jc w:val="both"/>
            <w:rPr>
              <w:rFonts w:ascii="Citi Sans" w:hAnsi="Citi Sans"/>
            </w:rPr>
          </w:pPr>
          <w:bookmarkStart w:id="49" w:name="_Toc102390478"/>
          <w:bookmarkStart w:id="50" w:name="_Toc214972137"/>
          <w:r w:rsidRPr="008437BF">
            <w:rPr>
              <w:rFonts w:ascii="Citi Sans" w:hAnsi="Citi Sans"/>
            </w:rPr>
            <w:t>Modeling Data and Codes</w:t>
          </w:r>
          <w:bookmarkEnd w:id="49"/>
          <w:bookmarkEnd w:id="50"/>
        </w:p>
        <w:p w14:paraId="40CF2694" w14:textId="77777777" w:rsidR="001E618A" w:rsidRPr="008437BF" w:rsidRDefault="001E618A" w:rsidP="00594C46">
          <w:pPr>
            <w:spacing w:after="0" w:line="240" w:lineRule="auto"/>
            <w:jc w:val="both"/>
            <w:rPr>
              <w:rFonts w:ascii="Citi Sans" w:hAnsi="Citi Sans"/>
            </w:rPr>
          </w:pPr>
        </w:p>
        <w:p w14:paraId="0307F5B0" w14:textId="047DA765" w:rsidR="00CD2AA4" w:rsidRPr="008437BF" w:rsidRDefault="00CD2AA4" w:rsidP="00594C46">
          <w:pPr>
            <w:spacing w:after="0" w:line="240" w:lineRule="auto"/>
            <w:jc w:val="both"/>
            <w:rPr>
              <w:rFonts w:ascii="Citi Sans" w:hAnsi="Citi Sans"/>
            </w:rPr>
          </w:pPr>
          <w:r w:rsidRPr="008437BF">
            <w:rPr>
              <w:rFonts w:ascii="Citi Sans" w:hAnsi="Citi Sans"/>
            </w:rPr>
            <w:t>Describe how the model was validated (e.g. using two or more Out of Time validation samples for models whose performance is expected to deteriorate over time, or using one Out of</w:t>
          </w:r>
          <w:r w:rsidR="00C96849" w:rsidRPr="008437BF">
            <w:rPr>
              <w:rFonts w:ascii="Citi Sans" w:hAnsi="Citi Sans"/>
            </w:rPr>
            <w:t xml:space="preserve"> Time</w:t>
          </w:r>
          <w:r w:rsidRPr="008437BF">
            <w:rPr>
              <w:rFonts w:ascii="Citi Sans" w:hAnsi="Citi Sans"/>
            </w:rPr>
            <w:t xml:space="preserve"> validation sample for models whose performance is not expected to deteriorate over time e.g. a N</w:t>
          </w:r>
          <w:r w:rsidR="00A325F4" w:rsidRPr="008437BF">
            <w:rPr>
              <w:rFonts w:ascii="Citi Sans" w:hAnsi="Citi Sans"/>
            </w:rPr>
            <w:t xml:space="preserve">atural Language </w:t>
          </w:r>
          <w:r w:rsidRPr="008437BF">
            <w:rPr>
              <w:rFonts w:ascii="Citi Sans" w:hAnsi="Citi Sans"/>
            </w:rPr>
            <w:t>P</w:t>
          </w:r>
          <w:r w:rsidR="00A325F4" w:rsidRPr="008437BF">
            <w:rPr>
              <w:rFonts w:ascii="Citi Sans" w:hAnsi="Citi Sans"/>
            </w:rPr>
            <w:t>rocessing</w:t>
          </w:r>
          <w:r w:rsidRPr="008437BF">
            <w:rPr>
              <w:rFonts w:ascii="Citi Sans" w:hAnsi="Citi Sans"/>
            </w:rPr>
            <w:t xml:space="preserve"> classification model).</w:t>
          </w:r>
        </w:p>
        <w:p w14:paraId="0CFE5883" w14:textId="3E8A3430" w:rsidR="00CD2AA4" w:rsidRPr="008437BF" w:rsidRDefault="00CD2AA4"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Where applicable, if the model objective is to detect / react to stress scenarios, DEV &amp; OOT datasets should include stress / novel periods.</w:t>
          </w:r>
        </w:p>
        <w:p w14:paraId="5700EA7B" w14:textId="53A00B49" w:rsidR="00CD2AA4" w:rsidRPr="008437BF" w:rsidRDefault="00CD2AA4"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Overlap across samples in time periods and/or observations should be avoided where possible. When the raw samples present significant overlap, sampling techniques should be considered to reduce the overlap.</w:t>
          </w:r>
        </w:p>
        <w:p w14:paraId="3DDDD679" w14:textId="62D1E6C1" w:rsidR="00CD2AA4" w:rsidRPr="008437BF" w:rsidRDefault="00CD2AA4"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Describe data quality checks and/or processes in place.</w:t>
          </w:r>
        </w:p>
        <w:p w14:paraId="1066F4FA" w14:textId="267FC582" w:rsidR="00CD2AA4" w:rsidRPr="008437BF" w:rsidRDefault="00CD2AA4"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Describe pre-processing of raw data into interpretable features (rather than solely relying on the ML algorithm).</w:t>
          </w:r>
        </w:p>
        <w:p w14:paraId="4B2CB032" w14:textId="006BC3CE" w:rsidR="00CD2AA4" w:rsidRPr="008437BF" w:rsidRDefault="00CD2AA4"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lastRenderedPageBreak/>
            <w:t xml:space="preserve">Explain how the features (and any transformations on them) make sense from a business, risk, customer, </w:t>
          </w:r>
          <w:r w:rsidR="00D81739" w:rsidRPr="008437BF">
            <w:rPr>
              <w:rFonts w:ascii="Citi Sans" w:hAnsi="Citi Sans"/>
              <w:szCs w:val="20"/>
            </w:rPr>
            <w:t>marketing</w:t>
          </w:r>
          <w:r w:rsidRPr="008437BF">
            <w:rPr>
              <w:rFonts w:ascii="Citi Sans" w:hAnsi="Citi Sans"/>
              <w:szCs w:val="20"/>
            </w:rPr>
            <w:t>, econometric, financial, or other relevant theory perspective to support their use as model inputs.</w:t>
          </w:r>
        </w:p>
        <w:p w14:paraId="0EC8D0CA" w14:textId="4AD79C6A" w:rsidR="00CD2AA4" w:rsidRPr="008437BF" w:rsidRDefault="00CD2AA4"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Describe the treatment of categorical / character variables and missing / special values.</w:t>
          </w:r>
        </w:p>
        <w:p w14:paraId="4C986799" w14:textId="6BB92E2B" w:rsidR="00CD2AA4" w:rsidRPr="008437BF" w:rsidRDefault="00CD2AA4"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Record in the MDD versions of software and packages used for training the model (e.g. package ‘</w:t>
          </w:r>
          <w:proofErr w:type="spellStart"/>
          <w:r w:rsidRPr="008437BF">
            <w:rPr>
              <w:rFonts w:ascii="Citi Sans" w:hAnsi="Citi Sans"/>
              <w:szCs w:val="20"/>
            </w:rPr>
            <w:t>gbm</w:t>
          </w:r>
          <w:proofErr w:type="spellEnd"/>
          <w:r w:rsidRPr="008437BF">
            <w:rPr>
              <w:rFonts w:ascii="Citi Sans" w:hAnsi="Citi Sans"/>
              <w:szCs w:val="20"/>
            </w:rPr>
            <w:t>’ version 2.1.5 in R version 2.9.0).</w:t>
          </w:r>
        </w:p>
        <w:p w14:paraId="3A2D14DE" w14:textId="1D04E74B" w:rsidR="00CF1CF5" w:rsidRPr="008437BF" w:rsidRDefault="00CF1CF5"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If data bias is a possible concern, developer should provide diagnostic analysis and assessment</w:t>
          </w:r>
        </w:p>
        <w:p w14:paraId="2F16ED0F" w14:textId="77777777" w:rsidR="001E618A" w:rsidRPr="008437BF" w:rsidRDefault="001E618A" w:rsidP="00594C46">
          <w:pPr>
            <w:spacing w:after="0" w:line="240" w:lineRule="auto"/>
            <w:jc w:val="both"/>
            <w:rPr>
              <w:rFonts w:ascii="Citi Sans" w:hAnsi="Citi Sans"/>
            </w:rPr>
          </w:pPr>
        </w:p>
        <w:p w14:paraId="74FB14AF" w14:textId="6B6B037C" w:rsidR="000D3834" w:rsidRPr="008437BF" w:rsidRDefault="000D3834" w:rsidP="00594C46">
          <w:pPr>
            <w:pStyle w:val="Heading3"/>
            <w:jc w:val="both"/>
            <w:rPr>
              <w:rFonts w:ascii="Citi Sans" w:hAnsi="Citi Sans"/>
            </w:rPr>
          </w:pPr>
          <w:bookmarkStart w:id="51" w:name="_Toc102390479"/>
          <w:bookmarkStart w:id="52" w:name="_Toc214972138"/>
          <w:r w:rsidRPr="008437BF">
            <w:rPr>
              <w:rFonts w:ascii="Citi Sans" w:hAnsi="Citi Sans"/>
            </w:rPr>
            <w:t>Model Selection</w:t>
          </w:r>
          <w:bookmarkEnd w:id="51"/>
          <w:bookmarkEnd w:id="52"/>
        </w:p>
        <w:p w14:paraId="78F3CA74" w14:textId="77777777" w:rsidR="00104B40" w:rsidRPr="008437BF" w:rsidRDefault="00104B40" w:rsidP="00594C46">
          <w:pPr>
            <w:spacing w:after="0" w:line="240" w:lineRule="auto"/>
            <w:jc w:val="both"/>
            <w:rPr>
              <w:rFonts w:ascii="Citi Sans" w:hAnsi="Citi Sans"/>
            </w:rPr>
          </w:pPr>
        </w:p>
        <w:p w14:paraId="7545690F" w14:textId="43C508EA" w:rsidR="000D3834" w:rsidRPr="008437BF" w:rsidRDefault="000D3834" w:rsidP="00594C46">
          <w:pPr>
            <w:spacing w:after="0" w:line="240" w:lineRule="auto"/>
            <w:jc w:val="both"/>
            <w:rPr>
              <w:rFonts w:ascii="Citi Sans" w:hAnsi="Citi Sans"/>
            </w:rPr>
          </w:pPr>
          <w:r w:rsidRPr="008437BF">
            <w:rPr>
              <w:rFonts w:ascii="Citi Sans" w:hAnsi="Citi Sans"/>
            </w:rPr>
            <w:t>Information regarding variable reduction process such as measures and threshold used, the number of initial and remaining variables, as well as key supporting analyses should be documented in the MDD.</w:t>
          </w:r>
        </w:p>
        <w:p w14:paraId="0371982C" w14:textId="18DC1105" w:rsidR="000D3834" w:rsidRPr="008437BF" w:rsidRDefault="000D3834" w:rsidP="00594C46">
          <w:pPr>
            <w:spacing w:after="0" w:line="240" w:lineRule="auto"/>
            <w:jc w:val="both"/>
            <w:rPr>
              <w:rFonts w:ascii="Citi Sans" w:hAnsi="Citi Sans"/>
            </w:rPr>
          </w:pPr>
          <w:r w:rsidRPr="008437BF">
            <w:rPr>
              <w:rFonts w:ascii="Citi Sans" w:hAnsi="Citi Sans"/>
            </w:rPr>
            <w:t>Tuning methods should consider varying values of hyperparameters in a reasonable range and required computation time. MDD should include a summary of hyperparameters tuned, range of hyperparameter values tested, optimization technique (e.g. grid search, random search, or Bayesian optimization), metrics and criteria used to select the ‘optimal’, along with a summary of results of tested iterations.</w:t>
          </w:r>
        </w:p>
        <w:p w14:paraId="4CC62D88" w14:textId="77777777" w:rsidR="003E2353" w:rsidRPr="008437BF" w:rsidRDefault="003E2353" w:rsidP="00594C46">
          <w:pPr>
            <w:spacing w:after="0" w:line="240" w:lineRule="auto"/>
            <w:jc w:val="both"/>
            <w:rPr>
              <w:rFonts w:ascii="Citi Sans" w:hAnsi="Citi Sans"/>
            </w:rPr>
          </w:pPr>
        </w:p>
        <w:p w14:paraId="4CF67E60" w14:textId="1A3DB7F0" w:rsidR="000D3834" w:rsidRPr="008437BF" w:rsidRDefault="000D3834" w:rsidP="00594C46">
          <w:pPr>
            <w:spacing w:after="0" w:line="240" w:lineRule="auto"/>
            <w:jc w:val="both"/>
            <w:rPr>
              <w:rFonts w:ascii="Citi Sans" w:hAnsi="Citi Sans"/>
            </w:rPr>
          </w:pPr>
          <w:r w:rsidRPr="008437BF">
            <w:rPr>
              <w:rFonts w:ascii="Citi Sans" w:hAnsi="Citi Sans"/>
            </w:rPr>
            <w:t>Describe the selected objective function and evaluation metrics used for model training and evaluation.</w:t>
          </w:r>
        </w:p>
        <w:p w14:paraId="2704AFA4" w14:textId="395DAC9C" w:rsidR="008B7B57" w:rsidRPr="008437BF" w:rsidRDefault="008B7B57" w:rsidP="00594C46">
          <w:pPr>
            <w:jc w:val="both"/>
            <w:rPr>
              <w:rFonts w:ascii="Citi Sans" w:hAnsi="Citi Sans"/>
            </w:rPr>
          </w:pPr>
          <w:r w:rsidRPr="008437BF">
            <w:rPr>
              <w:rFonts w:ascii="Citi Sans" w:hAnsi="Citi Sans"/>
            </w:rPr>
            <w:t xml:space="preserve">Retain &amp; document codes, hyperparameter values / configuration settings, and random seed values used in model development. </w:t>
          </w:r>
          <w:r w:rsidR="00352020" w:rsidRPr="008437BF">
            <w:rPr>
              <w:rFonts w:ascii="Citi Sans" w:hAnsi="Citi Sans"/>
              <w:szCs w:val="20"/>
            </w:rPr>
            <w:t xml:space="preserve">Interim iterations during the model training process may use different sequences of random numbers. Model developer should record the random numbers used to produce the final model in a </w:t>
          </w:r>
          <w:r w:rsidR="00594C46" w:rsidRPr="008437BF">
            <w:rPr>
              <w:rFonts w:ascii="Citi Sans" w:hAnsi="Citi Sans"/>
              <w:szCs w:val="20"/>
            </w:rPr>
            <w:t>seed and</w:t>
          </w:r>
          <w:r w:rsidR="00352020" w:rsidRPr="008437BF">
            <w:rPr>
              <w:rFonts w:ascii="Citi Sans" w:hAnsi="Citi Sans"/>
              <w:szCs w:val="20"/>
            </w:rPr>
            <w:t xml:space="preserve"> record this random seed in MDD. </w:t>
          </w:r>
        </w:p>
        <w:p w14:paraId="0DEE0FE0" w14:textId="77777777" w:rsidR="003E2353" w:rsidRPr="008437BF" w:rsidRDefault="003E2353" w:rsidP="00594C46">
          <w:pPr>
            <w:spacing w:after="0" w:line="240" w:lineRule="auto"/>
            <w:jc w:val="both"/>
            <w:rPr>
              <w:rFonts w:ascii="Citi Sans" w:hAnsi="Citi Sans"/>
            </w:rPr>
          </w:pPr>
        </w:p>
        <w:p w14:paraId="5F556593" w14:textId="37F4898B" w:rsidR="000D3834" w:rsidRPr="008437BF" w:rsidRDefault="000D3834" w:rsidP="00594C46">
          <w:pPr>
            <w:pStyle w:val="Heading3"/>
            <w:jc w:val="both"/>
            <w:rPr>
              <w:rFonts w:ascii="Citi Sans" w:hAnsi="Citi Sans"/>
            </w:rPr>
          </w:pPr>
          <w:bookmarkStart w:id="53" w:name="_Toc102390480"/>
          <w:bookmarkStart w:id="54" w:name="_Toc214972139"/>
          <w:r w:rsidRPr="008437BF">
            <w:rPr>
              <w:rFonts w:ascii="Citi Sans" w:hAnsi="Citi Sans"/>
            </w:rPr>
            <w:t>Model Diagnostics</w:t>
          </w:r>
          <w:bookmarkEnd w:id="53"/>
          <w:bookmarkEnd w:id="54"/>
        </w:p>
        <w:p w14:paraId="3978CA3B" w14:textId="77777777" w:rsidR="003E2353" w:rsidRPr="008437BF" w:rsidRDefault="003E2353" w:rsidP="00594C46">
          <w:pPr>
            <w:spacing w:after="0" w:line="240" w:lineRule="auto"/>
            <w:jc w:val="both"/>
            <w:rPr>
              <w:rFonts w:ascii="Citi Sans" w:hAnsi="Citi Sans"/>
            </w:rPr>
          </w:pPr>
        </w:p>
        <w:p w14:paraId="15C10C17" w14:textId="00E3AD37" w:rsidR="000D3834" w:rsidRPr="008437BF" w:rsidRDefault="000D3834" w:rsidP="00594C46">
          <w:pPr>
            <w:spacing w:after="0" w:line="240" w:lineRule="auto"/>
            <w:jc w:val="both"/>
            <w:rPr>
              <w:rFonts w:ascii="Citi Sans" w:hAnsi="Citi Sans"/>
            </w:rPr>
          </w:pPr>
          <w:r w:rsidRPr="008437BF">
            <w:rPr>
              <w:rFonts w:ascii="Citi Sans" w:hAnsi="Citi Sans"/>
            </w:rPr>
            <w:t>Model sponsor and developer should describe techniques or analyses performed to provide model interpretability, for example quantitative techniques such as Partial Dependence Plot (PDP), LIME, SHAP or a qualitative assessment of model inputs against the model output.</w:t>
          </w:r>
        </w:p>
        <w:p w14:paraId="2E9BB188" w14:textId="77777777" w:rsidR="003E2353" w:rsidRPr="008437BF" w:rsidRDefault="003E2353" w:rsidP="00594C46">
          <w:pPr>
            <w:spacing w:after="0" w:line="240" w:lineRule="auto"/>
            <w:jc w:val="both"/>
            <w:rPr>
              <w:rFonts w:ascii="Citi Sans" w:hAnsi="Citi Sans"/>
            </w:rPr>
          </w:pPr>
        </w:p>
        <w:p w14:paraId="3B4D7C54" w14:textId="69F31C90" w:rsidR="000D3834" w:rsidRPr="008437BF" w:rsidRDefault="000D3834" w:rsidP="00594C46">
          <w:pPr>
            <w:spacing w:after="0" w:line="240" w:lineRule="auto"/>
            <w:jc w:val="both"/>
            <w:rPr>
              <w:rFonts w:ascii="Citi Sans" w:hAnsi="Citi Sans"/>
            </w:rPr>
          </w:pPr>
          <w:r w:rsidRPr="008437BF">
            <w:rPr>
              <w:rFonts w:ascii="Citi Sans" w:hAnsi="Citi Sans"/>
            </w:rPr>
            <w:t>Evaluate each final input’s contribution to predictive power (e.g. variable importance (based on relative influence) for GBM/</w:t>
          </w:r>
          <w:proofErr w:type="spellStart"/>
          <w:r w:rsidRPr="008437BF">
            <w:rPr>
              <w:rFonts w:ascii="Citi Sans" w:hAnsi="Citi Sans"/>
            </w:rPr>
            <w:t>Xgboost</w:t>
          </w:r>
          <w:proofErr w:type="spellEnd"/>
          <w:r w:rsidRPr="008437BF">
            <w:rPr>
              <w:rFonts w:ascii="Citi Sans" w:hAnsi="Citi Sans"/>
            </w:rPr>
            <w:t xml:space="preserve"> or marginal KS calculation).</w:t>
          </w:r>
        </w:p>
        <w:p w14:paraId="7AB96E61" w14:textId="77777777" w:rsidR="003E2353" w:rsidRPr="008437BF" w:rsidRDefault="003E2353" w:rsidP="00594C46">
          <w:pPr>
            <w:spacing w:after="0" w:line="240" w:lineRule="auto"/>
            <w:jc w:val="both"/>
            <w:rPr>
              <w:rFonts w:ascii="Citi Sans" w:hAnsi="Citi Sans"/>
            </w:rPr>
          </w:pPr>
        </w:p>
        <w:p w14:paraId="2EEE04E3" w14:textId="25F6737E" w:rsidR="000D3834" w:rsidRPr="008437BF" w:rsidRDefault="000D3834" w:rsidP="00594C46">
          <w:pPr>
            <w:spacing w:after="0" w:line="240" w:lineRule="auto"/>
            <w:jc w:val="both"/>
            <w:rPr>
              <w:rFonts w:ascii="Citi Sans" w:hAnsi="Citi Sans"/>
            </w:rPr>
          </w:pPr>
          <w:r w:rsidRPr="008437BF">
            <w:rPr>
              <w:rFonts w:ascii="Citi Sans" w:hAnsi="Citi Sans"/>
            </w:rPr>
            <w:t xml:space="preserve">Check and report the correlation among final inputs. MRM recommends </w:t>
          </w:r>
          <w:proofErr w:type="gramStart"/>
          <w:r w:rsidRPr="008437BF">
            <w:rPr>
              <w:rFonts w:ascii="Citi Sans" w:hAnsi="Citi Sans"/>
            </w:rPr>
            <w:t>to avoid</w:t>
          </w:r>
          <w:proofErr w:type="gramEnd"/>
          <w:r w:rsidRPr="008437BF">
            <w:rPr>
              <w:rFonts w:ascii="Citi Sans" w:hAnsi="Citi Sans"/>
            </w:rPr>
            <w:t xml:space="preserve"> using both variables with very high correlation (&gt;95% or &lt;-95%). Alternative thresholds can be used if justification is provided.</w:t>
          </w:r>
        </w:p>
        <w:p w14:paraId="5CC954AA" w14:textId="77777777" w:rsidR="003E2353" w:rsidRPr="008437BF" w:rsidRDefault="003E2353" w:rsidP="00594C46">
          <w:pPr>
            <w:spacing w:after="0" w:line="240" w:lineRule="auto"/>
            <w:jc w:val="both"/>
            <w:rPr>
              <w:rFonts w:ascii="Citi Sans" w:hAnsi="Citi Sans"/>
            </w:rPr>
          </w:pPr>
        </w:p>
        <w:p w14:paraId="7C3E4783" w14:textId="36CC75A0" w:rsidR="000D3834" w:rsidRPr="008437BF" w:rsidRDefault="000D3834" w:rsidP="00745D72">
          <w:pPr>
            <w:keepLines/>
            <w:spacing w:after="0" w:line="240" w:lineRule="auto"/>
            <w:jc w:val="both"/>
            <w:rPr>
              <w:rFonts w:ascii="Citi Sans" w:hAnsi="Citi Sans"/>
            </w:rPr>
          </w:pPr>
          <w:r w:rsidRPr="008437BF">
            <w:rPr>
              <w:rFonts w:ascii="Citi Sans" w:hAnsi="Citi Sans"/>
            </w:rPr>
            <w:t>Perform stability analysis of final inputs (i.e. CSI) across data samples.</w:t>
          </w:r>
        </w:p>
        <w:p w14:paraId="51D1F63E" w14:textId="77777777" w:rsidR="003E2353" w:rsidRPr="008437BF" w:rsidRDefault="003E2353" w:rsidP="00745D72">
          <w:pPr>
            <w:keepLines/>
            <w:spacing w:after="0" w:line="240" w:lineRule="auto"/>
            <w:jc w:val="both"/>
            <w:rPr>
              <w:rFonts w:ascii="Citi Sans" w:hAnsi="Citi Sans"/>
            </w:rPr>
          </w:pPr>
        </w:p>
        <w:p w14:paraId="402AAF36" w14:textId="7EE09B9C" w:rsidR="000D3834" w:rsidRPr="008437BF" w:rsidRDefault="000D3834" w:rsidP="00745D72">
          <w:pPr>
            <w:keepLines/>
            <w:spacing w:after="0" w:line="240" w:lineRule="auto"/>
            <w:jc w:val="both"/>
            <w:rPr>
              <w:rFonts w:ascii="Citi Sans" w:hAnsi="Citi Sans"/>
            </w:rPr>
          </w:pPr>
          <w:r w:rsidRPr="008437BF">
            <w:rPr>
              <w:rFonts w:ascii="Citi Sans" w:hAnsi="Citi Sans"/>
            </w:rPr>
            <w:lastRenderedPageBreak/>
            <w:t>For non-standard ML techniques, consider conducting additional diagnostic tests applicable and appropriate for the selected ML technique.</w:t>
          </w:r>
        </w:p>
        <w:p w14:paraId="09BEAFE1" w14:textId="77777777" w:rsidR="003E2353" w:rsidRPr="008437BF" w:rsidRDefault="003E2353" w:rsidP="00594C46">
          <w:pPr>
            <w:spacing w:after="0" w:line="240" w:lineRule="auto"/>
            <w:jc w:val="both"/>
            <w:rPr>
              <w:rFonts w:ascii="Citi Sans" w:hAnsi="Citi Sans"/>
            </w:rPr>
          </w:pPr>
        </w:p>
        <w:p w14:paraId="6A2696BC" w14:textId="4C1D3203" w:rsidR="000D3834" w:rsidRPr="008437BF" w:rsidRDefault="000D3834" w:rsidP="00594C46">
          <w:pPr>
            <w:pStyle w:val="Heading3"/>
            <w:jc w:val="both"/>
            <w:rPr>
              <w:rFonts w:ascii="Citi Sans" w:hAnsi="Citi Sans"/>
            </w:rPr>
          </w:pPr>
          <w:bookmarkStart w:id="55" w:name="_Toc102390481"/>
          <w:bookmarkStart w:id="56" w:name="_Toc214972140"/>
          <w:r w:rsidRPr="008437BF">
            <w:rPr>
              <w:rFonts w:ascii="Citi Sans" w:hAnsi="Citi Sans"/>
            </w:rPr>
            <w:t>Performance Testing</w:t>
          </w:r>
          <w:bookmarkEnd w:id="55"/>
          <w:bookmarkEnd w:id="56"/>
        </w:p>
        <w:p w14:paraId="5C87E39E" w14:textId="77777777" w:rsidR="003E2353" w:rsidRPr="008437BF" w:rsidRDefault="003E2353" w:rsidP="00594C46">
          <w:pPr>
            <w:spacing w:after="0" w:line="240" w:lineRule="auto"/>
            <w:jc w:val="both"/>
            <w:rPr>
              <w:rFonts w:ascii="Citi Sans" w:hAnsi="Citi Sans"/>
            </w:rPr>
          </w:pPr>
        </w:p>
        <w:p w14:paraId="06DAF32C" w14:textId="736DF61E" w:rsidR="000D3834" w:rsidRPr="008437BF" w:rsidRDefault="000D3834" w:rsidP="00594C46">
          <w:pPr>
            <w:spacing w:after="0" w:line="240" w:lineRule="auto"/>
            <w:jc w:val="both"/>
            <w:rPr>
              <w:rFonts w:ascii="Citi Sans" w:hAnsi="Citi Sans"/>
            </w:rPr>
          </w:pPr>
          <w:r w:rsidRPr="008437BF">
            <w:rPr>
              <w:rFonts w:ascii="Citi Sans" w:hAnsi="Citi Sans"/>
            </w:rPr>
            <w:t>Developer should review performance metrics and triggers defined for the relevant model type and report metrics that are applicable. Rationale should be provided for any required metrics that are not reported in the MDD. Developer should also report additional or alternative performance metrics, where appropriate for the model.</w:t>
          </w:r>
        </w:p>
        <w:p w14:paraId="3D171484" w14:textId="77777777" w:rsidR="003E2353" w:rsidRPr="008437BF" w:rsidRDefault="003E2353" w:rsidP="00594C46">
          <w:pPr>
            <w:spacing w:after="0" w:line="240" w:lineRule="auto"/>
            <w:jc w:val="both"/>
            <w:rPr>
              <w:rFonts w:ascii="Citi Sans" w:hAnsi="Citi Sans"/>
            </w:rPr>
          </w:pPr>
        </w:p>
        <w:p w14:paraId="171469BF" w14:textId="397AF288" w:rsidR="000D3834" w:rsidRPr="008437BF" w:rsidRDefault="000D3834" w:rsidP="00594C46">
          <w:pPr>
            <w:spacing w:after="0" w:line="240" w:lineRule="auto"/>
            <w:jc w:val="both"/>
            <w:rPr>
              <w:rFonts w:ascii="Citi Sans" w:hAnsi="Citi Sans"/>
            </w:rPr>
          </w:pPr>
          <w:r w:rsidRPr="008437BF">
            <w:rPr>
              <w:rFonts w:ascii="Citi Sans" w:hAnsi="Citi Sans"/>
            </w:rPr>
            <w:t>If the selected ML model shows observed stability concerns (OOT vs DEV stability trigger breach), sponsor and developer should consider conducting OPM with a frequency higher than the default MRR-based OPM frequency or provide justification for not following a higher frequency.</w:t>
          </w:r>
        </w:p>
        <w:p w14:paraId="3CB7186F" w14:textId="77777777" w:rsidR="003E2353" w:rsidRPr="008437BF" w:rsidRDefault="003E2353" w:rsidP="00594C46">
          <w:pPr>
            <w:spacing w:after="0" w:line="240" w:lineRule="auto"/>
            <w:jc w:val="both"/>
            <w:rPr>
              <w:rFonts w:ascii="Citi Sans" w:hAnsi="Citi Sans"/>
            </w:rPr>
          </w:pPr>
        </w:p>
        <w:p w14:paraId="65719E6F" w14:textId="43DB8A19" w:rsidR="000D3834" w:rsidRPr="008437BF" w:rsidRDefault="000D3834" w:rsidP="00594C46">
          <w:pPr>
            <w:pStyle w:val="Heading3"/>
            <w:jc w:val="both"/>
            <w:rPr>
              <w:rFonts w:ascii="Citi Sans" w:hAnsi="Citi Sans"/>
            </w:rPr>
          </w:pPr>
          <w:bookmarkStart w:id="57" w:name="_Toc102390482"/>
          <w:bookmarkStart w:id="58" w:name="_Toc214972141"/>
          <w:r w:rsidRPr="008437BF">
            <w:rPr>
              <w:rFonts w:ascii="Citi Sans" w:hAnsi="Citi Sans"/>
            </w:rPr>
            <w:t>Implementation</w:t>
          </w:r>
          <w:bookmarkEnd w:id="57"/>
          <w:bookmarkEnd w:id="58"/>
        </w:p>
        <w:p w14:paraId="1418930A" w14:textId="77777777" w:rsidR="003E2353" w:rsidRPr="008437BF" w:rsidRDefault="003E2353" w:rsidP="00594C46">
          <w:pPr>
            <w:spacing w:after="0" w:line="240" w:lineRule="auto"/>
            <w:jc w:val="both"/>
            <w:rPr>
              <w:rFonts w:ascii="Citi Sans" w:hAnsi="Citi Sans"/>
            </w:rPr>
          </w:pPr>
        </w:p>
        <w:p w14:paraId="781B4056" w14:textId="0DCD9B29" w:rsidR="0023014E" w:rsidRPr="008437BF" w:rsidRDefault="0023014E" w:rsidP="00594C46">
          <w:pPr>
            <w:spacing w:after="0" w:line="240" w:lineRule="auto"/>
            <w:jc w:val="both"/>
            <w:rPr>
              <w:rFonts w:ascii="Citi Sans" w:hAnsi="Citi Sans"/>
            </w:rPr>
          </w:pPr>
          <w:r w:rsidRPr="008437BF">
            <w:rPr>
              <w:rFonts w:ascii="Citi Sans" w:hAnsi="Citi Sans"/>
            </w:rPr>
            <w:t xml:space="preserve">If production code requires program conversion (e.g. R </w:t>
          </w:r>
          <w:proofErr w:type="spellStart"/>
          <w:r w:rsidRPr="008437BF">
            <w:rPr>
              <w:rFonts w:ascii="Citi Sans" w:hAnsi="Citi Sans"/>
            </w:rPr>
            <w:t>gbm</w:t>
          </w:r>
          <w:proofErr w:type="spellEnd"/>
          <w:r w:rsidRPr="008437BF">
            <w:rPr>
              <w:rFonts w:ascii="Citi Sans" w:hAnsi="Citi Sans"/>
            </w:rPr>
            <w:t xml:space="preserve"> to SAS, Python </w:t>
          </w:r>
          <w:proofErr w:type="spellStart"/>
          <w:r w:rsidRPr="008437BF">
            <w:rPr>
              <w:rFonts w:ascii="Citi Sans" w:hAnsi="Citi Sans"/>
            </w:rPr>
            <w:t>xgboost</w:t>
          </w:r>
          <w:proofErr w:type="spellEnd"/>
          <w:r w:rsidRPr="008437BF">
            <w:rPr>
              <w:rFonts w:ascii="Citi Sans" w:hAnsi="Citi Sans"/>
            </w:rPr>
            <w:t xml:space="preserve"> to Java), pre- &amp; post- conversion testing results must be documented.</w:t>
          </w:r>
        </w:p>
        <w:p w14:paraId="23C63409" w14:textId="77777777" w:rsidR="003E2353" w:rsidRPr="008437BF" w:rsidRDefault="003E2353" w:rsidP="00594C46">
          <w:pPr>
            <w:spacing w:after="0" w:line="240" w:lineRule="auto"/>
            <w:jc w:val="both"/>
            <w:rPr>
              <w:rFonts w:ascii="Citi Sans" w:hAnsi="Citi Sans"/>
            </w:rPr>
          </w:pPr>
        </w:p>
        <w:p w14:paraId="48800A1E" w14:textId="05C70355" w:rsidR="0023014E" w:rsidRPr="008437BF" w:rsidRDefault="0023014E" w:rsidP="00594C46">
          <w:pPr>
            <w:spacing w:after="0" w:line="240" w:lineRule="auto"/>
            <w:jc w:val="both"/>
            <w:rPr>
              <w:rFonts w:ascii="Citi Sans" w:hAnsi="Citi Sans"/>
            </w:rPr>
          </w:pPr>
          <w:r w:rsidRPr="008437BF">
            <w:rPr>
              <w:rFonts w:ascii="Citi Sans" w:hAnsi="Citi Sans"/>
            </w:rPr>
            <w:t xml:space="preserve">If ML models are implemented in the same programing environment (i.e. calling the predict function using the trained model object in Python or R), document the list of dependent libraries &amp; versions required to execute model scoring. </w:t>
          </w:r>
        </w:p>
        <w:p w14:paraId="3ED780FC" w14:textId="77777777" w:rsidR="003E2353" w:rsidRPr="008437BF" w:rsidRDefault="003E2353" w:rsidP="00594C46">
          <w:pPr>
            <w:spacing w:after="0" w:line="240" w:lineRule="auto"/>
            <w:jc w:val="both"/>
            <w:rPr>
              <w:rFonts w:ascii="Citi Sans" w:hAnsi="Citi Sans"/>
            </w:rPr>
          </w:pPr>
        </w:p>
        <w:p w14:paraId="6FB49C35" w14:textId="77777777" w:rsidR="0023014E" w:rsidRPr="008437BF" w:rsidRDefault="0023014E" w:rsidP="00594C46">
          <w:pPr>
            <w:spacing w:after="0" w:line="240" w:lineRule="auto"/>
            <w:contextualSpacing/>
            <w:jc w:val="both"/>
            <w:rPr>
              <w:rFonts w:ascii="Citi Sans" w:hAnsi="Citi Sans"/>
            </w:rPr>
          </w:pPr>
          <w:r w:rsidRPr="008437BF">
            <w:rPr>
              <w:rFonts w:ascii="Citi Sans" w:hAnsi="Citi Sans"/>
            </w:rPr>
            <w:t xml:space="preserve">Sponsor and developer should confirm </w:t>
          </w:r>
        </w:p>
        <w:p w14:paraId="7ED9822E" w14:textId="339AC414" w:rsidR="0023014E" w:rsidRPr="008437BF" w:rsidRDefault="0023014E"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 either has ability to lock libraries and versions in the production </w:t>
          </w:r>
          <w:proofErr w:type="gramStart"/>
          <w:r w:rsidRPr="008437BF">
            <w:rPr>
              <w:rFonts w:ascii="Citi Sans" w:hAnsi="Citi Sans"/>
              <w:szCs w:val="20"/>
            </w:rPr>
            <w:t>environment;</w:t>
          </w:r>
          <w:proofErr w:type="gramEnd"/>
        </w:p>
        <w:p w14:paraId="584DBB98" w14:textId="4FFC9DBE" w:rsidR="0023014E" w:rsidRPr="008437BF" w:rsidRDefault="0023014E"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 otherwise establish a process to monitor package version changes and assess impact to implemented model</w:t>
          </w:r>
          <w:r w:rsidR="00C7150D" w:rsidRPr="008437BF">
            <w:rPr>
              <w:rFonts w:ascii="Citi Sans" w:hAnsi="Citi Sans"/>
              <w:szCs w:val="20"/>
            </w:rPr>
            <w:t>.</w:t>
          </w:r>
        </w:p>
        <w:p w14:paraId="612B0511" w14:textId="77777777" w:rsidR="00B65810" w:rsidRPr="008437BF" w:rsidRDefault="00B65810" w:rsidP="00594C46">
          <w:pPr>
            <w:pStyle w:val="ListParagraph"/>
            <w:spacing w:after="0" w:line="240" w:lineRule="auto"/>
            <w:ind w:left="360"/>
            <w:jc w:val="both"/>
            <w:rPr>
              <w:rFonts w:ascii="Citi Sans" w:hAnsi="Citi Sans"/>
              <w:szCs w:val="20"/>
            </w:rPr>
          </w:pPr>
        </w:p>
        <w:p w14:paraId="52D7F6FE" w14:textId="0F1FDE7C" w:rsidR="000D3834" w:rsidRPr="008437BF" w:rsidRDefault="000D3834" w:rsidP="00594C46">
          <w:pPr>
            <w:pStyle w:val="Heading3"/>
            <w:jc w:val="both"/>
            <w:rPr>
              <w:rFonts w:ascii="Citi Sans" w:hAnsi="Citi Sans"/>
            </w:rPr>
          </w:pPr>
          <w:bookmarkStart w:id="59" w:name="_Toc102390483"/>
          <w:bookmarkStart w:id="60" w:name="_Toc214972142"/>
          <w:r w:rsidRPr="008437BF">
            <w:rPr>
              <w:rFonts w:ascii="Citi Sans" w:hAnsi="Citi Sans"/>
            </w:rPr>
            <w:t>Dynamic Models</w:t>
          </w:r>
          <w:bookmarkEnd w:id="59"/>
          <w:bookmarkEnd w:id="60"/>
        </w:p>
        <w:p w14:paraId="3FA2477E" w14:textId="77777777" w:rsidR="003E2353" w:rsidRPr="008437BF" w:rsidRDefault="003E2353" w:rsidP="00594C46">
          <w:pPr>
            <w:spacing w:after="0" w:line="240" w:lineRule="auto"/>
            <w:jc w:val="both"/>
            <w:rPr>
              <w:rFonts w:ascii="Citi Sans" w:hAnsi="Citi Sans"/>
            </w:rPr>
          </w:pPr>
        </w:p>
        <w:p w14:paraId="4F1F67D2" w14:textId="18423970" w:rsidR="008565CB" w:rsidRPr="008437BF" w:rsidRDefault="008565CB" w:rsidP="00594C46">
          <w:pPr>
            <w:spacing w:after="0" w:line="240" w:lineRule="auto"/>
            <w:jc w:val="both"/>
            <w:rPr>
              <w:rFonts w:ascii="Citi Sans" w:hAnsi="Citi Sans"/>
            </w:rPr>
          </w:pPr>
          <w:r w:rsidRPr="008437BF">
            <w:rPr>
              <w:rFonts w:ascii="Citi Sans" w:hAnsi="Citi Sans"/>
            </w:rPr>
            <w:t>The previous sections are based on static ML models where:</w:t>
          </w:r>
        </w:p>
        <w:p w14:paraId="02DED39C" w14:textId="77777777" w:rsidR="008565CB" w:rsidRPr="008437BF" w:rsidRDefault="008565C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Model is trained offline once with fixed development and validated on validation </w:t>
          </w:r>
          <w:proofErr w:type="gramStart"/>
          <w:r w:rsidRPr="008437BF">
            <w:rPr>
              <w:rFonts w:ascii="Citi Sans" w:hAnsi="Citi Sans"/>
              <w:szCs w:val="20"/>
            </w:rPr>
            <w:t>datasets;</w:t>
          </w:r>
          <w:proofErr w:type="gramEnd"/>
        </w:p>
        <w:p w14:paraId="3968C5DD" w14:textId="77777777" w:rsidR="008565CB" w:rsidRPr="008437BF" w:rsidRDefault="008565C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Once implemented the scoring algorithm remains the same; updates or changes to the model must obtain additional validation approval prior to the change is implemented.</w:t>
          </w:r>
        </w:p>
        <w:p w14:paraId="5D904B85" w14:textId="77777777" w:rsidR="003E2353" w:rsidRPr="008437BF" w:rsidRDefault="003E2353" w:rsidP="00594C46">
          <w:pPr>
            <w:spacing w:after="0" w:line="240" w:lineRule="auto"/>
            <w:jc w:val="both"/>
            <w:rPr>
              <w:rFonts w:ascii="Citi Sans" w:hAnsi="Citi Sans"/>
              <w:szCs w:val="20"/>
            </w:rPr>
          </w:pPr>
        </w:p>
        <w:p w14:paraId="037B7FFD" w14:textId="6ABC86E7" w:rsidR="008565CB" w:rsidRPr="008437BF" w:rsidRDefault="008565CB" w:rsidP="00594C46">
          <w:pPr>
            <w:spacing w:after="0" w:line="240" w:lineRule="auto"/>
            <w:jc w:val="both"/>
            <w:rPr>
              <w:rFonts w:ascii="Citi Sans" w:hAnsi="Citi Sans"/>
              <w:szCs w:val="20"/>
            </w:rPr>
          </w:pPr>
          <w:r w:rsidRPr="008437BF">
            <w:rPr>
              <w:rFonts w:ascii="Citi Sans" w:hAnsi="Citi Sans"/>
              <w:szCs w:val="20"/>
            </w:rPr>
            <w:t xml:space="preserve">There are growing interests to explore dynamic models that are updated online using new data. Dynamic models have advantage that they may be able to adapt to changes in data patterns thus provide better predictive power over static models, but they also come with a price of significantly higher implementation complexity, maintenance cost, and risks of operational failures (errors during data pull, model updating, and deployment). </w:t>
          </w:r>
        </w:p>
        <w:p w14:paraId="4840E517" w14:textId="77777777" w:rsidR="003E2353" w:rsidRPr="008437BF" w:rsidRDefault="003E2353" w:rsidP="00594C46">
          <w:pPr>
            <w:spacing w:after="0" w:line="240" w:lineRule="auto"/>
            <w:jc w:val="both"/>
            <w:rPr>
              <w:rFonts w:ascii="Citi Sans" w:hAnsi="Citi Sans"/>
              <w:szCs w:val="20"/>
            </w:rPr>
          </w:pPr>
        </w:p>
        <w:p w14:paraId="33E9C914" w14:textId="03AE13F9" w:rsidR="008565CB" w:rsidRPr="008437BF" w:rsidRDefault="008565CB" w:rsidP="00594C46">
          <w:pPr>
            <w:spacing w:after="0" w:line="240" w:lineRule="auto"/>
            <w:jc w:val="both"/>
            <w:rPr>
              <w:rFonts w:ascii="Citi Sans" w:hAnsi="Citi Sans"/>
              <w:szCs w:val="20"/>
            </w:rPr>
          </w:pPr>
          <w:r w:rsidRPr="008437BF">
            <w:rPr>
              <w:rFonts w:ascii="Citi Sans" w:hAnsi="Citi Sans"/>
              <w:szCs w:val="20"/>
            </w:rPr>
            <w:lastRenderedPageBreak/>
            <w:t>The principles and required analyses / metrics set out in previous sections for static ML models also apply to dynamic ML models. Below outlines several additional guidance for dynamic models (specific requirements subject to future changes as MRM observes more actual use cases):</w:t>
          </w:r>
        </w:p>
        <w:p w14:paraId="2AD3D8A3" w14:textId="77777777" w:rsidR="008565CB" w:rsidRPr="008437BF" w:rsidRDefault="008565C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Model Developers must demonstrate the value of dynamic model updating (e.g. performance lift of a dynamic framework over a static model) and analytically justify the proposed frequency for approval by the Model Validator given the Operational </w:t>
          </w:r>
          <w:proofErr w:type="gramStart"/>
          <w:r w:rsidRPr="008437BF">
            <w:rPr>
              <w:rFonts w:ascii="Citi Sans" w:hAnsi="Citi Sans"/>
              <w:szCs w:val="20"/>
            </w:rPr>
            <w:t>Risk;</w:t>
          </w:r>
          <w:proofErr w:type="gramEnd"/>
          <w:r w:rsidRPr="008437BF">
            <w:rPr>
              <w:rFonts w:ascii="Citi Sans" w:hAnsi="Citi Sans"/>
              <w:szCs w:val="20"/>
            </w:rPr>
            <w:t xml:space="preserve"> </w:t>
          </w:r>
        </w:p>
        <w:p w14:paraId="1C2AACEC" w14:textId="77777777" w:rsidR="008565CB" w:rsidRPr="008437BF" w:rsidRDefault="008565C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MDD Model Data section should include detailed description of the data uptake process during the model’s dynamic update, as well as estimated data volume that will flow through during the model’s dynamic update cycles.</w:t>
          </w:r>
        </w:p>
        <w:p w14:paraId="2C38AD0E" w14:textId="77777777" w:rsidR="008565CB" w:rsidRPr="008437BF" w:rsidRDefault="008565C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Controls for operational risk need to be clearly defined with detailed process description, metrics, triggers, and actions to be taken in the event of trigger breach. Control process should monitor and verify that:</w:t>
          </w:r>
        </w:p>
        <w:p w14:paraId="1553CB54" w14:textId="77777777" w:rsidR="008565CB" w:rsidRPr="008437BF" w:rsidRDefault="008565CB"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data used for updating the model should be of acceptable quality and accuracy and free from unexpected operational </w:t>
          </w:r>
          <w:proofErr w:type="gramStart"/>
          <w:r w:rsidRPr="008437BF">
            <w:rPr>
              <w:rFonts w:ascii="Citi Sans" w:hAnsi="Citi Sans"/>
              <w:szCs w:val="20"/>
            </w:rPr>
            <w:t>errors;</w:t>
          </w:r>
          <w:proofErr w:type="gramEnd"/>
        </w:p>
        <w:p w14:paraId="4AAC15CE" w14:textId="77777777" w:rsidR="008565CB" w:rsidRPr="008437BF" w:rsidRDefault="008565CB"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model refitting/updating is correctly executed and the updated model specification and its outputs are within </w:t>
          </w:r>
          <w:proofErr w:type="gramStart"/>
          <w:r w:rsidRPr="008437BF">
            <w:rPr>
              <w:rFonts w:ascii="Citi Sans" w:hAnsi="Citi Sans"/>
              <w:szCs w:val="20"/>
            </w:rPr>
            <w:t>expectation;</w:t>
          </w:r>
          <w:proofErr w:type="gramEnd"/>
        </w:p>
        <w:p w14:paraId="46CD53D5" w14:textId="77777777" w:rsidR="008565CB" w:rsidRPr="008437BF" w:rsidRDefault="008565CB"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the updated model is correctly deployed into production execution / use.</w:t>
          </w:r>
        </w:p>
        <w:p w14:paraId="37E36B3C" w14:textId="0DEA9C72" w:rsidR="008565CB" w:rsidRPr="008437BF" w:rsidRDefault="008565CB" w:rsidP="00594C46">
          <w:pPr>
            <w:pStyle w:val="ListParagraph"/>
            <w:spacing w:before="120" w:after="0" w:line="240" w:lineRule="auto"/>
            <w:ind w:left="360"/>
            <w:contextualSpacing w:val="0"/>
            <w:jc w:val="both"/>
            <w:rPr>
              <w:rFonts w:ascii="Citi Sans" w:hAnsi="Citi Sans"/>
              <w:szCs w:val="20"/>
            </w:rPr>
          </w:pPr>
          <w:r w:rsidRPr="008437BF">
            <w:rPr>
              <w:rFonts w:ascii="Citi Sans" w:hAnsi="Citi Sans"/>
              <w:szCs w:val="20"/>
            </w:rPr>
            <w:t>System should be capable for tracking model versions and supporting ongoing monitoring.  </w:t>
          </w:r>
          <w:r w:rsidR="00364973" w:rsidRPr="008437BF">
            <w:rPr>
              <w:rFonts w:ascii="Citi Sans" w:hAnsi="Citi Sans"/>
              <w:szCs w:val="20"/>
            </w:rPr>
            <w:t>At the time of AMR or OPA, Sponsor should provide model specifications/hyper-parameters details, model performance assessment on Train and Test datasets and successful UAT implementation testing results or evidence of all past versions of the dynamically updated model.</w:t>
          </w:r>
        </w:p>
        <w:p w14:paraId="2A95B42A" w14:textId="6483D759" w:rsidR="008565CB" w:rsidRPr="008437BF" w:rsidRDefault="008565C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Guidelines/triggers/guardrails must be proposed by the Model Sponsor and Model Developer and approved by the Model Validator that govern when a model’s dynamic update is deemed too great to be implemented automatically and without incremental Model Risk Management validation activity. As a general guidance, MRM anticipates the scope to be limited to simple model refresh using fresher training data but without any changes to model structure, input variables and hyperparameters. On a </w:t>
          </w:r>
          <w:r w:rsidR="00594C46" w:rsidRPr="008437BF">
            <w:rPr>
              <w:rFonts w:ascii="Citi Sans" w:hAnsi="Citi Sans"/>
              <w:szCs w:val="20"/>
            </w:rPr>
            <w:t>model-by-model</w:t>
          </w:r>
          <w:r w:rsidRPr="008437BF">
            <w:rPr>
              <w:rFonts w:ascii="Citi Sans" w:hAnsi="Citi Sans"/>
              <w:szCs w:val="20"/>
            </w:rPr>
            <w:t xml:space="preserve"> basis (e.g. vendor generic industry models), MRM may consider alternative degree of dynamic changes that are permitted, either with or without additional limitations and </w:t>
          </w:r>
          <w:r w:rsidR="00DB56E8">
            <w:rPr>
              <w:rFonts w:ascii="Citi Sans" w:hAnsi="Citi Sans"/>
              <w:szCs w:val="20"/>
            </w:rPr>
            <w:t>Limitation Action</w:t>
          </w:r>
          <w:r w:rsidRPr="008437BF">
            <w:rPr>
              <w:rFonts w:ascii="Citi Sans" w:hAnsi="Citi Sans"/>
              <w:szCs w:val="20"/>
            </w:rPr>
            <w:t>s.</w:t>
          </w:r>
        </w:p>
        <w:p w14:paraId="4C2D8127" w14:textId="77777777" w:rsidR="008565CB" w:rsidRPr="008437BF" w:rsidRDefault="008565C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Dynamic models will require Ongoing Performance Monitoring with a customized frequency that ties to the frequency of model updates and model usage criticality, the content of which will be agreed upon between the Model Sponsor and Model Validator.  </w:t>
          </w:r>
        </w:p>
        <w:p w14:paraId="0527F745" w14:textId="77777777" w:rsidR="00364973" w:rsidRPr="008437BF" w:rsidRDefault="00364973" w:rsidP="00594C46">
          <w:pPr>
            <w:jc w:val="both"/>
            <w:rPr>
              <w:rFonts w:ascii="Citi Sans" w:hAnsi="Citi Sans"/>
            </w:rPr>
          </w:pPr>
        </w:p>
        <w:p w14:paraId="6945D56D" w14:textId="77777777" w:rsidR="00364973" w:rsidRPr="008437BF" w:rsidRDefault="00364973" w:rsidP="00594C46">
          <w:pPr>
            <w:jc w:val="both"/>
            <w:rPr>
              <w:rFonts w:ascii="Citi Sans" w:hAnsi="Citi Sans"/>
            </w:rPr>
          </w:pPr>
        </w:p>
        <w:p w14:paraId="27B3342D" w14:textId="77777777" w:rsidR="000D0EE3" w:rsidRDefault="000D0EE3">
          <w:pPr>
            <w:rPr>
              <w:rFonts w:ascii="Citi Sans" w:eastAsiaTheme="majorEastAsia" w:hAnsi="Citi Sans" w:cstheme="majorBidi"/>
              <w:b/>
              <w:bCs/>
              <w:sz w:val="28"/>
              <w:szCs w:val="26"/>
            </w:rPr>
          </w:pPr>
          <w:r>
            <w:rPr>
              <w:rFonts w:ascii="Citi Sans" w:hAnsi="Citi Sans"/>
            </w:rPr>
            <w:br w:type="page"/>
          </w:r>
        </w:p>
        <w:p w14:paraId="37199BC0" w14:textId="078C2D51" w:rsidR="00364973" w:rsidRPr="008437BF" w:rsidRDefault="00364973" w:rsidP="00594C46">
          <w:pPr>
            <w:pStyle w:val="Heading2"/>
            <w:jc w:val="both"/>
            <w:rPr>
              <w:rFonts w:ascii="Citi Sans" w:hAnsi="Citi Sans"/>
            </w:rPr>
          </w:pPr>
          <w:bookmarkStart w:id="61" w:name="_Toc214972143"/>
          <w:r w:rsidRPr="008437BF">
            <w:rPr>
              <w:rFonts w:ascii="Citi Sans" w:hAnsi="Citi Sans"/>
            </w:rPr>
            <w:lastRenderedPageBreak/>
            <w:t>Development Guidance for Non- Material NLP Models</w:t>
          </w:r>
          <w:bookmarkEnd w:id="61"/>
        </w:p>
        <w:p w14:paraId="6C78F6D4" w14:textId="77777777" w:rsidR="00364973" w:rsidRPr="008437BF" w:rsidRDefault="00364973" w:rsidP="00594C46">
          <w:pPr>
            <w:spacing w:after="0" w:line="240" w:lineRule="auto"/>
            <w:jc w:val="both"/>
            <w:rPr>
              <w:rFonts w:ascii="Citi Sans" w:hAnsi="Citi Sans"/>
            </w:rPr>
          </w:pPr>
        </w:p>
        <w:p w14:paraId="77A21A4C" w14:textId="77777777" w:rsidR="00364973" w:rsidRPr="008437BF" w:rsidRDefault="00364973" w:rsidP="00594C46">
          <w:pPr>
            <w:spacing w:after="0" w:line="240" w:lineRule="auto"/>
            <w:jc w:val="both"/>
            <w:rPr>
              <w:rFonts w:ascii="Citi Sans" w:hAnsi="Citi Sans"/>
            </w:rPr>
          </w:pPr>
          <w:r w:rsidRPr="008437BF">
            <w:rPr>
              <w:rFonts w:ascii="Citi Sans" w:hAnsi="Citi Sans"/>
            </w:rPr>
            <w:t xml:space="preserve">This guideline is applicable for non-material NLP models. If there are multiple models reported under one MDD or the underlying model consists of multiple model components, then all model components should be assessed separately based on the below requirements as applicable.  </w:t>
          </w:r>
        </w:p>
        <w:p w14:paraId="20D7DC68" w14:textId="77777777" w:rsidR="00364973" w:rsidRPr="008437BF" w:rsidRDefault="00364973" w:rsidP="00594C46">
          <w:pPr>
            <w:spacing w:after="0" w:line="240" w:lineRule="auto"/>
            <w:jc w:val="both"/>
            <w:rPr>
              <w:rFonts w:ascii="Citi Sans" w:hAnsi="Citi Sans"/>
            </w:rPr>
          </w:pPr>
        </w:p>
        <w:p w14:paraId="142F52EE" w14:textId="77777777" w:rsidR="00364973" w:rsidRPr="008437BF" w:rsidRDefault="00364973" w:rsidP="00594C46">
          <w:pPr>
            <w:pStyle w:val="Heading3"/>
            <w:jc w:val="both"/>
            <w:rPr>
              <w:rFonts w:ascii="Citi Sans" w:hAnsi="Citi Sans" w:cstheme="minorHAnsi"/>
              <w:szCs w:val="24"/>
            </w:rPr>
          </w:pPr>
          <w:bookmarkStart w:id="62" w:name="_Toc214972144"/>
          <w:r w:rsidRPr="008437BF">
            <w:rPr>
              <w:rFonts w:ascii="Citi Sans" w:hAnsi="Citi Sans" w:cstheme="minorHAnsi"/>
              <w:szCs w:val="24"/>
            </w:rPr>
            <w:t>Business Objective</w:t>
          </w:r>
          <w:bookmarkEnd w:id="62"/>
        </w:p>
        <w:p w14:paraId="768D436F" w14:textId="77777777" w:rsidR="00364973" w:rsidRPr="008437BF" w:rsidRDefault="00364973" w:rsidP="00594C46">
          <w:pPr>
            <w:spacing w:after="0" w:line="240" w:lineRule="auto"/>
            <w:jc w:val="both"/>
            <w:rPr>
              <w:rFonts w:ascii="Citi Sans" w:hAnsi="Citi Sans"/>
            </w:rPr>
          </w:pPr>
        </w:p>
        <w:p w14:paraId="2460E466" w14:textId="77777777" w:rsidR="00364973" w:rsidRPr="008437BF" w:rsidRDefault="00364973" w:rsidP="00594C46">
          <w:pPr>
            <w:spacing w:after="0" w:line="240" w:lineRule="auto"/>
            <w:jc w:val="both"/>
            <w:rPr>
              <w:rFonts w:ascii="Citi Sans" w:hAnsi="Citi Sans"/>
            </w:rPr>
          </w:pPr>
          <w:r w:rsidRPr="008437BF">
            <w:rPr>
              <w:rFonts w:ascii="Citi Sans" w:hAnsi="Citi Sans"/>
            </w:rPr>
            <w:t>Evaluate the applicability of selected ML modeling approach against the business objective and model use, especially for uses cases where model interpretability is critical (e.g. models that need to generate adverse action reasons or pricing variable sensitivities).</w:t>
          </w:r>
        </w:p>
        <w:p w14:paraId="3426E643" w14:textId="77777777" w:rsidR="00364973" w:rsidRPr="008437BF" w:rsidRDefault="00364973" w:rsidP="00594C46">
          <w:pPr>
            <w:spacing w:after="0" w:line="240" w:lineRule="auto"/>
            <w:jc w:val="both"/>
            <w:rPr>
              <w:rFonts w:ascii="Citi Sans" w:hAnsi="Citi Sans"/>
            </w:rPr>
          </w:pPr>
        </w:p>
        <w:p w14:paraId="535C5D93" w14:textId="77777777" w:rsidR="00364973" w:rsidRPr="008437BF" w:rsidRDefault="00364973" w:rsidP="00594C46">
          <w:pPr>
            <w:pStyle w:val="Heading3"/>
            <w:jc w:val="both"/>
            <w:rPr>
              <w:rFonts w:ascii="Citi Sans" w:hAnsi="Citi Sans" w:cstheme="minorHAnsi"/>
              <w:szCs w:val="24"/>
            </w:rPr>
          </w:pPr>
          <w:bookmarkStart w:id="63" w:name="_Toc214972145"/>
          <w:r w:rsidRPr="008437BF">
            <w:rPr>
              <w:rFonts w:ascii="Citi Sans" w:hAnsi="Citi Sans" w:cstheme="minorHAnsi"/>
              <w:szCs w:val="24"/>
            </w:rPr>
            <w:t>Modeling Approach</w:t>
          </w:r>
          <w:bookmarkEnd w:id="63"/>
        </w:p>
        <w:p w14:paraId="197EA3F3" w14:textId="77777777" w:rsidR="00364973" w:rsidRPr="008437BF" w:rsidRDefault="00364973" w:rsidP="00594C46">
          <w:pPr>
            <w:spacing w:after="0" w:line="240" w:lineRule="auto"/>
            <w:jc w:val="both"/>
            <w:rPr>
              <w:rFonts w:ascii="Citi Sans" w:hAnsi="Citi Sans"/>
            </w:rPr>
          </w:pPr>
        </w:p>
        <w:p w14:paraId="2A64690F" w14:textId="272E3B13" w:rsidR="00364973" w:rsidRPr="008437BF" w:rsidRDefault="00364973" w:rsidP="00594C46">
          <w:pPr>
            <w:spacing w:after="0" w:line="240" w:lineRule="auto"/>
            <w:jc w:val="both"/>
            <w:rPr>
              <w:rFonts w:ascii="Citi Sans" w:hAnsi="Citi Sans"/>
            </w:rPr>
          </w:pPr>
          <w:r w:rsidRPr="008437BF">
            <w:rPr>
              <w:rFonts w:ascii="Citi Sans" w:hAnsi="Citi Sans"/>
            </w:rPr>
            <w:t xml:space="preserve">Developer should consider alternative methods (e.g. GBM, Random Forest, and neural networks). In MDD section 2.2.e Comparison with alternative theories and approaches, briefly assess the pros and cons of the alternative approaches </w:t>
          </w:r>
          <w:r w:rsidR="00AF49FF" w:rsidRPr="008437BF">
            <w:rPr>
              <w:rFonts w:ascii="Citi Sans" w:hAnsi="Citi Sans"/>
            </w:rPr>
            <w:t xml:space="preserve">at high-level </w:t>
          </w:r>
          <w:r w:rsidRPr="008437BF">
            <w:rPr>
              <w:rFonts w:ascii="Citi Sans" w:hAnsi="Citi Sans"/>
            </w:rPr>
            <w:t xml:space="preserve">when compared to the selected modeling approach and provide the rationale for selecting the final modeling approach. </w:t>
          </w:r>
        </w:p>
        <w:p w14:paraId="691F3EBC" w14:textId="77777777" w:rsidR="00364973" w:rsidRPr="008437BF" w:rsidRDefault="00364973" w:rsidP="00594C46">
          <w:pPr>
            <w:pStyle w:val="Heading3"/>
            <w:jc w:val="both"/>
            <w:rPr>
              <w:rFonts w:ascii="Citi Sans" w:hAnsi="Citi Sans" w:cstheme="minorHAnsi"/>
              <w:szCs w:val="24"/>
            </w:rPr>
          </w:pPr>
          <w:bookmarkStart w:id="64" w:name="_Toc214972146"/>
          <w:r w:rsidRPr="008437BF">
            <w:rPr>
              <w:rFonts w:ascii="Citi Sans" w:hAnsi="Citi Sans" w:cstheme="minorHAnsi"/>
              <w:szCs w:val="24"/>
            </w:rPr>
            <w:t>Modeling Data and Codes</w:t>
          </w:r>
          <w:bookmarkEnd w:id="64"/>
        </w:p>
        <w:p w14:paraId="6EB6ADC7" w14:textId="77777777" w:rsidR="00364973" w:rsidRPr="008437BF" w:rsidRDefault="00364973" w:rsidP="00594C46">
          <w:pPr>
            <w:spacing w:after="0" w:line="240" w:lineRule="auto"/>
            <w:jc w:val="both"/>
            <w:rPr>
              <w:rFonts w:ascii="Citi Sans" w:hAnsi="Citi Sans"/>
            </w:rPr>
          </w:pPr>
        </w:p>
        <w:p w14:paraId="71359251" w14:textId="2DC84BD6" w:rsidR="00364973" w:rsidRPr="008437BF" w:rsidRDefault="00364973" w:rsidP="00594C46">
          <w:pPr>
            <w:spacing w:after="0" w:line="240" w:lineRule="auto"/>
            <w:jc w:val="both"/>
            <w:rPr>
              <w:rFonts w:ascii="Citi Sans" w:hAnsi="Citi Sans"/>
            </w:rPr>
          </w:pPr>
          <w:r w:rsidRPr="008437BF">
            <w:rPr>
              <w:rFonts w:ascii="Citi Sans" w:hAnsi="Citi Sans"/>
            </w:rPr>
            <w:t>Describe how the model was developed (e.g. using non-overlapping train and test datasets) and validated (e.g. using one or more Out of Time validation</w:t>
          </w:r>
          <w:proofErr w:type="gramStart"/>
          <w:r w:rsidR="00C920AA" w:rsidRPr="008437BF">
            <w:rPr>
              <w:rFonts w:ascii="Citi Sans" w:hAnsi="Citi Sans"/>
            </w:rPr>
            <w:t>)</w:t>
          </w:r>
          <w:r w:rsidRPr="008437BF">
            <w:rPr>
              <w:rFonts w:ascii="Citi Sans" w:hAnsi="Citi Sans"/>
            </w:rPr>
            <w:t xml:space="preserve"> .</w:t>
          </w:r>
          <w:proofErr w:type="gramEnd"/>
        </w:p>
        <w:p w14:paraId="2F3B2457" w14:textId="77777777" w:rsidR="00364973" w:rsidRPr="008437BF" w:rsidRDefault="00364973" w:rsidP="00594C46">
          <w:pPr>
            <w:spacing w:after="0" w:line="240" w:lineRule="auto"/>
            <w:jc w:val="both"/>
            <w:rPr>
              <w:rFonts w:ascii="Citi Sans" w:hAnsi="Citi Sans"/>
            </w:rPr>
          </w:pPr>
        </w:p>
        <w:p w14:paraId="0AEDDB46" w14:textId="77777777" w:rsidR="00364973" w:rsidRPr="008437BF" w:rsidRDefault="00364973" w:rsidP="00594C46">
          <w:pPr>
            <w:spacing w:after="0" w:line="240" w:lineRule="auto"/>
            <w:jc w:val="both"/>
            <w:rPr>
              <w:rFonts w:ascii="Citi Sans" w:hAnsi="Citi Sans"/>
            </w:rPr>
          </w:pPr>
          <w:r w:rsidRPr="008437BF">
            <w:rPr>
              <w:rFonts w:ascii="Citi Sans" w:hAnsi="Citi Sans"/>
            </w:rPr>
            <w:t>Where applicable, if the model objective is to detect / react to stress scenarios, DEV &amp; OOT datasets should include stress / novel periods.</w:t>
          </w:r>
        </w:p>
        <w:p w14:paraId="6201D2B6" w14:textId="77777777" w:rsidR="00364973" w:rsidRPr="008437BF" w:rsidRDefault="00364973" w:rsidP="00594C46">
          <w:pPr>
            <w:spacing w:after="0" w:line="240" w:lineRule="auto"/>
            <w:jc w:val="both"/>
            <w:rPr>
              <w:rFonts w:ascii="Citi Sans" w:hAnsi="Citi Sans"/>
            </w:rPr>
          </w:pPr>
        </w:p>
        <w:p w14:paraId="7AFD787D" w14:textId="7812148D" w:rsidR="00364973" w:rsidRPr="008437BF" w:rsidRDefault="00364973" w:rsidP="00594C46">
          <w:pPr>
            <w:spacing w:after="0" w:line="240" w:lineRule="auto"/>
            <w:jc w:val="both"/>
            <w:rPr>
              <w:rFonts w:ascii="Citi Sans" w:hAnsi="Citi Sans"/>
            </w:rPr>
          </w:pPr>
          <w:r w:rsidRPr="008437BF">
            <w:rPr>
              <w:rFonts w:ascii="Citi Sans" w:hAnsi="Citi Sans"/>
            </w:rPr>
            <w:t xml:space="preserve">Description of dependent variable (classification or labelled) used for the modelling exercise and confirmation on creating similar data for sub-sequent ongoing monitoring activities. Developer </w:t>
          </w:r>
          <w:r w:rsidR="00DA353F" w:rsidRPr="008437BF">
            <w:rPr>
              <w:rFonts w:ascii="Citi Sans" w:hAnsi="Citi Sans"/>
            </w:rPr>
            <w:t xml:space="preserve">should describe accuracy of labelling process if created by </w:t>
          </w:r>
          <w:r w:rsidR="00EC72F7" w:rsidRPr="008437BF">
            <w:rPr>
              <w:rFonts w:ascii="Citi Sans" w:hAnsi="Citi Sans"/>
            </w:rPr>
            <w:t xml:space="preserve">subject matter experts </w:t>
          </w:r>
          <w:r w:rsidR="00DA353F" w:rsidRPr="008437BF">
            <w:rPr>
              <w:rFonts w:ascii="Citi Sans" w:hAnsi="Citi Sans"/>
            </w:rPr>
            <w:t xml:space="preserve">otherwise provide label accuracy testing based on a sample </w:t>
          </w:r>
          <w:r w:rsidRPr="008437BF">
            <w:rPr>
              <w:rFonts w:ascii="Citi Sans" w:hAnsi="Citi Sans"/>
            </w:rPr>
            <w:t xml:space="preserve">and propose controls to maintain the accuracy of the process. For multi-class models, developer should justify the selection of the number of classes in case of imbalance data and consider reasonable representation of classes (e.g. exclude classes with very less observations) to achieve robust model performance. </w:t>
          </w:r>
        </w:p>
        <w:p w14:paraId="69045496" w14:textId="77777777" w:rsidR="00364973" w:rsidRPr="008437BF" w:rsidRDefault="00364973" w:rsidP="00594C46">
          <w:pPr>
            <w:spacing w:after="0" w:line="240" w:lineRule="auto"/>
            <w:jc w:val="both"/>
            <w:rPr>
              <w:rFonts w:ascii="Citi Sans" w:hAnsi="Citi Sans"/>
            </w:rPr>
          </w:pPr>
        </w:p>
        <w:p w14:paraId="662DDE06" w14:textId="77777777" w:rsidR="00364973" w:rsidRPr="008437BF" w:rsidRDefault="00364973" w:rsidP="00594C46">
          <w:pPr>
            <w:spacing w:after="0" w:line="240" w:lineRule="auto"/>
            <w:jc w:val="both"/>
            <w:rPr>
              <w:rFonts w:ascii="Citi Sans" w:hAnsi="Citi Sans"/>
            </w:rPr>
          </w:pPr>
          <w:r w:rsidRPr="008437BF">
            <w:rPr>
              <w:rFonts w:ascii="Citi Sans" w:hAnsi="Citi Sans"/>
            </w:rPr>
            <w:t>Provide description of input data based on vintage and recency, relevancy and representativeness, acceptability and sustainability of the modelling and validation datasets. Justification of sampling technique (e.g. Stratified random sampling for multi-classification model) should be reported if not developed based on eligible entire population. Overlap across samples in time periods and/or observations should be avoided where possible. When the raw samples present significant overlap, sampling techniques should be considered to reduce the overlap.</w:t>
          </w:r>
        </w:p>
        <w:p w14:paraId="08AB7CBA" w14:textId="77777777" w:rsidR="00364973" w:rsidRPr="008437BF" w:rsidRDefault="00364973" w:rsidP="00594C46">
          <w:pPr>
            <w:spacing w:after="0" w:line="240" w:lineRule="auto"/>
            <w:jc w:val="both"/>
            <w:rPr>
              <w:rFonts w:ascii="Citi Sans" w:hAnsi="Citi Sans"/>
            </w:rPr>
          </w:pPr>
        </w:p>
        <w:p w14:paraId="35DC984E" w14:textId="77777777" w:rsidR="00364973" w:rsidRPr="008437BF" w:rsidRDefault="00364973" w:rsidP="00594C46">
          <w:pPr>
            <w:spacing w:after="0" w:line="240" w:lineRule="auto"/>
            <w:jc w:val="both"/>
            <w:rPr>
              <w:rFonts w:ascii="Citi Sans" w:hAnsi="Citi Sans"/>
            </w:rPr>
          </w:pPr>
          <w:r w:rsidRPr="008437BF">
            <w:rPr>
              <w:rFonts w:ascii="Citi Sans" w:hAnsi="Citi Sans"/>
            </w:rPr>
            <w:t xml:space="preserve">Describe data quality checks and/or pre-processes in place (e.g. expanding contractions and lower casing, removal of numbers and special characters and punctuations, removal of stop words, </w:t>
          </w:r>
          <w:r w:rsidRPr="008437BF">
            <w:rPr>
              <w:rFonts w:ascii="Citi Sans" w:hAnsi="Citi Sans"/>
            </w:rPr>
            <w:lastRenderedPageBreak/>
            <w:t>stemming /lemmatization, removal of frequent and rare words, removal/conversion of emoticons/emojis to words, etc.) for vectorized and quantitative input variables, as applicable.</w:t>
          </w:r>
        </w:p>
        <w:p w14:paraId="6ACBACAB" w14:textId="77777777" w:rsidR="00364973" w:rsidRPr="008437BF" w:rsidRDefault="00364973" w:rsidP="00594C46">
          <w:pPr>
            <w:spacing w:after="0" w:line="240" w:lineRule="auto"/>
            <w:jc w:val="both"/>
            <w:rPr>
              <w:rFonts w:ascii="Citi Sans" w:hAnsi="Citi Sans"/>
            </w:rPr>
          </w:pPr>
        </w:p>
        <w:p w14:paraId="22AC0F23" w14:textId="77777777" w:rsidR="00364973" w:rsidRPr="008437BF" w:rsidRDefault="00364973" w:rsidP="00594C46">
          <w:pPr>
            <w:spacing w:after="0" w:line="240" w:lineRule="auto"/>
            <w:jc w:val="both"/>
            <w:rPr>
              <w:rFonts w:ascii="Citi Sans" w:hAnsi="Citi Sans"/>
            </w:rPr>
          </w:pPr>
          <w:r w:rsidRPr="008437BF">
            <w:rPr>
              <w:rFonts w:ascii="Citi Sans" w:hAnsi="Citi Sans"/>
            </w:rPr>
            <w:t>Describe pre-processing of raw data into interpretable features (rather than solely relying on the ML algorithm) for quantitative (non-vectorized) input variables.</w:t>
          </w:r>
        </w:p>
        <w:p w14:paraId="3DCD84A9" w14:textId="77777777" w:rsidR="00364973" w:rsidRPr="008437BF" w:rsidRDefault="00364973" w:rsidP="00594C46">
          <w:pPr>
            <w:spacing w:after="0" w:line="240" w:lineRule="auto"/>
            <w:jc w:val="both"/>
            <w:rPr>
              <w:rFonts w:ascii="Citi Sans" w:hAnsi="Citi Sans"/>
            </w:rPr>
          </w:pPr>
          <w:r w:rsidRPr="008437BF">
            <w:rPr>
              <w:rFonts w:ascii="Citi Sans" w:hAnsi="Citi Sans"/>
            </w:rPr>
            <w:t>Explain how the features (and any transformations on them) make sense from a business, risk, customer, marketing, econometric, financial, or other relevant theory perspective to support their use as model inputs for quantitative (non-vectorized) variables.</w:t>
          </w:r>
        </w:p>
        <w:p w14:paraId="10672429" w14:textId="77777777" w:rsidR="00364973" w:rsidRPr="008437BF" w:rsidRDefault="00364973" w:rsidP="00594C46">
          <w:pPr>
            <w:spacing w:after="0" w:line="240" w:lineRule="auto"/>
            <w:jc w:val="both"/>
            <w:rPr>
              <w:rFonts w:ascii="Citi Sans" w:hAnsi="Citi Sans"/>
            </w:rPr>
          </w:pPr>
        </w:p>
        <w:p w14:paraId="5FE2E76C" w14:textId="68AB4DD2" w:rsidR="00364973" w:rsidRPr="008437BF" w:rsidRDefault="00364973" w:rsidP="00594C46">
          <w:pPr>
            <w:spacing w:after="0" w:line="240" w:lineRule="auto"/>
            <w:jc w:val="both"/>
            <w:rPr>
              <w:rFonts w:ascii="Citi Sans" w:hAnsi="Citi Sans"/>
            </w:rPr>
          </w:pPr>
          <w:r w:rsidRPr="008437BF">
            <w:rPr>
              <w:rFonts w:ascii="Citi Sans" w:hAnsi="Citi Sans"/>
            </w:rPr>
            <w:t xml:space="preserve">Describe the treatment of categorical / character variables and missing / special values for quantitative input variables. Provide descriptive statistics of text data (e.g. distribution of observations) across the classes and datasets. </w:t>
          </w:r>
        </w:p>
        <w:p w14:paraId="4F789A0F" w14:textId="77777777" w:rsidR="00416712" w:rsidRPr="008437BF" w:rsidRDefault="00416712" w:rsidP="00594C46">
          <w:pPr>
            <w:spacing w:after="0" w:line="240" w:lineRule="auto"/>
            <w:jc w:val="both"/>
            <w:rPr>
              <w:rFonts w:ascii="Citi Sans" w:hAnsi="Citi Sans"/>
              <w:lang w:val="en-GB"/>
            </w:rPr>
          </w:pPr>
        </w:p>
        <w:p w14:paraId="1ED512B9" w14:textId="720BF310" w:rsidR="00364973" w:rsidRPr="008437BF" w:rsidRDefault="001C39E8" w:rsidP="00594C46">
          <w:pPr>
            <w:spacing w:after="0" w:line="240" w:lineRule="auto"/>
            <w:jc w:val="both"/>
            <w:rPr>
              <w:rFonts w:ascii="Citi Sans" w:hAnsi="Citi Sans"/>
            </w:rPr>
          </w:pPr>
          <w:r w:rsidRPr="008437BF">
            <w:rPr>
              <w:rFonts w:ascii="Citi Sans" w:hAnsi="Citi Sans"/>
              <w:lang w:val="en-GB"/>
            </w:rPr>
            <w:t xml:space="preserve">Developer should summarize the selected embedding approach if industry standard embedding technique is being used, otherwise, justify (pros and cons) </w:t>
          </w:r>
          <w:r w:rsidR="002B0082" w:rsidRPr="008437BF">
            <w:rPr>
              <w:rFonts w:ascii="Citi Sans" w:hAnsi="Citi Sans"/>
              <w:lang w:val="en-GB"/>
            </w:rPr>
            <w:t xml:space="preserve">by </w:t>
          </w:r>
          <w:r w:rsidRPr="008437BF">
            <w:rPr>
              <w:rFonts w:ascii="Citi Sans" w:hAnsi="Citi Sans"/>
              <w:lang w:val="en-GB"/>
            </w:rPr>
            <w:t>comparing with alternate techniques</w:t>
          </w:r>
          <w:r w:rsidR="003F6E0A" w:rsidRPr="008437BF">
            <w:rPr>
              <w:rFonts w:ascii="Citi Sans" w:hAnsi="Citi Sans"/>
              <w:lang w:val="en-GB"/>
            </w:rPr>
            <w:t xml:space="preserve"> </w:t>
          </w:r>
          <w:r w:rsidR="00364973" w:rsidRPr="008437BF">
            <w:rPr>
              <w:rFonts w:ascii="Citi Sans" w:hAnsi="Citi Sans"/>
            </w:rPr>
            <w:t xml:space="preserve">(e.g. </w:t>
          </w:r>
          <w:proofErr w:type="spellStart"/>
          <w:r w:rsidR="00364973" w:rsidRPr="008437BF">
            <w:rPr>
              <w:rFonts w:ascii="Citi Sans" w:hAnsi="Citi Sans"/>
            </w:rPr>
            <w:t>BoW</w:t>
          </w:r>
          <w:proofErr w:type="spellEnd"/>
          <w:r w:rsidR="00364973" w:rsidRPr="008437BF">
            <w:rPr>
              <w:rFonts w:ascii="Citi Sans" w:hAnsi="Citi Sans"/>
            </w:rPr>
            <w:t xml:space="preserve">, TF-IDF, one-hot, multi-hot, Word2Vec, Glove, BERT, </w:t>
          </w:r>
          <w:proofErr w:type="spellStart"/>
          <w:r w:rsidR="00364973" w:rsidRPr="008437BF">
            <w:rPr>
              <w:rFonts w:ascii="Citi Sans" w:hAnsi="Citi Sans"/>
            </w:rPr>
            <w:t>FastText</w:t>
          </w:r>
          <w:proofErr w:type="spellEnd"/>
          <w:r w:rsidR="00364973" w:rsidRPr="008437BF">
            <w:rPr>
              <w:rFonts w:ascii="Citi Sans" w:hAnsi="Citi Sans"/>
            </w:rPr>
            <w:t xml:space="preserve">, etc.) as a part of the vectorization or embedding step.  </w:t>
          </w:r>
        </w:p>
        <w:p w14:paraId="65410CF1" w14:textId="77777777" w:rsidR="00364973" w:rsidRPr="008437BF" w:rsidRDefault="00364973" w:rsidP="00594C46">
          <w:pPr>
            <w:spacing w:after="0" w:line="240" w:lineRule="auto"/>
            <w:jc w:val="both"/>
            <w:rPr>
              <w:rFonts w:ascii="Citi Sans" w:hAnsi="Citi Sans"/>
            </w:rPr>
          </w:pPr>
          <w:r w:rsidRPr="008437BF">
            <w:rPr>
              <w:rFonts w:ascii="Citi Sans" w:hAnsi="Citi Sans"/>
            </w:rPr>
            <w:t>Record in the MDD versions of software and packages used for training the model (e.g. package ‘</w:t>
          </w:r>
          <w:proofErr w:type="spellStart"/>
          <w:r w:rsidRPr="008437BF">
            <w:rPr>
              <w:rFonts w:ascii="Citi Sans" w:hAnsi="Citi Sans"/>
            </w:rPr>
            <w:t>gbm</w:t>
          </w:r>
          <w:proofErr w:type="spellEnd"/>
          <w:r w:rsidRPr="008437BF">
            <w:rPr>
              <w:rFonts w:ascii="Citi Sans" w:hAnsi="Citi Sans"/>
            </w:rPr>
            <w:t>’ version 2.1.5 in R version 2.9.0) including the data pre-process/embedding steps.</w:t>
          </w:r>
        </w:p>
        <w:p w14:paraId="2E9E7521" w14:textId="77777777" w:rsidR="00C44A7D" w:rsidRPr="008437BF" w:rsidRDefault="00C44A7D" w:rsidP="00594C46">
          <w:pPr>
            <w:spacing w:before="120" w:after="0" w:line="240" w:lineRule="auto"/>
            <w:jc w:val="both"/>
            <w:rPr>
              <w:rFonts w:ascii="Citi Sans" w:hAnsi="Citi Sans"/>
              <w:szCs w:val="20"/>
            </w:rPr>
          </w:pPr>
          <w:r w:rsidRPr="008437BF">
            <w:rPr>
              <w:rFonts w:ascii="Citi Sans" w:hAnsi="Citi Sans"/>
              <w:szCs w:val="20"/>
            </w:rPr>
            <w:t>If data bias is a possible concern, developer should provide diagnostic analysis and assessment</w:t>
          </w:r>
        </w:p>
        <w:p w14:paraId="0B9A76FC" w14:textId="77777777" w:rsidR="00364973" w:rsidRPr="008437BF" w:rsidRDefault="00364973" w:rsidP="00594C46">
          <w:pPr>
            <w:spacing w:after="0" w:line="240" w:lineRule="auto"/>
            <w:jc w:val="both"/>
            <w:rPr>
              <w:rFonts w:ascii="Citi Sans" w:hAnsi="Citi Sans"/>
            </w:rPr>
          </w:pPr>
        </w:p>
        <w:p w14:paraId="3FD35792" w14:textId="77777777" w:rsidR="00364973" w:rsidRPr="008437BF" w:rsidRDefault="00364973" w:rsidP="00594C46">
          <w:pPr>
            <w:pStyle w:val="Heading3"/>
            <w:jc w:val="both"/>
            <w:rPr>
              <w:rFonts w:ascii="Citi Sans" w:hAnsi="Citi Sans" w:cstheme="minorHAnsi"/>
              <w:szCs w:val="24"/>
            </w:rPr>
          </w:pPr>
          <w:bookmarkStart w:id="65" w:name="_Toc214972147"/>
          <w:r w:rsidRPr="008437BF">
            <w:rPr>
              <w:rFonts w:ascii="Citi Sans" w:hAnsi="Citi Sans" w:cstheme="minorHAnsi"/>
              <w:szCs w:val="24"/>
            </w:rPr>
            <w:t>Model Selection</w:t>
          </w:r>
          <w:bookmarkEnd w:id="65"/>
        </w:p>
        <w:p w14:paraId="29D35475" w14:textId="77777777" w:rsidR="00364973" w:rsidRPr="008437BF" w:rsidRDefault="00364973" w:rsidP="00594C46">
          <w:pPr>
            <w:spacing w:after="0" w:line="240" w:lineRule="auto"/>
            <w:jc w:val="both"/>
            <w:rPr>
              <w:rFonts w:ascii="Citi Sans" w:hAnsi="Citi Sans"/>
            </w:rPr>
          </w:pPr>
        </w:p>
        <w:p w14:paraId="2B5BCCDE" w14:textId="77777777" w:rsidR="00364973" w:rsidRPr="008437BF" w:rsidRDefault="00364973" w:rsidP="00594C46">
          <w:pPr>
            <w:spacing w:after="0" w:line="240" w:lineRule="auto"/>
            <w:jc w:val="both"/>
            <w:rPr>
              <w:rFonts w:ascii="Citi Sans" w:hAnsi="Citi Sans"/>
            </w:rPr>
          </w:pPr>
          <w:r w:rsidRPr="008437BF">
            <w:rPr>
              <w:rFonts w:ascii="Citi Sans" w:hAnsi="Citi Sans"/>
            </w:rPr>
            <w:t>Information regarding variable reduction process, especially for quantitative input variables, such as measures and threshold used, the number of initial and remaining variables, as well as key supporting analyses should be documented in the MDD.</w:t>
          </w:r>
        </w:p>
        <w:p w14:paraId="7BCF3B9C" w14:textId="77777777" w:rsidR="00364973" w:rsidRPr="008437BF" w:rsidRDefault="00364973" w:rsidP="00594C46">
          <w:pPr>
            <w:spacing w:after="0" w:line="240" w:lineRule="auto"/>
            <w:jc w:val="both"/>
            <w:rPr>
              <w:rFonts w:ascii="Citi Sans" w:hAnsi="Citi Sans"/>
            </w:rPr>
          </w:pPr>
        </w:p>
        <w:p w14:paraId="582EBD24" w14:textId="77777777" w:rsidR="00364973" w:rsidRPr="008437BF" w:rsidRDefault="00364973" w:rsidP="00594C46">
          <w:pPr>
            <w:spacing w:after="0" w:line="240" w:lineRule="auto"/>
            <w:jc w:val="both"/>
            <w:rPr>
              <w:rFonts w:ascii="Citi Sans" w:hAnsi="Citi Sans"/>
            </w:rPr>
          </w:pPr>
          <w:r w:rsidRPr="008437BF">
            <w:rPr>
              <w:rFonts w:ascii="Citi Sans" w:hAnsi="Citi Sans"/>
            </w:rPr>
            <w:t>Tuning methods should consider varying values of hyperparameters in a reasonable range and required computation time. MDD should include a summary of hyperparameters tuned, range of hyperparameter values tested, optimization technique (e.g. grid search, random search, or Bayesian optimization), metrics and criteria used to select the ‘optimal’, along with a summary of results of tested iterations.</w:t>
          </w:r>
        </w:p>
        <w:p w14:paraId="141AF675" w14:textId="77777777" w:rsidR="00364973" w:rsidRPr="008437BF" w:rsidRDefault="00364973" w:rsidP="00594C46">
          <w:pPr>
            <w:spacing w:after="0" w:line="240" w:lineRule="auto"/>
            <w:jc w:val="both"/>
            <w:rPr>
              <w:rFonts w:ascii="Citi Sans" w:hAnsi="Citi Sans"/>
            </w:rPr>
          </w:pPr>
        </w:p>
        <w:p w14:paraId="6A692286" w14:textId="77777777" w:rsidR="00364973" w:rsidRPr="008437BF" w:rsidRDefault="00364973" w:rsidP="001B090F">
          <w:pPr>
            <w:keepNext/>
            <w:keepLines/>
            <w:spacing w:after="0" w:line="240" w:lineRule="auto"/>
            <w:jc w:val="both"/>
            <w:rPr>
              <w:rFonts w:ascii="Citi Sans" w:hAnsi="Citi Sans"/>
            </w:rPr>
          </w:pPr>
          <w:r w:rsidRPr="008437BF">
            <w:rPr>
              <w:rFonts w:ascii="Citi Sans" w:hAnsi="Citi Sans"/>
            </w:rPr>
            <w:t>Describe the selected objective function and evaluation metrics used for model training and evaluation.</w:t>
          </w:r>
        </w:p>
        <w:p w14:paraId="5E5E6823" w14:textId="77777777" w:rsidR="00364973" w:rsidRPr="008437BF" w:rsidRDefault="00364973" w:rsidP="001B090F">
          <w:pPr>
            <w:keepNext/>
            <w:keepLines/>
            <w:spacing w:after="0" w:line="240" w:lineRule="auto"/>
            <w:jc w:val="both"/>
            <w:rPr>
              <w:rFonts w:ascii="Citi Sans" w:hAnsi="Citi Sans"/>
            </w:rPr>
          </w:pPr>
          <w:r w:rsidRPr="008437BF">
            <w:rPr>
              <w:rFonts w:ascii="Citi Sans" w:hAnsi="Citi Sans"/>
            </w:rPr>
            <w:t>Retain &amp; document codes, hyperparameter values / configuration settings, and random seed values used in model development, to ensure reproducibility.</w:t>
          </w:r>
        </w:p>
        <w:p w14:paraId="66CDF169"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Machine learning algorithms often are dependent on randomization (e.g. bagging for RF or using </w:t>
          </w:r>
          <w:proofErr w:type="spellStart"/>
          <w:proofErr w:type="gramStart"/>
          <w:r w:rsidRPr="008437BF">
            <w:rPr>
              <w:rFonts w:ascii="Citi Sans" w:hAnsi="Citi Sans"/>
              <w:szCs w:val="20"/>
            </w:rPr>
            <w:t>bag.fraction</w:t>
          </w:r>
          <w:proofErr w:type="spellEnd"/>
          <w:proofErr w:type="gramEnd"/>
          <w:r w:rsidRPr="008437BF">
            <w:rPr>
              <w:rFonts w:ascii="Citi Sans" w:hAnsi="Citi Sans"/>
              <w:szCs w:val="20"/>
            </w:rPr>
            <w:t xml:space="preserve"> &lt; 1 for GBM). </w:t>
          </w:r>
          <w:proofErr w:type="gramStart"/>
          <w:r w:rsidRPr="008437BF">
            <w:rPr>
              <w:rFonts w:ascii="Citi Sans" w:hAnsi="Citi Sans"/>
              <w:szCs w:val="20"/>
            </w:rPr>
            <w:t>Therefore</w:t>
          </w:r>
          <w:proofErr w:type="gramEnd"/>
          <w:r w:rsidRPr="008437BF">
            <w:rPr>
              <w:rFonts w:ascii="Citi Sans" w:hAnsi="Citi Sans"/>
              <w:szCs w:val="20"/>
            </w:rPr>
            <w:t xml:space="preserve"> training the model twice using the same hyperparameters and the same data may result in similar but different models. Interim iterations during the model training process may use different sequences of random numbers. Model developer should record the random numbers used to produce the final model in a </w:t>
          </w:r>
          <w:proofErr w:type="gramStart"/>
          <w:r w:rsidRPr="008437BF">
            <w:rPr>
              <w:rFonts w:ascii="Citi Sans" w:hAnsi="Citi Sans"/>
              <w:szCs w:val="20"/>
            </w:rPr>
            <w:t>seed, and</w:t>
          </w:r>
          <w:proofErr w:type="gramEnd"/>
          <w:r w:rsidRPr="008437BF">
            <w:rPr>
              <w:rFonts w:ascii="Citi Sans" w:hAnsi="Citi Sans"/>
              <w:szCs w:val="20"/>
            </w:rPr>
            <w:t xml:space="preserve"> record this random seed in MDD.  </w:t>
          </w:r>
        </w:p>
        <w:p w14:paraId="05B33C2A" w14:textId="77777777" w:rsidR="00364973" w:rsidRPr="008437BF" w:rsidRDefault="00364973" w:rsidP="00594C46">
          <w:pPr>
            <w:spacing w:after="0" w:line="240" w:lineRule="auto"/>
            <w:jc w:val="both"/>
            <w:rPr>
              <w:rFonts w:ascii="Citi Sans" w:hAnsi="Citi Sans"/>
              <w:szCs w:val="20"/>
            </w:rPr>
          </w:pPr>
        </w:p>
        <w:p w14:paraId="4817C3C4" w14:textId="77777777" w:rsidR="00364973" w:rsidRPr="008437BF" w:rsidRDefault="00364973" w:rsidP="00594C46">
          <w:pPr>
            <w:pStyle w:val="Heading3"/>
            <w:jc w:val="both"/>
            <w:rPr>
              <w:rFonts w:ascii="Citi Sans" w:hAnsi="Citi Sans" w:cstheme="minorHAnsi"/>
              <w:szCs w:val="24"/>
            </w:rPr>
          </w:pPr>
          <w:bookmarkStart w:id="66" w:name="_Toc214972148"/>
          <w:r w:rsidRPr="008437BF">
            <w:rPr>
              <w:rFonts w:ascii="Citi Sans" w:hAnsi="Citi Sans" w:cstheme="minorHAnsi"/>
              <w:szCs w:val="24"/>
            </w:rPr>
            <w:lastRenderedPageBreak/>
            <w:t>Model Diagnostics</w:t>
          </w:r>
          <w:bookmarkEnd w:id="66"/>
        </w:p>
        <w:p w14:paraId="52BE0BFF" w14:textId="77777777" w:rsidR="00364973" w:rsidRPr="008437BF" w:rsidRDefault="00364973" w:rsidP="00594C46">
          <w:pPr>
            <w:spacing w:after="0" w:line="240" w:lineRule="auto"/>
            <w:jc w:val="both"/>
            <w:rPr>
              <w:rFonts w:ascii="Citi Sans" w:hAnsi="Citi Sans"/>
            </w:rPr>
          </w:pPr>
        </w:p>
        <w:p w14:paraId="5FDF0EA6" w14:textId="19FF3713" w:rsidR="00364973" w:rsidRPr="008437BF" w:rsidRDefault="00364973" w:rsidP="00594C46">
          <w:pPr>
            <w:spacing w:after="0" w:line="240" w:lineRule="auto"/>
            <w:jc w:val="both"/>
            <w:rPr>
              <w:rFonts w:ascii="Citi Sans" w:hAnsi="Citi Sans"/>
            </w:rPr>
          </w:pPr>
          <w:r w:rsidRPr="008437BF">
            <w:rPr>
              <w:rFonts w:ascii="Citi Sans" w:hAnsi="Citi Sans"/>
            </w:rPr>
            <w:t xml:space="preserve">Model sponsor and developer should describe techniques or analyses performed to provide model interpretability, for example quantitative techniques such as Partial Dependence Plot (PDP), LIME, SHAP or a qualitative assessment of quantitative </w:t>
          </w:r>
          <w:r w:rsidR="00C87A31" w:rsidRPr="008437BF">
            <w:rPr>
              <w:rFonts w:ascii="Citi Sans" w:hAnsi="Citi Sans"/>
            </w:rPr>
            <w:t xml:space="preserve">non-embedding </w:t>
          </w:r>
          <w:r w:rsidRPr="008437BF">
            <w:rPr>
              <w:rFonts w:ascii="Citi Sans" w:hAnsi="Citi Sans"/>
            </w:rPr>
            <w:t>model inputs against the model output. The quantitative input variables are conventional numeric input variables used in the model development process in addition to the embedd</w:t>
          </w:r>
          <w:r w:rsidR="00F01536" w:rsidRPr="008437BF">
            <w:rPr>
              <w:rFonts w:ascii="Citi Sans" w:hAnsi="Citi Sans"/>
            </w:rPr>
            <w:t>ing</w:t>
          </w:r>
          <w:r w:rsidRPr="008437BF">
            <w:rPr>
              <w:rFonts w:ascii="Citi Sans" w:hAnsi="Citi Sans"/>
            </w:rPr>
            <w:t xml:space="preserve"> variables. </w:t>
          </w:r>
        </w:p>
        <w:p w14:paraId="0B41EE6B" w14:textId="77777777" w:rsidR="00364973" w:rsidRPr="008437BF" w:rsidRDefault="00364973" w:rsidP="00594C46">
          <w:pPr>
            <w:spacing w:after="0" w:line="240" w:lineRule="auto"/>
            <w:jc w:val="both"/>
            <w:rPr>
              <w:rFonts w:ascii="Citi Sans" w:hAnsi="Citi Sans"/>
            </w:rPr>
          </w:pPr>
        </w:p>
        <w:p w14:paraId="7B6438DD" w14:textId="00E5A249" w:rsidR="00364973" w:rsidRPr="008437BF" w:rsidRDefault="00364973" w:rsidP="00594C46">
          <w:pPr>
            <w:spacing w:after="0" w:line="240" w:lineRule="auto"/>
            <w:jc w:val="both"/>
            <w:rPr>
              <w:rFonts w:ascii="Citi Sans" w:hAnsi="Citi Sans"/>
            </w:rPr>
          </w:pPr>
          <w:r w:rsidRPr="008437BF">
            <w:rPr>
              <w:rFonts w:ascii="Citi Sans" w:hAnsi="Citi Sans"/>
            </w:rPr>
            <w:t>Evaluate each final input’s contribution to predictive power (e.g. variable importance (based on relative influence) for GBM/</w:t>
          </w:r>
          <w:proofErr w:type="spellStart"/>
          <w:r w:rsidRPr="008437BF">
            <w:rPr>
              <w:rFonts w:ascii="Citi Sans" w:hAnsi="Citi Sans"/>
            </w:rPr>
            <w:t>Xgboost</w:t>
          </w:r>
          <w:proofErr w:type="spellEnd"/>
          <w:r w:rsidRPr="008437BF">
            <w:rPr>
              <w:rFonts w:ascii="Citi Sans" w:hAnsi="Citi Sans"/>
            </w:rPr>
            <w:t xml:space="preserve"> or marginal KS calculation) for quantitative </w:t>
          </w:r>
          <w:r w:rsidR="009D2FD2" w:rsidRPr="008437BF">
            <w:rPr>
              <w:rFonts w:ascii="Citi Sans" w:hAnsi="Citi Sans"/>
            </w:rPr>
            <w:t xml:space="preserve">non-embedding </w:t>
          </w:r>
          <w:r w:rsidRPr="008437BF">
            <w:rPr>
              <w:rFonts w:ascii="Citi Sans" w:hAnsi="Citi Sans"/>
            </w:rPr>
            <w:t xml:space="preserve">variables. </w:t>
          </w:r>
        </w:p>
        <w:p w14:paraId="4EE666C0" w14:textId="42DBF80A" w:rsidR="00364973" w:rsidRPr="008437BF" w:rsidRDefault="00364973" w:rsidP="00594C46">
          <w:pPr>
            <w:spacing w:after="0" w:line="240" w:lineRule="auto"/>
            <w:jc w:val="both"/>
            <w:rPr>
              <w:rFonts w:ascii="Citi Sans" w:hAnsi="Citi Sans"/>
            </w:rPr>
          </w:pPr>
          <w:r w:rsidRPr="008437BF">
            <w:rPr>
              <w:rFonts w:ascii="Citi Sans" w:hAnsi="Citi Sans"/>
            </w:rPr>
            <w:t xml:space="preserve">Check and report the correlation among final quantitative </w:t>
          </w:r>
          <w:r w:rsidR="00C002E8" w:rsidRPr="008437BF">
            <w:rPr>
              <w:rFonts w:ascii="Citi Sans" w:hAnsi="Citi Sans"/>
            </w:rPr>
            <w:t xml:space="preserve">non-embedding </w:t>
          </w:r>
          <w:r w:rsidRPr="008437BF">
            <w:rPr>
              <w:rFonts w:ascii="Citi Sans" w:hAnsi="Citi Sans"/>
            </w:rPr>
            <w:t xml:space="preserve">inputs. MRM recommends </w:t>
          </w:r>
          <w:proofErr w:type="gramStart"/>
          <w:r w:rsidRPr="008437BF">
            <w:rPr>
              <w:rFonts w:ascii="Citi Sans" w:hAnsi="Citi Sans"/>
            </w:rPr>
            <w:t>to avoid</w:t>
          </w:r>
          <w:proofErr w:type="gramEnd"/>
          <w:r w:rsidRPr="008437BF">
            <w:rPr>
              <w:rFonts w:ascii="Citi Sans" w:hAnsi="Citi Sans"/>
            </w:rPr>
            <w:t xml:space="preserve"> using both variables with very high correlation (&gt;95% or &lt;-95%). Alternative thresholds can be used if justification is provided.</w:t>
          </w:r>
        </w:p>
        <w:p w14:paraId="7800C650" w14:textId="77777777" w:rsidR="00364973" w:rsidRPr="008437BF" w:rsidRDefault="00364973" w:rsidP="00594C46">
          <w:pPr>
            <w:spacing w:after="0" w:line="240" w:lineRule="auto"/>
            <w:jc w:val="both"/>
            <w:rPr>
              <w:rFonts w:ascii="Citi Sans" w:hAnsi="Citi Sans"/>
            </w:rPr>
          </w:pPr>
        </w:p>
        <w:p w14:paraId="50C4E0D9" w14:textId="0D0AF0B2" w:rsidR="00364973" w:rsidRPr="008437BF" w:rsidRDefault="00364973" w:rsidP="00594C46">
          <w:pPr>
            <w:spacing w:after="0" w:line="240" w:lineRule="auto"/>
            <w:jc w:val="both"/>
            <w:rPr>
              <w:rFonts w:ascii="Citi Sans" w:hAnsi="Citi Sans"/>
            </w:rPr>
          </w:pPr>
          <w:r w:rsidRPr="008437BF">
            <w:rPr>
              <w:rFonts w:ascii="Citi Sans" w:hAnsi="Citi Sans"/>
            </w:rPr>
            <w:t xml:space="preserve">Perform stability analysis of final inputs (i.e. CSI) across data samples for quantitative </w:t>
          </w:r>
          <w:r w:rsidR="00C87A31" w:rsidRPr="008437BF">
            <w:rPr>
              <w:rFonts w:ascii="Citi Sans" w:hAnsi="Citi Sans"/>
            </w:rPr>
            <w:t xml:space="preserve">non-embedding </w:t>
          </w:r>
          <w:r w:rsidRPr="008437BF">
            <w:rPr>
              <w:rFonts w:ascii="Citi Sans" w:hAnsi="Citi Sans"/>
            </w:rPr>
            <w:t>variables.</w:t>
          </w:r>
        </w:p>
        <w:p w14:paraId="2BF2D35A" w14:textId="77777777" w:rsidR="00364973" w:rsidRPr="008437BF" w:rsidRDefault="00364973" w:rsidP="00594C46">
          <w:pPr>
            <w:spacing w:after="0" w:line="240" w:lineRule="auto"/>
            <w:jc w:val="both"/>
            <w:rPr>
              <w:rFonts w:ascii="Citi Sans" w:hAnsi="Citi Sans"/>
            </w:rPr>
          </w:pPr>
          <w:r w:rsidRPr="008437BF">
            <w:rPr>
              <w:rFonts w:ascii="Citi Sans" w:hAnsi="Citi Sans"/>
            </w:rPr>
            <w:t>For non-standard ML techniques, consider conducting additional diagnostic tests applicable and appropriate for the selected ML technique.</w:t>
          </w:r>
        </w:p>
        <w:p w14:paraId="1DA2FA77" w14:textId="77777777" w:rsidR="00364973" w:rsidRPr="008437BF" w:rsidRDefault="00364973" w:rsidP="00594C46">
          <w:pPr>
            <w:pStyle w:val="Heading3"/>
            <w:jc w:val="both"/>
            <w:rPr>
              <w:rFonts w:ascii="Citi Sans" w:hAnsi="Citi Sans" w:cstheme="minorHAnsi"/>
              <w:szCs w:val="24"/>
            </w:rPr>
          </w:pPr>
          <w:bookmarkStart w:id="67" w:name="_Toc214972149"/>
          <w:r w:rsidRPr="008437BF">
            <w:rPr>
              <w:rFonts w:ascii="Citi Sans" w:hAnsi="Citi Sans" w:cstheme="minorHAnsi"/>
              <w:szCs w:val="24"/>
            </w:rPr>
            <w:t>Performance Testing</w:t>
          </w:r>
          <w:bookmarkEnd w:id="67"/>
        </w:p>
        <w:p w14:paraId="106F67BF" w14:textId="77777777" w:rsidR="00364973" w:rsidRPr="008437BF" w:rsidRDefault="00364973" w:rsidP="00594C46">
          <w:pPr>
            <w:spacing w:after="0" w:line="240" w:lineRule="auto"/>
            <w:jc w:val="both"/>
            <w:rPr>
              <w:rFonts w:ascii="Citi Sans" w:hAnsi="Citi Sans"/>
            </w:rPr>
          </w:pPr>
        </w:p>
        <w:p w14:paraId="3617B862" w14:textId="77777777" w:rsidR="00BE6DB3" w:rsidRPr="008437BF" w:rsidRDefault="00364973" w:rsidP="00594C46">
          <w:pPr>
            <w:spacing w:after="0" w:line="240" w:lineRule="auto"/>
            <w:jc w:val="both"/>
            <w:rPr>
              <w:rFonts w:ascii="Citi Sans" w:hAnsi="Citi Sans"/>
            </w:rPr>
          </w:pPr>
          <w:r w:rsidRPr="008437BF">
            <w:rPr>
              <w:rFonts w:ascii="Citi Sans" w:hAnsi="Citi Sans"/>
            </w:rPr>
            <w:t>Developer should review performance metrics and triggers defined for the relevant model type and report metrics that are applicable.</w:t>
          </w:r>
        </w:p>
        <w:p w14:paraId="42598821" w14:textId="77777777" w:rsidR="00BE6DB3" w:rsidRPr="008437BF" w:rsidRDefault="00BE6DB3" w:rsidP="00594C46">
          <w:pPr>
            <w:spacing w:after="0" w:line="240" w:lineRule="auto"/>
            <w:jc w:val="both"/>
            <w:rPr>
              <w:rFonts w:ascii="Citi Sans" w:hAnsi="Citi Sans"/>
            </w:rPr>
          </w:pPr>
        </w:p>
        <w:p w14:paraId="5B185828" w14:textId="3405173F" w:rsidR="00BE6DB3" w:rsidRPr="008437BF" w:rsidRDefault="00BE6DB3" w:rsidP="00594C46">
          <w:pPr>
            <w:spacing w:after="0" w:line="240" w:lineRule="auto"/>
            <w:jc w:val="both"/>
            <w:rPr>
              <w:rFonts w:ascii="Citi Sans" w:hAnsi="Citi Sans"/>
            </w:rPr>
          </w:pPr>
          <w:r w:rsidRPr="008437BF">
            <w:rPr>
              <w:rFonts w:ascii="Citi Sans" w:hAnsi="Citi Sans"/>
            </w:rPr>
            <w:t>Standard performance metrics required for different model types also apply to ML models, for example:</w:t>
          </w:r>
        </w:p>
        <w:p w14:paraId="4FFACA73" w14:textId="68C085F5" w:rsidR="00BE6DB3" w:rsidRPr="008437BF" w:rsidRDefault="00BE6DB3" w:rsidP="00594C46">
          <w:pPr>
            <w:numPr>
              <w:ilvl w:val="0"/>
              <w:numId w:val="7"/>
            </w:numPr>
            <w:shd w:val="clear" w:color="auto" w:fill="FFFFFF"/>
            <w:spacing w:before="120" w:after="0" w:line="240" w:lineRule="auto"/>
            <w:ind w:left="360"/>
            <w:jc w:val="both"/>
            <w:textAlignment w:val="baseline"/>
            <w:rPr>
              <w:rFonts w:ascii="Citi Sans" w:hAnsi="Citi Sans" w:cstheme="minorHAnsi"/>
              <w:szCs w:val="20"/>
            </w:rPr>
          </w:pPr>
          <w:r w:rsidRPr="008437BF">
            <w:rPr>
              <w:rFonts w:ascii="Citi Sans" w:hAnsi="Citi Sans" w:cstheme="minorHAnsi"/>
              <w:szCs w:val="20"/>
            </w:rPr>
            <w:t xml:space="preserve">For </w:t>
          </w:r>
          <w:r w:rsidR="00CA6474" w:rsidRPr="008437BF">
            <w:rPr>
              <w:rFonts w:ascii="Citi Sans" w:hAnsi="Citi Sans" w:cstheme="minorHAnsi"/>
              <w:szCs w:val="20"/>
            </w:rPr>
            <w:t>Operational</w:t>
          </w:r>
          <w:r w:rsidRPr="008437BF">
            <w:rPr>
              <w:rFonts w:ascii="Citi Sans" w:hAnsi="Citi Sans" w:cstheme="minorHAnsi"/>
              <w:szCs w:val="20"/>
            </w:rPr>
            <w:t xml:space="preserve"> models</w:t>
          </w:r>
          <w:r w:rsidR="00AB051A" w:rsidRPr="008437BF">
            <w:rPr>
              <w:rFonts w:ascii="Citi Sans" w:hAnsi="Citi Sans" w:cstheme="minorHAnsi"/>
              <w:szCs w:val="20"/>
            </w:rPr>
            <w:t>,</w:t>
          </w:r>
          <w:r w:rsidRPr="008437BF">
            <w:rPr>
              <w:rFonts w:ascii="Citi Sans" w:hAnsi="Citi Sans" w:cstheme="minorHAnsi"/>
              <w:szCs w:val="20"/>
            </w:rPr>
            <w:t xml:space="preserve"> please refer to Part I. Chapter 3. Metrics and Triggers of </w:t>
          </w:r>
          <w:hyperlink r:id="rId20" w:history="1">
            <w:r w:rsidR="0031168C" w:rsidRPr="008437BF">
              <w:rPr>
                <w:rStyle w:val="Hyperlink"/>
                <w:rFonts w:ascii="Citi Sans" w:hAnsi="Citi Sans" w:cstheme="minorHAnsi"/>
                <w:szCs w:val="20"/>
              </w:rPr>
              <w:t>Guidelines for Sponsors &amp; Developers - Consumer Valuation Models</w:t>
            </w:r>
          </w:hyperlink>
          <w:r w:rsidR="002F11F6" w:rsidRPr="008437BF">
            <w:rPr>
              <w:rFonts w:ascii="Citi Sans" w:hAnsi="Citi Sans" w:cstheme="minorHAnsi"/>
              <w:szCs w:val="20"/>
            </w:rPr>
            <w:t xml:space="preserve"> </w:t>
          </w:r>
          <w:r w:rsidRPr="008437BF">
            <w:rPr>
              <w:rFonts w:ascii="Citi Sans" w:hAnsi="Citi Sans" w:cstheme="minorHAnsi"/>
              <w:szCs w:val="20"/>
            </w:rPr>
            <w:t>for required performance metrics based on model type and usage.</w:t>
          </w:r>
        </w:p>
        <w:p w14:paraId="03A6CC08" w14:textId="77777777" w:rsidR="00594C46" w:rsidRPr="008437BF" w:rsidRDefault="00594C46" w:rsidP="00594C46">
          <w:pPr>
            <w:spacing w:after="0" w:line="240" w:lineRule="auto"/>
            <w:jc w:val="both"/>
            <w:rPr>
              <w:rFonts w:ascii="Citi Sans" w:hAnsi="Citi Sans"/>
            </w:rPr>
          </w:pPr>
        </w:p>
        <w:p w14:paraId="7048B514" w14:textId="77777777" w:rsidR="00364973" w:rsidRPr="008437BF" w:rsidRDefault="00364973" w:rsidP="00594C46">
          <w:pPr>
            <w:pStyle w:val="Heading3"/>
            <w:jc w:val="both"/>
            <w:rPr>
              <w:rFonts w:ascii="Citi Sans" w:hAnsi="Citi Sans" w:cstheme="minorHAnsi"/>
              <w:szCs w:val="24"/>
            </w:rPr>
          </w:pPr>
          <w:bookmarkStart w:id="68" w:name="_Toc214972150"/>
          <w:r w:rsidRPr="008437BF">
            <w:rPr>
              <w:rFonts w:ascii="Citi Sans" w:hAnsi="Citi Sans" w:cstheme="minorHAnsi"/>
              <w:szCs w:val="24"/>
            </w:rPr>
            <w:t>Implementation</w:t>
          </w:r>
          <w:bookmarkEnd w:id="68"/>
        </w:p>
        <w:p w14:paraId="3057B4C8" w14:textId="77777777" w:rsidR="00364973" w:rsidRPr="008437BF" w:rsidRDefault="00364973" w:rsidP="00594C46">
          <w:pPr>
            <w:spacing w:after="0" w:line="240" w:lineRule="auto"/>
            <w:jc w:val="both"/>
            <w:rPr>
              <w:rFonts w:ascii="Citi Sans" w:hAnsi="Citi Sans"/>
            </w:rPr>
          </w:pPr>
        </w:p>
        <w:p w14:paraId="2FBF2184" w14:textId="77777777" w:rsidR="00364973" w:rsidRPr="008437BF" w:rsidRDefault="00364973" w:rsidP="00594C46">
          <w:pPr>
            <w:spacing w:after="0" w:line="240" w:lineRule="auto"/>
            <w:jc w:val="both"/>
            <w:rPr>
              <w:rFonts w:ascii="Citi Sans" w:hAnsi="Citi Sans"/>
            </w:rPr>
          </w:pPr>
          <w:r w:rsidRPr="008437BF">
            <w:rPr>
              <w:rFonts w:ascii="Citi Sans" w:hAnsi="Citi Sans"/>
            </w:rPr>
            <w:t xml:space="preserve">If production code requires program conversion (e.g. R </w:t>
          </w:r>
          <w:proofErr w:type="spellStart"/>
          <w:r w:rsidRPr="008437BF">
            <w:rPr>
              <w:rFonts w:ascii="Citi Sans" w:hAnsi="Citi Sans"/>
            </w:rPr>
            <w:t>gbm</w:t>
          </w:r>
          <w:proofErr w:type="spellEnd"/>
          <w:r w:rsidRPr="008437BF">
            <w:rPr>
              <w:rFonts w:ascii="Citi Sans" w:hAnsi="Citi Sans"/>
            </w:rPr>
            <w:t xml:space="preserve"> to SAS, Python </w:t>
          </w:r>
          <w:proofErr w:type="spellStart"/>
          <w:r w:rsidRPr="008437BF">
            <w:rPr>
              <w:rFonts w:ascii="Citi Sans" w:hAnsi="Citi Sans"/>
            </w:rPr>
            <w:t>xgboost</w:t>
          </w:r>
          <w:proofErr w:type="spellEnd"/>
          <w:r w:rsidRPr="008437BF">
            <w:rPr>
              <w:rFonts w:ascii="Citi Sans" w:hAnsi="Citi Sans"/>
            </w:rPr>
            <w:t xml:space="preserve"> to Java), pre- &amp; post- conversion testing results must be documented.</w:t>
          </w:r>
        </w:p>
        <w:p w14:paraId="52759C05" w14:textId="77777777" w:rsidR="00364973" w:rsidRPr="008437BF" w:rsidRDefault="00364973" w:rsidP="00594C46">
          <w:pPr>
            <w:spacing w:after="0" w:line="240" w:lineRule="auto"/>
            <w:jc w:val="both"/>
            <w:rPr>
              <w:rFonts w:ascii="Citi Sans" w:hAnsi="Citi Sans"/>
            </w:rPr>
          </w:pPr>
        </w:p>
        <w:p w14:paraId="04EF4835" w14:textId="77777777" w:rsidR="00364973" w:rsidRPr="008437BF" w:rsidRDefault="00364973" w:rsidP="00594C46">
          <w:pPr>
            <w:spacing w:after="0" w:line="240" w:lineRule="auto"/>
            <w:jc w:val="both"/>
            <w:rPr>
              <w:rFonts w:ascii="Citi Sans" w:hAnsi="Citi Sans"/>
            </w:rPr>
          </w:pPr>
          <w:r w:rsidRPr="008437BF">
            <w:rPr>
              <w:rFonts w:ascii="Citi Sans" w:hAnsi="Citi Sans"/>
            </w:rPr>
            <w:t xml:space="preserve">If ML models are implemented in the same programing environment (i.e. calling the predict function using the trained model object in Python or R), document the list of dependent libraries &amp; versions required to execute model scoring. </w:t>
          </w:r>
        </w:p>
        <w:p w14:paraId="6AB1CB4E" w14:textId="77777777" w:rsidR="00364973" w:rsidRPr="008437BF" w:rsidRDefault="00364973" w:rsidP="00594C46">
          <w:pPr>
            <w:spacing w:after="0" w:line="240" w:lineRule="auto"/>
            <w:jc w:val="both"/>
            <w:rPr>
              <w:rFonts w:ascii="Citi Sans" w:hAnsi="Citi Sans"/>
            </w:rPr>
          </w:pPr>
        </w:p>
        <w:p w14:paraId="41D15610" w14:textId="77777777" w:rsidR="00364973" w:rsidRPr="008437BF" w:rsidRDefault="00364973" w:rsidP="00594C46">
          <w:pPr>
            <w:spacing w:after="0" w:line="240" w:lineRule="auto"/>
            <w:jc w:val="both"/>
            <w:rPr>
              <w:rFonts w:ascii="Citi Sans" w:hAnsi="Citi Sans"/>
            </w:rPr>
          </w:pPr>
          <w:r w:rsidRPr="008437BF">
            <w:rPr>
              <w:rFonts w:ascii="Citi Sans" w:hAnsi="Citi Sans"/>
            </w:rPr>
            <w:t xml:space="preserve">Sponsor and developer should confirm </w:t>
          </w:r>
        </w:p>
        <w:p w14:paraId="16DF7EC7"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either has ability to lock libraries and versions in the production </w:t>
          </w:r>
          <w:proofErr w:type="gramStart"/>
          <w:r w:rsidRPr="008437BF">
            <w:rPr>
              <w:rFonts w:ascii="Citi Sans" w:hAnsi="Citi Sans"/>
              <w:szCs w:val="20"/>
            </w:rPr>
            <w:t>environment;</w:t>
          </w:r>
          <w:proofErr w:type="gramEnd"/>
        </w:p>
        <w:p w14:paraId="170F5F67"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otherwise establish a process to monitor package version changes and assess impact to implemented model.</w:t>
          </w:r>
        </w:p>
        <w:p w14:paraId="43CBB45B" w14:textId="77777777" w:rsidR="00364973" w:rsidRPr="008437BF" w:rsidRDefault="00364973" w:rsidP="00594C46">
          <w:pPr>
            <w:spacing w:after="0" w:line="240" w:lineRule="auto"/>
            <w:jc w:val="both"/>
            <w:rPr>
              <w:rFonts w:ascii="Citi Sans" w:hAnsi="Citi Sans"/>
            </w:rPr>
          </w:pPr>
        </w:p>
        <w:p w14:paraId="78D2DAE6" w14:textId="1B2FA882" w:rsidR="00364973" w:rsidRPr="008437BF" w:rsidRDefault="00364973" w:rsidP="00594C46">
          <w:pPr>
            <w:spacing w:after="0" w:line="240" w:lineRule="auto"/>
            <w:jc w:val="both"/>
            <w:rPr>
              <w:rFonts w:ascii="Citi Sans" w:hAnsi="Citi Sans"/>
            </w:rPr>
          </w:pPr>
          <w:r w:rsidRPr="008437BF">
            <w:rPr>
              <w:rFonts w:ascii="Citi Sans" w:hAnsi="Citi Sans"/>
            </w:rPr>
            <w:t xml:space="preserve">The sponsor should provide evidence of matched probabilities and confirm that the implementation includes embedding step. The Sponsor may select 10% of production volume or 1000 </w:t>
          </w:r>
          <w:r w:rsidR="00644402" w:rsidRPr="008437BF">
            <w:rPr>
              <w:rFonts w:ascii="Citi Sans" w:hAnsi="Citi Sans"/>
            </w:rPr>
            <w:t xml:space="preserve">text input </w:t>
          </w:r>
          <w:r w:rsidRPr="008437BF">
            <w:rPr>
              <w:rFonts w:ascii="Citi Sans" w:hAnsi="Citi Sans"/>
            </w:rPr>
            <w:t xml:space="preserve">whichever is higher. </w:t>
          </w:r>
        </w:p>
        <w:p w14:paraId="4C24B392" w14:textId="77777777" w:rsidR="00364973" w:rsidRPr="008437BF" w:rsidRDefault="00364973" w:rsidP="00594C46">
          <w:pPr>
            <w:spacing w:after="0" w:line="240" w:lineRule="auto"/>
            <w:jc w:val="both"/>
            <w:rPr>
              <w:rFonts w:ascii="Citi Sans" w:hAnsi="Citi Sans"/>
              <w:szCs w:val="20"/>
            </w:rPr>
          </w:pPr>
        </w:p>
        <w:p w14:paraId="3709D85C" w14:textId="77777777" w:rsidR="00364973" w:rsidRPr="008437BF" w:rsidRDefault="00364973" w:rsidP="00594C46">
          <w:pPr>
            <w:pStyle w:val="Heading3"/>
            <w:jc w:val="both"/>
            <w:rPr>
              <w:rFonts w:ascii="Citi Sans" w:hAnsi="Citi Sans" w:cstheme="minorHAnsi"/>
              <w:szCs w:val="24"/>
            </w:rPr>
          </w:pPr>
          <w:bookmarkStart w:id="69" w:name="_Toc214972151"/>
          <w:r w:rsidRPr="008437BF">
            <w:rPr>
              <w:rFonts w:ascii="Citi Sans" w:hAnsi="Citi Sans" w:cstheme="minorHAnsi"/>
              <w:szCs w:val="24"/>
            </w:rPr>
            <w:t>Dynamic Models</w:t>
          </w:r>
          <w:bookmarkEnd w:id="69"/>
        </w:p>
        <w:p w14:paraId="0FBDFF9E" w14:textId="77777777" w:rsidR="00364973" w:rsidRPr="008437BF" w:rsidRDefault="00364973" w:rsidP="00594C46">
          <w:pPr>
            <w:spacing w:after="0" w:line="240" w:lineRule="auto"/>
            <w:jc w:val="both"/>
            <w:rPr>
              <w:rFonts w:ascii="Citi Sans" w:hAnsi="Citi Sans"/>
            </w:rPr>
          </w:pPr>
        </w:p>
        <w:p w14:paraId="0703FABD" w14:textId="77777777" w:rsidR="00364973" w:rsidRPr="008437BF" w:rsidRDefault="00364973" w:rsidP="00594C46">
          <w:pPr>
            <w:spacing w:after="0" w:line="240" w:lineRule="auto"/>
            <w:jc w:val="both"/>
            <w:rPr>
              <w:rFonts w:ascii="Citi Sans" w:hAnsi="Citi Sans"/>
            </w:rPr>
          </w:pPr>
          <w:r w:rsidRPr="008437BF">
            <w:rPr>
              <w:rFonts w:ascii="Citi Sans" w:hAnsi="Citi Sans"/>
            </w:rPr>
            <w:t>The previous sections are based on static ML models where:</w:t>
          </w:r>
        </w:p>
        <w:p w14:paraId="3EB6C9D3"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Model is trained offline once with fixed development and validated on validation </w:t>
          </w:r>
          <w:proofErr w:type="gramStart"/>
          <w:r w:rsidRPr="008437BF">
            <w:rPr>
              <w:rFonts w:ascii="Citi Sans" w:hAnsi="Citi Sans"/>
              <w:szCs w:val="20"/>
            </w:rPr>
            <w:t>datasets;</w:t>
          </w:r>
          <w:proofErr w:type="gramEnd"/>
        </w:p>
        <w:p w14:paraId="05698118"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Once implemented the scoring algorithm remains the same; updates or changes to the model must obtain additional validation approval prior to the change is implemented.</w:t>
          </w:r>
        </w:p>
        <w:p w14:paraId="3B8A163D" w14:textId="77777777" w:rsidR="00364973" w:rsidRPr="008437BF" w:rsidRDefault="00364973" w:rsidP="00594C46">
          <w:pPr>
            <w:spacing w:before="120" w:after="0" w:line="240" w:lineRule="auto"/>
            <w:jc w:val="both"/>
            <w:rPr>
              <w:rFonts w:ascii="Citi Sans" w:hAnsi="Citi Sans"/>
              <w:szCs w:val="20"/>
            </w:rPr>
          </w:pPr>
        </w:p>
        <w:p w14:paraId="3B83F58E" w14:textId="77777777" w:rsidR="00364973" w:rsidRPr="008437BF" w:rsidRDefault="00364973" w:rsidP="00594C46">
          <w:pPr>
            <w:spacing w:after="0" w:line="240" w:lineRule="auto"/>
            <w:jc w:val="both"/>
            <w:rPr>
              <w:rFonts w:ascii="Citi Sans" w:hAnsi="Citi Sans"/>
            </w:rPr>
          </w:pPr>
          <w:r w:rsidRPr="008437BF">
            <w:rPr>
              <w:rFonts w:ascii="Citi Sans" w:hAnsi="Citi Sans"/>
            </w:rPr>
            <w:t xml:space="preserve">There are growing interests to explore dynamic models that are updated online using new data. Dynamic models have advantage that they may be able to adapt to changes in data patterns thus provide better predictive power over static models, but they also come with a price of significantly higher implementation complexity, maintenance cost, and risks of operational failures (errors during data pull, model updating, and deployment). </w:t>
          </w:r>
        </w:p>
        <w:p w14:paraId="507028CB" w14:textId="77777777" w:rsidR="00364973" w:rsidRPr="008437BF" w:rsidRDefault="00364973" w:rsidP="00594C46">
          <w:pPr>
            <w:spacing w:after="0" w:line="240" w:lineRule="auto"/>
            <w:jc w:val="both"/>
            <w:rPr>
              <w:rFonts w:ascii="Citi Sans" w:hAnsi="Citi Sans"/>
            </w:rPr>
          </w:pPr>
        </w:p>
        <w:p w14:paraId="79D9D646" w14:textId="77777777" w:rsidR="00364973" w:rsidRPr="008437BF" w:rsidRDefault="00364973" w:rsidP="00594C46">
          <w:pPr>
            <w:spacing w:after="0" w:line="240" w:lineRule="auto"/>
            <w:jc w:val="both"/>
            <w:rPr>
              <w:rFonts w:ascii="Citi Sans" w:hAnsi="Citi Sans"/>
            </w:rPr>
          </w:pPr>
          <w:r w:rsidRPr="008437BF">
            <w:rPr>
              <w:rFonts w:ascii="Citi Sans" w:hAnsi="Citi Sans"/>
            </w:rPr>
            <w:t>The principles and required analyses / metrics set out in previous sections for static ML models also apply to dynamic ML models. Below outlines several additional guidance for dynamic models (specific requirements subject to future changes as MRM observes more actual use cases):</w:t>
          </w:r>
        </w:p>
        <w:p w14:paraId="34FE362A"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Model Developers must demonstrate the value of dynamic model updating (e.g. performance lift of a dynamic framework over a static model) and analytically justify the proposed frequency for approval by the Model Validator given the Operational </w:t>
          </w:r>
          <w:proofErr w:type="gramStart"/>
          <w:r w:rsidRPr="008437BF">
            <w:rPr>
              <w:rFonts w:ascii="Citi Sans" w:hAnsi="Citi Sans"/>
              <w:szCs w:val="20"/>
            </w:rPr>
            <w:t>Risk;</w:t>
          </w:r>
          <w:proofErr w:type="gramEnd"/>
          <w:r w:rsidRPr="008437BF">
            <w:rPr>
              <w:rFonts w:ascii="Citi Sans" w:hAnsi="Citi Sans"/>
              <w:szCs w:val="20"/>
            </w:rPr>
            <w:t xml:space="preserve"> </w:t>
          </w:r>
        </w:p>
        <w:p w14:paraId="1770B11E"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MDD Model Data section should include detailed description of the data uptake process during the model’s dynamic update, as well as estimated data volume that will flow through during the model’s dynamic update cycles.</w:t>
          </w:r>
        </w:p>
        <w:p w14:paraId="594786CA"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Controls for operational risk need to be clearly defined with detailed process description, metrics, triggers, and actions to be taken in the event of trigger breach. Control process should monitor and verify that:</w:t>
          </w:r>
        </w:p>
        <w:p w14:paraId="280AEABF" w14:textId="77777777" w:rsidR="00364973" w:rsidRPr="008437BF" w:rsidRDefault="00364973" w:rsidP="00594C46">
          <w:pPr>
            <w:pStyle w:val="ListParagraph"/>
            <w:numPr>
              <w:ilvl w:val="1"/>
              <w:numId w:val="7"/>
            </w:numPr>
            <w:spacing w:before="120" w:after="0" w:line="240" w:lineRule="auto"/>
            <w:contextualSpacing w:val="0"/>
            <w:jc w:val="both"/>
            <w:rPr>
              <w:rFonts w:ascii="Citi Sans" w:hAnsi="Citi Sans"/>
            </w:rPr>
          </w:pPr>
          <w:r w:rsidRPr="008437BF">
            <w:rPr>
              <w:rFonts w:ascii="Citi Sans" w:hAnsi="Citi Sans"/>
            </w:rPr>
            <w:t xml:space="preserve">data used for updating the model should be of acceptable quality and accuracy and free from unexpected operational </w:t>
          </w:r>
          <w:proofErr w:type="gramStart"/>
          <w:r w:rsidRPr="008437BF">
            <w:rPr>
              <w:rFonts w:ascii="Citi Sans" w:hAnsi="Citi Sans"/>
            </w:rPr>
            <w:t>errors;</w:t>
          </w:r>
          <w:proofErr w:type="gramEnd"/>
        </w:p>
        <w:p w14:paraId="45DC626D" w14:textId="77777777" w:rsidR="00364973" w:rsidRPr="008437BF" w:rsidRDefault="00364973" w:rsidP="00594C46">
          <w:pPr>
            <w:pStyle w:val="ListParagraph"/>
            <w:numPr>
              <w:ilvl w:val="1"/>
              <w:numId w:val="7"/>
            </w:numPr>
            <w:spacing w:before="120" w:after="0" w:line="240" w:lineRule="auto"/>
            <w:contextualSpacing w:val="0"/>
            <w:jc w:val="both"/>
            <w:rPr>
              <w:rFonts w:ascii="Citi Sans" w:hAnsi="Citi Sans"/>
            </w:rPr>
          </w:pPr>
          <w:r w:rsidRPr="008437BF">
            <w:rPr>
              <w:rFonts w:ascii="Citi Sans" w:hAnsi="Citi Sans"/>
            </w:rPr>
            <w:t xml:space="preserve">model refitting/updating is correctly executed and the updated model specification and its outputs are within </w:t>
          </w:r>
          <w:proofErr w:type="gramStart"/>
          <w:r w:rsidRPr="008437BF">
            <w:rPr>
              <w:rFonts w:ascii="Citi Sans" w:hAnsi="Citi Sans"/>
            </w:rPr>
            <w:t>expectation;</w:t>
          </w:r>
          <w:proofErr w:type="gramEnd"/>
        </w:p>
        <w:p w14:paraId="32B8BC8D" w14:textId="77777777" w:rsidR="00364973" w:rsidRPr="008437BF" w:rsidRDefault="00364973" w:rsidP="00594C46">
          <w:pPr>
            <w:pStyle w:val="ListParagraph"/>
            <w:numPr>
              <w:ilvl w:val="1"/>
              <w:numId w:val="7"/>
            </w:numPr>
            <w:spacing w:before="120" w:after="0" w:line="240" w:lineRule="auto"/>
            <w:contextualSpacing w:val="0"/>
            <w:jc w:val="both"/>
            <w:rPr>
              <w:rFonts w:ascii="Citi Sans" w:hAnsi="Citi Sans"/>
            </w:rPr>
          </w:pPr>
          <w:r w:rsidRPr="008437BF">
            <w:rPr>
              <w:rFonts w:ascii="Citi Sans" w:hAnsi="Citi Sans"/>
            </w:rPr>
            <w:t>the updated model is correctly deployed into production execution / use.</w:t>
          </w:r>
        </w:p>
        <w:p w14:paraId="7426359A" w14:textId="77777777" w:rsidR="00364973" w:rsidRPr="008437BF" w:rsidRDefault="00364973" w:rsidP="00594C46">
          <w:pPr>
            <w:spacing w:before="120" w:after="0" w:line="240" w:lineRule="auto"/>
            <w:ind w:left="360"/>
            <w:jc w:val="both"/>
            <w:rPr>
              <w:rFonts w:ascii="Citi Sans" w:hAnsi="Citi Sans"/>
              <w:szCs w:val="20"/>
            </w:rPr>
          </w:pPr>
          <w:r w:rsidRPr="008437BF">
            <w:rPr>
              <w:rFonts w:ascii="Citi Sans" w:hAnsi="Citi Sans"/>
              <w:szCs w:val="20"/>
            </w:rPr>
            <w:t xml:space="preserve">System should be capable for tracking model versions and supporting ongoing monitoring. At the time of AMR or OPA, Sponsor should provide model specifications/hyper-parameters details, model performance assessment on Train and Test datasets and successful UAT implementation testing results or evidence of all past versions of the dynamically updated model. </w:t>
          </w:r>
        </w:p>
        <w:p w14:paraId="78E3409D" w14:textId="10AAB198"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lastRenderedPageBreak/>
            <w:t xml:space="preserve">Guidelines/triggers/guardrails must be proposed by the Model Sponsor and Model Developer and approved by the Model Validator that govern when a model’s dynamic update is deemed too great to be implemented automatically and without incremental Model Risk Management validation activity. As a general guidance, MRM anticipates the scope to be limited to simple model refresh using fresher training data but without any changes to model structure, input variables and hyperparameters. On a </w:t>
          </w:r>
          <w:proofErr w:type="gramStart"/>
          <w:r w:rsidRPr="008437BF">
            <w:rPr>
              <w:rFonts w:ascii="Citi Sans" w:hAnsi="Citi Sans"/>
              <w:szCs w:val="20"/>
            </w:rPr>
            <w:t>model by model</w:t>
          </w:r>
          <w:proofErr w:type="gramEnd"/>
          <w:r w:rsidRPr="008437BF">
            <w:rPr>
              <w:rFonts w:ascii="Citi Sans" w:hAnsi="Citi Sans"/>
              <w:szCs w:val="20"/>
            </w:rPr>
            <w:t xml:space="preserve"> basis (e.g. vendor generic industry models), MRM may consider alternative degree of dynamic changes that are permitted, either with or without additional limitations and </w:t>
          </w:r>
          <w:r w:rsidR="00DB56E8">
            <w:rPr>
              <w:rFonts w:ascii="Citi Sans" w:hAnsi="Citi Sans"/>
              <w:szCs w:val="20"/>
            </w:rPr>
            <w:t>Limitation Action</w:t>
          </w:r>
          <w:r w:rsidRPr="008437BF">
            <w:rPr>
              <w:rFonts w:ascii="Citi Sans" w:hAnsi="Citi Sans"/>
              <w:szCs w:val="20"/>
            </w:rPr>
            <w:t>s.</w:t>
          </w:r>
        </w:p>
        <w:p w14:paraId="4132C7FD"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Dynamic models will require Ongoing Performance Monitoring with a customized frequency that ties to the frequency of model updates and model usage criticality, the content of which will be agreed upon between the Model Sponsor and Model Validator.  </w:t>
          </w:r>
        </w:p>
        <w:p w14:paraId="4BAF0E81" w14:textId="3FBE5DF9" w:rsidR="00364973" w:rsidRPr="008437BF" w:rsidRDefault="00364973" w:rsidP="00594C46">
          <w:pPr>
            <w:jc w:val="both"/>
            <w:rPr>
              <w:rFonts w:ascii="Citi Sans" w:hAnsi="Citi Sans"/>
            </w:rPr>
          </w:pPr>
          <w:r w:rsidRPr="008437BF">
            <w:rPr>
              <w:rFonts w:ascii="Citi Sans" w:hAnsi="Citi Sans"/>
            </w:rPr>
            <w:br w:type="page"/>
          </w:r>
        </w:p>
        <w:p w14:paraId="50E3F896" w14:textId="03F2AFD7" w:rsidR="00365524" w:rsidRPr="008437BF" w:rsidRDefault="00365524" w:rsidP="00594C46">
          <w:pPr>
            <w:pStyle w:val="Heading1"/>
            <w:jc w:val="both"/>
            <w:rPr>
              <w:rFonts w:ascii="Citi Sans" w:hAnsi="Citi Sans"/>
            </w:rPr>
          </w:pPr>
          <w:bookmarkStart w:id="70" w:name="_Toc101190138"/>
          <w:bookmarkStart w:id="71" w:name="_Toc102390288"/>
          <w:bookmarkStart w:id="72" w:name="_Toc214972152"/>
          <w:r w:rsidRPr="008437BF">
            <w:rPr>
              <w:rFonts w:ascii="Citi Sans" w:hAnsi="Citi Sans"/>
            </w:rPr>
            <w:lastRenderedPageBreak/>
            <w:t>Validation Guidance (for Model Validators)</w:t>
          </w:r>
          <w:bookmarkEnd w:id="70"/>
          <w:bookmarkEnd w:id="71"/>
          <w:bookmarkEnd w:id="72"/>
        </w:p>
        <w:p w14:paraId="3C36EC03" w14:textId="77777777" w:rsidR="001F0D8D" w:rsidRPr="008437BF" w:rsidRDefault="001F0D8D" w:rsidP="00594C46">
          <w:pPr>
            <w:spacing w:after="0" w:line="240" w:lineRule="auto"/>
            <w:jc w:val="both"/>
            <w:rPr>
              <w:rFonts w:ascii="Citi Sans" w:hAnsi="Citi Sans"/>
              <w:i/>
              <w:iCs/>
            </w:rPr>
          </w:pPr>
        </w:p>
        <w:p w14:paraId="7E0C8DF5" w14:textId="22090D80" w:rsidR="00106636" w:rsidRPr="008437BF" w:rsidRDefault="00106636" w:rsidP="00594C46">
          <w:pPr>
            <w:spacing w:after="0" w:line="240" w:lineRule="auto"/>
            <w:jc w:val="both"/>
            <w:rPr>
              <w:rFonts w:ascii="Citi Sans" w:hAnsi="Citi Sans"/>
              <w:i/>
              <w:iCs/>
            </w:rPr>
          </w:pPr>
          <w:r w:rsidRPr="008437BF">
            <w:rPr>
              <w:rFonts w:ascii="Citi Sans" w:hAnsi="Citi Sans"/>
              <w:i/>
              <w:iCs/>
            </w:rPr>
            <w:t>See Table 2 in Appendix for general mapping of requirements in each subsection to related MVR sections.</w:t>
          </w:r>
        </w:p>
        <w:p w14:paraId="62EC45FA" w14:textId="06743B35" w:rsidR="00F30EA0" w:rsidRPr="008437BF" w:rsidRDefault="00F30EA0" w:rsidP="00594C46">
          <w:pPr>
            <w:pStyle w:val="Heading2"/>
            <w:jc w:val="both"/>
            <w:rPr>
              <w:rFonts w:ascii="Citi Sans" w:hAnsi="Citi Sans"/>
            </w:rPr>
          </w:pPr>
          <w:bookmarkStart w:id="73" w:name="_Toc102390289"/>
          <w:bookmarkStart w:id="74" w:name="_Toc214972153"/>
          <w:r w:rsidRPr="008437BF">
            <w:rPr>
              <w:rFonts w:ascii="Citi Sans" w:hAnsi="Citi Sans"/>
            </w:rPr>
            <w:t>Critical Review of MDD</w:t>
          </w:r>
          <w:bookmarkEnd w:id="73"/>
          <w:bookmarkEnd w:id="74"/>
        </w:p>
        <w:p w14:paraId="5CAD749E" w14:textId="77777777" w:rsidR="001F0D8D" w:rsidRPr="008437BF" w:rsidRDefault="001F0D8D" w:rsidP="00594C46">
          <w:pPr>
            <w:spacing w:after="0" w:line="240" w:lineRule="auto"/>
            <w:jc w:val="both"/>
            <w:rPr>
              <w:rFonts w:ascii="Citi Sans" w:hAnsi="Citi Sans"/>
            </w:rPr>
          </w:pPr>
        </w:p>
        <w:p w14:paraId="0E974A55" w14:textId="50DD8112" w:rsidR="00F30EA0" w:rsidRPr="008437BF" w:rsidRDefault="00F30EA0" w:rsidP="00594C46">
          <w:pPr>
            <w:spacing w:after="0" w:line="240" w:lineRule="auto"/>
            <w:jc w:val="both"/>
            <w:rPr>
              <w:rFonts w:ascii="Citi Sans" w:hAnsi="Citi Sans"/>
            </w:rPr>
          </w:pPr>
          <w:r w:rsidRPr="008437BF">
            <w:rPr>
              <w:rFonts w:ascii="Citi Sans" w:hAnsi="Citi Sans"/>
            </w:rPr>
            <w:t>As with any models (not just for ML models): Model Validator must critically review the completeness and accuracy of MDD, assess and effectively challenge the model’s soundness and suitability for intended use.</w:t>
          </w:r>
        </w:p>
        <w:p w14:paraId="4269F2A2" w14:textId="77777777" w:rsidR="001F0D8D" w:rsidRPr="008437BF" w:rsidRDefault="001F0D8D" w:rsidP="00594C46">
          <w:pPr>
            <w:spacing w:after="0" w:line="240" w:lineRule="auto"/>
            <w:jc w:val="both"/>
            <w:rPr>
              <w:rFonts w:ascii="Citi Sans" w:hAnsi="Citi Sans"/>
            </w:rPr>
          </w:pPr>
        </w:p>
        <w:p w14:paraId="27BD8735" w14:textId="75A90CBA" w:rsidR="00FA5EEC" w:rsidRPr="008437BF" w:rsidRDefault="00F30EA0" w:rsidP="00594C46">
          <w:pPr>
            <w:spacing w:after="0" w:line="240" w:lineRule="auto"/>
            <w:jc w:val="both"/>
            <w:rPr>
              <w:rFonts w:ascii="Citi Sans" w:hAnsi="Citi Sans" w:cstheme="minorHAnsi"/>
            </w:rPr>
          </w:pPr>
          <w:r w:rsidRPr="008437BF">
            <w:rPr>
              <w:rFonts w:ascii="Citi Sans" w:hAnsi="Citi Sans"/>
            </w:rPr>
            <w:t xml:space="preserve">For ML models specifically, Model Validator should evaluate whether applicable guidelines described in Section </w:t>
          </w:r>
          <w:r w:rsidR="00961D58" w:rsidRPr="008437BF">
            <w:rPr>
              <w:rFonts w:ascii="Citi Sans" w:hAnsi="Citi Sans"/>
            </w:rPr>
            <w:t>5</w:t>
          </w:r>
          <w:r w:rsidRPr="008437BF">
            <w:rPr>
              <w:rFonts w:ascii="Citi Sans" w:hAnsi="Citi Sans"/>
            </w:rPr>
            <w:t xml:space="preserve"> Development Guidance (for Model Sponsor and Developers) have been adhered to, and whether sufficient </w:t>
          </w:r>
          <w:r w:rsidRPr="008437BF">
            <w:rPr>
              <w:rFonts w:ascii="Citi Sans" w:hAnsi="Citi Sans" w:cstheme="minorHAnsi"/>
            </w:rPr>
            <w:t>justifications have been provided for any deviations.</w:t>
          </w:r>
        </w:p>
        <w:p w14:paraId="662B8F3D" w14:textId="77777777" w:rsidR="001F0D8D" w:rsidRPr="008437BF" w:rsidRDefault="001F0D8D" w:rsidP="00594C46">
          <w:pPr>
            <w:spacing w:after="0" w:line="240" w:lineRule="auto"/>
            <w:jc w:val="both"/>
            <w:rPr>
              <w:rFonts w:ascii="Citi Sans" w:hAnsi="Citi Sans" w:cstheme="minorHAnsi"/>
            </w:rPr>
          </w:pPr>
        </w:p>
        <w:p w14:paraId="1B7469EB" w14:textId="1DB4B7EA" w:rsidR="001F0D8D" w:rsidRPr="008437BF" w:rsidRDefault="00FA5EEC" w:rsidP="00594C46">
          <w:pPr>
            <w:pStyle w:val="Heading3"/>
            <w:jc w:val="both"/>
            <w:rPr>
              <w:rFonts w:ascii="Citi Sans" w:hAnsi="Citi Sans"/>
            </w:rPr>
          </w:pPr>
          <w:bookmarkStart w:id="75" w:name="_Toc214972154"/>
          <w:r w:rsidRPr="008437BF">
            <w:rPr>
              <w:rFonts w:ascii="Citi Sans" w:hAnsi="Citi Sans"/>
            </w:rPr>
            <w:t>Validation Guidance for Material Models</w:t>
          </w:r>
          <w:bookmarkEnd w:id="75"/>
        </w:p>
        <w:p w14:paraId="5BCAFDFC" w14:textId="74D145EC" w:rsidR="00FA5EEC" w:rsidRPr="008437BF" w:rsidRDefault="00FA5EEC" w:rsidP="006018AB">
          <w:pPr>
            <w:pStyle w:val="Heading4"/>
            <w:rPr>
              <w:rFonts w:ascii="Citi Sans" w:hAnsi="Citi Sans"/>
            </w:rPr>
          </w:pPr>
          <w:r w:rsidRPr="008437BF">
            <w:rPr>
              <w:rFonts w:ascii="Citi Sans" w:hAnsi="Citi Sans"/>
            </w:rPr>
            <w:t>Business Objective</w:t>
          </w:r>
        </w:p>
        <w:p w14:paraId="0A0991C4" w14:textId="77777777" w:rsidR="001F0D8D" w:rsidRPr="008437BF" w:rsidRDefault="001F0D8D" w:rsidP="00594C46">
          <w:pPr>
            <w:spacing w:after="0" w:line="240" w:lineRule="auto"/>
            <w:jc w:val="both"/>
            <w:rPr>
              <w:rFonts w:ascii="Citi Sans" w:hAnsi="Citi Sans" w:cstheme="minorHAnsi"/>
            </w:rPr>
          </w:pPr>
        </w:p>
        <w:p w14:paraId="157EA2F0" w14:textId="2C29D1F7" w:rsidR="00FA5EEC" w:rsidRPr="008437BF" w:rsidRDefault="00FA5EEC" w:rsidP="00594C46">
          <w:pPr>
            <w:spacing w:after="0" w:line="240" w:lineRule="auto"/>
            <w:jc w:val="both"/>
            <w:rPr>
              <w:rFonts w:ascii="Citi Sans" w:hAnsi="Citi Sans" w:cstheme="minorHAnsi"/>
            </w:rPr>
          </w:pPr>
          <w:r w:rsidRPr="008437BF">
            <w:rPr>
              <w:rFonts w:ascii="Citi Sans" w:hAnsi="Citi Sans" w:cstheme="minorHAnsi"/>
            </w:rPr>
            <w:t>Review and assess the justification on the applicability of selected modeling approach against business objectives and model use; specifically, use extra caution for business processes where model interpretability is important.</w:t>
          </w:r>
        </w:p>
        <w:p w14:paraId="5B68A853" w14:textId="77777777" w:rsidR="001F0D8D" w:rsidRPr="008437BF" w:rsidRDefault="001F0D8D" w:rsidP="00594C46">
          <w:pPr>
            <w:spacing w:after="0" w:line="240" w:lineRule="auto"/>
            <w:jc w:val="both"/>
            <w:rPr>
              <w:rFonts w:ascii="Citi Sans" w:hAnsi="Citi Sans" w:cstheme="minorHAnsi"/>
              <w:szCs w:val="20"/>
            </w:rPr>
          </w:pPr>
        </w:p>
        <w:p w14:paraId="363D845D" w14:textId="77777777" w:rsidR="00FA5EEC" w:rsidRPr="008437BF" w:rsidRDefault="00FA5EEC" w:rsidP="006018AB">
          <w:pPr>
            <w:pStyle w:val="Heading4"/>
            <w:rPr>
              <w:rFonts w:ascii="Citi Sans" w:hAnsi="Citi Sans"/>
            </w:rPr>
          </w:pPr>
          <w:r w:rsidRPr="008437BF">
            <w:rPr>
              <w:rFonts w:ascii="Citi Sans" w:hAnsi="Citi Sans"/>
            </w:rPr>
            <w:t>Modeling Approach</w:t>
          </w:r>
        </w:p>
        <w:p w14:paraId="6081F643" w14:textId="77777777" w:rsidR="001F0D8D" w:rsidRPr="008437BF" w:rsidRDefault="001F0D8D" w:rsidP="00594C46">
          <w:pPr>
            <w:spacing w:after="0" w:line="240" w:lineRule="auto"/>
            <w:jc w:val="both"/>
            <w:rPr>
              <w:rFonts w:ascii="Citi Sans" w:hAnsi="Citi Sans" w:cstheme="minorHAnsi"/>
            </w:rPr>
          </w:pPr>
        </w:p>
        <w:p w14:paraId="49CF3F44" w14:textId="072D86E8" w:rsidR="002A0C5C" w:rsidRPr="008437BF" w:rsidRDefault="002A0C5C" w:rsidP="00594C46">
          <w:pPr>
            <w:spacing w:after="0" w:line="240" w:lineRule="auto"/>
            <w:jc w:val="both"/>
            <w:rPr>
              <w:rFonts w:ascii="Citi Sans" w:hAnsi="Citi Sans" w:cstheme="minorHAnsi"/>
            </w:rPr>
          </w:pPr>
          <w:r w:rsidRPr="008437BF">
            <w:rPr>
              <w:rFonts w:ascii="Citi Sans" w:hAnsi="Citi Sans" w:cstheme="minorHAnsi"/>
            </w:rPr>
            <w:t xml:space="preserve">Validator should assess if common alternative methods such as classical statistical modeling approach, and other common ML methods (e.g. GBM, Random Forest, and neural networks) were considered and clearly documented supporting the selected modeling approach. </w:t>
          </w:r>
        </w:p>
        <w:p w14:paraId="524B2FB4" w14:textId="77777777" w:rsidR="003237D8" w:rsidRPr="008437BF" w:rsidRDefault="003237D8" w:rsidP="00594C46">
          <w:pPr>
            <w:spacing w:after="0" w:line="240" w:lineRule="auto"/>
            <w:jc w:val="both"/>
            <w:rPr>
              <w:rFonts w:ascii="Citi Sans" w:hAnsi="Citi Sans" w:cstheme="minorHAnsi"/>
            </w:rPr>
          </w:pPr>
        </w:p>
        <w:p w14:paraId="3619494C" w14:textId="55D51DB0" w:rsidR="001C24F6" w:rsidRPr="008437BF" w:rsidRDefault="002726C6" w:rsidP="00594C46">
          <w:pPr>
            <w:spacing w:after="0" w:line="240" w:lineRule="auto"/>
            <w:jc w:val="both"/>
            <w:rPr>
              <w:rFonts w:ascii="Citi Sans" w:hAnsi="Citi Sans"/>
            </w:rPr>
          </w:pPr>
          <w:r w:rsidRPr="00D71BCA">
            <w:rPr>
              <w:rFonts w:ascii="Citi Sans" w:hAnsi="Citi Sans"/>
            </w:rPr>
            <w:t xml:space="preserve">When a ML modeling approach is employed, and a classical statistical modeling approach is applicable given the model objective, it is generally required for the developer to create an alternative model using regression or another classical statistical method for benchmarking purposes. However, this benchmarking requirement is waived when the chosen ML approach is mature and widely used within a specific modeling area. For instance, in the Consumer Valuation Models area, </w:t>
          </w:r>
          <w:r>
            <w:rPr>
              <w:rFonts w:ascii="Citi Sans" w:hAnsi="Citi Sans"/>
            </w:rPr>
            <w:t>GBM</w:t>
          </w:r>
          <w:r w:rsidRPr="00D71BCA">
            <w:rPr>
              <w:rFonts w:ascii="Citi Sans" w:hAnsi="Citi Sans"/>
            </w:rPr>
            <w:t xml:space="preserve"> (including </w:t>
          </w:r>
          <w:proofErr w:type="spellStart"/>
          <w:r w:rsidRPr="00D71BCA">
            <w:rPr>
              <w:rFonts w:ascii="Citi Sans" w:hAnsi="Citi Sans"/>
            </w:rPr>
            <w:t>XGBoost</w:t>
          </w:r>
          <w:proofErr w:type="spellEnd"/>
          <w:r w:rsidRPr="00D71BCA">
            <w:rPr>
              <w:rFonts w:ascii="Citi Sans" w:hAnsi="Citi Sans"/>
            </w:rPr>
            <w:t xml:space="preserve">) and Random Forest are well-established ML methods that have consistently demonstrated superior predictive power compared to classical statistical approaches such as logistic regression. This principle </w:t>
          </w:r>
          <w:r>
            <w:rPr>
              <w:rFonts w:ascii="Citi Sans" w:hAnsi="Citi Sans"/>
            </w:rPr>
            <w:t xml:space="preserve">may </w:t>
          </w:r>
          <w:r w:rsidRPr="00D71BCA">
            <w:rPr>
              <w:rFonts w:ascii="Citi Sans" w:hAnsi="Citi Sans"/>
            </w:rPr>
            <w:t>extend beyond GBM and Random Forest to other ML approach that is mature in its respective domain. Regardless of the modeling approach, two or more out-of-time (OOT) samples derived from distinct vintages or cohorts</w:t>
          </w:r>
          <w:r w:rsidRPr="00454843">
            <w:rPr>
              <w:rFonts w:ascii="Citi Sans" w:hAnsi="Citi Sans"/>
            </w:rPr>
            <w:t xml:space="preserve"> are required to verify the proposed ML model’s performance and stability</w:t>
          </w:r>
          <w:r w:rsidRPr="00D71BCA">
            <w:rPr>
              <w:rFonts w:ascii="Citi Sans" w:hAnsi="Citi Sans"/>
            </w:rPr>
            <w:t>.</w:t>
          </w:r>
        </w:p>
        <w:p w14:paraId="031DC167" w14:textId="2CADAF26" w:rsidR="001C24F6" w:rsidRPr="008437BF" w:rsidRDefault="002726C6" w:rsidP="00594C46">
          <w:pPr>
            <w:spacing w:after="0" w:line="240" w:lineRule="auto"/>
            <w:jc w:val="both"/>
            <w:rPr>
              <w:rFonts w:ascii="Citi Sans" w:hAnsi="Citi Sans"/>
            </w:rPr>
          </w:pPr>
          <w:r>
            <w:rPr>
              <w:rFonts w:ascii="Citi Sans" w:hAnsi="Citi Sans"/>
            </w:rPr>
            <w:t xml:space="preserve">When Developer </w:t>
          </w:r>
          <w:r w:rsidRPr="00D71BCA">
            <w:rPr>
              <w:rFonts w:ascii="Citi Sans" w:hAnsi="Citi Sans"/>
            </w:rPr>
            <w:t>create</w:t>
          </w:r>
          <w:r>
            <w:rPr>
              <w:rFonts w:ascii="Citi Sans" w:hAnsi="Citi Sans"/>
            </w:rPr>
            <w:t>s</w:t>
          </w:r>
          <w:r w:rsidRPr="00D71BCA">
            <w:rPr>
              <w:rFonts w:ascii="Citi Sans" w:hAnsi="Citi Sans"/>
            </w:rPr>
            <w:t xml:space="preserve"> an alternative model using regression or another classical statistical method for benchmarking purposes</w:t>
          </w:r>
          <w:r w:rsidR="001C24F6" w:rsidRPr="008437BF">
            <w:rPr>
              <w:rFonts w:ascii="Citi Sans" w:hAnsi="Citi Sans"/>
            </w:rPr>
            <w:t xml:space="preserve">, </w:t>
          </w:r>
          <w:r w:rsidR="001C24F6" w:rsidRPr="008437BF">
            <w:rPr>
              <w:rFonts w:ascii="Citi Sans" w:hAnsi="Citi Sans" w:cstheme="minorHAnsi"/>
            </w:rPr>
            <w:t>Validator should assess and effectively challenge the benchmark model.</w:t>
          </w:r>
        </w:p>
        <w:p w14:paraId="27914943" w14:textId="77777777" w:rsidR="001C24F6" w:rsidRPr="008437BF" w:rsidRDefault="001C24F6" w:rsidP="00594C46">
          <w:pPr>
            <w:spacing w:after="0" w:line="240" w:lineRule="auto"/>
            <w:jc w:val="both"/>
            <w:rPr>
              <w:rFonts w:ascii="Citi Sans" w:hAnsi="Citi Sans"/>
            </w:rPr>
          </w:pPr>
        </w:p>
        <w:p w14:paraId="0BB455B4" w14:textId="77777777" w:rsidR="001C24F6" w:rsidRPr="008437BF" w:rsidRDefault="001C24F6" w:rsidP="00594C46">
          <w:pPr>
            <w:spacing w:after="0" w:line="240" w:lineRule="auto"/>
            <w:jc w:val="both"/>
            <w:rPr>
              <w:rFonts w:ascii="Citi Sans" w:hAnsi="Citi Sans"/>
              <w:szCs w:val="20"/>
            </w:rPr>
          </w:pPr>
          <w:r w:rsidRPr="008437BF">
            <w:rPr>
              <w:rFonts w:ascii="Citi Sans" w:hAnsi="Citi Sans"/>
            </w:rPr>
            <w:t xml:space="preserve">Model Validator </w:t>
          </w:r>
          <w:r w:rsidRPr="008437BF">
            <w:rPr>
              <w:rFonts w:ascii="Citi Sans" w:hAnsi="Citi Sans"/>
              <w:szCs w:val="20"/>
            </w:rPr>
            <w:t>reserves the right to:</w:t>
          </w:r>
        </w:p>
        <w:p w14:paraId="20489403" w14:textId="77777777" w:rsidR="001C24F6" w:rsidRPr="008437BF" w:rsidRDefault="001C24F6"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lastRenderedPageBreak/>
            <w:t xml:space="preserve">request for detailed descriptions and analyses of steps followed by model developer to create the benchmark </w:t>
          </w:r>
          <w:proofErr w:type="gramStart"/>
          <w:r w:rsidRPr="008437BF">
            <w:rPr>
              <w:rFonts w:ascii="Citi Sans" w:hAnsi="Citi Sans"/>
              <w:szCs w:val="20"/>
            </w:rPr>
            <w:t>model;</w:t>
          </w:r>
          <w:proofErr w:type="gramEnd"/>
        </w:p>
        <w:p w14:paraId="1B6304B8" w14:textId="77777777" w:rsidR="001C24F6" w:rsidRPr="008437BF" w:rsidRDefault="001C24F6"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require additional alternative models to be built by model developer, regardless of the ML approach is used; or </w:t>
          </w:r>
        </w:p>
        <w:p w14:paraId="40B8C137" w14:textId="77777777" w:rsidR="001C24F6" w:rsidRPr="008437BF" w:rsidRDefault="001C24F6"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reject the proposed ML model due to concerns regarding benchmark models.</w:t>
          </w:r>
        </w:p>
        <w:p w14:paraId="6DB728CF" w14:textId="77777777" w:rsidR="00C10C0C" w:rsidRPr="008437BF" w:rsidRDefault="00C10C0C" w:rsidP="00594C46">
          <w:pPr>
            <w:spacing w:after="0" w:line="240" w:lineRule="auto"/>
            <w:jc w:val="both"/>
            <w:rPr>
              <w:rFonts w:ascii="Citi Sans" w:hAnsi="Citi Sans" w:cstheme="minorHAnsi"/>
            </w:rPr>
          </w:pPr>
        </w:p>
        <w:p w14:paraId="75131B9D" w14:textId="77777777" w:rsidR="00FA5EEC" w:rsidRPr="008437BF" w:rsidRDefault="00FA5EEC" w:rsidP="006018AB">
          <w:pPr>
            <w:pStyle w:val="Heading4"/>
            <w:rPr>
              <w:rFonts w:ascii="Citi Sans" w:hAnsi="Citi Sans"/>
            </w:rPr>
          </w:pPr>
          <w:r w:rsidRPr="008437BF">
            <w:rPr>
              <w:rFonts w:ascii="Citi Sans" w:hAnsi="Citi Sans"/>
            </w:rPr>
            <w:t>Modeling Data and Codes</w:t>
          </w:r>
        </w:p>
        <w:p w14:paraId="34ECDFAC" w14:textId="77777777" w:rsidR="00C10C0C" w:rsidRPr="008437BF" w:rsidRDefault="00C10C0C" w:rsidP="00594C46">
          <w:pPr>
            <w:spacing w:after="0" w:line="240" w:lineRule="auto"/>
            <w:jc w:val="both"/>
            <w:rPr>
              <w:rFonts w:ascii="Citi Sans" w:hAnsi="Citi Sans" w:cstheme="minorHAnsi"/>
            </w:rPr>
          </w:pPr>
        </w:p>
        <w:p w14:paraId="79174B72" w14:textId="26A577AD" w:rsidR="00FA5EEC" w:rsidRPr="008437BF" w:rsidRDefault="00FA5EEC" w:rsidP="00594C46">
          <w:pPr>
            <w:spacing w:after="0" w:line="240" w:lineRule="auto"/>
            <w:jc w:val="both"/>
            <w:rPr>
              <w:rFonts w:ascii="Citi Sans" w:hAnsi="Citi Sans" w:cstheme="minorHAnsi"/>
            </w:rPr>
          </w:pPr>
          <w:r w:rsidRPr="008437BF">
            <w:rPr>
              <w:rFonts w:ascii="Citi Sans" w:hAnsi="Citi Sans" w:cstheme="minorHAnsi"/>
            </w:rPr>
            <w:t>Validator should review data quality check, sampling, data cleansing, variable treatment, variable transformation and derivation regardless of modeling approach (applicable for both classical statistical and ML approaches). Regarding the ML specific guidance on modeling data outlined in Section 5.1.3:</w:t>
          </w:r>
        </w:p>
        <w:p w14:paraId="0DB64689"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Validator should review and evaluate if raw data are pre-processed into interpretable features (i.e. manual feature derivation based on domain knowledge and experience). Assess if features and their transformations make sense and have a valid business, risk, customer, marketing, econometric, financial or other relevant theory supporting their use as model </w:t>
          </w:r>
          <w:proofErr w:type="gramStart"/>
          <w:r w:rsidRPr="008437BF">
            <w:rPr>
              <w:rFonts w:ascii="Citi Sans" w:hAnsi="Citi Sans"/>
              <w:szCs w:val="20"/>
            </w:rPr>
            <w:t>inputs;</w:t>
          </w:r>
          <w:proofErr w:type="gramEnd"/>
        </w:p>
        <w:p w14:paraId="24BC9B76" w14:textId="529A0BBC"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Validator should review and evaluate treatments of categorical / character variables and missing / special values. While some ML algorithms have built-in capability to handle missing values or categorical variables, Validator should assess Developer’s justification on the selected treatment, either the algorithm’s default handling or alternative options.</w:t>
          </w:r>
        </w:p>
        <w:p w14:paraId="72A4BF5A" w14:textId="0DE0BC11"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Validator should check if two or more OOT samples (distinct vintages / cohorts) are provided in addition to the Development ("DEV") sample on which the model is trained, when such data are available. Evaluate if the selected vintages / cohorts are reasonably spread out, with considerations of the expected model shelf time and the dynamic of the underlying portfolio / business program. Assess if overlap across samples in time periods (i.e. performance / observation periods for dependent / independent variables) and / or observations (i.e. customers / accounts) are avoided where possible. When perfect separation is infeasible and the raw samples present significant overlap (e.g. the OOT vintage is only 6 months later than DEV where the performance period is 18 months, with 90% common accounts),</w:t>
          </w:r>
          <w:r w:rsidR="00860B4D" w:rsidRPr="008437BF">
            <w:rPr>
              <w:rFonts w:ascii="Citi Sans" w:hAnsi="Citi Sans"/>
              <w:szCs w:val="20"/>
            </w:rPr>
            <w:t xml:space="preserve"> evaluate</w:t>
          </w:r>
          <w:r w:rsidRPr="008437BF">
            <w:rPr>
              <w:rFonts w:ascii="Citi Sans" w:hAnsi="Citi Sans"/>
              <w:szCs w:val="20"/>
            </w:rPr>
            <w:t xml:space="preserve"> if sampling techniques were considered by Developer to reduce the overlap.</w:t>
          </w:r>
        </w:p>
        <w:p w14:paraId="354DD675"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Validator should assess Developer’s justification on the choice of evaluation technique, k-fold cross-validation, holdout validation or other technique.</w:t>
          </w:r>
        </w:p>
        <w:p w14:paraId="06291C9A"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If model objective is to detect / react to stress scenarios (e.g. for CCAR / CECL stress-testing models, refer to detailed requirements in the corresponding gating principle), Validator should check if stress / novel period is included in the selection of DEV &amp; OOT datasets. If not, assess Developer’s justification.</w:t>
          </w:r>
        </w:p>
        <w:p w14:paraId="723AE81B"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Validator should confirm versions of software and packages used for training the model (e.g. package ‘</w:t>
          </w:r>
          <w:proofErr w:type="spellStart"/>
          <w:r w:rsidRPr="008437BF">
            <w:rPr>
              <w:rFonts w:ascii="Citi Sans" w:hAnsi="Citi Sans"/>
              <w:szCs w:val="20"/>
            </w:rPr>
            <w:t>gbm</w:t>
          </w:r>
          <w:proofErr w:type="spellEnd"/>
          <w:r w:rsidRPr="008437BF">
            <w:rPr>
              <w:rFonts w:ascii="Citi Sans" w:hAnsi="Citi Sans"/>
              <w:szCs w:val="20"/>
            </w:rPr>
            <w:t>’ version 2.1.5 in R version 2.9.0) are documented in MDD.</w:t>
          </w:r>
        </w:p>
        <w:p w14:paraId="58E73B6F"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Validator should confirm if codes, random seed values, hyperparameter values / configuration settings, and storage information of datasets used in model development are recorded in MDD:</w:t>
          </w:r>
        </w:p>
        <w:p w14:paraId="39DFF342" w14:textId="4AA8DE64"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lastRenderedPageBreak/>
            <w:t xml:space="preserve">The datasets transferred to MRM for model validation (for models with Medium or High MMT / MRR, or on rare occasions for models with Low MMT / MRR upon validator request) </w:t>
          </w:r>
          <w:r w:rsidR="007842A9" w:rsidRPr="008437BF">
            <w:rPr>
              <w:rFonts w:ascii="Citi Sans" w:hAnsi="Citi Sans"/>
              <w:szCs w:val="20"/>
            </w:rPr>
            <w:t>should b</w:t>
          </w:r>
          <w:r w:rsidRPr="008437BF">
            <w:rPr>
              <w:rFonts w:ascii="Citi Sans" w:hAnsi="Citi Sans"/>
              <w:szCs w:val="20"/>
            </w:rPr>
            <w:t>e sorted in same way (both by rows and by columns) as used in model development.</w:t>
          </w:r>
        </w:p>
        <w:p w14:paraId="5F83EDF6" w14:textId="113B416D"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If the model requires data processing from third-party vendors, Validator should review and assess the evidence of data quality check provided to demonstrate the quality and accuracy of vendor’s data processing, unless the data provider is a reputable major credit bureau</w:t>
          </w:r>
          <w:r w:rsidR="002F5030" w:rsidRPr="008437BF">
            <w:rPr>
              <w:rFonts w:ascii="Citi Sans" w:hAnsi="Citi Sans"/>
              <w:szCs w:val="20"/>
            </w:rPr>
            <w:t>,</w:t>
          </w:r>
          <w:r w:rsidRPr="008437BF">
            <w:rPr>
              <w:rFonts w:ascii="Citi Sans" w:hAnsi="Citi Sans"/>
              <w:szCs w:val="20"/>
            </w:rPr>
            <w:t xml:space="preserve"> for which Citi has dedicated IT and Citi bureau team that manage and monitor such data.</w:t>
          </w:r>
        </w:p>
        <w:p w14:paraId="2949B164" w14:textId="6F4F2CBD" w:rsidR="00B17F8C" w:rsidRPr="008437BF" w:rsidRDefault="00B17F8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If data bias is a possible concern, validator should evaluate the analysis and assessment provided by the developer</w:t>
          </w:r>
        </w:p>
        <w:p w14:paraId="6D846ADE" w14:textId="77777777" w:rsidR="00C10C0C" w:rsidRPr="008437BF" w:rsidRDefault="00C10C0C" w:rsidP="00594C46">
          <w:pPr>
            <w:spacing w:before="120" w:after="0" w:line="240" w:lineRule="auto"/>
            <w:jc w:val="both"/>
            <w:rPr>
              <w:rFonts w:ascii="Citi Sans" w:hAnsi="Citi Sans"/>
              <w:szCs w:val="20"/>
            </w:rPr>
          </w:pPr>
        </w:p>
        <w:p w14:paraId="634CDF0A" w14:textId="77777777" w:rsidR="00FA5EEC" w:rsidRPr="008437BF" w:rsidRDefault="00FA5EEC" w:rsidP="006018AB">
          <w:pPr>
            <w:pStyle w:val="Heading4"/>
            <w:rPr>
              <w:rFonts w:ascii="Citi Sans" w:hAnsi="Citi Sans"/>
            </w:rPr>
          </w:pPr>
          <w:r w:rsidRPr="008437BF">
            <w:rPr>
              <w:rFonts w:ascii="Citi Sans" w:hAnsi="Citi Sans"/>
            </w:rPr>
            <w:t>Initial Variable Reduction</w:t>
          </w:r>
        </w:p>
        <w:p w14:paraId="48390DE0" w14:textId="77777777" w:rsidR="00C10C0C" w:rsidRPr="008437BF" w:rsidRDefault="00C10C0C" w:rsidP="00594C46">
          <w:pPr>
            <w:spacing w:after="0" w:line="240" w:lineRule="auto"/>
            <w:jc w:val="both"/>
            <w:rPr>
              <w:rFonts w:ascii="Citi Sans" w:hAnsi="Citi Sans" w:cstheme="minorHAnsi"/>
            </w:rPr>
          </w:pPr>
        </w:p>
        <w:p w14:paraId="17157952" w14:textId="715A4476" w:rsidR="00FA5EEC" w:rsidRPr="008437BF" w:rsidRDefault="00314DF6" w:rsidP="00594C46">
          <w:pPr>
            <w:spacing w:after="0" w:line="240" w:lineRule="auto"/>
            <w:jc w:val="both"/>
            <w:rPr>
              <w:rFonts w:ascii="Citi Sans" w:hAnsi="Citi Sans" w:cstheme="minorHAnsi"/>
            </w:rPr>
          </w:pPr>
          <w:r w:rsidRPr="008437BF">
            <w:rPr>
              <w:rFonts w:ascii="Citi Sans" w:hAnsi="Citi Sans" w:cstheme="minorHAnsi"/>
            </w:rPr>
            <w:t>Validator should r</w:t>
          </w:r>
          <w:r w:rsidR="00FA5EEC" w:rsidRPr="008437BF">
            <w:rPr>
              <w:rFonts w:ascii="Citi Sans" w:hAnsi="Citi Sans" w:cstheme="minorHAnsi"/>
            </w:rPr>
            <w:t>eview and assess the steps Developer followed to reduce the initial list of variables and results of relevant analyses.</w:t>
          </w:r>
        </w:p>
        <w:p w14:paraId="34DE14BF" w14:textId="77777777" w:rsidR="00314DF6" w:rsidRPr="008437BF" w:rsidRDefault="00314DF6" w:rsidP="00594C46">
          <w:pPr>
            <w:spacing w:after="0" w:line="240" w:lineRule="auto"/>
            <w:jc w:val="both"/>
            <w:rPr>
              <w:rFonts w:ascii="Citi Sans" w:hAnsi="Citi Sans" w:cstheme="minorHAnsi"/>
            </w:rPr>
          </w:pPr>
        </w:p>
        <w:p w14:paraId="2DDC0DD7" w14:textId="46CEAF37" w:rsidR="00FA5EEC" w:rsidRPr="008437BF" w:rsidRDefault="00FA5EEC" w:rsidP="00594C46">
          <w:pPr>
            <w:spacing w:after="0" w:line="240" w:lineRule="auto"/>
            <w:jc w:val="both"/>
            <w:rPr>
              <w:rFonts w:ascii="Citi Sans" w:eastAsiaTheme="majorEastAsia" w:hAnsi="Citi Sans" w:cstheme="minorHAnsi"/>
              <w:bCs/>
            </w:rPr>
          </w:pPr>
          <w:r w:rsidRPr="008437BF">
            <w:rPr>
              <w:rFonts w:ascii="Citi Sans" w:eastAsiaTheme="majorEastAsia" w:hAnsi="Citi Sans" w:cstheme="minorHAnsi"/>
              <w:bCs/>
            </w:rPr>
            <w:t>If ML’s feature such as variable importance measure based on relative influence was leveraged to reduce variables, confirm hyperparameter values and variable importance threshold used are provided and justified.</w:t>
          </w:r>
        </w:p>
        <w:p w14:paraId="0224A3EE" w14:textId="77777777" w:rsidR="00314DF6" w:rsidRPr="008437BF" w:rsidRDefault="00314DF6" w:rsidP="00594C46">
          <w:pPr>
            <w:spacing w:after="0" w:line="240" w:lineRule="auto"/>
            <w:jc w:val="both"/>
            <w:rPr>
              <w:rFonts w:ascii="Citi Sans" w:eastAsiaTheme="majorEastAsia" w:hAnsi="Citi Sans" w:cstheme="minorHAnsi"/>
              <w:bCs/>
            </w:rPr>
          </w:pPr>
        </w:p>
        <w:p w14:paraId="6E0BBCC8" w14:textId="3013408F" w:rsidR="00FA5EEC" w:rsidRPr="008437BF" w:rsidRDefault="00FA5EEC" w:rsidP="00594C46">
          <w:pPr>
            <w:spacing w:after="0" w:line="240" w:lineRule="auto"/>
            <w:jc w:val="both"/>
            <w:rPr>
              <w:rFonts w:ascii="Citi Sans" w:eastAsiaTheme="majorEastAsia" w:hAnsi="Citi Sans" w:cstheme="minorHAnsi"/>
              <w:bCs/>
            </w:rPr>
          </w:pPr>
          <w:r w:rsidRPr="008437BF">
            <w:rPr>
              <w:rFonts w:ascii="Citi Sans" w:eastAsiaTheme="majorEastAsia" w:hAnsi="Citi Sans" w:cstheme="minorHAnsi"/>
              <w:bCs/>
            </w:rPr>
            <w:t xml:space="preserve">If traditional variable reduction (e.g. based on Information Value, correlation analysis, and variable clustering) was leveraged preceding ML model training, review and assess details of the variable reduction process such as measures and threshold used, the list of initial and remaining variables, as well as supporting analyses. </w:t>
          </w:r>
        </w:p>
        <w:p w14:paraId="6DA08D68" w14:textId="77777777" w:rsidR="00314DF6" w:rsidRPr="008437BF" w:rsidRDefault="00314DF6" w:rsidP="00594C46">
          <w:pPr>
            <w:spacing w:after="0" w:line="240" w:lineRule="auto"/>
            <w:jc w:val="both"/>
            <w:rPr>
              <w:rFonts w:ascii="Citi Sans" w:eastAsiaTheme="majorEastAsia" w:hAnsi="Citi Sans" w:cstheme="minorHAnsi"/>
              <w:bCs/>
            </w:rPr>
          </w:pPr>
        </w:p>
        <w:p w14:paraId="53563007" w14:textId="77777777" w:rsidR="00FA5EEC" w:rsidRPr="008437BF" w:rsidRDefault="00FA5EEC" w:rsidP="006018AB">
          <w:pPr>
            <w:pStyle w:val="Heading4"/>
            <w:rPr>
              <w:rFonts w:ascii="Citi Sans" w:hAnsi="Citi Sans"/>
            </w:rPr>
          </w:pPr>
          <w:r w:rsidRPr="008437BF">
            <w:rPr>
              <w:rFonts w:ascii="Citi Sans" w:hAnsi="Citi Sans"/>
            </w:rPr>
            <w:t>Model Selection</w:t>
          </w:r>
        </w:p>
        <w:p w14:paraId="7D765259" w14:textId="77777777" w:rsidR="00314DF6" w:rsidRPr="008437BF" w:rsidRDefault="00314DF6" w:rsidP="00594C46">
          <w:pPr>
            <w:spacing w:after="0" w:line="240" w:lineRule="auto"/>
            <w:jc w:val="both"/>
            <w:rPr>
              <w:rFonts w:ascii="Citi Sans" w:hAnsi="Citi Sans" w:cstheme="minorHAnsi"/>
              <w:szCs w:val="20"/>
            </w:rPr>
          </w:pPr>
        </w:p>
        <w:p w14:paraId="2C7D619F" w14:textId="2F015DAD" w:rsidR="00FA5EEC" w:rsidRPr="008437BF" w:rsidRDefault="00314DF6" w:rsidP="00594C46">
          <w:pPr>
            <w:spacing w:after="0" w:line="240" w:lineRule="auto"/>
            <w:jc w:val="both"/>
            <w:rPr>
              <w:rFonts w:ascii="Citi Sans" w:hAnsi="Citi Sans" w:cstheme="minorHAnsi"/>
              <w:szCs w:val="20"/>
            </w:rPr>
          </w:pPr>
          <w:r w:rsidRPr="008437BF">
            <w:rPr>
              <w:rFonts w:ascii="Citi Sans" w:hAnsi="Citi Sans" w:cstheme="minorHAnsi"/>
              <w:szCs w:val="20"/>
            </w:rPr>
            <w:t>Validator should r</w:t>
          </w:r>
          <w:r w:rsidR="00FA5EEC" w:rsidRPr="008437BF">
            <w:rPr>
              <w:rFonts w:ascii="Citi Sans" w:hAnsi="Citi Sans" w:cstheme="minorHAnsi"/>
              <w:szCs w:val="20"/>
            </w:rPr>
            <w:t>eview and assess the hyperparameter tuning</w:t>
          </w:r>
          <w:r w:rsidR="002C2641" w:rsidRPr="008437BF">
            <w:rPr>
              <w:rFonts w:ascii="Citi Sans" w:hAnsi="Citi Sans" w:cstheme="minorHAnsi"/>
              <w:szCs w:val="20"/>
            </w:rPr>
            <w:t xml:space="preserve"> process.</w:t>
          </w:r>
        </w:p>
        <w:p w14:paraId="2282B6D8" w14:textId="77777777" w:rsidR="00314DF6" w:rsidRPr="008437BF" w:rsidRDefault="00314DF6" w:rsidP="00594C46">
          <w:pPr>
            <w:spacing w:after="0" w:line="240" w:lineRule="auto"/>
            <w:jc w:val="both"/>
            <w:rPr>
              <w:rFonts w:ascii="Citi Sans" w:hAnsi="Citi Sans" w:cstheme="minorHAnsi"/>
              <w:szCs w:val="20"/>
            </w:rPr>
          </w:pPr>
        </w:p>
        <w:p w14:paraId="6116EBDF" w14:textId="58B7E96C" w:rsidR="00FA5EEC" w:rsidRPr="008437BF" w:rsidRDefault="00FA5EEC" w:rsidP="00594C46">
          <w:pPr>
            <w:spacing w:after="0" w:line="240" w:lineRule="auto"/>
            <w:jc w:val="both"/>
            <w:rPr>
              <w:rFonts w:ascii="Citi Sans" w:hAnsi="Citi Sans" w:cstheme="minorHAnsi"/>
              <w:szCs w:val="20"/>
            </w:rPr>
          </w:pPr>
          <w:r w:rsidRPr="008437BF">
            <w:rPr>
              <w:rFonts w:ascii="Citi Sans" w:hAnsi="Citi Sans" w:cstheme="minorHAnsi"/>
              <w:szCs w:val="20"/>
            </w:rPr>
            <w:t>For GBM, RF, and NN, Validator should check and confirm that at least the following hyperparameters were tuned:</w:t>
          </w:r>
        </w:p>
        <w:p w14:paraId="4763C56B"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b/>
              <w:szCs w:val="20"/>
            </w:rPr>
          </w:pPr>
          <w:r w:rsidRPr="008437BF">
            <w:rPr>
              <w:rFonts w:ascii="Citi Sans" w:hAnsi="Citi Sans"/>
              <w:b/>
              <w:szCs w:val="20"/>
            </w:rPr>
            <w:t xml:space="preserve">For Gradient Boosted Machines (“GBM”; this includes all variants such as </w:t>
          </w:r>
          <w:proofErr w:type="spellStart"/>
          <w:r w:rsidRPr="008437BF">
            <w:rPr>
              <w:rFonts w:ascii="Citi Sans" w:hAnsi="Citi Sans"/>
              <w:b/>
              <w:szCs w:val="20"/>
            </w:rPr>
            <w:t>XGBoost</w:t>
          </w:r>
          <w:proofErr w:type="spellEnd"/>
          <w:r w:rsidRPr="008437BF">
            <w:rPr>
              <w:rFonts w:ascii="Citi Sans" w:hAnsi="Citi Sans"/>
              <w:b/>
              <w:szCs w:val="20"/>
            </w:rPr>
            <w:t>):</w:t>
          </w:r>
        </w:p>
        <w:p w14:paraId="599979EE"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Number of trees</w:t>
          </w:r>
        </w:p>
        <w:p w14:paraId="6FE7740D"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Maximum depth of a tree </w:t>
          </w:r>
        </w:p>
        <w:p w14:paraId="1D5C19B3"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Minimum observations in terminal nodes </w:t>
          </w:r>
        </w:p>
        <w:p w14:paraId="7152AEFB"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Learning rate</w:t>
          </w:r>
        </w:p>
        <w:p w14:paraId="0C0FD3EA"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b/>
              <w:szCs w:val="20"/>
            </w:rPr>
          </w:pPr>
          <w:r w:rsidRPr="008437BF">
            <w:rPr>
              <w:rFonts w:ascii="Citi Sans" w:hAnsi="Citi Sans"/>
              <w:b/>
              <w:szCs w:val="20"/>
            </w:rPr>
            <w:t>For Random Forrest (“RF”):</w:t>
          </w:r>
        </w:p>
        <w:p w14:paraId="56416DE1"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Number of trees</w:t>
          </w:r>
        </w:p>
        <w:p w14:paraId="27214195"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Maximum number of variables considered for splitting a node</w:t>
          </w:r>
        </w:p>
        <w:p w14:paraId="41DDB9BC"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lastRenderedPageBreak/>
            <w:t xml:space="preserve">Maximum depth of a tree </w:t>
          </w:r>
        </w:p>
        <w:p w14:paraId="722B3B82"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Minimum size of terminal nodes</w:t>
          </w:r>
        </w:p>
        <w:p w14:paraId="7F96DEBD"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Number of observations sampled for fitting each tree</w:t>
          </w:r>
        </w:p>
        <w:p w14:paraId="59EBE3E2"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b/>
              <w:szCs w:val="20"/>
            </w:rPr>
          </w:pPr>
          <w:r w:rsidRPr="008437BF">
            <w:rPr>
              <w:rFonts w:ascii="Citi Sans" w:hAnsi="Citi Sans"/>
              <w:b/>
              <w:szCs w:val="20"/>
            </w:rPr>
            <w:t>For Neural Networks (“NN”):</w:t>
          </w:r>
        </w:p>
        <w:p w14:paraId="49922C3E"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 xml:space="preserve">Description of network design (Feedforward, Recurrent, Convolutional or other NN variants) with clear visual representation of the network </w:t>
          </w:r>
          <w:proofErr w:type="gramStart"/>
          <w:r w:rsidRPr="008437BF">
            <w:rPr>
              <w:rFonts w:ascii="Citi Sans" w:hAnsi="Citi Sans"/>
              <w:szCs w:val="20"/>
            </w:rPr>
            <w:t>structure, and</w:t>
          </w:r>
          <w:proofErr w:type="gramEnd"/>
          <w:r w:rsidRPr="008437BF">
            <w:rPr>
              <w:rFonts w:ascii="Citi Sans" w:hAnsi="Citi Sans"/>
              <w:szCs w:val="20"/>
            </w:rPr>
            <w:t xml:space="preserve"> justify the choice (this is usually chosen based on the data structure and model purpose).  </w:t>
          </w:r>
        </w:p>
        <w:p w14:paraId="07B829E2"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Number of hidden layers</w:t>
          </w:r>
        </w:p>
        <w:p w14:paraId="3F2B7108"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Number of units/neurons per hidden layer</w:t>
          </w:r>
        </w:p>
        <w:p w14:paraId="009C2703"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Activation function</w:t>
          </w:r>
        </w:p>
        <w:p w14:paraId="01914F2C"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Learning rate</w:t>
          </w:r>
        </w:p>
        <w:p w14:paraId="3E96FD7D"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Number of epochs</w:t>
          </w:r>
        </w:p>
        <w:p w14:paraId="418773B8"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szCs w:val="20"/>
            </w:rPr>
          </w:pPr>
          <w:r w:rsidRPr="008437BF">
            <w:rPr>
              <w:rFonts w:ascii="Citi Sans" w:hAnsi="Citi Sans"/>
              <w:szCs w:val="20"/>
            </w:rPr>
            <w:t>Batch size / number of iterations: applicable if working with large datasets that require splitting training data into batches</w:t>
          </w:r>
        </w:p>
        <w:p w14:paraId="7B9ED134" w14:textId="77777777" w:rsidR="00314DF6" w:rsidRPr="008437BF" w:rsidRDefault="00314DF6" w:rsidP="00594C46">
          <w:pPr>
            <w:spacing w:after="0" w:line="240" w:lineRule="auto"/>
            <w:jc w:val="both"/>
            <w:rPr>
              <w:rFonts w:ascii="Citi Sans" w:hAnsi="Citi Sans" w:cstheme="minorHAnsi"/>
              <w:szCs w:val="20"/>
            </w:rPr>
          </w:pPr>
        </w:p>
        <w:p w14:paraId="046F3A21" w14:textId="16BD6A2C" w:rsidR="00FA5EEC" w:rsidRPr="008437BF" w:rsidRDefault="00FA5EEC" w:rsidP="00594C46">
          <w:pPr>
            <w:spacing w:after="0" w:line="240" w:lineRule="auto"/>
            <w:jc w:val="both"/>
            <w:rPr>
              <w:rFonts w:ascii="Citi Sans" w:hAnsi="Citi Sans" w:cstheme="minorHAnsi"/>
              <w:szCs w:val="20"/>
            </w:rPr>
          </w:pPr>
          <w:r w:rsidRPr="008437BF">
            <w:rPr>
              <w:rFonts w:ascii="Citi Sans" w:hAnsi="Citi Sans" w:cstheme="minorHAnsi"/>
              <w:szCs w:val="20"/>
            </w:rPr>
            <w:t>For other ML techniques, Validator should evaluate if hyperparameters / configurations available for the selected technique and software package are sufficiently considered, the range of hyperparameters tuned are documented, and rationale for hyperparameters not evaluated/tuned is provided and acceptable.</w:t>
          </w:r>
        </w:p>
        <w:p w14:paraId="45FEAB0E" w14:textId="77777777" w:rsidR="00314DF6" w:rsidRPr="008437BF" w:rsidRDefault="00314DF6" w:rsidP="00594C46">
          <w:pPr>
            <w:spacing w:after="0" w:line="240" w:lineRule="auto"/>
            <w:jc w:val="both"/>
            <w:rPr>
              <w:rFonts w:ascii="Citi Sans" w:hAnsi="Citi Sans" w:cstheme="minorHAnsi"/>
              <w:szCs w:val="20"/>
            </w:rPr>
          </w:pPr>
        </w:p>
        <w:p w14:paraId="3A15C720" w14:textId="55F5190B" w:rsidR="00FA5EEC" w:rsidRPr="008437BF" w:rsidRDefault="00FA5EEC" w:rsidP="00594C46">
          <w:pPr>
            <w:spacing w:after="0" w:line="240" w:lineRule="auto"/>
            <w:jc w:val="both"/>
            <w:rPr>
              <w:rFonts w:ascii="Citi Sans" w:hAnsi="Citi Sans" w:cstheme="minorHAnsi"/>
              <w:szCs w:val="20"/>
            </w:rPr>
          </w:pPr>
          <w:r w:rsidRPr="008437BF">
            <w:rPr>
              <w:rFonts w:ascii="Citi Sans" w:hAnsi="Citi Sans" w:cstheme="minorHAnsi"/>
              <w:szCs w:val="20"/>
            </w:rPr>
            <w:t>Check if varying values of hyperparameters in a reasonable range, given the domain (permitted values) for each hyperparameter, are considered, as well as additional hyperparameters available in given software / package outside the above list. Review and confirm a summary of hyperparameters tuned, range of hyperparameter values tested, optimization technique (e.g. grid search, random search, or Bayesian optimization), metrics and criteria used to select the ‘optimum, along with detailed results of tested iterations are documented in MDD.</w:t>
          </w:r>
        </w:p>
        <w:p w14:paraId="36CE967C" w14:textId="77777777" w:rsidR="00314DF6" w:rsidRPr="008437BF" w:rsidRDefault="00314DF6" w:rsidP="00594C46">
          <w:pPr>
            <w:spacing w:after="0" w:line="240" w:lineRule="auto"/>
            <w:jc w:val="both"/>
            <w:rPr>
              <w:rFonts w:ascii="Citi Sans" w:hAnsi="Citi Sans" w:cstheme="minorHAnsi"/>
              <w:szCs w:val="20"/>
            </w:rPr>
          </w:pPr>
        </w:p>
        <w:p w14:paraId="7084E6DF" w14:textId="2E6FE492" w:rsidR="00FA5EEC" w:rsidRPr="008437BF" w:rsidRDefault="00FA5EEC" w:rsidP="00594C46">
          <w:pPr>
            <w:spacing w:after="0" w:line="240" w:lineRule="auto"/>
            <w:jc w:val="both"/>
            <w:rPr>
              <w:rFonts w:ascii="Citi Sans" w:hAnsi="Citi Sans" w:cstheme="minorHAnsi"/>
              <w:szCs w:val="20"/>
            </w:rPr>
          </w:pPr>
          <w:r w:rsidRPr="008437BF">
            <w:rPr>
              <w:rFonts w:ascii="Citi Sans" w:hAnsi="Citi Sans" w:cstheme="minorHAnsi"/>
              <w:szCs w:val="20"/>
            </w:rPr>
            <w:t xml:space="preserve">Assess Developer’s selection of optimal hyperparameter combination and confirm an empirical optimal (with best or close-to-best performance on the test sample but without significant overfitting on the train sample) was selected. Review and assess learning curves plotted on train and test </w:t>
          </w:r>
          <w:proofErr w:type="gramStart"/>
          <w:r w:rsidRPr="008437BF">
            <w:rPr>
              <w:rFonts w:ascii="Citi Sans" w:hAnsi="Citi Sans" w:cstheme="minorHAnsi"/>
              <w:szCs w:val="20"/>
            </w:rPr>
            <w:t>samples</w:t>
          </w:r>
          <w:proofErr w:type="gramEnd"/>
          <w:r w:rsidRPr="008437BF">
            <w:rPr>
              <w:rFonts w:ascii="Citi Sans" w:hAnsi="Citi Sans" w:cstheme="minorHAnsi"/>
              <w:szCs w:val="20"/>
            </w:rPr>
            <w:t xml:space="preserve"> or other technique utilized. Confirm the tried hyperparameter combinations cover models with train sample performance from low to high progressively.</w:t>
          </w:r>
        </w:p>
        <w:p w14:paraId="15A0807F" w14:textId="77777777" w:rsidR="00314DF6" w:rsidRPr="008437BF" w:rsidRDefault="00314DF6" w:rsidP="00594C46">
          <w:pPr>
            <w:spacing w:after="0" w:line="240" w:lineRule="auto"/>
            <w:jc w:val="both"/>
            <w:rPr>
              <w:rFonts w:ascii="Citi Sans" w:hAnsi="Citi Sans" w:cstheme="minorHAnsi"/>
              <w:szCs w:val="20"/>
            </w:rPr>
          </w:pPr>
        </w:p>
        <w:p w14:paraId="3599E775" w14:textId="77777777" w:rsidR="00FA5EEC" w:rsidRPr="008437BF" w:rsidRDefault="00FA5EEC" w:rsidP="00594C46">
          <w:pPr>
            <w:spacing w:after="0" w:line="240" w:lineRule="auto"/>
            <w:jc w:val="both"/>
            <w:rPr>
              <w:rFonts w:ascii="Citi Sans" w:hAnsi="Citi Sans" w:cstheme="minorHAnsi"/>
            </w:rPr>
          </w:pPr>
          <w:r w:rsidRPr="008437BF">
            <w:rPr>
              <w:rFonts w:ascii="Citi Sans" w:hAnsi="Citi Sans" w:cstheme="minorHAnsi"/>
            </w:rPr>
            <w:t xml:space="preserve">Assess Developer’s evaluation on the final set of inputs used in the model. Confirm variables with no or little impact on performance, or counter-intuitive impact on predictions should are avoided. </w:t>
          </w:r>
        </w:p>
        <w:p w14:paraId="6C514373" w14:textId="496E383E" w:rsidR="00FA5EEC" w:rsidRPr="008437BF" w:rsidRDefault="00FA5EEC" w:rsidP="00594C46">
          <w:pPr>
            <w:autoSpaceDE w:val="0"/>
            <w:autoSpaceDN w:val="0"/>
            <w:spacing w:after="0" w:line="240" w:lineRule="auto"/>
            <w:jc w:val="both"/>
            <w:rPr>
              <w:rFonts w:ascii="Citi Sans" w:hAnsi="Citi Sans" w:cstheme="minorHAnsi"/>
            </w:rPr>
          </w:pPr>
          <w:r w:rsidRPr="008437BF">
            <w:rPr>
              <w:rFonts w:ascii="Citi Sans" w:hAnsi="Citi Sans" w:cstheme="minorHAnsi"/>
            </w:rPr>
            <w:t>Confirm in MDD Developer documented results of iterations and provided evidence that model selection has been sufficiently evaluated to support the final selected model, including information about objective function / metrics (e.g. logloss, Mean Squared Error ("MSE"), Kolmogorov-Smirnov statistic ("KS"), Area Under the receiver operating Curve ("AUC"), etc.) and rationale used for selecting the final model.</w:t>
          </w:r>
        </w:p>
        <w:p w14:paraId="24706D87" w14:textId="77777777" w:rsidR="00314DF6" w:rsidRPr="008437BF" w:rsidRDefault="00314DF6" w:rsidP="00594C46">
          <w:pPr>
            <w:autoSpaceDE w:val="0"/>
            <w:autoSpaceDN w:val="0"/>
            <w:spacing w:after="0" w:line="240" w:lineRule="auto"/>
            <w:jc w:val="both"/>
            <w:rPr>
              <w:rFonts w:ascii="Citi Sans" w:hAnsi="Citi Sans" w:cstheme="minorHAnsi"/>
            </w:rPr>
          </w:pPr>
        </w:p>
        <w:p w14:paraId="7A00F525" w14:textId="77777777" w:rsidR="001B090F" w:rsidRPr="008437BF" w:rsidRDefault="001B090F" w:rsidP="00594C46">
          <w:pPr>
            <w:autoSpaceDE w:val="0"/>
            <w:autoSpaceDN w:val="0"/>
            <w:spacing w:after="0" w:line="240" w:lineRule="auto"/>
            <w:jc w:val="both"/>
            <w:rPr>
              <w:rFonts w:ascii="Citi Sans" w:hAnsi="Citi Sans" w:cstheme="minorHAnsi"/>
            </w:rPr>
          </w:pPr>
        </w:p>
        <w:p w14:paraId="04958BB7" w14:textId="77777777" w:rsidR="00FA5EEC" w:rsidRPr="008437BF" w:rsidRDefault="00FA5EEC" w:rsidP="006018AB">
          <w:pPr>
            <w:pStyle w:val="Heading4"/>
            <w:rPr>
              <w:rFonts w:ascii="Citi Sans" w:hAnsi="Citi Sans"/>
            </w:rPr>
          </w:pPr>
          <w:r w:rsidRPr="008437BF">
            <w:rPr>
              <w:rFonts w:ascii="Citi Sans" w:hAnsi="Citi Sans"/>
            </w:rPr>
            <w:t>Model Diagnostics</w:t>
          </w:r>
        </w:p>
        <w:p w14:paraId="4DE3F48B" w14:textId="77777777" w:rsidR="00314DF6" w:rsidRPr="008437BF" w:rsidRDefault="00314DF6" w:rsidP="00594C46">
          <w:pPr>
            <w:spacing w:after="0" w:line="240" w:lineRule="auto"/>
            <w:jc w:val="both"/>
            <w:rPr>
              <w:rFonts w:ascii="Citi Sans" w:hAnsi="Citi Sans" w:cstheme="minorHAnsi"/>
            </w:rPr>
          </w:pPr>
        </w:p>
        <w:p w14:paraId="781DA58C" w14:textId="0826A711" w:rsidR="00FA5EEC" w:rsidRPr="008437BF" w:rsidRDefault="00FA5EEC" w:rsidP="00594C46">
          <w:pPr>
            <w:spacing w:after="0" w:line="240" w:lineRule="auto"/>
            <w:jc w:val="both"/>
            <w:rPr>
              <w:rFonts w:ascii="Citi Sans" w:hAnsi="Citi Sans" w:cstheme="minorHAnsi"/>
            </w:rPr>
          </w:pPr>
          <w:r w:rsidRPr="008437BF">
            <w:rPr>
              <w:rFonts w:ascii="Citi Sans" w:hAnsi="Citi Sans" w:cstheme="minorHAnsi"/>
            </w:rPr>
            <w:t>Validator should review the following model diagnostics used to further evaluate and fine-tune a tentative model specification selected by Developer.</w:t>
          </w:r>
        </w:p>
        <w:p w14:paraId="73ECAE8F" w14:textId="77777777" w:rsidR="00314DF6" w:rsidRPr="008437BF" w:rsidRDefault="00314DF6" w:rsidP="00594C46">
          <w:pPr>
            <w:spacing w:after="0" w:line="240" w:lineRule="auto"/>
            <w:jc w:val="both"/>
            <w:rPr>
              <w:rFonts w:ascii="Citi Sans" w:hAnsi="Citi Sans" w:cstheme="minorHAnsi"/>
            </w:rPr>
          </w:pPr>
        </w:p>
        <w:p w14:paraId="2464E34C" w14:textId="12EB5543" w:rsidR="00FA5EEC" w:rsidRPr="008437BF" w:rsidRDefault="00FA5EEC" w:rsidP="00594C46">
          <w:pPr>
            <w:spacing w:after="0" w:line="240" w:lineRule="auto"/>
            <w:jc w:val="both"/>
            <w:rPr>
              <w:rFonts w:ascii="Citi Sans" w:hAnsi="Citi Sans" w:cstheme="minorHAnsi"/>
            </w:rPr>
          </w:pPr>
          <w:r w:rsidRPr="008437BF">
            <w:rPr>
              <w:rFonts w:ascii="Citi Sans" w:hAnsi="Citi Sans" w:cstheme="minorHAnsi"/>
            </w:rPr>
            <w:t xml:space="preserve">These required diagnostics are approach-agnostic therefore should be generally applicable to most ML modeling techniques. If Model Sponsor and Developer believe some of these analyses are not applicable or inappropriate for a particular model, Validator should assess their rationale to justify why these diagnostics are not provided. In such cases, Validator should check if Developer considered conducting additional or alternative diagnostic tests applicable and appropriate for the selected ML technique. Model Validator reserves the right to require additional or alternative diagnostic tests appropriate for the selected ML technique or model objective. </w:t>
          </w:r>
        </w:p>
        <w:p w14:paraId="6932B6F1" w14:textId="77777777" w:rsidR="00314DF6" w:rsidRPr="008437BF" w:rsidRDefault="00314DF6" w:rsidP="00594C46">
          <w:pPr>
            <w:spacing w:after="0" w:line="240" w:lineRule="auto"/>
            <w:jc w:val="both"/>
            <w:rPr>
              <w:rFonts w:ascii="Citi Sans" w:hAnsi="Citi Sans" w:cstheme="minorHAnsi"/>
            </w:rPr>
          </w:pPr>
        </w:p>
        <w:p w14:paraId="4D70A2C4" w14:textId="77777777" w:rsidR="00FA5EEC" w:rsidRPr="008437BF" w:rsidRDefault="00FA5EEC" w:rsidP="00594C46">
          <w:pPr>
            <w:pStyle w:val="ListParagraph"/>
            <w:numPr>
              <w:ilvl w:val="0"/>
              <w:numId w:val="16"/>
            </w:numPr>
            <w:spacing w:after="0" w:line="240" w:lineRule="auto"/>
            <w:jc w:val="both"/>
            <w:rPr>
              <w:rFonts w:ascii="Citi Sans" w:hAnsi="Citi Sans" w:cstheme="minorHAnsi"/>
              <w:b/>
              <w:szCs w:val="20"/>
            </w:rPr>
          </w:pPr>
          <w:r w:rsidRPr="008437BF">
            <w:rPr>
              <w:rFonts w:ascii="Citi Sans" w:hAnsi="Citi Sans" w:cstheme="minorHAnsi"/>
              <w:b/>
              <w:szCs w:val="20"/>
            </w:rPr>
            <w:t>Model interpretation / explanation:</w:t>
          </w:r>
        </w:p>
        <w:p w14:paraId="75210FF8"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Assess Partial Dependence Plot (PDP) or similar techniques used to interpret each input’s global relationship with model’s predicted </w:t>
          </w:r>
          <w:proofErr w:type="gramStart"/>
          <w:r w:rsidRPr="008437BF">
            <w:rPr>
              <w:rFonts w:ascii="Citi Sans" w:hAnsi="Citi Sans"/>
              <w:szCs w:val="20"/>
            </w:rPr>
            <w:t>output;</w:t>
          </w:r>
          <w:proofErr w:type="gramEnd"/>
        </w:p>
        <w:p w14:paraId="106E83F9"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Review the summary table including each final model variable’s global relationship (positive/negative/complex) with the predicted output based on PDP and its global relationship with the actual dependent variable based on bivariate </w:t>
          </w:r>
          <w:proofErr w:type="gramStart"/>
          <w:r w:rsidRPr="008437BF">
            <w:rPr>
              <w:rFonts w:ascii="Citi Sans" w:hAnsi="Citi Sans"/>
              <w:szCs w:val="20"/>
            </w:rPr>
            <w:t>plots;</w:t>
          </w:r>
          <w:proofErr w:type="gramEnd"/>
        </w:p>
        <w:p w14:paraId="7AC9AA11"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Compare each input’s PDP trend versus the bivariate trend. In case of contradiction, evaluate Developer’s explanation to justify why the contradiction makes sense (e.g. predicted vs. actual plot over the range of the this input), or assess alternative interpretation techniques leveraged by Developer, such as Individual Conditional Expectation (ICE) or 3D PDP to uncover underlying heterogeneous effects or interaction effects, review Developer’s justification on the value of including such variables in the model (e.g. these inputs have meaning improvement to model performance) or the impact of replacing / dropping the questionable input; </w:t>
          </w:r>
        </w:p>
        <w:p w14:paraId="258E3A60"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Validator should assess other model interpretation techniques provided by Developer.</w:t>
          </w:r>
        </w:p>
        <w:p w14:paraId="5C623370" w14:textId="77777777" w:rsidR="00FA5EEC" w:rsidRPr="008437BF" w:rsidRDefault="00FA5EEC" w:rsidP="00594C46">
          <w:pPr>
            <w:spacing w:after="0" w:line="240" w:lineRule="auto"/>
            <w:ind w:left="720"/>
            <w:jc w:val="both"/>
            <w:rPr>
              <w:rFonts w:ascii="Citi Sans" w:hAnsi="Citi Sans" w:cstheme="minorHAnsi"/>
              <w:szCs w:val="20"/>
            </w:rPr>
          </w:pPr>
        </w:p>
        <w:p w14:paraId="3E5C433A" w14:textId="77777777" w:rsidR="00FA5EEC" w:rsidRPr="008437BF" w:rsidRDefault="00FA5EEC" w:rsidP="00594C46">
          <w:pPr>
            <w:pStyle w:val="ListParagraph"/>
            <w:numPr>
              <w:ilvl w:val="0"/>
              <w:numId w:val="16"/>
            </w:numPr>
            <w:spacing w:after="0" w:line="240" w:lineRule="auto"/>
            <w:jc w:val="both"/>
            <w:rPr>
              <w:rFonts w:ascii="Citi Sans" w:hAnsi="Citi Sans" w:cstheme="minorHAnsi"/>
              <w:b/>
              <w:szCs w:val="20"/>
            </w:rPr>
          </w:pPr>
          <w:r w:rsidRPr="008437BF">
            <w:rPr>
              <w:rFonts w:ascii="Citi Sans" w:hAnsi="Citi Sans" w:cstheme="minorHAnsi"/>
              <w:b/>
              <w:szCs w:val="20"/>
            </w:rPr>
            <w:t xml:space="preserve">Final selected inputs’ contribution to the model’s predictive power: </w:t>
          </w:r>
        </w:p>
        <w:p w14:paraId="748BE55A"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Assess Relative Variable Importance (based on gain / relative influence), as well as other methods / metrics when </w:t>
          </w:r>
          <w:proofErr w:type="gramStart"/>
          <w:r w:rsidRPr="008437BF">
            <w:rPr>
              <w:rFonts w:ascii="Citi Sans" w:hAnsi="Citi Sans"/>
              <w:szCs w:val="20"/>
            </w:rPr>
            <w:t>provided;</w:t>
          </w:r>
          <w:proofErr w:type="gramEnd"/>
        </w:p>
        <w:p w14:paraId="35EAB35E"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Confirm inputs with little or no evidence of meaningful contribution to the model’s predictive power are removed from the model, unless there is strong business rationale to justify the inclusion of such inputs.   </w:t>
          </w:r>
        </w:p>
        <w:p w14:paraId="07EFF8CA" w14:textId="77777777" w:rsidR="00FA5EEC" w:rsidRPr="008437BF" w:rsidRDefault="00FA5EEC" w:rsidP="00594C46">
          <w:pPr>
            <w:pStyle w:val="ListParagraph"/>
            <w:spacing w:after="0" w:line="240" w:lineRule="auto"/>
            <w:ind w:left="360"/>
            <w:jc w:val="both"/>
            <w:rPr>
              <w:rFonts w:ascii="Citi Sans" w:hAnsi="Citi Sans" w:cstheme="minorHAnsi"/>
              <w:szCs w:val="20"/>
            </w:rPr>
          </w:pPr>
        </w:p>
        <w:p w14:paraId="1C28167B" w14:textId="77777777" w:rsidR="00FA5EEC" w:rsidRPr="008437BF" w:rsidRDefault="00FA5EEC" w:rsidP="00594C46">
          <w:pPr>
            <w:pStyle w:val="ListParagraph"/>
            <w:numPr>
              <w:ilvl w:val="0"/>
              <w:numId w:val="16"/>
            </w:numPr>
            <w:spacing w:after="0" w:line="240" w:lineRule="auto"/>
            <w:jc w:val="both"/>
            <w:rPr>
              <w:rFonts w:ascii="Citi Sans" w:hAnsi="Citi Sans" w:cstheme="minorHAnsi"/>
              <w:b/>
              <w:szCs w:val="20"/>
            </w:rPr>
          </w:pPr>
          <w:r w:rsidRPr="008437BF">
            <w:rPr>
              <w:rFonts w:ascii="Citi Sans" w:hAnsi="Citi Sans" w:cstheme="minorHAnsi"/>
              <w:b/>
              <w:szCs w:val="20"/>
            </w:rPr>
            <w:t>Correlation analyses of the final selected inputs:</w:t>
          </w:r>
        </w:p>
        <w:p w14:paraId="48F32FE5" w14:textId="4219448F" w:rsidR="00FA5EEC" w:rsidRPr="008437BF" w:rsidRDefault="00FA5EEC" w:rsidP="00594C46">
          <w:pPr>
            <w:pStyle w:val="ListParagraph"/>
            <w:spacing w:after="0" w:line="240" w:lineRule="auto"/>
            <w:ind w:left="360"/>
            <w:jc w:val="both"/>
            <w:rPr>
              <w:rFonts w:ascii="Citi Sans" w:hAnsi="Citi Sans" w:cstheme="minorHAnsi"/>
              <w:color w:val="00B050"/>
              <w:szCs w:val="20"/>
            </w:rPr>
          </w:pPr>
          <w:r w:rsidRPr="008437BF">
            <w:rPr>
              <w:rFonts w:ascii="Citi Sans" w:hAnsi="Citi Sans" w:cstheme="minorHAnsi"/>
              <w:szCs w:val="20"/>
            </w:rPr>
            <w:t xml:space="preserve">Assess the correlation of the final selected inputs. Confirm inputs that are essentially the same / </w:t>
          </w:r>
          <w:r w:rsidR="00594C46" w:rsidRPr="008437BF">
            <w:rPr>
              <w:rFonts w:ascii="Citi Sans" w:hAnsi="Citi Sans" w:cstheme="minorHAnsi"/>
              <w:szCs w:val="20"/>
            </w:rPr>
            <w:t>redundant or</w:t>
          </w:r>
          <w:r w:rsidRPr="008437BF">
            <w:rPr>
              <w:rFonts w:ascii="Citi Sans" w:hAnsi="Citi Sans" w:cstheme="minorHAnsi"/>
              <w:szCs w:val="20"/>
            </w:rPr>
            <w:t xml:space="preserve"> are highly correlated with one another are avoided. MRM recommends </w:t>
          </w:r>
          <w:proofErr w:type="gramStart"/>
          <w:r w:rsidRPr="008437BF">
            <w:rPr>
              <w:rFonts w:ascii="Citi Sans" w:hAnsi="Citi Sans" w:cstheme="minorHAnsi"/>
              <w:szCs w:val="20"/>
            </w:rPr>
            <w:t>to avoid</w:t>
          </w:r>
          <w:proofErr w:type="gramEnd"/>
          <w:r w:rsidRPr="008437BF">
            <w:rPr>
              <w:rFonts w:ascii="Citi Sans" w:hAnsi="Citi Sans" w:cstheme="minorHAnsi"/>
              <w:szCs w:val="20"/>
            </w:rPr>
            <w:t xml:space="preserve"> using both variables with very high correlation (measured by Pearson Correlation Coefficient with a value of &gt;95% or &lt;-95%). If Developer leverages alternative thresholds, assess the justification.</w:t>
          </w:r>
        </w:p>
        <w:p w14:paraId="34813B69" w14:textId="77777777" w:rsidR="00FA5EEC" w:rsidRPr="008437BF" w:rsidRDefault="00FA5EEC" w:rsidP="00594C46">
          <w:pPr>
            <w:pStyle w:val="ListParagraph"/>
            <w:spacing w:after="0" w:line="240" w:lineRule="auto"/>
            <w:ind w:left="360"/>
            <w:jc w:val="both"/>
            <w:rPr>
              <w:rFonts w:ascii="Citi Sans" w:hAnsi="Citi Sans" w:cstheme="minorHAnsi"/>
              <w:szCs w:val="20"/>
            </w:rPr>
          </w:pPr>
        </w:p>
        <w:p w14:paraId="5CD0EF1A" w14:textId="77777777" w:rsidR="00FA5EEC" w:rsidRPr="008437BF" w:rsidRDefault="00FA5EEC" w:rsidP="00594C46">
          <w:pPr>
            <w:pStyle w:val="ListParagraph"/>
            <w:numPr>
              <w:ilvl w:val="0"/>
              <w:numId w:val="16"/>
            </w:numPr>
            <w:spacing w:after="0" w:line="240" w:lineRule="auto"/>
            <w:jc w:val="both"/>
            <w:rPr>
              <w:rFonts w:ascii="Citi Sans" w:hAnsi="Citi Sans" w:cstheme="minorHAnsi"/>
              <w:b/>
              <w:szCs w:val="20"/>
            </w:rPr>
          </w:pPr>
          <w:r w:rsidRPr="008437BF">
            <w:rPr>
              <w:rFonts w:ascii="Citi Sans" w:hAnsi="Citi Sans" w:cstheme="minorHAnsi"/>
              <w:b/>
              <w:szCs w:val="20"/>
            </w:rPr>
            <w:lastRenderedPageBreak/>
            <w:t>Stability analysis of the final selected inputs:</w:t>
          </w:r>
        </w:p>
        <w:p w14:paraId="5671AEFB" w14:textId="3C687770" w:rsidR="00FA5EEC" w:rsidRPr="008437BF" w:rsidRDefault="00FA5EEC" w:rsidP="00594C46">
          <w:pPr>
            <w:pStyle w:val="ListParagraph"/>
            <w:spacing w:after="0" w:line="240" w:lineRule="auto"/>
            <w:ind w:left="360"/>
            <w:jc w:val="both"/>
            <w:rPr>
              <w:rFonts w:ascii="Citi Sans" w:hAnsi="Citi Sans" w:cstheme="minorHAnsi"/>
              <w:szCs w:val="20"/>
            </w:rPr>
          </w:pPr>
          <w:r w:rsidRPr="008437BF">
            <w:rPr>
              <w:rFonts w:ascii="Citi Sans" w:hAnsi="Citi Sans" w:cstheme="minorHAnsi"/>
              <w:szCs w:val="20"/>
            </w:rPr>
            <w:t>Evaluate the stability analysis results on the final selected inputs across DEV &amp; OOT samples to check and demonstrate the stability of inputs (i.e. CSI across DEV &amp; OOT samples).</w:t>
          </w:r>
        </w:p>
        <w:p w14:paraId="0EBACDCB" w14:textId="77777777" w:rsidR="00314DF6" w:rsidRPr="008437BF" w:rsidRDefault="00314DF6" w:rsidP="00594C46">
          <w:pPr>
            <w:spacing w:after="0" w:line="240" w:lineRule="auto"/>
            <w:jc w:val="both"/>
            <w:rPr>
              <w:rFonts w:ascii="Citi Sans" w:hAnsi="Citi Sans" w:cstheme="minorHAnsi"/>
              <w:szCs w:val="20"/>
            </w:rPr>
          </w:pPr>
        </w:p>
        <w:p w14:paraId="6252BAA8" w14:textId="77777777" w:rsidR="00FA5EEC" w:rsidRPr="008437BF" w:rsidRDefault="00FA5EEC" w:rsidP="006018AB">
          <w:pPr>
            <w:pStyle w:val="Heading4"/>
            <w:rPr>
              <w:rFonts w:ascii="Citi Sans" w:hAnsi="Citi Sans"/>
            </w:rPr>
          </w:pPr>
          <w:r w:rsidRPr="008437BF">
            <w:rPr>
              <w:rFonts w:ascii="Citi Sans" w:hAnsi="Citi Sans"/>
            </w:rPr>
            <w:t>Performance Testing</w:t>
          </w:r>
        </w:p>
        <w:p w14:paraId="0F341DE0" w14:textId="77777777" w:rsidR="00314DF6" w:rsidRPr="008437BF" w:rsidRDefault="00314DF6" w:rsidP="00594C46">
          <w:pPr>
            <w:spacing w:after="0" w:line="240" w:lineRule="auto"/>
            <w:jc w:val="both"/>
            <w:rPr>
              <w:rFonts w:ascii="Citi Sans" w:hAnsi="Citi Sans" w:cstheme="minorHAnsi"/>
            </w:rPr>
          </w:pPr>
        </w:p>
        <w:p w14:paraId="2E051CB0" w14:textId="3F5A8885" w:rsidR="00FA5EEC" w:rsidRPr="008437BF" w:rsidRDefault="00FA5EEC" w:rsidP="00594C46">
          <w:pPr>
            <w:spacing w:after="0" w:line="240" w:lineRule="auto"/>
            <w:jc w:val="both"/>
            <w:rPr>
              <w:rFonts w:ascii="Citi Sans" w:hAnsi="Citi Sans" w:cstheme="minorHAnsi"/>
            </w:rPr>
          </w:pPr>
          <w:r w:rsidRPr="008437BF">
            <w:rPr>
              <w:rFonts w:ascii="Citi Sans" w:hAnsi="Citi Sans" w:cstheme="minorHAnsi"/>
            </w:rPr>
            <w:t>Validator assesses the performance of proposed ML model across DEV, In-time validation (if applicable), and two or more OOT samples (where possible).</w:t>
          </w:r>
        </w:p>
        <w:p w14:paraId="29BEE8EA" w14:textId="77777777" w:rsidR="001C24F6" w:rsidRPr="008437BF" w:rsidRDefault="001C24F6" w:rsidP="00594C46">
          <w:pPr>
            <w:spacing w:after="0" w:line="240" w:lineRule="auto"/>
            <w:jc w:val="both"/>
            <w:rPr>
              <w:rFonts w:ascii="Citi Sans" w:hAnsi="Citi Sans" w:cstheme="minorHAnsi"/>
            </w:rPr>
          </w:pPr>
        </w:p>
        <w:p w14:paraId="152A51A0" w14:textId="56738B96" w:rsidR="00FA5EEC" w:rsidRPr="008437BF" w:rsidRDefault="00FA5EEC" w:rsidP="00594C46">
          <w:pPr>
            <w:spacing w:after="0" w:line="240" w:lineRule="auto"/>
            <w:jc w:val="both"/>
            <w:rPr>
              <w:rFonts w:ascii="Citi Sans" w:hAnsi="Citi Sans" w:cstheme="minorHAnsi"/>
            </w:rPr>
          </w:pPr>
          <w:r w:rsidRPr="008437BF">
            <w:rPr>
              <w:rFonts w:ascii="Citi Sans" w:hAnsi="Citi Sans" w:cstheme="minorHAnsi"/>
            </w:rPr>
            <w:t>Confirm Developer provided standard performance metrics required for different model types, for example:</w:t>
          </w:r>
        </w:p>
        <w:p w14:paraId="138A17C2" w14:textId="37810BC9"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For Consumer Valuation Models &amp; Anti-Money Laundering models please refer to Part I. Chapter 3. Metrics and Triggers of </w:t>
          </w:r>
          <w:hyperlink r:id="rId21" w:tgtFrame="_blank" w:history="1">
            <w:r w:rsidRPr="008437BF">
              <w:rPr>
                <w:rFonts w:ascii="Citi Sans" w:hAnsi="Citi Sans"/>
              </w:rPr>
              <w:t xml:space="preserve">Guidelines for </w:t>
            </w:r>
            <w:r w:rsidR="004E37BC" w:rsidRPr="008437BF">
              <w:rPr>
                <w:rFonts w:ascii="Citi Sans" w:hAnsi="Citi Sans"/>
              </w:rPr>
              <w:t>Validato</w:t>
            </w:r>
            <w:r w:rsidRPr="008437BF">
              <w:rPr>
                <w:rFonts w:ascii="Citi Sans" w:hAnsi="Citi Sans"/>
              </w:rPr>
              <w:t>rs - Consumer Valuation Models</w:t>
            </w:r>
          </w:hyperlink>
          <w:r w:rsidRPr="008437BF">
            <w:rPr>
              <w:rFonts w:ascii="Citi Sans" w:hAnsi="Citi Sans"/>
              <w:szCs w:val="20"/>
            </w:rPr>
            <w:t xml:space="preserve"> for required performance metrics based on model type and usage.</w:t>
          </w:r>
        </w:p>
        <w:p w14:paraId="33BE1C88" w14:textId="4B5E937D"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Refer to </w:t>
          </w:r>
          <w:hyperlink r:id="rId22" w:history="1">
            <w:r w:rsidRPr="008437BF">
              <w:rPr>
                <w:rFonts w:ascii="Citi Sans" w:hAnsi="Citi Sans"/>
              </w:rPr>
              <w:t>MRM</w:t>
            </w:r>
            <w:r w:rsidR="0098011D" w:rsidRPr="008437BF">
              <w:rPr>
                <w:rFonts w:ascii="Citi Sans" w:hAnsi="Citi Sans"/>
              </w:rPr>
              <w:t xml:space="preserve"> Validator</w:t>
            </w:r>
            <w:r w:rsidRPr="008437BF">
              <w:rPr>
                <w:rFonts w:ascii="Citi Sans" w:hAnsi="Citi Sans"/>
              </w:rPr>
              <w:t xml:space="preserve"> Templates and Guidelines</w:t>
            </w:r>
          </w:hyperlink>
          <w:r w:rsidRPr="008437BF">
            <w:rPr>
              <w:rFonts w:ascii="Citi Sans" w:hAnsi="Citi Sans"/>
              <w:szCs w:val="20"/>
            </w:rPr>
            <w:t xml:space="preserve"> for applicable guidelines regarding performance metrics for other model types.</w:t>
          </w:r>
        </w:p>
        <w:p w14:paraId="1F5969F2" w14:textId="77777777" w:rsidR="00FA5EEC" w:rsidRPr="008437BF" w:rsidRDefault="00FA5EEC" w:rsidP="00594C46">
          <w:pPr>
            <w:spacing w:after="0" w:line="240" w:lineRule="auto"/>
            <w:jc w:val="both"/>
            <w:rPr>
              <w:rFonts w:ascii="Citi Sans" w:hAnsi="Citi Sans" w:cstheme="minorHAnsi"/>
              <w:szCs w:val="20"/>
            </w:rPr>
          </w:pPr>
        </w:p>
        <w:p w14:paraId="444228E7" w14:textId="77777777" w:rsidR="00FA5EEC" w:rsidRPr="008437BF" w:rsidRDefault="00FA5EEC" w:rsidP="00594C46">
          <w:pPr>
            <w:spacing w:after="0" w:line="240" w:lineRule="auto"/>
            <w:jc w:val="both"/>
            <w:rPr>
              <w:rFonts w:ascii="Citi Sans" w:hAnsi="Citi Sans" w:cstheme="minorHAnsi"/>
            </w:rPr>
          </w:pPr>
          <w:r w:rsidRPr="008437BF">
            <w:rPr>
              <w:rFonts w:ascii="Citi Sans" w:hAnsi="Citi Sans" w:cstheme="minorHAnsi"/>
            </w:rPr>
            <w:t xml:space="preserve">Different ML packages may have different variants of built-in evaluation metrics (e.g. RMSE, logloss, AUC, classification accuracy) based on the selected training objective (e.g. for </w:t>
          </w:r>
          <w:proofErr w:type="spellStart"/>
          <w:r w:rsidRPr="008437BF">
            <w:rPr>
              <w:rFonts w:ascii="Citi Sans" w:hAnsi="Citi Sans" w:cstheme="minorHAnsi"/>
            </w:rPr>
            <w:t>XGBoost</w:t>
          </w:r>
          <w:proofErr w:type="spellEnd"/>
          <w:r w:rsidRPr="008437BF">
            <w:rPr>
              <w:rFonts w:ascii="Citi Sans" w:hAnsi="Citi Sans" w:cstheme="minorHAnsi"/>
            </w:rPr>
            <w:t xml:space="preserve">: </w:t>
          </w:r>
          <w:proofErr w:type="spellStart"/>
          <w:proofErr w:type="gramStart"/>
          <w:r w:rsidRPr="008437BF">
            <w:rPr>
              <w:rFonts w:ascii="Citi Sans" w:hAnsi="Citi Sans" w:cstheme="minorHAnsi"/>
            </w:rPr>
            <w:t>reg:squarederror</w:t>
          </w:r>
          <w:proofErr w:type="spellEnd"/>
          <w:proofErr w:type="gramEnd"/>
          <w:r w:rsidRPr="008437BF">
            <w:rPr>
              <w:rFonts w:ascii="Citi Sans" w:hAnsi="Citi Sans" w:cstheme="minorHAnsi"/>
            </w:rPr>
            <w:t xml:space="preserve">, </w:t>
          </w:r>
          <w:proofErr w:type="spellStart"/>
          <w:r w:rsidRPr="008437BF">
            <w:rPr>
              <w:rFonts w:ascii="Citi Sans" w:hAnsi="Citi Sans" w:cstheme="minorHAnsi"/>
            </w:rPr>
            <w:t>reg:logistic</w:t>
          </w:r>
          <w:proofErr w:type="spellEnd"/>
          <w:r w:rsidRPr="008437BF">
            <w:rPr>
              <w:rFonts w:ascii="Citi Sans" w:hAnsi="Citi Sans" w:cstheme="minorHAnsi"/>
            </w:rPr>
            <w:t xml:space="preserve">, or </w:t>
          </w:r>
          <w:proofErr w:type="spellStart"/>
          <w:r w:rsidRPr="008437BF">
            <w:rPr>
              <w:rFonts w:ascii="Citi Sans" w:hAnsi="Citi Sans" w:cstheme="minorHAnsi"/>
            </w:rPr>
            <w:t>binary:logistic</w:t>
          </w:r>
          <w:proofErr w:type="spellEnd"/>
          <w:r w:rsidRPr="008437BF">
            <w:rPr>
              <w:rFonts w:ascii="Citi Sans" w:hAnsi="Citi Sans" w:cstheme="minorHAnsi"/>
            </w:rPr>
            <w:t>). Confirm the selected objective function and evaluation metrics used for model training and evaluation are documented. Confirm results of the selected evaluation metrics across DEV / ITV / OOT samples are reported in the MDD, in addition to the standard performance metrics (as defined in Part I. Chapter 3. Metrics and Triggers).</w:t>
          </w:r>
        </w:p>
        <w:p w14:paraId="6816F6F5" w14:textId="77777777" w:rsidR="00314DF6" w:rsidRPr="008437BF" w:rsidRDefault="00314DF6" w:rsidP="00594C46">
          <w:pPr>
            <w:spacing w:after="0" w:line="240" w:lineRule="auto"/>
            <w:jc w:val="both"/>
            <w:rPr>
              <w:rFonts w:ascii="Citi Sans" w:hAnsi="Citi Sans" w:cstheme="minorHAnsi"/>
            </w:rPr>
          </w:pPr>
        </w:p>
        <w:p w14:paraId="39280467" w14:textId="5D6ADFC2" w:rsidR="00FA5EEC" w:rsidRPr="008437BF" w:rsidRDefault="00FA5EEC" w:rsidP="00594C46">
          <w:pPr>
            <w:spacing w:after="0" w:line="240" w:lineRule="auto"/>
            <w:jc w:val="both"/>
            <w:rPr>
              <w:rFonts w:ascii="Citi Sans" w:hAnsi="Citi Sans" w:cstheme="minorHAnsi"/>
            </w:rPr>
          </w:pPr>
          <w:r w:rsidRPr="008437BF">
            <w:rPr>
              <w:rFonts w:ascii="Citi Sans" w:hAnsi="Citi Sans" w:cstheme="minorHAnsi"/>
            </w:rPr>
            <w:t>On a model</w:t>
          </w:r>
          <w:r w:rsidR="00D27721" w:rsidRPr="008437BF">
            <w:rPr>
              <w:rFonts w:ascii="Citi Sans" w:hAnsi="Citi Sans" w:cstheme="minorHAnsi"/>
            </w:rPr>
            <w:t>-</w:t>
          </w:r>
          <w:r w:rsidRPr="008437BF">
            <w:rPr>
              <w:rFonts w:ascii="Citi Sans" w:hAnsi="Citi Sans" w:cstheme="minorHAnsi"/>
            </w:rPr>
            <w:t>by</w:t>
          </w:r>
          <w:r w:rsidR="00D27721" w:rsidRPr="008437BF">
            <w:rPr>
              <w:rFonts w:ascii="Citi Sans" w:hAnsi="Citi Sans" w:cstheme="minorHAnsi"/>
            </w:rPr>
            <w:t>-</w:t>
          </w:r>
          <w:r w:rsidRPr="008437BF">
            <w:rPr>
              <w:rFonts w:ascii="Citi Sans" w:hAnsi="Citi Sans" w:cstheme="minorHAnsi"/>
            </w:rPr>
            <w:t>model basis, Model Validator has authority to require additional metrics to be reported in MDD or subsequent OPM, AMR or ongoing validation activities. MRM will evaluate and consider incorporating new required metrics with or without prescribed triggers in the future.</w:t>
          </w:r>
        </w:p>
        <w:p w14:paraId="4F3DBF21" w14:textId="5E680707" w:rsidR="00FA5EEC" w:rsidRPr="008437BF" w:rsidRDefault="00FA5EEC" w:rsidP="00594C46">
          <w:pPr>
            <w:spacing w:after="0" w:line="240" w:lineRule="auto"/>
            <w:jc w:val="both"/>
            <w:rPr>
              <w:rFonts w:ascii="Citi Sans" w:hAnsi="Citi Sans" w:cstheme="minorHAnsi"/>
            </w:rPr>
          </w:pPr>
          <w:r w:rsidRPr="008437BF">
            <w:rPr>
              <w:rFonts w:ascii="Citi Sans" w:hAnsi="Citi Sans" w:cstheme="minorHAnsi"/>
            </w:rPr>
            <w:t>Compare the performance of the proposed ML model and other benchmark models if applicable (e.g.</w:t>
          </w:r>
          <w:r w:rsidR="001C24F6" w:rsidRPr="008437BF">
            <w:rPr>
              <w:rFonts w:ascii="Citi Sans" w:hAnsi="Citi Sans"/>
            </w:rPr>
            <w:t xml:space="preserve"> a benchmark model developed using classical statistical approach,</w:t>
          </w:r>
          <w:r w:rsidRPr="008437BF">
            <w:rPr>
              <w:rFonts w:ascii="Citi Sans" w:hAnsi="Citi Sans" w:cstheme="minorHAnsi"/>
            </w:rPr>
            <w:t xml:space="preserve"> a prior model version or existing benchmarks), and assess the justification on selecting the final model.</w:t>
          </w:r>
        </w:p>
        <w:p w14:paraId="11027153" w14:textId="77777777" w:rsidR="00314DF6" w:rsidRPr="008437BF" w:rsidRDefault="00314DF6" w:rsidP="00594C46">
          <w:pPr>
            <w:spacing w:after="0" w:line="240" w:lineRule="auto"/>
            <w:jc w:val="both"/>
            <w:rPr>
              <w:rFonts w:ascii="Citi Sans" w:hAnsi="Citi Sans" w:cstheme="minorHAnsi"/>
            </w:rPr>
          </w:pPr>
        </w:p>
        <w:p w14:paraId="0EDA3B6B" w14:textId="540CFAE8" w:rsidR="00FA5EEC" w:rsidRPr="008437BF" w:rsidRDefault="00FA5EEC" w:rsidP="00594C46">
          <w:pPr>
            <w:spacing w:after="0" w:line="240" w:lineRule="auto"/>
            <w:jc w:val="both"/>
            <w:rPr>
              <w:rFonts w:ascii="Citi Sans" w:hAnsi="Citi Sans" w:cstheme="minorHAnsi"/>
              <w:szCs w:val="20"/>
            </w:rPr>
          </w:pPr>
          <w:r w:rsidRPr="008437BF">
            <w:rPr>
              <w:rFonts w:ascii="Citi Sans" w:hAnsi="Citi Sans" w:cstheme="minorHAnsi"/>
            </w:rPr>
            <w:t xml:space="preserve">There may be cases where a ML model is selected as the final proposed model due to superior absolute predictive power (as compared to a regression benchmark), while there are observed stability concerns (e.g. KS difference </w:t>
          </w:r>
          <w:r w:rsidRPr="008437BF">
            <w:rPr>
              <w:rFonts w:ascii="Citi Sans" w:hAnsi="Citi Sans" w:cstheme="minorHAnsi"/>
              <w:szCs w:val="20"/>
            </w:rPr>
            <w:t>between DEV and OOT is higher than the prescribed trigger). In this case, validator should:</w:t>
          </w:r>
        </w:p>
        <w:p w14:paraId="652636F5"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consider requiring an Ongoing Performance Monitoring ("OPM") frequency higher than the default MRR-based OPM frequency (rationale should be provided if a higher OPM frequency is not required), </w:t>
          </w:r>
          <w:proofErr w:type="gramStart"/>
          <w:r w:rsidRPr="008437BF">
            <w:rPr>
              <w:rFonts w:ascii="Citi Sans" w:hAnsi="Citi Sans"/>
              <w:szCs w:val="20"/>
            </w:rPr>
            <w:t>and;</w:t>
          </w:r>
          <w:proofErr w:type="gramEnd"/>
        </w:p>
        <w:p w14:paraId="061752F6"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evaluate whether Model Sponsor and Developer have demonstrated that they either have an alternative model (e.g. the regression model built as benchmark as part of the development process) installed, or readily available to be installed, as a back-up to which they can cut over should the selected ML model deteriorate.  Alternatively, Model Sponsors can demonstrate the speed with which they can build, document, and implement a replacement model is lesser than the validated stability timeframe of the model using OOT samples.</w:t>
          </w:r>
        </w:p>
        <w:p w14:paraId="0393DC5A" w14:textId="77777777" w:rsidR="00314DF6" w:rsidRPr="008437BF" w:rsidRDefault="00314DF6" w:rsidP="00594C46">
          <w:pPr>
            <w:spacing w:after="0" w:line="240" w:lineRule="auto"/>
            <w:jc w:val="both"/>
            <w:rPr>
              <w:rFonts w:ascii="Citi Sans" w:hAnsi="Citi Sans" w:cstheme="minorHAnsi"/>
            </w:rPr>
          </w:pPr>
        </w:p>
        <w:p w14:paraId="07592BC5" w14:textId="2A4DBE8C" w:rsidR="00FA5EEC" w:rsidRPr="008437BF" w:rsidRDefault="00FA5EEC" w:rsidP="00594C46">
          <w:pPr>
            <w:spacing w:after="0" w:line="240" w:lineRule="auto"/>
            <w:jc w:val="both"/>
            <w:rPr>
              <w:rFonts w:ascii="Citi Sans" w:hAnsi="Citi Sans" w:cstheme="minorHAnsi"/>
            </w:rPr>
          </w:pPr>
          <w:r w:rsidRPr="008437BF">
            <w:rPr>
              <w:rFonts w:ascii="Citi Sans" w:hAnsi="Citi Sans" w:cstheme="minorHAnsi"/>
            </w:rPr>
            <w:t>Model Validator has discretion to require an OPM frequency higher than the default MRR-based frequency, due to other reasons such as validation findings or model usage.</w:t>
          </w:r>
        </w:p>
        <w:p w14:paraId="71FB8402" w14:textId="77777777" w:rsidR="00314DF6" w:rsidRPr="008437BF" w:rsidRDefault="00314DF6" w:rsidP="00594C46">
          <w:pPr>
            <w:spacing w:after="0" w:line="240" w:lineRule="auto"/>
            <w:jc w:val="both"/>
            <w:rPr>
              <w:rFonts w:ascii="Citi Sans" w:hAnsi="Citi Sans" w:cstheme="minorHAnsi"/>
            </w:rPr>
          </w:pPr>
        </w:p>
        <w:p w14:paraId="6EEFF4E5" w14:textId="59330FB7" w:rsidR="00FA5EEC" w:rsidRPr="008437BF" w:rsidRDefault="00FA5EEC" w:rsidP="00594C46">
          <w:pPr>
            <w:spacing w:after="0" w:line="240" w:lineRule="auto"/>
            <w:jc w:val="both"/>
            <w:rPr>
              <w:rFonts w:ascii="Citi Sans" w:hAnsi="Citi Sans" w:cstheme="minorHAnsi"/>
            </w:rPr>
          </w:pPr>
          <w:r w:rsidRPr="008437BF">
            <w:rPr>
              <w:rFonts w:ascii="Citi Sans" w:hAnsi="Citi Sans" w:cstheme="minorHAnsi"/>
            </w:rPr>
            <w:t>If the ML model (static or dynamic) reaches 15% performance deterioration (based on the primary performance metric</w:t>
          </w:r>
          <w:r w:rsidR="000A4729" w:rsidRPr="008437BF">
            <w:rPr>
              <w:rFonts w:ascii="Citi Sans" w:hAnsi="Citi Sans"/>
            </w:rPr>
            <w:t xml:space="preserve"> as defined in the model’s ongoing monitoring plan</w:t>
          </w:r>
          <w:r w:rsidRPr="008437BF">
            <w:rPr>
              <w:rFonts w:ascii="Citi Sans" w:hAnsi="Citi Sans" w:cstheme="minorHAnsi"/>
            </w:rPr>
            <w:t>, e.g. KS / R-Squared) by the 1</w:t>
          </w:r>
          <w:r w:rsidRPr="008437BF">
            <w:rPr>
              <w:rFonts w:ascii="Citi Sans" w:hAnsi="Citi Sans" w:cstheme="minorHAnsi"/>
              <w:vertAlign w:val="superscript"/>
            </w:rPr>
            <w:t>st</w:t>
          </w:r>
          <w:r w:rsidRPr="008437BF">
            <w:rPr>
              <w:rFonts w:ascii="Citi Sans" w:hAnsi="Citi Sans" w:cstheme="minorHAnsi"/>
            </w:rPr>
            <w:t xml:space="preserve"> AMR, Validator should confirm Sponsor carried out one of the three actionable items outlined in Section 5.1.7 and assess its sufficiency to explain and remediate the risk emerged due to the performance deterioration.</w:t>
          </w:r>
        </w:p>
        <w:p w14:paraId="12BA621B" w14:textId="77777777" w:rsidR="00314DF6" w:rsidRPr="008437BF" w:rsidRDefault="00314DF6" w:rsidP="00594C46">
          <w:pPr>
            <w:spacing w:after="0" w:line="240" w:lineRule="auto"/>
            <w:jc w:val="both"/>
            <w:rPr>
              <w:rFonts w:ascii="Citi Sans" w:hAnsi="Citi Sans" w:cstheme="minorHAnsi"/>
              <w:szCs w:val="20"/>
            </w:rPr>
          </w:pPr>
        </w:p>
        <w:p w14:paraId="0692EBE2" w14:textId="77777777" w:rsidR="00FA5EEC" w:rsidRPr="008437BF" w:rsidRDefault="00FA5EEC" w:rsidP="006018AB">
          <w:pPr>
            <w:pStyle w:val="Heading4"/>
            <w:rPr>
              <w:rFonts w:ascii="Citi Sans" w:hAnsi="Citi Sans"/>
            </w:rPr>
          </w:pPr>
          <w:r w:rsidRPr="008437BF">
            <w:rPr>
              <w:rFonts w:ascii="Citi Sans" w:hAnsi="Citi Sans"/>
            </w:rPr>
            <w:t>Implementation</w:t>
          </w:r>
        </w:p>
        <w:p w14:paraId="4D6FFCDD" w14:textId="227144D9"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When a ML model is implemented in a programing environment that is different from the environment in which the model was developed, Validator should check if the implementation accuracy test verifies that the model implemented in production environment generates the same output as the model objective in development environment; Validator should confirm testing results are documented in the Model Implementation Addendum or MDD Section 7. Model Implementation.</w:t>
          </w:r>
        </w:p>
        <w:p w14:paraId="4EDD8B25" w14:textId="3304696C"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If ML models are implemented in the same programing environment without the need of code conversion (e.g. developed in Python and deployed in Python), Validator should confirm the list of dependent libraries &amp; versions required to execute model scoring are documented in Section 2.3 Ongoing QA Process of the Model Implementation Addendum or MDD Section 8.3 Ongoing QA Process. Validator should assess Sponsor and Developer’s capability to lock libraries and versions in the production environment; otherwise review the process to monitor library version changes in production environment and verify that the implemented model object can continue to execute correctly if there is a library version change. During AMR, Validator should check if Model Sponsor and Model Developer either confirm that there have not been any library version changes since the previous model review / </w:t>
          </w:r>
          <w:proofErr w:type="gramStart"/>
          <w:r w:rsidRPr="008437BF">
            <w:rPr>
              <w:rFonts w:ascii="Citi Sans" w:hAnsi="Citi Sans"/>
              <w:szCs w:val="20"/>
            </w:rPr>
            <w:t>validation, or</w:t>
          </w:r>
          <w:proofErr w:type="gramEnd"/>
          <w:r w:rsidRPr="008437BF">
            <w:rPr>
              <w:rFonts w:ascii="Citi Sans" w:hAnsi="Citi Sans"/>
              <w:szCs w:val="20"/>
            </w:rPr>
            <w:t xml:space="preserve"> provide evidence that the library version change has no impact on the implemented model object’s scoring accuracy (in AMR Section 3.2).</w:t>
          </w:r>
        </w:p>
        <w:p w14:paraId="4B4D1306" w14:textId="77777777" w:rsidR="00314DF6" w:rsidRPr="008437BF" w:rsidRDefault="00314DF6" w:rsidP="00594C46">
          <w:pPr>
            <w:spacing w:after="0" w:line="240" w:lineRule="auto"/>
            <w:jc w:val="both"/>
            <w:rPr>
              <w:rFonts w:ascii="Citi Sans" w:hAnsi="Citi Sans"/>
            </w:rPr>
          </w:pPr>
        </w:p>
        <w:p w14:paraId="242FEFBF" w14:textId="77777777" w:rsidR="00FA5EEC" w:rsidRPr="008437BF" w:rsidRDefault="00FA5EEC" w:rsidP="006018AB">
          <w:pPr>
            <w:pStyle w:val="Heading4"/>
            <w:rPr>
              <w:rFonts w:ascii="Citi Sans" w:hAnsi="Citi Sans"/>
            </w:rPr>
          </w:pPr>
          <w:r w:rsidRPr="008437BF">
            <w:rPr>
              <w:rFonts w:ascii="Citi Sans" w:hAnsi="Citi Sans"/>
            </w:rPr>
            <w:t>Dynamic Models</w:t>
          </w:r>
        </w:p>
        <w:p w14:paraId="68C99148" w14:textId="77777777" w:rsidR="00104B40" w:rsidRPr="008437BF" w:rsidRDefault="00104B40" w:rsidP="00594C46">
          <w:pPr>
            <w:spacing w:after="0" w:line="240" w:lineRule="auto"/>
            <w:jc w:val="both"/>
            <w:rPr>
              <w:rFonts w:ascii="Citi Sans" w:hAnsi="Citi Sans" w:cstheme="minorHAnsi"/>
              <w:szCs w:val="20"/>
            </w:rPr>
          </w:pPr>
        </w:p>
        <w:p w14:paraId="5E0D3C0A" w14:textId="56DC9EEB" w:rsidR="00FA5EEC" w:rsidRPr="008437BF" w:rsidRDefault="00FA5EEC" w:rsidP="00594C46">
          <w:pPr>
            <w:spacing w:after="0" w:line="240" w:lineRule="auto"/>
            <w:jc w:val="both"/>
            <w:rPr>
              <w:rFonts w:ascii="Citi Sans" w:hAnsi="Citi Sans" w:cstheme="minorHAnsi"/>
              <w:szCs w:val="20"/>
            </w:rPr>
          </w:pPr>
          <w:r w:rsidRPr="008437BF">
            <w:rPr>
              <w:rFonts w:ascii="Citi Sans" w:hAnsi="Citi Sans" w:cstheme="minorHAnsi"/>
              <w:szCs w:val="20"/>
            </w:rPr>
            <w:t>The principles and required assessments set out in previous sections for static ML models also apply to dynamic ML models. Below outlines several additional guidance for reviewing dynamic models (specific requirements subject to future changes as MRM observes more actual use cases):</w:t>
          </w:r>
        </w:p>
        <w:p w14:paraId="3CC53AAD"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Assess Developer’s demonstration on the value of dynamic model updating (e.g. performance lift of a dynamic framework over a static model) and analytical justification on the proposed frequency for </w:t>
          </w:r>
          <w:proofErr w:type="gramStart"/>
          <w:r w:rsidRPr="008437BF">
            <w:rPr>
              <w:rFonts w:ascii="Citi Sans" w:hAnsi="Citi Sans"/>
              <w:szCs w:val="20"/>
            </w:rPr>
            <w:t>approval;</w:t>
          </w:r>
          <w:proofErr w:type="gramEnd"/>
          <w:r w:rsidRPr="008437BF">
            <w:rPr>
              <w:rFonts w:ascii="Citi Sans" w:hAnsi="Citi Sans"/>
              <w:szCs w:val="20"/>
            </w:rPr>
            <w:t xml:space="preserve"> </w:t>
          </w:r>
        </w:p>
        <w:p w14:paraId="7568E007"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Evaluate the detailed description of the data uptake process during the model’s dynamic update, as well as estimated data volume that will flow through during the model’s dynamic update cycles, documented in MDD Model Data section.</w:t>
          </w:r>
        </w:p>
        <w:p w14:paraId="53675CEF"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lastRenderedPageBreak/>
            <w:t>Confirm controls for operational risk are clearly defined with detailed process description, metrics, triggers, and actions to be taken in the event of trigger breach. Control process should monitor and verify that:</w:t>
          </w:r>
        </w:p>
        <w:p w14:paraId="3F652859"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cstheme="minorHAnsi"/>
              <w:szCs w:val="20"/>
            </w:rPr>
          </w:pPr>
          <w:r w:rsidRPr="008437BF">
            <w:rPr>
              <w:rFonts w:ascii="Citi Sans" w:hAnsi="Citi Sans" w:cstheme="minorHAnsi"/>
              <w:szCs w:val="20"/>
            </w:rPr>
            <w:t xml:space="preserve">data used for updating the model should be of acceptable quality and accuracy and free from unexpected operational </w:t>
          </w:r>
          <w:proofErr w:type="gramStart"/>
          <w:r w:rsidRPr="008437BF">
            <w:rPr>
              <w:rFonts w:ascii="Citi Sans" w:hAnsi="Citi Sans" w:cstheme="minorHAnsi"/>
              <w:szCs w:val="20"/>
            </w:rPr>
            <w:t>errors;</w:t>
          </w:r>
          <w:proofErr w:type="gramEnd"/>
        </w:p>
        <w:p w14:paraId="26C9AAE9"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cstheme="minorHAnsi"/>
              <w:szCs w:val="20"/>
            </w:rPr>
          </w:pPr>
          <w:r w:rsidRPr="008437BF">
            <w:rPr>
              <w:rFonts w:ascii="Citi Sans" w:hAnsi="Citi Sans" w:cstheme="minorHAnsi"/>
              <w:szCs w:val="20"/>
            </w:rPr>
            <w:t xml:space="preserve">model refitting/updating is correctly executed and the updated model specification and its outputs are within </w:t>
          </w:r>
          <w:proofErr w:type="gramStart"/>
          <w:r w:rsidRPr="008437BF">
            <w:rPr>
              <w:rFonts w:ascii="Citi Sans" w:hAnsi="Citi Sans" w:cstheme="minorHAnsi"/>
              <w:szCs w:val="20"/>
            </w:rPr>
            <w:t>expectation;</w:t>
          </w:r>
          <w:proofErr w:type="gramEnd"/>
        </w:p>
        <w:p w14:paraId="21AE788D" w14:textId="77777777" w:rsidR="00FA5EEC" w:rsidRPr="008437BF" w:rsidRDefault="00FA5EEC" w:rsidP="00594C46">
          <w:pPr>
            <w:pStyle w:val="ListParagraph"/>
            <w:numPr>
              <w:ilvl w:val="1"/>
              <w:numId w:val="7"/>
            </w:numPr>
            <w:spacing w:before="120" w:after="0" w:line="240" w:lineRule="auto"/>
            <w:contextualSpacing w:val="0"/>
            <w:jc w:val="both"/>
            <w:rPr>
              <w:rFonts w:ascii="Citi Sans" w:hAnsi="Citi Sans" w:cstheme="minorHAnsi"/>
              <w:szCs w:val="20"/>
            </w:rPr>
          </w:pPr>
          <w:r w:rsidRPr="008437BF">
            <w:rPr>
              <w:rFonts w:ascii="Citi Sans" w:hAnsi="Citi Sans" w:cstheme="minorHAnsi"/>
              <w:szCs w:val="20"/>
            </w:rPr>
            <w:t>the updated model is correctly deployed into production execution / use.</w:t>
          </w:r>
        </w:p>
        <w:p w14:paraId="4480C092" w14:textId="4C456A4B" w:rsidR="00FA5EEC" w:rsidRPr="008437BF" w:rsidRDefault="00FA5EEC" w:rsidP="00594C46">
          <w:pPr>
            <w:pStyle w:val="ListParagraph"/>
            <w:spacing w:after="0" w:line="240" w:lineRule="auto"/>
            <w:ind w:left="360"/>
            <w:jc w:val="both"/>
            <w:rPr>
              <w:rFonts w:ascii="Citi Sans" w:hAnsi="Citi Sans" w:cstheme="minorHAnsi"/>
              <w:szCs w:val="20"/>
            </w:rPr>
          </w:pPr>
          <w:r w:rsidRPr="008437BF">
            <w:rPr>
              <w:rFonts w:ascii="Citi Sans" w:hAnsi="Citi Sans" w:cstheme="minorHAnsi"/>
              <w:szCs w:val="20"/>
            </w:rPr>
            <w:t>System should be capable for tracking model versions and supporting ongoing monitoring.  </w:t>
          </w:r>
          <w:r w:rsidR="00364973" w:rsidRPr="008437BF">
            <w:rPr>
              <w:rFonts w:ascii="Citi Sans" w:hAnsi="Citi Sans"/>
              <w:szCs w:val="20"/>
            </w:rPr>
            <w:t>At the time of AMR or OPA, Sponsor should provide model specifications/hyper-parameters details, model performance assessment on Train and Test datasets and successful UAT implementation testing results or evidence of all past versions of the dynamically updated model.</w:t>
          </w:r>
        </w:p>
        <w:p w14:paraId="1A68764F" w14:textId="7F6BCD89"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Assess guidelines/triggers/guardrails proposed by the Model Sponsor and Model Developer that govern when a model’s dynamic update is deemed too great to be implemented automatically and without incremental Model Risk Management validation activity. As a general guidance, MRM anticipates the scope to be limited to simple model refresh using fresher training data but without any changes to model structure, input variables and hyperparameters. On a </w:t>
          </w:r>
          <w:r w:rsidR="006018AB" w:rsidRPr="008437BF">
            <w:rPr>
              <w:rFonts w:ascii="Citi Sans" w:hAnsi="Citi Sans"/>
              <w:szCs w:val="20"/>
            </w:rPr>
            <w:t>model-by-model</w:t>
          </w:r>
          <w:r w:rsidRPr="008437BF">
            <w:rPr>
              <w:rFonts w:ascii="Citi Sans" w:hAnsi="Citi Sans"/>
              <w:szCs w:val="20"/>
            </w:rPr>
            <w:t xml:space="preserve"> basis (e.g. vendor generic industry models), MRM may consider alternative degree of dynamic changes that are permitted, either with or without additional limitations and </w:t>
          </w:r>
          <w:r w:rsidR="00DB56E8">
            <w:rPr>
              <w:rFonts w:ascii="Citi Sans" w:hAnsi="Citi Sans"/>
              <w:szCs w:val="20"/>
            </w:rPr>
            <w:t>Limitation Action</w:t>
          </w:r>
          <w:r w:rsidRPr="008437BF">
            <w:rPr>
              <w:rFonts w:ascii="Citi Sans" w:hAnsi="Citi Sans"/>
              <w:szCs w:val="20"/>
            </w:rPr>
            <w:t>s.</w:t>
          </w:r>
        </w:p>
        <w:p w14:paraId="348F834D" w14:textId="77777777" w:rsidR="00FA5EEC" w:rsidRPr="008437BF" w:rsidRDefault="00FA5EEC" w:rsidP="00594C46">
          <w:pPr>
            <w:pStyle w:val="ListParagraph"/>
            <w:numPr>
              <w:ilvl w:val="0"/>
              <w:numId w:val="7"/>
            </w:numPr>
            <w:spacing w:before="120" w:after="0" w:line="240" w:lineRule="auto"/>
            <w:ind w:left="360"/>
            <w:contextualSpacing w:val="0"/>
            <w:jc w:val="both"/>
            <w:rPr>
              <w:rFonts w:ascii="Citi Sans" w:hAnsi="Citi Sans" w:cstheme="minorHAnsi"/>
              <w:szCs w:val="20"/>
            </w:rPr>
          </w:pPr>
          <w:r w:rsidRPr="008437BF">
            <w:rPr>
              <w:rFonts w:ascii="Citi Sans" w:hAnsi="Citi Sans"/>
              <w:szCs w:val="20"/>
            </w:rPr>
            <w:t>Dynamic models will require Ongoing Performance Monitoring with a customized frequency that ties to the frequency of model updates and model usage criticality, the content of which will be agreed upon between the Model Sponsor and Model Validator</w:t>
          </w:r>
          <w:r w:rsidRPr="008437BF">
            <w:rPr>
              <w:rFonts w:ascii="Citi Sans" w:hAnsi="Citi Sans" w:cstheme="minorHAnsi"/>
              <w:szCs w:val="20"/>
            </w:rPr>
            <w:t>.</w:t>
          </w:r>
        </w:p>
        <w:p w14:paraId="75838D8E" w14:textId="0E22F9D6" w:rsidR="00FA5EEC" w:rsidRPr="008437BF" w:rsidRDefault="00FA5EEC" w:rsidP="00594C46">
          <w:pPr>
            <w:spacing w:after="0" w:line="240" w:lineRule="auto"/>
            <w:jc w:val="both"/>
            <w:rPr>
              <w:rFonts w:ascii="Citi Sans" w:hAnsi="Citi Sans" w:cstheme="minorHAnsi"/>
            </w:rPr>
          </w:pPr>
        </w:p>
        <w:p w14:paraId="6ED73BDD" w14:textId="77777777" w:rsidR="00104B40" w:rsidRPr="008437BF" w:rsidRDefault="00104B40" w:rsidP="00594C46">
          <w:pPr>
            <w:spacing w:after="0" w:line="240" w:lineRule="auto"/>
            <w:jc w:val="both"/>
            <w:rPr>
              <w:rFonts w:ascii="Citi Sans" w:hAnsi="Citi Sans" w:cstheme="minorHAnsi"/>
            </w:rPr>
          </w:pPr>
        </w:p>
        <w:p w14:paraId="252960A3" w14:textId="7B1A598B" w:rsidR="002611AB" w:rsidRPr="008437BF" w:rsidRDefault="002611AB" w:rsidP="00594C46">
          <w:pPr>
            <w:pStyle w:val="Heading3"/>
            <w:jc w:val="both"/>
            <w:rPr>
              <w:rFonts w:ascii="Citi Sans" w:hAnsi="Citi Sans"/>
            </w:rPr>
          </w:pPr>
          <w:bookmarkStart w:id="76" w:name="_Toc214972155"/>
          <w:r w:rsidRPr="008437BF">
            <w:rPr>
              <w:rFonts w:ascii="Citi Sans" w:hAnsi="Citi Sans"/>
            </w:rPr>
            <w:t xml:space="preserve">Validation Guidance for Non-Material </w:t>
          </w:r>
          <w:r w:rsidR="00364973" w:rsidRPr="008437BF">
            <w:rPr>
              <w:rFonts w:ascii="Citi Sans" w:hAnsi="Citi Sans"/>
            </w:rPr>
            <w:t xml:space="preserve">Quantitative (non-NLP) </w:t>
          </w:r>
          <w:r w:rsidRPr="008437BF">
            <w:rPr>
              <w:rFonts w:ascii="Citi Sans" w:hAnsi="Citi Sans"/>
            </w:rPr>
            <w:t>Models</w:t>
          </w:r>
          <w:bookmarkEnd w:id="76"/>
        </w:p>
        <w:p w14:paraId="3F6D155F" w14:textId="77777777" w:rsidR="002611AB" w:rsidRPr="008437BF" w:rsidRDefault="002611AB" w:rsidP="006018AB">
          <w:pPr>
            <w:pStyle w:val="Heading4"/>
            <w:rPr>
              <w:rFonts w:ascii="Citi Sans" w:hAnsi="Citi Sans"/>
            </w:rPr>
          </w:pPr>
          <w:bookmarkStart w:id="77" w:name="_Hlk100927870"/>
          <w:r w:rsidRPr="008437BF">
            <w:rPr>
              <w:rFonts w:ascii="Citi Sans" w:hAnsi="Citi Sans"/>
            </w:rPr>
            <w:t>Business Objective</w:t>
          </w:r>
        </w:p>
        <w:p w14:paraId="44A1B470" w14:textId="77777777" w:rsidR="00104B40" w:rsidRPr="008437BF" w:rsidRDefault="00104B40" w:rsidP="00594C46">
          <w:pPr>
            <w:spacing w:after="0" w:line="240" w:lineRule="auto"/>
            <w:jc w:val="both"/>
            <w:rPr>
              <w:rFonts w:ascii="Citi Sans" w:hAnsi="Citi Sans" w:cstheme="minorHAnsi"/>
            </w:rPr>
          </w:pPr>
        </w:p>
        <w:p w14:paraId="56D9B447" w14:textId="62738498" w:rsidR="002611AB" w:rsidRPr="008437BF" w:rsidRDefault="00104B40" w:rsidP="00594C46">
          <w:pPr>
            <w:spacing w:after="0" w:line="240" w:lineRule="auto"/>
            <w:jc w:val="both"/>
            <w:rPr>
              <w:rFonts w:ascii="Citi Sans" w:hAnsi="Citi Sans" w:cstheme="minorHAnsi"/>
            </w:rPr>
          </w:pPr>
          <w:r w:rsidRPr="008437BF">
            <w:rPr>
              <w:rFonts w:ascii="Citi Sans" w:hAnsi="Citi Sans" w:cstheme="minorHAnsi"/>
            </w:rPr>
            <w:t>Validator Should r</w:t>
          </w:r>
          <w:r w:rsidR="002611AB" w:rsidRPr="008437BF">
            <w:rPr>
              <w:rFonts w:ascii="Citi Sans" w:hAnsi="Citi Sans" w:cstheme="minorHAnsi"/>
            </w:rPr>
            <w:t>eview and assess the applicability of selected ML modeling approach against the business objective and model use, especially for use cases where model interpretability is critical.</w:t>
          </w:r>
        </w:p>
        <w:p w14:paraId="5F46ABE0" w14:textId="77777777" w:rsidR="00104B40" w:rsidRPr="008437BF" w:rsidRDefault="00104B40" w:rsidP="00594C46">
          <w:pPr>
            <w:spacing w:after="0" w:line="240" w:lineRule="auto"/>
            <w:jc w:val="both"/>
            <w:rPr>
              <w:rFonts w:ascii="Citi Sans" w:hAnsi="Citi Sans" w:cstheme="minorHAnsi"/>
            </w:rPr>
          </w:pPr>
        </w:p>
        <w:p w14:paraId="78E5EEAB" w14:textId="77777777" w:rsidR="002611AB" w:rsidRPr="008437BF" w:rsidRDefault="002611AB" w:rsidP="006018AB">
          <w:pPr>
            <w:pStyle w:val="Heading4"/>
            <w:rPr>
              <w:rFonts w:ascii="Citi Sans" w:hAnsi="Citi Sans"/>
            </w:rPr>
          </w:pPr>
          <w:r w:rsidRPr="008437BF">
            <w:rPr>
              <w:rFonts w:ascii="Citi Sans" w:hAnsi="Citi Sans"/>
            </w:rPr>
            <w:t>Modeling Approach</w:t>
          </w:r>
        </w:p>
        <w:p w14:paraId="711034CF" w14:textId="77777777" w:rsidR="00104B40" w:rsidRPr="008437BF" w:rsidRDefault="00104B40" w:rsidP="00594C46">
          <w:pPr>
            <w:spacing w:after="0" w:line="240" w:lineRule="auto"/>
            <w:jc w:val="both"/>
            <w:rPr>
              <w:rFonts w:ascii="Citi Sans" w:hAnsi="Citi Sans" w:cstheme="minorHAnsi"/>
            </w:rPr>
          </w:pPr>
        </w:p>
        <w:p w14:paraId="2801FF06" w14:textId="15C6EAAE" w:rsidR="002611AB" w:rsidRPr="008437BF" w:rsidRDefault="002611AB" w:rsidP="00594C46">
          <w:pPr>
            <w:spacing w:after="0" w:line="240" w:lineRule="auto"/>
            <w:jc w:val="both"/>
            <w:rPr>
              <w:rFonts w:ascii="Citi Sans" w:hAnsi="Citi Sans" w:cstheme="minorHAnsi"/>
            </w:rPr>
          </w:pPr>
          <w:r w:rsidRPr="008437BF">
            <w:rPr>
              <w:rFonts w:ascii="Citi Sans" w:hAnsi="Citi Sans" w:cstheme="minorHAnsi"/>
            </w:rPr>
            <w:t xml:space="preserve">Validator should assess </w:t>
          </w:r>
          <w:r w:rsidR="005C4397" w:rsidRPr="008437BF">
            <w:rPr>
              <w:rFonts w:ascii="Citi Sans" w:hAnsi="Citi Sans" w:cstheme="minorHAnsi"/>
            </w:rPr>
            <w:t xml:space="preserve">if </w:t>
          </w:r>
          <w:r w:rsidRPr="008437BF">
            <w:rPr>
              <w:rFonts w:ascii="Citi Sans" w:hAnsi="Citi Sans" w:cstheme="minorHAnsi"/>
            </w:rPr>
            <w:t>common alternative methods such as classical statistical modeling approach, and other common ML methods (e.g. GBM, Random Forest, and neural networks) were</w:t>
          </w:r>
          <w:r w:rsidR="005C4397" w:rsidRPr="008437BF">
            <w:rPr>
              <w:rFonts w:ascii="Citi Sans" w:hAnsi="Citi Sans" w:cstheme="minorHAnsi"/>
            </w:rPr>
            <w:t xml:space="preserve"> considered and</w:t>
          </w:r>
          <w:r w:rsidRPr="008437BF">
            <w:rPr>
              <w:rFonts w:ascii="Citi Sans" w:hAnsi="Citi Sans" w:cstheme="minorHAnsi"/>
            </w:rPr>
            <w:t xml:space="preserve"> clearly documented supporting the selected modeling approach. Review MDD section 2.2.e Comparison with alternative theories and approaches and confirm the rationale for selecting the final modeling approach documented by Developer is sufficient.</w:t>
          </w:r>
        </w:p>
        <w:p w14:paraId="0B25C3E5" w14:textId="77777777" w:rsidR="00104B40" w:rsidRPr="008437BF" w:rsidRDefault="00104B40" w:rsidP="00594C46">
          <w:pPr>
            <w:spacing w:after="0" w:line="240" w:lineRule="auto"/>
            <w:jc w:val="both"/>
            <w:rPr>
              <w:rFonts w:ascii="Citi Sans" w:hAnsi="Citi Sans" w:cstheme="minorHAnsi"/>
            </w:rPr>
          </w:pPr>
        </w:p>
        <w:p w14:paraId="1A4D062D" w14:textId="77777777" w:rsidR="001B090F" w:rsidRPr="008437BF" w:rsidRDefault="001B090F" w:rsidP="00594C46">
          <w:pPr>
            <w:spacing w:after="0" w:line="240" w:lineRule="auto"/>
            <w:jc w:val="both"/>
            <w:rPr>
              <w:rFonts w:ascii="Citi Sans" w:hAnsi="Citi Sans" w:cstheme="minorHAnsi"/>
            </w:rPr>
          </w:pPr>
        </w:p>
        <w:p w14:paraId="6FA1480B" w14:textId="77777777" w:rsidR="002611AB" w:rsidRPr="008437BF" w:rsidRDefault="002611AB" w:rsidP="006018AB">
          <w:pPr>
            <w:pStyle w:val="Heading4"/>
            <w:rPr>
              <w:rFonts w:ascii="Citi Sans" w:hAnsi="Citi Sans"/>
            </w:rPr>
          </w:pPr>
          <w:r w:rsidRPr="008437BF">
            <w:rPr>
              <w:rFonts w:ascii="Citi Sans" w:hAnsi="Citi Sans"/>
            </w:rPr>
            <w:lastRenderedPageBreak/>
            <w:t>Modeling Data and Codes</w:t>
          </w:r>
        </w:p>
        <w:p w14:paraId="155E9610" w14:textId="77777777" w:rsidR="00104B40" w:rsidRPr="008437BF" w:rsidRDefault="00104B40" w:rsidP="00594C46">
          <w:pPr>
            <w:spacing w:after="0" w:line="240" w:lineRule="auto"/>
            <w:jc w:val="both"/>
            <w:rPr>
              <w:rFonts w:ascii="Citi Sans" w:hAnsi="Citi Sans" w:cstheme="minorHAnsi"/>
            </w:rPr>
          </w:pPr>
        </w:p>
        <w:p w14:paraId="1955B70C" w14:textId="42D8E1E3" w:rsidR="002611AB" w:rsidRPr="008437BF" w:rsidRDefault="002611A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Validator should review and evaluate how the model was validated (e.g. using two or more Out of Time validation samples for models whose performance is expected to deteriorate over time, or using one Out of Time validation sample for models whose performance is not expected to deteriorate over time e.g. a Natural Language Processing classification model).</w:t>
          </w:r>
        </w:p>
        <w:p w14:paraId="085C1451" w14:textId="68AF9A0F" w:rsidR="002611AB" w:rsidRPr="008437BF" w:rsidRDefault="002611A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Where applicable, if the model objective is to detect / react to stress scenarios, Validator should check if DEV &amp; OOT datasets include stress / novel periods.</w:t>
          </w:r>
        </w:p>
        <w:p w14:paraId="4F840971" w14:textId="6CC745ED" w:rsidR="002611AB" w:rsidRPr="008437BF" w:rsidRDefault="002611A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Validator should check if overlap across samples in time periods and/or observations are avoided where possible. When the raw samples present significant overlap, Validator should check if sampling techniques are considered to reduce the overlap.</w:t>
          </w:r>
        </w:p>
        <w:p w14:paraId="176B1FBA" w14:textId="310CB8D7" w:rsidR="002611AB" w:rsidRPr="008437BF" w:rsidRDefault="002611A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Review and evaluate data quality checks and/or processes in place.</w:t>
          </w:r>
        </w:p>
        <w:p w14:paraId="03ACD6B9" w14:textId="599D1E14" w:rsidR="002611AB" w:rsidRPr="008437BF" w:rsidRDefault="002611A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Review and evaluate pre-processing of raw data into interpretable features (rather than solely relying on the ML algorithm).</w:t>
          </w:r>
        </w:p>
        <w:p w14:paraId="18B63ADF" w14:textId="06E767DB" w:rsidR="002611AB" w:rsidRPr="008437BF" w:rsidRDefault="002611A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Assess Developer’s explanation on how the features (and any transformations on them) make sense from a business, risk, customer, marketing, econometric, financial, or other relevant theory perspective to support their use as model inputs.</w:t>
          </w:r>
        </w:p>
        <w:p w14:paraId="21FD3150" w14:textId="58B71370" w:rsidR="002611AB" w:rsidRPr="008437BF" w:rsidRDefault="002611A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Assess the treatment of categorical / character variables and missing / special values.</w:t>
          </w:r>
        </w:p>
        <w:p w14:paraId="09599BAA" w14:textId="4A7DBB66" w:rsidR="002611AB" w:rsidRPr="008437BF" w:rsidRDefault="002611A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Check if versions of software and packages used for training the model (e.g. package ‘</w:t>
          </w:r>
          <w:proofErr w:type="spellStart"/>
          <w:r w:rsidRPr="008437BF">
            <w:rPr>
              <w:rFonts w:ascii="Citi Sans" w:hAnsi="Citi Sans"/>
              <w:szCs w:val="20"/>
            </w:rPr>
            <w:t>gbm</w:t>
          </w:r>
          <w:proofErr w:type="spellEnd"/>
          <w:r w:rsidRPr="008437BF">
            <w:rPr>
              <w:rFonts w:ascii="Citi Sans" w:hAnsi="Citi Sans"/>
              <w:szCs w:val="20"/>
            </w:rPr>
            <w:t>’ version 2.1.5 in R version 2.9.0) are recorded in the MDD.</w:t>
          </w:r>
        </w:p>
        <w:p w14:paraId="548B24A0" w14:textId="438187CD" w:rsidR="00B17F8C" w:rsidRPr="008437BF" w:rsidRDefault="00B17F8C"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If data bias is a possible concern, validator should evaluate the analysis and assessment provided by the developer</w:t>
          </w:r>
          <w:r w:rsidR="001B090F" w:rsidRPr="008437BF">
            <w:rPr>
              <w:rFonts w:ascii="Citi Sans" w:hAnsi="Citi Sans"/>
              <w:szCs w:val="20"/>
            </w:rPr>
            <w:t>.</w:t>
          </w:r>
        </w:p>
        <w:p w14:paraId="74F3B072" w14:textId="77777777" w:rsidR="00104B40" w:rsidRPr="008437BF" w:rsidRDefault="00104B40" w:rsidP="00594C46">
          <w:pPr>
            <w:spacing w:after="0" w:line="240" w:lineRule="auto"/>
            <w:jc w:val="both"/>
            <w:rPr>
              <w:rFonts w:ascii="Citi Sans" w:hAnsi="Citi Sans" w:cstheme="minorHAnsi"/>
            </w:rPr>
          </w:pPr>
        </w:p>
        <w:p w14:paraId="4DB574D1" w14:textId="77777777" w:rsidR="002611AB" w:rsidRPr="008437BF" w:rsidRDefault="002611AB" w:rsidP="006018AB">
          <w:pPr>
            <w:pStyle w:val="Heading4"/>
            <w:rPr>
              <w:rFonts w:ascii="Citi Sans" w:hAnsi="Citi Sans"/>
            </w:rPr>
          </w:pPr>
          <w:r w:rsidRPr="008437BF">
            <w:rPr>
              <w:rFonts w:ascii="Citi Sans" w:hAnsi="Citi Sans"/>
            </w:rPr>
            <w:t>Model Selection</w:t>
          </w:r>
        </w:p>
        <w:p w14:paraId="1568B7CC" w14:textId="77777777" w:rsidR="00104B40" w:rsidRPr="008437BF" w:rsidRDefault="00104B40" w:rsidP="00594C46">
          <w:pPr>
            <w:spacing w:after="0" w:line="240" w:lineRule="auto"/>
            <w:jc w:val="both"/>
            <w:rPr>
              <w:rFonts w:ascii="Citi Sans" w:hAnsi="Citi Sans" w:cstheme="minorHAnsi"/>
            </w:rPr>
          </w:pPr>
        </w:p>
        <w:p w14:paraId="454F4846" w14:textId="7E7CD0F1" w:rsidR="002611AB" w:rsidRPr="008437BF" w:rsidRDefault="002611AB" w:rsidP="00594C46">
          <w:pPr>
            <w:spacing w:after="0" w:line="240" w:lineRule="auto"/>
            <w:jc w:val="both"/>
            <w:rPr>
              <w:rFonts w:ascii="Citi Sans" w:hAnsi="Citi Sans" w:cstheme="minorHAnsi"/>
            </w:rPr>
          </w:pPr>
          <w:r w:rsidRPr="008437BF">
            <w:rPr>
              <w:rFonts w:ascii="Citi Sans" w:hAnsi="Citi Sans" w:cstheme="minorHAnsi"/>
            </w:rPr>
            <w:t>Review and assess information regarding variable reduction process such as measures and threshold used, the number of initial and remaining variables, as well as key supporting analyses.</w:t>
          </w:r>
        </w:p>
        <w:p w14:paraId="0E29C3A2" w14:textId="77777777" w:rsidR="00104B40" w:rsidRPr="008437BF" w:rsidRDefault="00104B40" w:rsidP="00594C46">
          <w:pPr>
            <w:spacing w:after="0" w:line="240" w:lineRule="auto"/>
            <w:jc w:val="both"/>
            <w:rPr>
              <w:rFonts w:ascii="Citi Sans" w:hAnsi="Citi Sans" w:cstheme="minorHAnsi"/>
            </w:rPr>
          </w:pPr>
        </w:p>
        <w:p w14:paraId="0D9470D0" w14:textId="6D5FC587" w:rsidR="002611AB" w:rsidRPr="008437BF" w:rsidRDefault="002611AB" w:rsidP="00594C46">
          <w:pPr>
            <w:spacing w:after="0" w:line="240" w:lineRule="auto"/>
            <w:jc w:val="both"/>
            <w:rPr>
              <w:rFonts w:ascii="Citi Sans" w:hAnsi="Citi Sans" w:cstheme="minorHAnsi"/>
            </w:rPr>
          </w:pPr>
          <w:r w:rsidRPr="008437BF">
            <w:rPr>
              <w:rFonts w:ascii="Citi Sans" w:hAnsi="Citi Sans" w:cstheme="minorHAnsi"/>
            </w:rPr>
            <w:t>Evaluate if varying values of hyperparameters in a reasonable range and required computation time are considered. Check if a summary of hyperparameters tuned, range of hyperparameter values tested, optimization technique (e.g. grid search, random search, or Bayesian optimization), metrics and criteria used to select the ‘optimal’, along with a summary of results of tested iterations are included in MDD.</w:t>
          </w:r>
        </w:p>
        <w:p w14:paraId="64CFDBE9" w14:textId="77777777" w:rsidR="00104B40" w:rsidRPr="008437BF" w:rsidRDefault="00104B40" w:rsidP="00594C46">
          <w:pPr>
            <w:spacing w:after="0" w:line="240" w:lineRule="auto"/>
            <w:jc w:val="both"/>
            <w:rPr>
              <w:rFonts w:ascii="Citi Sans" w:hAnsi="Citi Sans" w:cstheme="minorHAnsi"/>
            </w:rPr>
          </w:pPr>
        </w:p>
        <w:p w14:paraId="12B884B4" w14:textId="7342CD6E" w:rsidR="002611AB" w:rsidRPr="008437BF" w:rsidRDefault="002611AB" w:rsidP="00594C46">
          <w:pPr>
            <w:spacing w:after="0" w:line="240" w:lineRule="auto"/>
            <w:jc w:val="both"/>
            <w:rPr>
              <w:rFonts w:ascii="Citi Sans" w:hAnsi="Citi Sans" w:cstheme="minorHAnsi"/>
            </w:rPr>
          </w:pPr>
          <w:r w:rsidRPr="008437BF">
            <w:rPr>
              <w:rFonts w:ascii="Citi Sans" w:hAnsi="Citi Sans" w:cstheme="minorHAnsi"/>
            </w:rPr>
            <w:t>Assess the selected objective function and evaluation metrics used for model training and evaluation.</w:t>
          </w:r>
        </w:p>
        <w:p w14:paraId="4BC79627" w14:textId="62A051E7" w:rsidR="002611AB" w:rsidRPr="008437BF" w:rsidRDefault="002611AB" w:rsidP="00594C46">
          <w:pPr>
            <w:spacing w:after="0" w:line="240" w:lineRule="auto"/>
            <w:jc w:val="both"/>
            <w:rPr>
              <w:rFonts w:ascii="Citi Sans" w:hAnsi="Citi Sans" w:cstheme="minorHAnsi"/>
              <w:szCs w:val="20"/>
            </w:rPr>
          </w:pPr>
          <w:r w:rsidRPr="008437BF">
            <w:rPr>
              <w:rFonts w:ascii="Citi Sans" w:hAnsi="Citi Sans" w:cstheme="minorHAnsi"/>
              <w:szCs w:val="20"/>
            </w:rPr>
            <w:t>Validator should confirm if codes, random seed values, and hyperparameter values / configuration settings used in model development are recorded in MDD</w:t>
          </w:r>
          <w:r w:rsidR="001B090F" w:rsidRPr="008437BF">
            <w:rPr>
              <w:rFonts w:ascii="Citi Sans" w:hAnsi="Citi Sans" w:cstheme="minorHAnsi"/>
              <w:szCs w:val="20"/>
            </w:rPr>
            <w:t>.</w:t>
          </w:r>
        </w:p>
        <w:p w14:paraId="16C66771" w14:textId="77777777" w:rsidR="00104B40" w:rsidRDefault="00104B40" w:rsidP="00594C46">
          <w:pPr>
            <w:spacing w:after="0" w:line="240" w:lineRule="auto"/>
            <w:jc w:val="both"/>
            <w:rPr>
              <w:rFonts w:ascii="Citi Sans" w:hAnsi="Citi Sans" w:cstheme="minorHAnsi"/>
            </w:rPr>
          </w:pPr>
        </w:p>
        <w:p w14:paraId="194E1B61" w14:textId="77777777" w:rsidR="00745D72" w:rsidRPr="008437BF" w:rsidRDefault="00745D72" w:rsidP="00594C46">
          <w:pPr>
            <w:spacing w:after="0" w:line="240" w:lineRule="auto"/>
            <w:jc w:val="both"/>
            <w:rPr>
              <w:rFonts w:ascii="Citi Sans" w:hAnsi="Citi Sans" w:cstheme="minorHAnsi"/>
            </w:rPr>
          </w:pPr>
        </w:p>
        <w:p w14:paraId="480A3D06" w14:textId="77777777" w:rsidR="001B090F" w:rsidRPr="008437BF" w:rsidRDefault="001B090F" w:rsidP="00594C46">
          <w:pPr>
            <w:spacing w:after="0" w:line="240" w:lineRule="auto"/>
            <w:jc w:val="both"/>
            <w:rPr>
              <w:rFonts w:ascii="Citi Sans" w:hAnsi="Citi Sans" w:cstheme="minorHAnsi"/>
            </w:rPr>
          </w:pPr>
        </w:p>
        <w:p w14:paraId="42D828D0" w14:textId="77777777" w:rsidR="002611AB" w:rsidRPr="008437BF" w:rsidRDefault="002611AB" w:rsidP="006018AB">
          <w:pPr>
            <w:pStyle w:val="Heading4"/>
            <w:rPr>
              <w:rFonts w:ascii="Citi Sans" w:hAnsi="Citi Sans"/>
            </w:rPr>
          </w:pPr>
          <w:r w:rsidRPr="008437BF">
            <w:rPr>
              <w:rFonts w:ascii="Citi Sans" w:hAnsi="Citi Sans"/>
            </w:rPr>
            <w:lastRenderedPageBreak/>
            <w:t>Model Diagnostics</w:t>
          </w:r>
        </w:p>
        <w:p w14:paraId="10DC790B" w14:textId="77777777" w:rsidR="00104B40" w:rsidRPr="008437BF" w:rsidRDefault="00104B40" w:rsidP="00594C46">
          <w:pPr>
            <w:spacing w:after="0" w:line="240" w:lineRule="auto"/>
            <w:jc w:val="both"/>
            <w:rPr>
              <w:rFonts w:ascii="Citi Sans" w:hAnsi="Citi Sans" w:cstheme="minorHAnsi"/>
            </w:rPr>
          </w:pPr>
        </w:p>
        <w:p w14:paraId="79A29ACF" w14:textId="547B14DE" w:rsidR="002611AB" w:rsidRPr="008437BF" w:rsidRDefault="002611AB" w:rsidP="00594C46">
          <w:pPr>
            <w:spacing w:after="0" w:line="240" w:lineRule="auto"/>
            <w:jc w:val="both"/>
            <w:rPr>
              <w:rFonts w:ascii="Citi Sans" w:hAnsi="Citi Sans" w:cstheme="minorHAnsi"/>
            </w:rPr>
          </w:pPr>
          <w:r w:rsidRPr="008437BF">
            <w:rPr>
              <w:rFonts w:ascii="Citi Sans" w:hAnsi="Citi Sans" w:cstheme="minorHAnsi"/>
            </w:rPr>
            <w:t>Review Developer’s description on techniques or analyses performed to provide model interpretability.</w:t>
          </w:r>
        </w:p>
        <w:p w14:paraId="6E1A02F0" w14:textId="77777777" w:rsidR="002611AB" w:rsidRPr="008437BF" w:rsidRDefault="002611AB" w:rsidP="00594C46">
          <w:pPr>
            <w:spacing w:after="0" w:line="240" w:lineRule="auto"/>
            <w:jc w:val="both"/>
            <w:rPr>
              <w:rFonts w:ascii="Citi Sans" w:hAnsi="Citi Sans" w:cstheme="minorHAnsi"/>
            </w:rPr>
          </w:pPr>
          <w:r w:rsidRPr="008437BF">
            <w:rPr>
              <w:rFonts w:ascii="Citi Sans" w:hAnsi="Citi Sans" w:cstheme="minorHAnsi"/>
            </w:rPr>
            <w:t>Assess each final input’s contribution to predictive power.</w:t>
          </w:r>
        </w:p>
        <w:p w14:paraId="5CA1AB1B" w14:textId="77777777" w:rsidR="00104B40" w:rsidRPr="008437BF" w:rsidRDefault="00104B40" w:rsidP="00594C46">
          <w:pPr>
            <w:spacing w:after="0" w:line="240" w:lineRule="auto"/>
            <w:jc w:val="both"/>
            <w:rPr>
              <w:rFonts w:ascii="Citi Sans" w:hAnsi="Citi Sans" w:cstheme="minorHAnsi"/>
            </w:rPr>
          </w:pPr>
        </w:p>
        <w:p w14:paraId="76EFA83F" w14:textId="434B8498" w:rsidR="002611AB" w:rsidRPr="008437BF" w:rsidRDefault="002611AB" w:rsidP="00594C46">
          <w:pPr>
            <w:spacing w:after="0" w:line="240" w:lineRule="auto"/>
            <w:jc w:val="both"/>
            <w:rPr>
              <w:rFonts w:ascii="Citi Sans" w:hAnsi="Citi Sans" w:cstheme="minorHAnsi"/>
            </w:rPr>
          </w:pPr>
          <w:r w:rsidRPr="008437BF">
            <w:rPr>
              <w:rFonts w:ascii="Citi Sans" w:hAnsi="Citi Sans" w:cstheme="minorHAnsi"/>
            </w:rPr>
            <w:t xml:space="preserve">Evaluate the correlation among final inputs. MRM recommends </w:t>
          </w:r>
          <w:r w:rsidR="001B090F" w:rsidRPr="008437BF">
            <w:rPr>
              <w:rFonts w:ascii="Citi Sans" w:hAnsi="Citi Sans" w:cstheme="minorHAnsi"/>
            </w:rPr>
            <w:t>avoiding</w:t>
          </w:r>
          <w:r w:rsidRPr="008437BF">
            <w:rPr>
              <w:rFonts w:ascii="Citi Sans" w:hAnsi="Citi Sans" w:cstheme="minorHAnsi"/>
            </w:rPr>
            <w:t xml:space="preserve"> using both variables with very high correlation (&gt;95% or &lt;-95%). </w:t>
          </w:r>
          <w:r w:rsidRPr="008437BF">
            <w:rPr>
              <w:rFonts w:ascii="Citi Sans" w:hAnsi="Citi Sans" w:cstheme="minorHAnsi"/>
              <w:szCs w:val="20"/>
            </w:rPr>
            <w:t>If Developer leverages alternative thresholds, assess the justification.</w:t>
          </w:r>
        </w:p>
        <w:p w14:paraId="2123FB8F" w14:textId="77777777" w:rsidR="00104B40" w:rsidRPr="008437BF" w:rsidRDefault="00104B40" w:rsidP="00594C46">
          <w:pPr>
            <w:spacing w:after="0" w:line="240" w:lineRule="auto"/>
            <w:jc w:val="both"/>
            <w:rPr>
              <w:rFonts w:ascii="Citi Sans" w:hAnsi="Citi Sans" w:cstheme="minorHAnsi"/>
            </w:rPr>
          </w:pPr>
        </w:p>
        <w:p w14:paraId="63166ADA" w14:textId="412E1D39" w:rsidR="002611AB" w:rsidRPr="008437BF" w:rsidRDefault="002611AB" w:rsidP="00594C46">
          <w:pPr>
            <w:spacing w:after="0" w:line="240" w:lineRule="auto"/>
            <w:jc w:val="both"/>
            <w:rPr>
              <w:rFonts w:ascii="Citi Sans" w:hAnsi="Citi Sans" w:cstheme="minorHAnsi"/>
            </w:rPr>
          </w:pPr>
          <w:r w:rsidRPr="008437BF">
            <w:rPr>
              <w:rFonts w:ascii="Citi Sans" w:hAnsi="Citi Sans" w:cstheme="minorHAnsi"/>
            </w:rPr>
            <w:t>Evaluate stability analysis of final inputs (i.e. CSI) across data samples.</w:t>
          </w:r>
        </w:p>
        <w:p w14:paraId="664DC559" w14:textId="77777777" w:rsidR="00104B40" w:rsidRPr="008437BF" w:rsidRDefault="00104B40" w:rsidP="00594C46">
          <w:pPr>
            <w:spacing w:after="0" w:line="240" w:lineRule="auto"/>
            <w:jc w:val="both"/>
            <w:rPr>
              <w:rFonts w:ascii="Citi Sans" w:hAnsi="Citi Sans" w:cstheme="minorHAnsi"/>
            </w:rPr>
          </w:pPr>
        </w:p>
        <w:p w14:paraId="2CC8E394" w14:textId="5098D540" w:rsidR="002611AB" w:rsidRPr="008437BF" w:rsidRDefault="002611AB" w:rsidP="00594C46">
          <w:pPr>
            <w:spacing w:after="0" w:line="240" w:lineRule="auto"/>
            <w:jc w:val="both"/>
            <w:rPr>
              <w:rFonts w:ascii="Citi Sans" w:hAnsi="Citi Sans" w:cstheme="minorHAnsi"/>
            </w:rPr>
          </w:pPr>
          <w:r w:rsidRPr="008437BF">
            <w:rPr>
              <w:rFonts w:ascii="Citi Sans" w:hAnsi="Citi Sans" w:cstheme="minorHAnsi"/>
            </w:rPr>
            <w:t>For non-standard ML techniques, Validator should check if Developer considered conducting additional or alternative diagnostic tests applicable and appropriate for the selected ML technique.</w:t>
          </w:r>
        </w:p>
        <w:p w14:paraId="1239E400" w14:textId="77777777" w:rsidR="00104B40" w:rsidRPr="008437BF" w:rsidRDefault="00104B40" w:rsidP="00594C46">
          <w:pPr>
            <w:spacing w:after="0" w:line="240" w:lineRule="auto"/>
            <w:jc w:val="both"/>
            <w:rPr>
              <w:rFonts w:ascii="Citi Sans" w:hAnsi="Citi Sans" w:cstheme="minorHAnsi"/>
            </w:rPr>
          </w:pPr>
        </w:p>
        <w:p w14:paraId="31CF746A" w14:textId="77777777" w:rsidR="002611AB" w:rsidRPr="008437BF" w:rsidRDefault="002611AB" w:rsidP="006018AB">
          <w:pPr>
            <w:pStyle w:val="Heading4"/>
            <w:rPr>
              <w:rFonts w:ascii="Citi Sans" w:hAnsi="Citi Sans"/>
            </w:rPr>
          </w:pPr>
          <w:r w:rsidRPr="008437BF">
            <w:rPr>
              <w:rFonts w:ascii="Citi Sans" w:hAnsi="Citi Sans"/>
            </w:rPr>
            <w:t>Performance Testing</w:t>
          </w:r>
        </w:p>
        <w:p w14:paraId="7B3B57CC" w14:textId="77777777" w:rsidR="00104B40" w:rsidRPr="008437BF" w:rsidRDefault="00104B40" w:rsidP="00594C46">
          <w:pPr>
            <w:spacing w:after="0" w:line="240" w:lineRule="auto"/>
            <w:jc w:val="both"/>
            <w:rPr>
              <w:rFonts w:ascii="Citi Sans" w:hAnsi="Citi Sans" w:cstheme="minorHAnsi"/>
            </w:rPr>
          </w:pPr>
        </w:p>
        <w:p w14:paraId="7EB1E391" w14:textId="51EC8F1E" w:rsidR="002611AB" w:rsidRPr="008437BF" w:rsidRDefault="002611AB" w:rsidP="00594C46">
          <w:pPr>
            <w:spacing w:after="0" w:line="240" w:lineRule="auto"/>
            <w:jc w:val="both"/>
            <w:rPr>
              <w:rFonts w:ascii="Citi Sans" w:hAnsi="Citi Sans" w:cstheme="minorHAnsi"/>
            </w:rPr>
          </w:pPr>
          <w:r w:rsidRPr="008437BF">
            <w:rPr>
              <w:rFonts w:ascii="Citi Sans" w:hAnsi="Citi Sans" w:cstheme="minorHAnsi"/>
            </w:rPr>
            <w:t>Validator should confirm all applicable performance metrics and triggers defined for the relevant model type are checked. For any required metrics that are not reported in the MDD, assess Developer’s rationale. Assess the appropriateness of additional or alternative performance metrics provided by Developer.</w:t>
          </w:r>
        </w:p>
        <w:p w14:paraId="6B9925BD" w14:textId="77777777" w:rsidR="00104B40" w:rsidRPr="008437BF" w:rsidRDefault="00104B40" w:rsidP="00594C46">
          <w:pPr>
            <w:spacing w:after="0" w:line="240" w:lineRule="auto"/>
            <w:jc w:val="both"/>
            <w:rPr>
              <w:rFonts w:ascii="Citi Sans" w:hAnsi="Citi Sans" w:cstheme="minorHAnsi"/>
            </w:rPr>
          </w:pPr>
        </w:p>
        <w:p w14:paraId="09742272" w14:textId="6D49AECE" w:rsidR="002611AB" w:rsidRPr="008437BF" w:rsidRDefault="002611AB" w:rsidP="00594C46">
          <w:pPr>
            <w:spacing w:after="0" w:line="240" w:lineRule="auto"/>
            <w:jc w:val="both"/>
            <w:rPr>
              <w:rFonts w:ascii="Citi Sans" w:hAnsi="Citi Sans" w:cstheme="minorHAnsi"/>
            </w:rPr>
          </w:pPr>
          <w:r w:rsidRPr="008437BF">
            <w:rPr>
              <w:rFonts w:ascii="Citi Sans" w:hAnsi="Citi Sans" w:cstheme="minorHAnsi"/>
            </w:rPr>
            <w:t>If the selected ML model shows observed stability concerns (OOT vs DEV stability trigger breach), Validator should check if Sponsor and Developer agree to conduct OPM with a frequency higher than the default MRR-based OPM frequency or assess their justification for not following a higher frequency.</w:t>
          </w:r>
        </w:p>
        <w:p w14:paraId="3EC40B73" w14:textId="77777777" w:rsidR="00104B40" w:rsidRPr="008437BF" w:rsidRDefault="00104B40" w:rsidP="00594C46">
          <w:pPr>
            <w:spacing w:after="0" w:line="240" w:lineRule="auto"/>
            <w:jc w:val="both"/>
            <w:rPr>
              <w:rFonts w:ascii="Citi Sans" w:hAnsi="Citi Sans" w:cstheme="minorHAnsi"/>
            </w:rPr>
          </w:pPr>
        </w:p>
        <w:p w14:paraId="475A3120" w14:textId="77777777" w:rsidR="002611AB" w:rsidRPr="008437BF" w:rsidRDefault="002611AB" w:rsidP="006018AB">
          <w:pPr>
            <w:pStyle w:val="Heading4"/>
            <w:rPr>
              <w:rFonts w:ascii="Citi Sans" w:hAnsi="Citi Sans"/>
            </w:rPr>
          </w:pPr>
          <w:r w:rsidRPr="008437BF">
            <w:rPr>
              <w:rFonts w:ascii="Citi Sans" w:hAnsi="Citi Sans"/>
            </w:rPr>
            <w:t>Implementation</w:t>
          </w:r>
        </w:p>
        <w:p w14:paraId="22956198" w14:textId="77777777" w:rsidR="00104B40" w:rsidRPr="008437BF" w:rsidRDefault="00104B40" w:rsidP="00594C46">
          <w:pPr>
            <w:spacing w:after="0" w:line="240" w:lineRule="auto"/>
            <w:jc w:val="both"/>
            <w:rPr>
              <w:rFonts w:ascii="Citi Sans" w:hAnsi="Citi Sans" w:cstheme="minorHAnsi"/>
            </w:rPr>
          </w:pPr>
        </w:p>
        <w:p w14:paraId="6A1B7DED" w14:textId="01F802F0" w:rsidR="002611AB" w:rsidRPr="008437BF" w:rsidRDefault="002611AB" w:rsidP="00594C46">
          <w:pPr>
            <w:spacing w:after="0" w:line="240" w:lineRule="auto"/>
            <w:jc w:val="both"/>
            <w:rPr>
              <w:rFonts w:ascii="Citi Sans" w:hAnsi="Citi Sans" w:cstheme="minorHAnsi"/>
            </w:rPr>
          </w:pPr>
          <w:r w:rsidRPr="008437BF">
            <w:rPr>
              <w:rFonts w:ascii="Citi Sans" w:hAnsi="Citi Sans" w:cstheme="minorHAnsi"/>
            </w:rPr>
            <w:t xml:space="preserve">If production code requires program conversion (e.g. R </w:t>
          </w:r>
          <w:proofErr w:type="spellStart"/>
          <w:r w:rsidRPr="008437BF">
            <w:rPr>
              <w:rFonts w:ascii="Citi Sans" w:hAnsi="Citi Sans" w:cstheme="minorHAnsi"/>
            </w:rPr>
            <w:t>gbm</w:t>
          </w:r>
          <w:proofErr w:type="spellEnd"/>
          <w:r w:rsidRPr="008437BF">
            <w:rPr>
              <w:rFonts w:ascii="Citi Sans" w:hAnsi="Citi Sans" w:cstheme="minorHAnsi"/>
            </w:rPr>
            <w:t xml:space="preserve"> to SAS, Python </w:t>
          </w:r>
          <w:proofErr w:type="spellStart"/>
          <w:r w:rsidRPr="008437BF">
            <w:rPr>
              <w:rFonts w:ascii="Citi Sans" w:hAnsi="Citi Sans" w:cstheme="minorHAnsi"/>
            </w:rPr>
            <w:t>xgboost</w:t>
          </w:r>
          <w:proofErr w:type="spellEnd"/>
          <w:r w:rsidRPr="008437BF">
            <w:rPr>
              <w:rFonts w:ascii="Citi Sans" w:hAnsi="Citi Sans" w:cstheme="minorHAnsi"/>
            </w:rPr>
            <w:t xml:space="preserve"> to Java), Validator should assess pre- &amp; post- conversion testing results.</w:t>
          </w:r>
        </w:p>
        <w:p w14:paraId="0C0139D7" w14:textId="77777777" w:rsidR="00104B40" w:rsidRPr="008437BF" w:rsidRDefault="00104B40" w:rsidP="00594C46">
          <w:pPr>
            <w:spacing w:after="0" w:line="240" w:lineRule="auto"/>
            <w:jc w:val="both"/>
            <w:rPr>
              <w:rFonts w:ascii="Citi Sans" w:hAnsi="Citi Sans" w:cstheme="minorHAnsi"/>
            </w:rPr>
          </w:pPr>
        </w:p>
        <w:p w14:paraId="3BBADD1E" w14:textId="57CDC4BC" w:rsidR="002611AB" w:rsidRPr="008437BF" w:rsidRDefault="002611AB" w:rsidP="00594C46">
          <w:pPr>
            <w:spacing w:after="0" w:line="240" w:lineRule="auto"/>
            <w:jc w:val="both"/>
            <w:rPr>
              <w:rFonts w:ascii="Citi Sans" w:hAnsi="Citi Sans" w:cstheme="minorHAnsi"/>
            </w:rPr>
          </w:pPr>
          <w:r w:rsidRPr="008437BF">
            <w:rPr>
              <w:rFonts w:ascii="Citi Sans" w:hAnsi="Citi Sans" w:cstheme="minorHAnsi"/>
            </w:rPr>
            <w:t>If ML models are implemented in the same programing environment (i.e. calling the predict function using the trained model object in Python or R), Validator should confirm the list of dependent libraries &amp; versions required to execute model scoring is documented.</w:t>
          </w:r>
        </w:p>
        <w:p w14:paraId="00BA61CC" w14:textId="77777777" w:rsidR="00104B40" w:rsidRPr="008437BF" w:rsidRDefault="00104B40" w:rsidP="00594C46">
          <w:pPr>
            <w:spacing w:after="0" w:line="240" w:lineRule="auto"/>
            <w:contextualSpacing/>
            <w:jc w:val="both"/>
            <w:rPr>
              <w:rFonts w:ascii="Citi Sans" w:hAnsi="Citi Sans" w:cstheme="minorHAnsi"/>
            </w:rPr>
          </w:pPr>
        </w:p>
        <w:p w14:paraId="0AC19095" w14:textId="7426DD53" w:rsidR="002611AB" w:rsidRPr="008437BF" w:rsidRDefault="002611AB" w:rsidP="00594C46">
          <w:pPr>
            <w:spacing w:after="0" w:line="240" w:lineRule="auto"/>
            <w:contextualSpacing/>
            <w:jc w:val="both"/>
            <w:rPr>
              <w:rFonts w:ascii="Citi Sans" w:hAnsi="Citi Sans" w:cstheme="minorHAnsi"/>
            </w:rPr>
          </w:pPr>
          <w:r w:rsidRPr="008437BF">
            <w:rPr>
              <w:rFonts w:ascii="Citi Sans" w:hAnsi="Citi Sans" w:cstheme="minorHAnsi"/>
            </w:rPr>
            <w:t>Validator should review Sponsor and Developer’s confirmation that</w:t>
          </w:r>
          <w:r w:rsidR="006018AB" w:rsidRPr="008437BF">
            <w:rPr>
              <w:rFonts w:ascii="Citi Sans" w:hAnsi="Citi Sans" w:cstheme="minorHAnsi"/>
            </w:rPr>
            <w:t xml:space="preserve"> they either:</w:t>
          </w:r>
        </w:p>
        <w:p w14:paraId="3ED45EF3" w14:textId="25771366" w:rsidR="002611AB" w:rsidRPr="008437BF" w:rsidRDefault="006018AB" w:rsidP="006018AB">
          <w:pPr>
            <w:pStyle w:val="ListParagraph"/>
            <w:spacing w:before="120" w:after="0" w:line="240" w:lineRule="auto"/>
            <w:ind w:left="360"/>
            <w:contextualSpacing w:val="0"/>
            <w:jc w:val="both"/>
            <w:rPr>
              <w:rFonts w:ascii="Citi Sans" w:hAnsi="Citi Sans"/>
              <w:szCs w:val="20"/>
            </w:rPr>
          </w:pPr>
          <w:r w:rsidRPr="008437BF">
            <w:rPr>
              <w:rFonts w:ascii="Citi Sans" w:hAnsi="Citi Sans"/>
              <w:szCs w:val="20"/>
            </w:rPr>
            <w:t xml:space="preserve">a) </w:t>
          </w:r>
          <w:proofErr w:type="gramStart"/>
          <w:r w:rsidRPr="008437BF">
            <w:rPr>
              <w:rFonts w:ascii="Citi Sans" w:hAnsi="Citi Sans"/>
              <w:szCs w:val="20"/>
            </w:rPr>
            <w:t xml:space="preserve">have the </w:t>
          </w:r>
          <w:r w:rsidR="002611AB" w:rsidRPr="008437BF">
            <w:rPr>
              <w:rFonts w:ascii="Citi Sans" w:hAnsi="Citi Sans"/>
              <w:szCs w:val="20"/>
            </w:rPr>
            <w:t>ability to</w:t>
          </w:r>
          <w:proofErr w:type="gramEnd"/>
          <w:r w:rsidR="002611AB" w:rsidRPr="008437BF">
            <w:rPr>
              <w:rFonts w:ascii="Citi Sans" w:hAnsi="Citi Sans"/>
              <w:szCs w:val="20"/>
            </w:rPr>
            <w:t xml:space="preserve"> lock libraries and versions in the production environment;</w:t>
          </w:r>
          <w:r w:rsidRPr="008437BF">
            <w:rPr>
              <w:rFonts w:ascii="Citi Sans" w:hAnsi="Citi Sans"/>
              <w:szCs w:val="20"/>
            </w:rPr>
            <w:t xml:space="preserve"> OR.</w:t>
          </w:r>
        </w:p>
        <w:p w14:paraId="744B5A4E" w14:textId="748415CB" w:rsidR="002611AB" w:rsidRDefault="006018AB" w:rsidP="006018AB">
          <w:pPr>
            <w:pStyle w:val="ListParagraph"/>
            <w:spacing w:before="120" w:after="0" w:line="240" w:lineRule="auto"/>
            <w:ind w:left="360"/>
            <w:contextualSpacing w:val="0"/>
            <w:jc w:val="both"/>
            <w:rPr>
              <w:rFonts w:ascii="Citi Sans" w:hAnsi="Citi Sans"/>
              <w:szCs w:val="20"/>
            </w:rPr>
          </w:pPr>
          <w:r w:rsidRPr="008437BF">
            <w:rPr>
              <w:rFonts w:ascii="Citi Sans" w:hAnsi="Citi Sans"/>
              <w:szCs w:val="20"/>
            </w:rPr>
            <w:t xml:space="preserve">b) </w:t>
          </w:r>
          <w:r w:rsidR="002611AB" w:rsidRPr="008437BF">
            <w:rPr>
              <w:rFonts w:ascii="Citi Sans" w:hAnsi="Citi Sans"/>
              <w:szCs w:val="20"/>
            </w:rPr>
            <w:t>can establish a process to monitor package version changes and assess impact to implemented model.</w:t>
          </w:r>
        </w:p>
        <w:p w14:paraId="2B9EE402" w14:textId="77777777" w:rsidR="00745D72" w:rsidRPr="008437BF" w:rsidRDefault="00745D72" w:rsidP="006018AB">
          <w:pPr>
            <w:pStyle w:val="ListParagraph"/>
            <w:spacing w:before="120" w:after="0" w:line="240" w:lineRule="auto"/>
            <w:ind w:left="360"/>
            <w:contextualSpacing w:val="0"/>
            <w:jc w:val="both"/>
            <w:rPr>
              <w:rFonts w:ascii="Citi Sans" w:hAnsi="Citi Sans"/>
              <w:szCs w:val="20"/>
            </w:rPr>
          </w:pPr>
        </w:p>
        <w:p w14:paraId="5E7CD333" w14:textId="77777777" w:rsidR="007456BA" w:rsidRPr="008437BF" w:rsidRDefault="007456BA" w:rsidP="00594C46">
          <w:pPr>
            <w:spacing w:after="0" w:line="240" w:lineRule="auto"/>
            <w:jc w:val="both"/>
            <w:rPr>
              <w:rFonts w:ascii="Citi Sans" w:hAnsi="Citi Sans" w:cstheme="minorHAnsi"/>
              <w:szCs w:val="20"/>
            </w:rPr>
          </w:pPr>
        </w:p>
        <w:p w14:paraId="30BBBD93" w14:textId="1A3A3908" w:rsidR="002611AB" w:rsidRPr="008437BF" w:rsidRDefault="002611AB" w:rsidP="006018AB">
          <w:pPr>
            <w:pStyle w:val="Heading4"/>
            <w:rPr>
              <w:rFonts w:ascii="Citi Sans" w:hAnsi="Citi Sans"/>
            </w:rPr>
          </w:pPr>
          <w:r w:rsidRPr="008437BF">
            <w:rPr>
              <w:rFonts w:ascii="Citi Sans" w:hAnsi="Citi Sans"/>
            </w:rPr>
            <w:lastRenderedPageBreak/>
            <w:t>Dynamic Models</w:t>
          </w:r>
        </w:p>
        <w:p w14:paraId="33A56775" w14:textId="77777777" w:rsidR="00104B40" w:rsidRPr="008437BF" w:rsidRDefault="00104B40" w:rsidP="00594C46">
          <w:pPr>
            <w:spacing w:after="0" w:line="240" w:lineRule="auto"/>
            <w:jc w:val="both"/>
            <w:rPr>
              <w:rFonts w:ascii="Citi Sans" w:hAnsi="Citi Sans" w:cstheme="minorHAnsi"/>
              <w:szCs w:val="20"/>
            </w:rPr>
          </w:pPr>
        </w:p>
        <w:p w14:paraId="2D648346" w14:textId="1E36B408" w:rsidR="002611AB" w:rsidRPr="008437BF" w:rsidRDefault="002611AB" w:rsidP="00594C46">
          <w:pPr>
            <w:spacing w:after="0" w:line="240" w:lineRule="auto"/>
            <w:jc w:val="both"/>
            <w:rPr>
              <w:rFonts w:ascii="Citi Sans" w:hAnsi="Citi Sans" w:cstheme="minorHAnsi"/>
              <w:szCs w:val="20"/>
            </w:rPr>
          </w:pPr>
          <w:r w:rsidRPr="008437BF">
            <w:rPr>
              <w:rFonts w:ascii="Citi Sans" w:hAnsi="Citi Sans" w:cstheme="minorHAnsi"/>
              <w:szCs w:val="20"/>
            </w:rPr>
            <w:t>The principles and required assessments set out in previous sections for static ML models also apply to dynamic ML models. Below outlines several additional guidance for reviewing dynamic models (specific requirements subject to future changes as MRM observes more actual use cases):</w:t>
          </w:r>
        </w:p>
        <w:p w14:paraId="040CEA3A" w14:textId="77777777" w:rsidR="002611AB" w:rsidRPr="008437BF" w:rsidRDefault="002611A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Assess Developer’s demonstration on the value of dynamic model updating (e.g. performance lift of a dynamic framework over a static model) and analytical justification on the proposed frequency for </w:t>
          </w:r>
          <w:proofErr w:type="gramStart"/>
          <w:r w:rsidRPr="008437BF">
            <w:rPr>
              <w:rFonts w:ascii="Citi Sans" w:hAnsi="Citi Sans"/>
              <w:szCs w:val="20"/>
            </w:rPr>
            <w:t>approval;</w:t>
          </w:r>
          <w:proofErr w:type="gramEnd"/>
          <w:r w:rsidRPr="008437BF">
            <w:rPr>
              <w:rFonts w:ascii="Citi Sans" w:hAnsi="Citi Sans"/>
              <w:szCs w:val="20"/>
            </w:rPr>
            <w:t xml:space="preserve"> </w:t>
          </w:r>
        </w:p>
        <w:p w14:paraId="7E8265B8" w14:textId="77777777" w:rsidR="002611AB" w:rsidRPr="008437BF" w:rsidRDefault="002611A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Evaluate the detailed description of the data uptake process during the model’s dynamic update, as well as estimated data volume that will flow through during the model’s dynamic update cycles, documented in MDD Model Data section.</w:t>
          </w:r>
        </w:p>
        <w:p w14:paraId="6B853BF4" w14:textId="77777777" w:rsidR="002611AB" w:rsidRPr="008437BF" w:rsidRDefault="002611A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Confirm controls for operational risk are clearly defined with detailed process description, metrics, triggers, and actions to be taken in the event of trigger breach. Control process should monitor and verify that:</w:t>
          </w:r>
        </w:p>
        <w:p w14:paraId="7159E012" w14:textId="77777777" w:rsidR="002611AB" w:rsidRPr="008437BF" w:rsidRDefault="002611AB" w:rsidP="00594C46">
          <w:pPr>
            <w:pStyle w:val="ListParagraph"/>
            <w:numPr>
              <w:ilvl w:val="1"/>
              <w:numId w:val="7"/>
            </w:numPr>
            <w:spacing w:before="120" w:after="0" w:line="240" w:lineRule="auto"/>
            <w:contextualSpacing w:val="0"/>
            <w:jc w:val="both"/>
            <w:rPr>
              <w:rFonts w:ascii="Citi Sans" w:hAnsi="Citi Sans" w:cstheme="minorHAnsi"/>
              <w:szCs w:val="20"/>
            </w:rPr>
          </w:pPr>
          <w:r w:rsidRPr="008437BF">
            <w:rPr>
              <w:rFonts w:ascii="Citi Sans" w:hAnsi="Citi Sans" w:cstheme="minorHAnsi"/>
              <w:szCs w:val="20"/>
            </w:rPr>
            <w:t xml:space="preserve">data used for updating the model should be of acceptable quality and accuracy and free from unexpected operational </w:t>
          </w:r>
          <w:proofErr w:type="gramStart"/>
          <w:r w:rsidRPr="008437BF">
            <w:rPr>
              <w:rFonts w:ascii="Citi Sans" w:hAnsi="Citi Sans" w:cstheme="minorHAnsi"/>
              <w:szCs w:val="20"/>
            </w:rPr>
            <w:t>errors;</w:t>
          </w:r>
          <w:proofErr w:type="gramEnd"/>
        </w:p>
        <w:p w14:paraId="1FF60A0D" w14:textId="77777777" w:rsidR="002611AB" w:rsidRPr="008437BF" w:rsidRDefault="002611AB" w:rsidP="00594C46">
          <w:pPr>
            <w:pStyle w:val="ListParagraph"/>
            <w:numPr>
              <w:ilvl w:val="1"/>
              <w:numId w:val="7"/>
            </w:numPr>
            <w:spacing w:before="120" w:after="0" w:line="240" w:lineRule="auto"/>
            <w:contextualSpacing w:val="0"/>
            <w:jc w:val="both"/>
            <w:rPr>
              <w:rFonts w:ascii="Citi Sans" w:hAnsi="Citi Sans" w:cstheme="minorHAnsi"/>
              <w:szCs w:val="20"/>
            </w:rPr>
          </w:pPr>
          <w:r w:rsidRPr="008437BF">
            <w:rPr>
              <w:rFonts w:ascii="Citi Sans" w:hAnsi="Citi Sans" w:cstheme="minorHAnsi"/>
              <w:szCs w:val="20"/>
            </w:rPr>
            <w:t xml:space="preserve">model refitting/updating is correctly executed and the updated model specification and its outputs are within </w:t>
          </w:r>
          <w:proofErr w:type="gramStart"/>
          <w:r w:rsidRPr="008437BF">
            <w:rPr>
              <w:rFonts w:ascii="Citi Sans" w:hAnsi="Citi Sans" w:cstheme="minorHAnsi"/>
              <w:szCs w:val="20"/>
            </w:rPr>
            <w:t>expectation;</w:t>
          </w:r>
          <w:proofErr w:type="gramEnd"/>
        </w:p>
        <w:p w14:paraId="3CEC63C6" w14:textId="77777777" w:rsidR="002611AB" w:rsidRPr="008437BF" w:rsidRDefault="002611AB" w:rsidP="00594C46">
          <w:pPr>
            <w:pStyle w:val="ListParagraph"/>
            <w:numPr>
              <w:ilvl w:val="1"/>
              <w:numId w:val="7"/>
            </w:numPr>
            <w:spacing w:before="120" w:after="0" w:line="240" w:lineRule="auto"/>
            <w:contextualSpacing w:val="0"/>
            <w:jc w:val="both"/>
            <w:rPr>
              <w:rFonts w:ascii="Citi Sans" w:hAnsi="Citi Sans" w:cstheme="minorHAnsi"/>
              <w:szCs w:val="20"/>
            </w:rPr>
          </w:pPr>
          <w:r w:rsidRPr="008437BF">
            <w:rPr>
              <w:rFonts w:ascii="Citi Sans" w:hAnsi="Citi Sans" w:cstheme="minorHAnsi"/>
              <w:szCs w:val="20"/>
            </w:rPr>
            <w:t>the updated model is correctly deployed into production execution / use.</w:t>
          </w:r>
        </w:p>
        <w:p w14:paraId="7EEC1BAD" w14:textId="77312390" w:rsidR="002611AB" w:rsidRPr="008437BF" w:rsidRDefault="002611AB" w:rsidP="00594C46">
          <w:pPr>
            <w:pStyle w:val="ListParagraph"/>
            <w:spacing w:before="120" w:after="0" w:line="240" w:lineRule="auto"/>
            <w:ind w:left="360"/>
            <w:contextualSpacing w:val="0"/>
            <w:jc w:val="both"/>
            <w:rPr>
              <w:rFonts w:ascii="Citi Sans" w:hAnsi="Citi Sans"/>
              <w:szCs w:val="20"/>
            </w:rPr>
          </w:pPr>
          <w:r w:rsidRPr="008437BF">
            <w:rPr>
              <w:rFonts w:ascii="Citi Sans" w:hAnsi="Citi Sans"/>
              <w:szCs w:val="20"/>
            </w:rPr>
            <w:t>System should be capable for tracking model versions and supporting ongoing monitoring.  </w:t>
          </w:r>
          <w:r w:rsidR="00364973" w:rsidRPr="008437BF">
            <w:rPr>
              <w:rFonts w:ascii="Citi Sans" w:hAnsi="Citi Sans"/>
              <w:szCs w:val="20"/>
            </w:rPr>
            <w:t>At the time of AMR or OPA, Sponsor should provide model specifications/hyper-parameters details, model performance assessment on Train and Test datasets and successful UAT implementation testing results or evidence of all past versions of the dynamically updated model.</w:t>
          </w:r>
        </w:p>
        <w:p w14:paraId="42EEC737" w14:textId="387496E7" w:rsidR="002611AB" w:rsidRPr="008437BF" w:rsidRDefault="002611A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Assess guidelines/triggers/guardrails proposed by the Model Sponsor and Model Developer that govern when a model’s dynamic update is deemed too great to be implemented automatically and without incremental Model Risk Management validation activity. As a general guidance, MRM anticipates the scope to be limited to simple model refresh using fresher training data but without any changes to model structure, input variables and hyperparameters. On a </w:t>
          </w:r>
          <w:r w:rsidR="009F66B3" w:rsidRPr="008437BF">
            <w:rPr>
              <w:rFonts w:ascii="Citi Sans" w:hAnsi="Citi Sans"/>
              <w:szCs w:val="20"/>
            </w:rPr>
            <w:t>model-by-model</w:t>
          </w:r>
          <w:r w:rsidRPr="008437BF">
            <w:rPr>
              <w:rFonts w:ascii="Citi Sans" w:hAnsi="Citi Sans"/>
              <w:szCs w:val="20"/>
            </w:rPr>
            <w:t xml:space="preserve"> basis (e.g. vendor generic industry models), MRM may consider alternative degree of dynamic changes that are permitted, either with or without additional limitations and </w:t>
          </w:r>
          <w:r w:rsidR="00DB56E8">
            <w:rPr>
              <w:rFonts w:ascii="Citi Sans" w:hAnsi="Citi Sans"/>
              <w:szCs w:val="20"/>
            </w:rPr>
            <w:t>Limitation Action</w:t>
          </w:r>
          <w:r w:rsidRPr="008437BF">
            <w:rPr>
              <w:rFonts w:ascii="Citi Sans" w:hAnsi="Citi Sans"/>
              <w:szCs w:val="20"/>
            </w:rPr>
            <w:t>s.</w:t>
          </w:r>
        </w:p>
        <w:p w14:paraId="5D5D5D20" w14:textId="4B3A5CE4" w:rsidR="002611AB" w:rsidRPr="008437BF" w:rsidRDefault="002611AB"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Dynamic models will require Ongoing Performance Monitoring with a customized frequency that ties to the frequency of model updates and model usage criticality, the content of which will be agreed upon between the Model Sponsor and Model Validator.</w:t>
          </w:r>
        </w:p>
        <w:p w14:paraId="190A6DBF" w14:textId="52D72D4B" w:rsidR="00666894" w:rsidRPr="008437BF" w:rsidRDefault="00666894" w:rsidP="00594C46">
          <w:pPr>
            <w:spacing w:after="0" w:line="240" w:lineRule="auto"/>
            <w:jc w:val="both"/>
            <w:rPr>
              <w:rFonts w:ascii="Citi Sans" w:hAnsi="Citi Sans" w:cstheme="minorHAnsi"/>
              <w:szCs w:val="20"/>
            </w:rPr>
          </w:pPr>
        </w:p>
        <w:p w14:paraId="6567F924" w14:textId="7E76DDE1" w:rsidR="00364973" w:rsidRPr="008437BF" w:rsidRDefault="00913345" w:rsidP="00594C46">
          <w:pPr>
            <w:pStyle w:val="Heading3"/>
            <w:jc w:val="both"/>
            <w:rPr>
              <w:rFonts w:ascii="Citi Sans" w:hAnsi="Citi Sans"/>
            </w:rPr>
          </w:pPr>
          <w:bookmarkStart w:id="78" w:name="_Toc214972156"/>
          <w:r w:rsidRPr="008437BF">
            <w:rPr>
              <w:rFonts w:ascii="Citi Sans" w:hAnsi="Citi Sans"/>
            </w:rPr>
            <w:t>Validation</w:t>
          </w:r>
          <w:r w:rsidR="00364973" w:rsidRPr="008437BF">
            <w:rPr>
              <w:rFonts w:ascii="Citi Sans" w:hAnsi="Citi Sans"/>
            </w:rPr>
            <w:t xml:space="preserve"> Guidance for Non- Material NLP Models</w:t>
          </w:r>
          <w:bookmarkEnd w:id="78"/>
        </w:p>
        <w:p w14:paraId="60CDC3CD" w14:textId="77777777" w:rsidR="00364973" w:rsidRPr="008437BF" w:rsidRDefault="00364973" w:rsidP="00594C46">
          <w:pPr>
            <w:spacing w:after="0" w:line="240" w:lineRule="auto"/>
            <w:jc w:val="both"/>
            <w:rPr>
              <w:rFonts w:ascii="Citi Sans" w:hAnsi="Citi Sans"/>
            </w:rPr>
          </w:pPr>
        </w:p>
        <w:p w14:paraId="50DD74A0" w14:textId="77777777" w:rsidR="00364973" w:rsidRPr="008437BF" w:rsidRDefault="00364973" w:rsidP="00594C46">
          <w:pPr>
            <w:spacing w:after="0" w:line="240" w:lineRule="auto"/>
            <w:jc w:val="both"/>
            <w:rPr>
              <w:rFonts w:ascii="Citi Sans" w:hAnsi="Citi Sans"/>
            </w:rPr>
          </w:pPr>
          <w:r w:rsidRPr="008437BF">
            <w:rPr>
              <w:rFonts w:ascii="Citi Sans" w:hAnsi="Citi Sans"/>
            </w:rPr>
            <w:t xml:space="preserve">This guideline is applicable for non-material NLP models. If there are multiple models reported under one MDD or the underlying model consists of multiple model components, then all model components should be assessed separately based on the below requirements as applicable.  </w:t>
          </w:r>
        </w:p>
        <w:p w14:paraId="5AD00034" w14:textId="77777777" w:rsidR="00364973" w:rsidRPr="008437BF" w:rsidRDefault="00364973" w:rsidP="00594C46">
          <w:pPr>
            <w:spacing w:after="0" w:line="240" w:lineRule="auto"/>
            <w:jc w:val="both"/>
            <w:rPr>
              <w:rFonts w:ascii="Citi Sans" w:hAnsi="Citi Sans"/>
            </w:rPr>
          </w:pPr>
        </w:p>
        <w:p w14:paraId="78A4C22C" w14:textId="77777777" w:rsidR="00364973" w:rsidRPr="008437BF" w:rsidRDefault="00364973" w:rsidP="006018AB">
          <w:pPr>
            <w:pStyle w:val="Heading4"/>
            <w:rPr>
              <w:rFonts w:ascii="Citi Sans" w:hAnsi="Citi Sans"/>
              <w:i/>
            </w:rPr>
          </w:pPr>
          <w:r w:rsidRPr="008437BF">
            <w:rPr>
              <w:rFonts w:ascii="Citi Sans" w:hAnsi="Citi Sans"/>
            </w:rPr>
            <w:lastRenderedPageBreak/>
            <w:t>Business Objective</w:t>
          </w:r>
        </w:p>
        <w:p w14:paraId="63BA18C7" w14:textId="77777777" w:rsidR="00364973" w:rsidRPr="008437BF" w:rsidRDefault="00364973" w:rsidP="00594C46">
          <w:pPr>
            <w:spacing w:after="0" w:line="240" w:lineRule="auto"/>
            <w:jc w:val="both"/>
            <w:rPr>
              <w:rFonts w:ascii="Citi Sans" w:hAnsi="Citi Sans"/>
            </w:rPr>
          </w:pPr>
        </w:p>
        <w:p w14:paraId="755581CD" w14:textId="77777777" w:rsidR="00364973" w:rsidRPr="008437BF" w:rsidRDefault="00364973" w:rsidP="00594C46">
          <w:pPr>
            <w:spacing w:after="0" w:line="240" w:lineRule="auto"/>
            <w:jc w:val="both"/>
            <w:rPr>
              <w:rFonts w:ascii="Citi Sans" w:hAnsi="Citi Sans"/>
            </w:rPr>
          </w:pPr>
          <w:r w:rsidRPr="008437BF">
            <w:rPr>
              <w:rFonts w:ascii="Citi Sans" w:hAnsi="Citi Sans"/>
            </w:rPr>
            <w:t>Validator should review and assess the applicability of selected ML modeling approach against the business objective and model use, especially for uses cases where model interpretability is critical.</w:t>
          </w:r>
        </w:p>
        <w:p w14:paraId="6C618ACF" w14:textId="77777777" w:rsidR="00364973" w:rsidRPr="008437BF" w:rsidRDefault="00364973" w:rsidP="00594C46">
          <w:pPr>
            <w:spacing w:after="0" w:line="240" w:lineRule="auto"/>
            <w:jc w:val="both"/>
            <w:rPr>
              <w:rFonts w:ascii="Citi Sans" w:hAnsi="Citi Sans"/>
            </w:rPr>
          </w:pPr>
        </w:p>
        <w:p w14:paraId="7517126B" w14:textId="77777777" w:rsidR="00364973" w:rsidRPr="008437BF" w:rsidRDefault="00364973" w:rsidP="006018AB">
          <w:pPr>
            <w:pStyle w:val="Heading4"/>
            <w:rPr>
              <w:rFonts w:ascii="Citi Sans" w:hAnsi="Citi Sans"/>
              <w:i/>
            </w:rPr>
          </w:pPr>
          <w:r w:rsidRPr="008437BF">
            <w:rPr>
              <w:rFonts w:ascii="Citi Sans" w:hAnsi="Citi Sans"/>
            </w:rPr>
            <w:t>Modeling Approach</w:t>
          </w:r>
        </w:p>
        <w:p w14:paraId="112A9061" w14:textId="77777777" w:rsidR="00364973" w:rsidRPr="008437BF" w:rsidRDefault="00364973" w:rsidP="00594C46">
          <w:pPr>
            <w:spacing w:after="0" w:line="240" w:lineRule="auto"/>
            <w:jc w:val="both"/>
            <w:rPr>
              <w:rFonts w:ascii="Citi Sans" w:hAnsi="Citi Sans"/>
            </w:rPr>
          </w:pPr>
        </w:p>
        <w:p w14:paraId="28F1964E" w14:textId="1D24FD4C" w:rsidR="00364973" w:rsidRPr="008437BF" w:rsidRDefault="00364973" w:rsidP="00594C46">
          <w:pPr>
            <w:spacing w:after="0" w:line="240" w:lineRule="auto"/>
            <w:jc w:val="both"/>
            <w:rPr>
              <w:rFonts w:ascii="Citi Sans" w:hAnsi="Citi Sans"/>
            </w:rPr>
          </w:pPr>
          <w:r w:rsidRPr="008437BF">
            <w:rPr>
              <w:rFonts w:ascii="Citi Sans" w:hAnsi="Citi Sans"/>
            </w:rPr>
            <w:t>Validator should assess if alternative methods (e.g. GBM, Random Forest, and neural networks) were considered and clearly documented supporting the selected modeling approach. Review MDD section 2.2.e Comparison with alternative theories and approaches and confirm the rationale for selecting the final modeling approach documented by Developer is sufficient.</w:t>
          </w:r>
        </w:p>
        <w:p w14:paraId="57200999" w14:textId="77777777" w:rsidR="00364973" w:rsidRPr="008437BF" w:rsidRDefault="00364973" w:rsidP="00594C46">
          <w:pPr>
            <w:spacing w:after="0" w:line="240" w:lineRule="auto"/>
            <w:jc w:val="both"/>
            <w:rPr>
              <w:rFonts w:ascii="Citi Sans" w:hAnsi="Citi Sans"/>
            </w:rPr>
          </w:pPr>
        </w:p>
        <w:p w14:paraId="031D1591" w14:textId="77777777" w:rsidR="00364973" w:rsidRPr="008437BF" w:rsidRDefault="00364973" w:rsidP="006018AB">
          <w:pPr>
            <w:pStyle w:val="Heading4"/>
            <w:rPr>
              <w:rFonts w:ascii="Citi Sans" w:hAnsi="Citi Sans"/>
              <w:i/>
            </w:rPr>
          </w:pPr>
          <w:r w:rsidRPr="008437BF">
            <w:rPr>
              <w:rFonts w:ascii="Citi Sans" w:hAnsi="Citi Sans"/>
            </w:rPr>
            <w:t>Modeling Data and Codes</w:t>
          </w:r>
        </w:p>
        <w:p w14:paraId="0DD10D22" w14:textId="77777777" w:rsidR="00364973" w:rsidRPr="008437BF" w:rsidRDefault="00364973" w:rsidP="00594C46">
          <w:pPr>
            <w:spacing w:after="0" w:line="240" w:lineRule="auto"/>
            <w:jc w:val="both"/>
            <w:rPr>
              <w:rFonts w:ascii="Citi Sans" w:hAnsi="Citi Sans"/>
            </w:rPr>
          </w:pPr>
        </w:p>
        <w:p w14:paraId="27F18056" w14:textId="77777777" w:rsidR="00364973" w:rsidRPr="008437BF" w:rsidRDefault="00364973" w:rsidP="00594C46">
          <w:pPr>
            <w:spacing w:after="0" w:line="240" w:lineRule="auto"/>
            <w:jc w:val="both"/>
            <w:rPr>
              <w:rFonts w:ascii="Citi Sans" w:hAnsi="Citi Sans"/>
            </w:rPr>
          </w:pPr>
          <w:r w:rsidRPr="008437BF">
            <w:rPr>
              <w:rFonts w:ascii="Citi Sans" w:hAnsi="Citi Sans"/>
            </w:rPr>
            <w:t>Validator should review and evaluate how the model was developed (e.g. using non-overlapping train and test datasets) and validated (e.g. using one or more Out of Time validation.</w:t>
          </w:r>
        </w:p>
        <w:p w14:paraId="76D52972" w14:textId="77777777" w:rsidR="00364973" w:rsidRPr="008437BF" w:rsidRDefault="00364973" w:rsidP="00594C46">
          <w:pPr>
            <w:spacing w:after="0" w:line="240" w:lineRule="auto"/>
            <w:jc w:val="both"/>
            <w:rPr>
              <w:rFonts w:ascii="Citi Sans" w:hAnsi="Citi Sans"/>
            </w:rPr>
          </w:pPr>
        </w:p>
        <w:p w14:paraId="6AA4022F" w14:textId="77777777" w:rsidR="00364973" w:rsidRPr="008437BF" w:rsidRDefault="00364973" w:rsidP="00594C46">
          <w:pPr>
            <w:spacing w:after="0" w:line="240" w:lineRule="auto"/>
            <w:jc w:val="both"/>
            <w:rPr>
              <w:rFonts w:ascii="Citi Sans" w:hAnsi="Citi Sans"/>
            </w:rPr>
          </w:pPr>
          <w:r w:rsidRPr="008437BF">
            <w:rPr>
              <w:rFonts w:ascii="Citi Sans" w:hAnsi="Citi Sans"/>
            </w:rPr>
            <w:t>Where applicable, if the model objective is to detect / react to stress scenarios, Validator should check if DEV &amp; OOT datasets include stress / novel periods.</w:t>
          </w:r>
        </w:p>
        <w:p w14:paraId="30F4A402" w14:textId="77777777" w:rsidR="00364973" w:rsidRPr="008437BF" w:rsidRDefault="00364973" w:rsidP="00594C46">
          <w:pPr>
            <w:spacing w:after="0" w:line="240" w:lineRule="auto"/>
            <w:jc w:val="both"/>
            <w:rPr>
              <w:rFonts w:ascii="Citi Sans" w:hAnsi="Citi Sans"/>
            </w:rPr>
          </w:pPr>
        </w:p>
        <w:p w14:paraId="3444BFE3" w14:textId="734C9247" w:rsidR="00364973" w:rsidRPr="008437BF" w:rsidRDefault="00364973" w:rsidP="00594C46">
          <w:pPr>
            <w:spacing w:after="0" w:line="240" w:lineRule="auto"/>
            <w:jc w:val="both"/>
            <w:rPr>
              <w:rFonts w:ascii="Citi Sans" w:hAnsi="Citi Sans"/>
            </w:rPr>
          </w:pPr>
          <w:r w:rsidRPr="008437BF">
            <w:rPr>
              <w:rFonts w:ascii="Citi Sans" w:hAnsi="Citi Sans"/>
            </w:rPr>
            <w:t xml:space="preserve">Description of dependent variable (classification or labelled) used for the modelling exercise and confirmation on creating similar data for sub-sequent ongoing monitoring activities. Review developer’s description </w:t>
          </w:r>
          <w:r w:rsidR="007A0705" w:rsidRPr="008437BF">
            <w:rPr>
              <w:rFonts w:ascii="Citi Sans" w:hAnsi="Citi Sans"/>
            </w:rPr>
            <w:t xml:space="preserve">of labelling process if created by subject matter experts </w:t>
          </w:r>
          <w:r w:rsidR="000C4094" w:rsidRPr="008437BF">
            <w:rPr>
              <w:rFonts w:ascii="Citi Sans" w:hAnsi="Citi Sans"/>
            </w:rPr>
            <w:t>(</w:t>
          </w:r>
          <w:r w:rsidR="007A0705" w:rsidRPr="008437BF">
            <w:rPr>
              <w:rFonts w:ascii="Citi Sans" w:hAnsi="Citi Sans"/>
            </w:rPr>
            <w:t>otherwise provide label accuracy testing based on a sample</w:t>
          </w:r>
          <w:r w:rsidR="000C4094" w:rsidRPr="008437BF">
            <w:rPr>
              <w:rFonts w:ascii="Citi Sans" w:hAnsi="Citi Sans"/>
            </w:rPr>
            <w:t>)</w:t>
          </w:r>
          <w:r w:rsidRPr="008437BF">
            <w:rPr>
              <w:rFonts w:ascii="Citi Sans" w:hAnsi="Citi Sans"/>
            </w:rPr>
            <w:t xml:space="preserve"> and proposed controls to maintain the accuracy of the process. For multi-class models, evaluate developer’s justification of the selection of the number of classes in case of imbalance data and consideration of reasonable representation of classes (e.g. exclude classes with very less observations) to achieve robust model performance. </w:t>
          </w:r>
        </w:p>
        <w:p w14:paraId="4C82352A" w14:textId="77777777" w:rsidR="00364973" w:rsidRPr="008437BF" w:rsidRDefault="00364973" w:rsidP="00594C46">
          <w:pPr>
            <w:spacing w:after="0" w:line="240" w:lineRule="auto"/>
            <w:jc w:val="both"/>
            <w:rPr>
              <w:rFonts w:ascii="Citi Sans" w:hAnsi="Citi Sans"/>
            </w:rPr>
          </w:pPr>
        </w:p>
        <w:p w14:paraId="3A3E73F6" w14:textId="5F3489CD" w:rsidR="00364973" w:rsidRPr="008437BF" w:rsidRDefault="00364973" w:rsidP="00594C46">
          <w:pPr>
            <w:spacing w:after="0" w:line="240" w:lineRule="auto"/>
            <w:jc w:val="both"/>
            <w:rPr>
              <w:rFonts w:ascii="Citi Sans" w:hAnsi="Citi Sans"/>
            </w:rPr>
          </w:pPr>
          <w:r w:rsidRPr="008437BF">
            <w:rPr>
              <w:rFonts w:ascii="Citi Sans" w:hAnsi="Citi Sans"/>
            </w:rPr>
            <w:t>Review and evaluate input data selection based on vintage and recency, relevancy and</w:t>
          </w:r>
          <w:r w:rsidR="007456BA" w:rsidRPr="008437BF">
            <w:rPr>
              <w:rFonts w:ascii="Citi Sans" w:hAnsi="Citi Sans"/>
            </w:rPr>
            <w:t xml:space="preserve"> </w:t>
          </w:r>
          <w:r w:rsidRPr="008437BF">
            <w:rPr>
              <w:rFonts w:ascii="Citi Sans" w:hAnsi="Citi Sans"/>
            </w:rPr>
            <w:t>representativeness, acceptability and sustainability of the modelling and validation datasets. Assess the justification of sampling technique (e.g. Stratified random sampling for multi-classification model) if not developed based on eligible entire population. Overlap across samples in time periods and/or observations should be avoided where possible. When the raw samples present significant overlap, sampling techniques should be considered to reduce the overlap.</w:t>
          </w:r>
        </w:p>
        <w:p w14:paraId="08F366D5" w14:textId="77777777" w:rsidR="00364973" w:rsidRPr="008437BF" w:rsidRDefault="00364973" w:rsidP="00594C46">
          <w:pPr>
            <w:spacing w:after="0" w:line="240" w:lineRule="auto"/>
            <w:jc w:val="both"/>
            <w:rPr>
              <w:rFonts w:ascii="Citi Sans" w:hAnsi="Citi Sans"/>
            </w:rPr>
          </w:pPr>
        </w:p>
        <w:p w14:paraId="7CBCB146" w14:textId="77777777" w:rsidR="00364973" w:rsidRPr="008437BF" w:rsidRDefault="00364973" w:rsidP="001B090F">
          <w:pPr>
            <w:keepNext/>
            <w:keepLines/>
            <w:spacing w:after="0" w:line="240" w:lineRule="auto"/>
            <w:jc w:val="both"/>
            <w:rPr>
              <w:rFonts w:ascii="Citi Sans" w:hAnsi="Citi Sans"/>
            </w:rPr>
          </w:pPr>
          <w:r w:rsidRPr="008437BF">
            <w:rPr>
              <w:rFonts w:ascii="Citi Sans" w:hAnsi="Citi Sans"/>
            </w:rPr>
            <w:t>Review and evaluate data quality checks and/or pre-processes in place (e.g. expanding contractions and lower casing, removal of numbers and special characters and punctuations, removal of stop words, stemming /lemmatization, removal of frequent and rare words, removal/conversion of emoticons/emojis to words, etc.) for vectorized and quantitative input variables, as applicable.</w:t>
          </w:r>
        </w:p>
        <w:p w14:paraId="6DE9B799" w14:textId="77777777" w:rsidR="00364973" w:rsidRPr="008437BF" w:rsidRDefault="00364973" w:rsidP="00594C46">
          <w:pPr>
            <w:spacing w:after="0" w:line="240" w:lineRule="auto"/>
            <w:jc w:val="both"/>
            <w:rPr>
              <w:rFonts w:ascii="Citi Sans" w:hAnsi="Citi Sans"/>
            </w:rPr>
          </w:pPr>
        </w:p>
        <w:p w14:paraId="3A355B73" w14:textId="77777777" w:rsidR="00364973" w:rsidRPr="008437BF" w:rsidRDefault="00364973" w:rsidP="00594C46">
          <w:pPr>
            <w:spacing w:after="0" w:line="240" w:lineRule="auto"/>
            <w:jc w:val="both"/>
            <w:rPr>
              <w:rFonts w:ascii="Citi Sans" w:hAnsi="Citi Sans"/>
            </w:rPr>
          </w:pPr>
          <w:r w:rsidRPr="008437BF">
            <w:rPr>
              <w:rFonts w:ascii="Citi Sans" w:hAnsi="Citi Sans"/>
            </w:rPr>
            <w:t xml:space="preserve">Review and evaluate pre-processing of raw data into interpretable features (rather than solely relying on the ML algorithm) for quantitative (non-vectorized) input variables. </w:t>
          </w:r>
        </w:p>
        <w:p w14:paraId="2C020FCA" w14:textId="77777777" w:rsidR="00364973" w:rsidRPr="008437BF" w:rsidRDefault="00364973" w:rsidP="00594C46">
          <w:pPr>
            <w:spacing w:after="0" w:line="240" w:lineRule="auto"/>
            <w:jc w:val="both"/>
            <w:rPr>
              <w:rFonts w:ascii="Citi Sans" w:hAnsi="Citi Sans"/>
            </w:rPr>
          </w:pPr>
        </w:p>
        <w:p w14:paraId="66247705" w14:textId="77777777" w:rsidR="00364973" w:rsidRPr="008437BF" w:rsidRDefault="00364973" w:rsidP="00594C46">
          <w:pPr>
            <w:spacing w:after="0" w:line="240" w:lineRule="auto"/>
            <w:jc w:val="both"/>
            <w:rPr>
              <w:rFonts w:ascii="Citi Sans" w:hAnsi="Citi Sans"/>
            </w:rPr>
          </w:pPr>
          <w:r w:rsidRPr="008437BF">
            <w:rPr>
              <w:rFonts w:ascii="Citi Sans" w:hAnsi="Citi Sans"/>
            </w:rPr>
            <w:lastRenderedPageBreak/>
            <w:t>Assess Developer’s explanation on how the features (and any transformations on them) make sense from a business, risk, customer, marketing, econometric, financial, or other relevant theory perspective to support their use as model inputs for quantitative (non-vectorized) variables.</w:t>
          </w:r>
        </w:p>
        <w:p w14:paraId="1FF6F554" w14:textId="77777777" w:rsidR="00364973" w:rsidRPr="008437BF" w:rsidRDefault="00364973" w:rsidP="00594C46">
          <w:pPr>
            <w:spacing w:after="0" w:line="240" w:lineRule="auto"/>
            <w:jc w:val="both"/>
            <w:rPr>
              <w:rFonts w:ascii="Citi Sans" w:hAnsi="Citi Sans"/>
            </w:rPr>
          </w:pPr>
        </w:p>
        <w:p w14:paraId="602E4A51" w14:textId="5B94ADB2" w:rsidR="00364973" w:rsidRPr="008437BF" w:rsidRDefault="00364973" w:rsidP="00594C46">
          <w:pPr>
            <w:spacing w:after="0" w:line="240" w:lineRule="auto"/>
            <w:jc w:val="both"/>
            <w:rPr>
              <w:rFonts w:ascii="Citi Sans" w:hAnsi="Citi Sans"/>
            </w:rPr>
          </w:pPr>
          <w:r w:rsidRPr="008437BF">
            <w:rPr>
              <w:rFonts w:ascii="Citi Sans" w:hAnsi="Citi Sans"/>
            </w:rPr>
            <w:t xml:space="preserve">Assess the treatment of categorical / character variables and missing / special values for quantitative input variables. Review and evaluate descriptive statistics of text data (e.g. distribution of observations and univariate analysis) across the classes and datasets. </w:t>
          </w:r>
        </w:p>
        <w:p w14:paraId="6AE5E51B" w14:textId="43633777" w:rsidR="00364973" w:rsidRPr="008437BF" w:rsidRDefault="00364973" w:rsidP="00594C46">
          <w:pPr>
            <w:spacing w:after="0" w:line="240" w:lineRule="auto"/>
            <w:jc w:val="both"/>
            <w:rPr>
              <w:rFonts w:ascii="Citi Sans" w:hAnsi="Citi Sans"/>
            </w:rPr>
          </w:pPr>
          <w:r w:rsidRPr="008437BF">
            <w:rPr>
              <w:rFonts w:ascii="Citi Sans" w:hAnsi="Citi Sans"/>
            </w:rPr>
            <w:t xml:space="preserve">Review and evaluate </w:t>
          </w:r>
          <w:r w:rsidR="00425234" w:rsidRPr="008437BF">
            <w:rPr>
              <w:rFonts w:ascii="Citi Sans" w:hAnsi="Citi Sans"/>
              <w:lang w:val="en-GB"/>
            </w:rPr>
            <w:t>Developer’s summary of the selected embedding approach if industry standard embedding technique is being used, otherwise, justif</w:t>
          </w:r>
          <w:r w:rsidR="00984207" w:rsidRPr="008437BF">
            <w:rPr>
              <w:rFonts w:ascii="Citi Sans" w:hAnsi="Citi Sans"/>
              <w:lang w:val="en-GB"/>
            </w:rPr>
            <w:t xml:space="preserve">ication </w:t>
          </w:r>
          <w:r w:rsidR="00425234" w:rsidRPr="008437BF">
            <w:rPr>
              <w:rFonts w:ascii="Citi Sans" w:hAnsi="Citi Sans"/>
              <w:lang w:val="en-GB"/>
            </w:rPr>
            <w:t>(pros and cons) by comparing with alternate techniques</w:t>
          </w:r>
          <w:r w:rsidRPr="008437BF">
            <w:rPr>
              <w:rFonts w:ascii="Citi Sans" w:hAnsi="Citi Sans"/>
            </w:rPr>
            <w:t xml:space="preserve"> (e.g. </w:t>
          </w:r>
          <w:proofErr w:type="spellStart"/>
          <w:r w:rsidRPr="008437BF">
            <w:rPr>
              <w:rFonts w:ascii="Citi Sans" w:hAnsi="Citi Sans"/>
            </w:rPr>
            <w:t>BoW</w:t>
          </w:r>
          <w:proofErr w:type="spellEnd"/>
          <w:r w:rsidRPr="008437BF">
            <w:rPr>
              <w:rFonts w:ascii="Citi Sans" w:hAnsi="Citi Sans"/>
            </w:rPr>
            <w:t xml:space="preserve">, TF-IDF, one-hot, multi-hot, Word2Vec, Glove, BERT, </w:t>
          </w:r>
          <w:proofErr w:type="spellStart"/>
          <w:r w:rsidRPr="008437BF">
            <w:rPr>
              <w:rFonts w:ascii="Citi Sans" w:hAnsi="Citi Sans"/>
            </w:rPr>
            <w:t>FastText</w:t>
          </w:r>
          <w:proofErr w:type="spellEnd"/>
          <w:r w:rsidRPr="008437BF">
            <w:rPr>
              <w:rFonts w:ascii="Citi Sans" w:hAnsi="Citi Sans"/>
            </w:rPr>
            <w:t xml:space="preserve">, etc.) as a part of the vectorization or embedding step.  </w:t>
          </w:r>
        </w:p>
        <w:p w14:paraId="10933B4A" w14:textId="77777777" w:rsidR="00364973" w:rsidRPr="008437BF" w:rsidRDefault="00364973" w:rsidP="00594C46">
          <w:pPr>
            <w:spacing w:after="0" w:line="240" w:lineRule="auto"/>
            <w:jc w:val="both"/>
            <w:rPr>
              <w:rFonts w:ascii="Citi Sans" w:hAnsi="Citi Sans"/>
            </w:rPr>
          </w:pPr>
        </w:p>
        <w:p w14:paraId="52559025" w14:textId="77777777" w:rsidR="00364973" w:rsidRPr="008437BF" w:rsidRDefault="00364973" w:rsidP="00594C46">
          <w:pPr>
            <w:spacing w:after="0" w:line="240" w:lineRule="auto"/>
            <w:jc w:val="both"/>
            <w:rPr>
              <w:rFonts w:ascii="Citi Sans" w:hAnsi="Citi Sans"/>
            </w:rPr>
          </w:pPr>
          <w:r w:rsidRPr="008437BF">
            <w:rPr>
              <w:rFonts w:ascii="Citi Sans" w:hAnsi="Citi Sans"/>
            </w:rPr>
            <w:t>Check if versions of software and packages used for training the model (e.g. package ‘</w:t>
          </w:r>
          <w:proofErr w:type="spellStart"/>
          <w:r w:rsidRPr="008437BF">
            <w:rPr>
              <w:rFonts w:ascii="Citi Sans" w:hAnsi="Citi Sans"/>
            </w:rPr>
            <w:t>gbm</w:t>
          </w:r>
          <w:proofErr w:type="spellEnd"/>
          <w:r w:rsidRPr="008437BF">
            <w:rPr>
              <w:rFonts w:ascii="Citi Sans" w:hAnsi="Citi Sans"/>
            </w:rPr>
            <w:t>’ version 2.1.5 in R version 2.9.0) including the data pre-process/embedding steps are recorded in the MDD.</w:t>
          </w:r>
        </w:p>
        <w:p w14:paraId="7ACCC7FC" w14:textId="642FF390" w:rsidR="00C44A7D" w:rsidRPr="008437BF" w:rsidRDefault="00C44A7D" w:rsidP="00594C46">
          <w:pPr>
            <w:spacing w:before="120" w:after="0" w:line="240" w:lineRule="auto"/>
            <w:jc w:val="both"/>
            <w:rPr>
              <w:rFonts w:ascii="Citi Sans" w:hAnsi="Citi Sans"/>
              <w:szCs w:val="20"/>
            </w:rPr>
          </w:pPr>
          <w:r w:rsidRPr="008437BF">
            <w:rPr>
              <w:rFonts w:ascii="Citi Sans" w:hAnsi="Citi Sans"/>
              <w:szCs w:val="20"/>
            </w:rPr>
            <w:t>If data bias is a possible concern, validator should evaluate the analysis and assessment provided by the developer</w:t>
          </w:r>
          <w:r w:rsidR="006018AB" w:rsidRPr="008437BF">
            <w:rPr>
              <w:rFonts w:ascii="Citi Sans" w:hAnsi="Citi Sans"/>
              <w:szCs w:val="20"/>
            </w:rPr>
            <w:t>.</w:t>
          </w:r>
        </w:p>
        <w:p w14:paraId="41F54E61" w14:textId="77777777" w:rsidR="00C44A7D" w:rsidRPr="008437BF" w:rsidRDefault="00C44A7D" w:rsidP="00594C46">
          <w:pPr>
            <w:spacing w:after="0" w:line="240" w:lineRule="auto"/>
            <w:jc w:val="both"/>
            <w:rPr>
              <w:rFonts w:ascii="Citi Sans" w:hAnsi="Citi Sans"/>
            </w:rPr>
          </w:pPr>
        </w:p>
        <w:p w14:paraId="6CE075B6" w14:textId="77777777" w:rsidR="00364973" w:rsidRPr="008437BF" w:rsidRDefault="00364973" w:rsidP="006018AB">
          <w:pPr>
            <w:pStyle w:val="Heading4"/>
            <w:rPr>
              <w:rFonts w:ascii="Citi Sans" w:hAnsi="Citi Sans"/>
              <w:i/>
            </w:rPr>
          </w:pPr>
          <w:r w:rsidRPr="008437BF">
            <w:rPr>
              <w:rFonts w:ascii="Citi Sans" w:hAnsi="Citi Sans"/>
            </w:rPr>
            <w:t>Model Selection</w:t>
          </w:r>
        </w:p>
        <w:p w14:paraId="7A10CA63" w14:textId="77777777" w:rsidR="00364973" w:rsidRPr="008437BF" w:rsidRDefault="00364973" w:rsidP="00594C46">
          <w:pPr>
            <w:spacing w:after="0" w:line="240" w:lineRule="auto"/>
            <w:jc w:val="both"/>
            <w:rPr>
              <w:rFonts w:ascii="Citi Sans" w:hAnsi="Citi Sans"/>
            </w:rPr>
          </w:pPr>
        </w:p>
        <w:p w14:paraId="71314128" w14:textId="77777777" w:rsidR="00364973" w:rsidRPr="008437BF" w:rsidRDefault="00364973" w:rsidP="00594C46">
          <w:pPr>
            <w:spacing w:after="0" w:line="240" w:lineRule="auto"/>
            <w:jc w:val="both"/>
            <w:rPr>
              <w:rFonts w:ascii="Citi Sans" w:hAnsi="Citi Sans"/>
            </w:rPr>
          </w:pPr>
          <w:r w:rsidRPr="008437BF">
            <w:rPr>
              <w:rFonts w:ascii="Citi Sans" w:hAnsi="Citi Sans"/>
            </w:rPr>
            <w:t>Review and assess information regarding variable reduction process, especially for quantitative input variables, such as measures and threshold used, the number of initial and remaining variables, as well as key supporting analyses.</w:t>
          </w:r>
        </w:p>
        <w:p w14:paraId="099D8BDA" w14:textId="77777777" w:rsidR="00364973" w:rsidRPr="008437BF" w:rsidRDefault="00364973" w:rsidP="00594C46">
          <w:pPr>
            <w:spacing w:after="0" w:line="240" w:lineRule="auto"/>
            <w:jc w:val="both"/>
            <w:rPr>
              <w:rFonts w:ascii="Citi Sans" w:hAnsi="Citi Sans"/>
            </w:rPr>
          </w:pPr>
        </w:p>
        <w:p w14:paraId="7C0AE875" w14:textId="77777777" w:rsidR="00364973" w:rsidRPr="008437BF" w:rsidRDefault="00364973" w:rsidP="00594C46">
          <w:pPr>
            <w:spacing w:after="0" w:line="240" w:lineRule="auto"/>
            <w:jc w:val="both"/>
            <w:rPr>
              <w:rFonts w:ascii="Citi Sans" w:hAnsi="Citi Sans"/>
            </w:rPr>
          </w:pPr>
          <w:r w:rsidRPr="008437BF">
            <w:rPr>
              <w:rFonts w:ascii="Citi Sans" w:hAnsi="Citi Sans"/>
            </w:rPr>
            <w:t>Evaluate if varying values of hyperparameters in a reasonable range and required computation time are considered. Check if a summary of hyperparameters tuned, range of hyperparameter values tested, optimization technique (e.g. grid search, random search, or Bayesian optimization), metrics and criteria used to select the ‘optimal’, along with a summary of results of tested iterations are included in the MDD.</w:t>
          </w:r>
        </w:p>
        <w:p w14:paraId="4984CE88" w14:textId="77777777" w:rsidR="00364973" w:rsidRPr="008437BF" w:rsidRDefault="00364973" w:rsidP="00594C46">
          <w:pPr>
            <w:spacing w:after="0" w:line="240" w:lineRule="auto"/>
            <w:jc w:val="both"/>
            <w:rPr>
              <w:rFonts w:ascii="Citi Sans" w:hAnsi="Citi Sans"/>
            </w:rPr>
          </w:pPr>
        </w:p>
        <w:p w14:paraId="06E9750A" w14:textId="77777777" w:rsidR="00364973" w:rsidRPr="008437BF" w:rsidRDefault="00364973" w:rsidP="00594C46">
          <w:pPr>
            <w:spacing w:after="0" w:line="240" w:lineRule="auto"/>
            <w:jc w:val="both"/>
            <w:rPr>
              <w:rFonts w:ascii="Citi Sans" w:hAnsi="Citi Sans"/>
            </w:rPr>
          </w:pPr>
          <w:r w:rsidRPr="008437BF">
            <w:rPr>
              <w:rFonts w:ascii="Citi Sans" w:hAnsi="Citi Sans"/>
            </w:rPr>
            <w:t>Assess the selected objective function and evaluation metrics used for model training and evaluation.</w:t>
          </w:r>
        </w:p>
        <w:p w14:paraId="453BC02C" w14:textId="77777777" w:rsidR="00364973" w:rsidRPr="008437BF" w:rsidRDefault="00364973" w:rsidP="00594C46">
          <w:pPr>
            <w:spacing w:after="0" w:line="240" w:lineRule="auto"/>
            <w:jc w:val="both"/>
            <w:rPr>
              <w:rFonts w:ascii="Citi Sans" w:hAnsi="Citi Sans"/>
            </w:rPr>
          </w:pPr>
          <w:r w:rsidRPr="008437BF">
            <w:rPr>
              <w:rFonts w:ascii="Citi Sans" w:hAnsi="Citi Sans"/>
            </w:rPr>
            <w:t>Check if codes, hyperparameter values / configuration settings, and random seed values used in model development are recorded in the MDD.</w:t>
          </w:r>
        </w:p>
        <w:p w14:paraId="20483306" w14:textId="77777777" w:rsidR="00364973" w:rsidRPr="008437BF" w:rsidRDefault="00364973" w:rsidP="00594C46">
          <w:pPr>
            <w:spacing w:after="0" w:line="240" w:lineRule="auto"/>
            <w:jc w:val="both"/>
            <w:rPr>
              <w:rFonts w:ascii="Citi Sans" w:hAnsi="Citi Sans"/>
              <w:szCs w:val="20"/>
            </w:rPr>
          </w:pPr>
        </w:p>
        <w:p w14:paraId="0CDA3B42" w14:textId="77777777" w:rsidR="00364973" w:rsidRPr="008437BF" w:rsidRDefault="00364973" w:rsidP="006018AB">
          <w:pPr>
            <w:pStyle w:val="Heading4"/>
            <w:rPr>
              <w:rFonts w:ascii="Citi Sans" w:hAnsi="Citi Sans"/>
              <w:i/>
            </w:rPr>
          </w:pPr>
          <w:r w:rsidRPr="008437BF">
            <w:rPr>
              <w:rFonts w:ascii="Citi Sans" w:hAnsi="Citi Sans"/>
            </w:rPr>
            <w:t>Model Diagnostics</w:t>
          </w:r>
        </w:p>
        <w:p w14:paraId="2B2010CB" w14:textId="77777777" w:rsidR="00364973" w:rsidRPr="008437BF" w:rsidRDefault="00364973" w:rsidP="00594C46">
          <w:pPr>
            <w:spacing w:after="0" w:line="240" w:lineRule="auto"/>
            <w:jc w:val="both"/>
            <w:rPr>
              <w:rFonts w:ascii="Citi Sans" w:hAnsi="Citi Sans"/>
            </w:rPr>
          </w:pPr>
        </w:p>
        <w:p w14:paraId="08310FF8" w14:textId="1582BB5D" w:rsidR="00364973" w:rsidRPr="008437BF" w:rsidRDefault="00364973" w:rsidP="00594C46">
          <w:pPr>
            <w:spacing w:after="0" w:line="240" w:lineRule="auto"/>
            <w:jc w:val="both"/>
            <w:rPr>
              <w:rFonts w:ascii="Citi Sans" w:hAnsi="Citi Sans"/>
            </w:rPr>
          </w:pPr>
          <w:r w:rsidRPr="008437BF">
            <w:rPr>
              <w:rFonts w:ascii="Citi Sans" w:hAnsi="Citi Sans"/>
            </w:rPr>
            <w:t xml:space="preserve">Review Developer’s description on techniques or analyses performed to provide model interpretability, for example quantitative techniques such as Partial Dependence Plot (PDP), LIME, SHAP or a qualitative assessment of quantitative </w:t>
          </w:r>
          <w:r w:rsidR="003D0CBD" w:rsidRPr="008437BF">
            <w:rPr>
              <w:rFonts w:ascii="Citi Sans" w:hAnsi="Citi Sans"/>
            </w:rPr>
            <w:t xml:space="preserve">non-embedding </w:t>
          </w:r>
          <w:r w:rsidRPr="008437BF">
            <w:rPr>
              <w:rFonts w:ascii="Citi Sans" w:hAnsi="Citi Sans"/>
            </w:rPr>
            <w:t>model inputs against the model output. The quantitative input variables are conventional numeric input variables used in the model development process in addition to the embedd</w:t>
          </w:r>
          <w:r w:rsidR="0093644F" w:rsidRPr="008437BF">
            <w:rPr>
              <w:rFonts w:ascii="Citi Sans" w:hAnsi="Citi Sans"/>
            </w:rPr>
            <w:t>ing</w:t>
          </w:r>
          <w:r w:rsidRPr="008437BF">
            <w:rPr>
              <w:rFonts w:ascii="Citi Sans" w:hAnsi="Citi Sans"/>
            </w:rPr>
            <w:t xml:space="preserve"> variables. </w:t>
          </w:r>
        </w:p>
        <w:p w14:paraId="5D3E56DD" w14:textId="77777777" w:rsidR="00364973" w:rsidRPr="008437BF" w:rsidRDefault="00364973" w:rsidP="00594C46">
          <w:pPr>
            <w:spacing w:after="0" w:line="240" w:lineRule="auto"/>
            <w:jc w:val="both"/>
            <w:rPr>
              <w:rFonts w:ascii="Citi Sans" w:hAnsi="Citi Sans"/>
            </w:rPr>
          </w:pPr>
        </w:p>
        <w:p w14:paraId="3B9737D9" w14:textId="4E5B7A6D" w:rsidR="00364973" w:rsidRPr="008437BF" w:rsidRDefault="00364973" w:rsidP="00594C46">
          <w:pPr>
            <w:spacing w:after="0" w:line="240" w:lineRule="auto"/>
            <w:jc w:val="both"/>
            <w:rPr>
              <w:rFonts w:ascii="Citi Sans" w:hAnsi="Citi Sans"/>
            </w:rPr>
          </w:pPr>
          <w:r w:rsidRPr="008437BF">
            <w:rPr>
              <w:rFonts w:ascii="Citi Sans" w:hAnsi="Citi Sans"/>
            </w:rPr>
            <w:t>Evaluate each final input’s contribution to predictive power (e.g. variable importance (based on relative influence) for GBM/</w:t>
          </w:r>
          <w:proofErr w:type="spellStart"/>
          <w:r w:rsidRPr="008437BF">
            <w:rPr>
              <w:rFonts w:ascii="Citi Sans" w:hAnsi="Citi Sans"/>
            </w:rPr>
            <w:t>Xgboost</w:t>
          </w:r>
          <w:proofErr w:type="spellEnd"/>
          <w:r w:rsidRPr="008437BF">
            <w:rPr>
              <w:rFonts w:ascii="Citi Sans" w:hAnsi="Citi Sans"/>
            </w:rPr>
            <w:t xml:space="preserve"> or marginal KS calculation) for quantitative </w:t>
          </w:r>
          <w:r w:rsidR="0093644F" w:rsidRPr="008437BF">
            <w:rPr>
              <w:rFonts w:ascii="Citi Sans" w:hAnsi="Citi Sans"/>
            </w:rPr>
            <w:t xml:space="preserve">non-embedding </w:t>
          </w:r>
          <w:r w:rsidRPr="008437BF">
            <w:rPr>
              <w:rFonts w:ascii="Citi Sans" w:hAnsi="Citi Sans"/>
            </w:rPr>
            <w:t xml:space="preserve">variables. </w:t>
          </w:r>
        </w:p>
        <w:p w14:paraId="33465853" w14:textId="29722E6D" w:rsidR="00364973" w:rsidRPr="008437BF" w:rsidRDefault="00364973" w:rsidP="00594C46">
          <w:pPr>
            <w:spacing w:after="0" w:line="240" w:lineRule="auto"/>
            <w:jc w:val="both"/>
            <w:rPr>
              <w:rFonts w:ascii="Citi Sans" w:hAnsi="Citi Sans"/>
            </w:rPr>
          </w:pPr>
          <w:r w:rsidRPr="008437BF">
            <w:rPr>
              <w:rFonts w:ascii="Citi Sans" w:hAnsi="Citi Sans"/>
            </w:rPr>
            <w:lastRenderedPageBreak/>
            <w:t xml:space="preserve">Evaluate the correlation among final quantitative </w:t>
          </w:r>
          <w:r w:rsidR="0093644F" w:rsidRPr="008437BF">
            <w:rPr>
              <w:rFonts w:ascii="Citi Sans" w:hAnsi="Citi Sans"/>
            </w:rPr>
            <w:t xml:space="preserve">non-embedding </w:t>
          </w:r>
          <w:r w:rsidRPr="008437BF">
            <w:rPr>
              <w:rFonts w:ascii="Citi Sans" w:hAnsi="Citi Sans"/>
            </w:rPr>
            <w:t xml:space="preserve">inputs. MRM recommends </w:t>
          </w:r>
          <w:r w:rsidR="001B090F" w:rsidRPr="008437BF">
            <w:rPr>
              <w:rFonts w:ascii="Citi Sans" w:hAnsi="Citi Sans"/>
            </w:rPr>
            <w:t>avoiding</w:t>
          </w:r>
          <w:r w:rsidRPr="008437BF">
            <w:rPr>
              <w:rFonts w:ascii="Citi Sans" w:hAnsi="Citi Sans"/>
            </w:rPr>
            <w:t xml:space="preserve"> using both variables with very high correlation (&gt;95% or &lt;-95%). If Developer leverages alternative thresholds, assess the justification.</w:t>
          </w:r>
        </w:p>
        <w:p w14:paraId="2CB72F7C" w14:textId="77777777" w:rsidR="00364973" w:rsidRPr="008437BF" w:rsidRDefault="00364973" w:rsidP="00594C46">
          <w:pPr>
            <w:spacing w:after="0" w:line="240" w:lineRule="auto"/>
            <w:jc w:val="both"/>
            <w:rPr>
              <w:rFonts w:ascii="Citi Sans" w:hAnsi="Citi Sans"/>
            </w:rPr>
          </w:pPr>
        </w:p>
        <w:p w14:paraId="0AA57EE4" w14:textId="44A9778B" w:rsidR="00364973" w:rsidRPr="008437BF" w:rsidRDefault="00364973" w:rsidP="00594C46">
          <w:pPr>
            <w:spacing w:after="0" w:line="240" w:lineRule="auto"/>
            <w:jc w:val="both"/>
            <w:rPr>
              <w:rFonts w:ascii="Citi Sans" w:hAnsi="Citi Sans"/>
            </w:rPr>
          </w:pPr>
          <w:r w:rsidRPr="008437BF">
            <w:rPr>
              <w:rFonts w:ascii="Citi Sans" w:hAnsi="Citi Sans"/>
            </w:rPr>
            <w:t xml:space="preserve">Evaluate stability analysis of final inputs (i.e. CSI) across data samples for quantitative </w:t>
          </w:r>
          <w:r w:rsidR="0093644F" w:rsidRPr="008437BF">
            <w:rPr>
              <w:rFonts w:ascii="Citi Sans" w:hAnsi="Citi Sans"/>
            </w:rPr>
            <w:t xml:space="preserve">non-embedding </w:t>
          </w:r>
          <w:r w:rsidRPr="008437BF">
            <w:rPr>
              <w:rFonts w:ascii="Citi Sans" w:hAnsi="Citi Sans"/>
            </w:rPr>
            <w:t>variables.</w:t>
          </w:r>
        </w:p>
        <w:p w14:paraId="0A01B850" w14:textId="77777777" w:rsidR="00364973" w:rsidRPr="008437BF" w:rsidRDefault="00364973" w:rsidP="00594C46">
          <w:pPr>
            <w:spacing w:after="0" w:line="240" w:lineRule="auto"/>
            <w:jc w:val="both"/>
            <w:rPr>
              <w:rFonts w:ascii="Citi Sans" w:hAnsi="Citi Sans"/>
            </w:rPr>
          </w:pPr>
        </w:p>
        <w:p w14:paraId="7F089379" w14:textId="77777777" w:rsidR="00364973" w:rsidRPr="008437BF" w:rsidRDefault="00364973" w:rsidP="00594C46">
          <w:pPr>
            <w:spacing w:after="0" w:line="240" w:lineRule="auto"/>
            <w:jc w:val="both"/>
            <w:rPr>
              <w:rFonts w:ascii="Citi Sans" w:hAnsi="Citi Sans"/>
            </w:rPr>
          </w:pPr>
          <w:r w:rsidRPr="008437BF">
            <w:rPr>
              <w:rFonts w:ascii="Citi Sans" w:hAnsi="Citi Sans"/>
            </w:rPr>
            <w:t>For non-standard ML techniques, Validator should check if Developer considered conducting additional diagnostic tests applicable and appropriate for the selected ML technique.</w:t>
          </w:r>
        </w:p>
        <w:p w14:paraId="070E94ED" w14:textId="77777777" w:rsidR="00364973" w:rsidRPr="008437BF" w:rsidRDefault="00364973" w:rsidP="006018AB">
          <w:pPr>
            <w:pStyle w:val="Heading4"/>
            <w:rPr>
              <w:rFonts w:ascii="Citi Sans" w:hAnsi="Citi Sans"/>
              <w:i/>
            </w:rPr>
          </w:pPr>
          <w:r w:rsidRPr="008437BF">
            <w:rPr>
              <w:rFonts w:ascii="Citi Sans" w:hAnsi="Citi Sans"/>
            </w:rPr>
            <w:t>Performance Testing</w:t>
          </w:r>
        </w:p>
        <w:p w14:paraId="55740743" w14:textId="77777777" w:rsidR="00364973" w:rsidRPr="008437BF" w:rsidRDefault="00364973" w:rsidP="00594C46">
          <w:pPr>
            <w:spacing w:after="0" w:line="240" w:lineRule="auto"/>
            <w:jc w:val="both"/>
            <w:rPr>
              <w:rFonts w:ascii="Citi Sans" w:hAnsi="Citi Sans"/>
            </w:rPr>
          </w:pPr>
        </w:p>
        <w:p w14:paraId="5F4773E6" w14:textId="0C685265" w:rsidR="00364973" w:rsidRPr="008437BF" w:rsidRDefault="00364973" w:rsidP="00594C46">
          <w:pPr>
            <w:spacing w:after="0" w:line="240" w:lineRule="auto"/>
            <w:jc w:val="both"/>
            <w:rPr>
              <w:rFonts w:ascii="Citi Sans" w:hAnsi="Citi Sans"/>
            </w:rPr>
          </w:pPr>
          <w:r w:rsidRPr="008437BF">
            <w:rPr>
              <w:rFonts w:ascii="Citi Sans" w:hAnsi="Citi Sans"/>
            </w:rPr>
            <w:t xml:space="preserve">Validator should check if common NLP performance metrics listed in the </w:t>
          </w:r>
          <w:r w:rsidR="001B090F" w:rsidRPr="008437BF">
            <w:rPr>
              <w:rFonts w:ascii="Citi Sans" w:hAnsi="Citi Sans"/>
            </w:rPr>
            <w:t>following and</w:t>
          </w:r>
          <w:r w:rsidRPr="008437BF">
            <w:rPr>
              <w:rFonts w:ascii="Citi Sans" w:hAnsi="Citi Sans"/>
            </w:rPr>
            <w:t xml:space="preserve"> other applicable performance metrics and triggers defined for the relevant model type are reported in the MDD. Rationale should be provided for any required metrics that are not reported in the MDD. </w:t>
          </w:r>
        </w:p>
        <w:p w14:paraId="582848A3" w14:textId="7043A70E" w:rsidR="002878A5" w:rsidRPr="008437BF" w:rsidRDefault="007E46A5" w:rsidP="00594C46">
          <w:pPr>
            <w:numPr>
              <w:ilvl w:val="0"/>
              <w:numId w:val="7"/>
            </w:numPr>
            <w:shd w:val="clear" w:color="auto" w:fill="FFFFFF"/>
            <w:spacing w:before="120" w:after="0" w:line="240" w:lineRule="auto"/>
            <w:ind w:left="360"/>
            <w:jc w:val="both"/>
            <w:textAlignment w:val="baseline"/>
            <w:rPr>
              <w:rFonts w:ascii="Citi Sans" w:hAnsi="Citi Sans" w:cstheme="minorHAnsi"/>
              <w:szCs w:val="20"/>
            </w:rPr>
          </w:pPr>
          <w:r w:rsidRPr="008437BF">
            <w:rPr>
              <w:rFonts w:ascii="Citi Sans" w:hAnsi="Citi Sans" w:cstheme="minorHAnsi"/>
              <w:szCs w:val="20"/>
            </w:rPr>
            <w:t xml:space="preserve">For Operational models, please refer to Part I. Chapter 3. Metrics and Triggers of </w:t>
          </w:r>
          <w:r w:rsidR="009F66B3" w:rsidRPr="008437BF">
            <w:rPr>
              <w:rFonts w:ascii="Citi Sans" w:hAnsi="Citi Sans"/>
            </w:rPr>
            <w:t xml:space="preserve">the </w:t>
          </w:r>
          <w:hyperlink r:id="rId23" w:history="1">
            <w:r w:rsidR="009F66B3" w:rsidRPr="008437BF">
              <w:rPr>
                <w:rStyle w:val="Hyperlink"/>
                <w:rFonts w:ascii="Citi Sans" w:hAnsi="Citi Sans"/>
              </w:rPr>
              <w:t>Guidelines for Sponsors &amp; Developers for Consumer Valuation Models</w:t>
            </w:r>
          </w:hyperlink>
          <w:r w:rsidRPr="008437BF">
            <w:rPr>
              <w:rFonts w:ascii="Citi Sans" w:hAnsi="Citi Sans" w:cstheme="minorHAnsi"/>
              <w:szCs w:val="20"/>
            </w:rPr>
            <w:t xml:space="preserve"> for required performance metrics based on model type and usage.</w:t>
          </w:r>
        </w:p>
        <w:p w14:paraId="5336213C" w14:textId="77777777" w:rsidR="00364973" w:rsidRPr="008437BF" w:rsidRDefault="00364973" w:rsidP="00594C46">
          <w:pPr>
            <w:spacing w:after="0" w:line="240" w:lineRule="auto"/>
            <w:jc w:val="both"/>
            <w:rPr>
              <w:rFonts w:ascii="Citi Sans" w:hAnsi="Citi Sans"/>
            </w:rPr>
          </w:pPr>
        </w:p>
        <w:p w14:paraId="251D8E4E" w14:textId="77777777" w:rsidR="00364973" w:rsidRPr="008437BF" w:rsidRDefault="00364973" w:rsidP="006018AB">
          <w:pPr>
            <w:pStyle w:val="Heading4"/>
            <w:rPr>
              <w:rFonts w:ascii="Citi Sans" w:hAnsi="Citi Sans"/>
              <w:i/>
            </w:rPr>
          </w:pPr>
          <w:r w:rsidRPr="008437BF">
            <w:rPr>
              <w:rFonts w:ascii="Citi Sans" w:hAnsi="Citi Sans"/>
            </w:rPr>
            <w:t>Implementation</w:t>
          </w:r>
        </w:p>
        <w:p w14:paraId="79E8FADC" w14:textId="77777777" w:rsidR="00364973" w:rsidRPr="008437BF" w:rsidRDefault="00364973" w:rsidP="00594C46">
          <w:pPr>
            <w:spacing w:after="0" w:line="240" w:lineRule="auto"/>
            <w:jc w:val="both"/>
            <w:rPr>
              <w:rFonts w:ascii="Citi Sans" w:hAnsi="Citi Sans"/>
            </w:rPr>
          </w:pPr>
        </w:p>
        <w:p w14:paraId="79ECB06C" w14:textId="77777777" w:rsidR="00364973" w:rsidRPr="008437BF" w:rsidRDefault="00364973" w:rsidP="00594C46">
          <w:pPr>
            <w:spacing w:after="0" w:line="240" w:lineRule="auto"/>
            <w:jc w:val="both"/>
            <w:rPr>
              <w:rFonts w:ascii="Citi Sans" w:hAnsi="Citi Sans"/>
            </w:rPr>
          </w:pPr>
          <w:r w:rsidRPr="008437BF">
            <w:rPr>
              <w:rFonts w:ascii="Citi Sans" w:hAnsi="Citi Sans"/>
            </w:rPr>
            <w:t xml:space="preserve">If production code requires program conversion (e.g. R </w:t>
          </w:r>
          <w:proofErr w:type="spellStart"/>
          <w:r w:rsidRPr="008437BF">
            <w:rPr>
              <w:rFonts w:ascii="Citi Sans" w:hAnsi="Citi Sans"/>
            </w:rPr>
            <w:t>gbm</w:t>
          </w:r>
          <w:proofErr w:type="spellEnd"/>
          <w:r w:rsidRPr="008437BF">
            <w:rPr>
              <w:rFonts w:ascii="Citi Sans" w:hAnsi="Citi Sans"/>
            </w:rPr>
            <w:t xml:space="preserve"> to SAS, Python </w:t>
          </w:r>
          <w:proofErr w:type="spellStart"/>
          <w:r w:rsidRPr="008437BF">
            <w:rPr>
              <w:rFonts w:ascii="Citi Sans" w:hAnsi="Citi Sans"/>
            </w:rPr>
            <w:t>xgboost</w:t>
          </w:r>
          <w:proofErr w:type="spellEnd"/>
          <w:r w:rsidRPr="008437BF">
            <w:rPr>
              <w:rFonts w:ascii="Citi Sans" w:hAnsi="Citi Sans"/>
            </w:rPr>
            <w:t xml:space="preserve"> to Java), Validator should check if Developer has provided pre- &amp; post- conversion testing results.</w:t>
          </w:r>
        </w:p>
        <w:p w14:paraId="08390BA9" w14:textId="77777777" w:rsidR="00364973" w:rsidRPr="008437BF" w:rsidRDefault="00364973" w:rsidP="00594C46">
          <w:pPr>
            <w:spacing w:after="0" w:line="240" w:lineRule="auto"/>
            <w:jc w:val="both"/>
            <w:rPr>
              <w:rFonts w:ascii="Citi Sans" w:hAnsi="Citi Sans"/>
            </w:rPr>
          </w:pPr>
        </w:p>
        <w:p w14:paraId="0F80FF94" w14:textId="77777777" w:rsidR="00364973" w:rsidRPr="008437BF" w:rsidRDefault="00364973" w:rsidP="00594C46">
          <w:pPr>
            <w:spacing w:after="0" w:line="240" w:lineRule="auto"/>
            <w:jc w:val="both"/>
            <w:rPr>
              <w:rFonts w:ascii="Citi Sans" w:hAnsi="Citi Sans"/>
            </w:rPr>
          </w:pPr>
          <w:r w:rsidRPr="008437BF">
            <w:rPr>
              <w:rFonts w:ascii="Citi Sans" w:hAnsi="Citi Sans"/>
            </w:rPr>
            <w:t xml:space="preserve">If ML models are implemented in the same programing environment (i.e. calling the predict function using the trained model object in Python or R), check if the list of dependent libraries &amp; versions required to execute model scoring is documented. </w:t>
          </w:r>
        </w:p>
        <w:p w14:paraId="62D9988C" w14:textId="77777777" w:rsidR="00364973" w:rsidRPr="008437BF" w:rsidRDefault="00364973" w:rsidP="00594C46">
          <w:pPr>
            <w:spacing w:after="0" w:line="240" w:lineRule="auto"/>
            <w:jc w:val="both"/>
            <w:rPr>
              <w:rFonts w:ascii="Citi Sans" w:hAnsi="Citi Sans"/>
            </w:rPr>
          </w:pPr>
        </w:p>
        <w:p w14:paraId="50BE0D26" w14:textId="77777777" w:rsidR="00364973" w:rsidRPr="008437BF" w:rsidRDefault="00364973" w:rsidP="00594C46">
          <w:pPr>
            <w:spacing w:after="0" w:line="240" w:lineRule="auto"/>
            <w:jc w:val="both"/>
            <w:rPr>
              <w:rFonts w:ascii="Citi Sans" w:hAnsi="Citi Sans"/>
            </w:rPr>
          </w:pPr>
          <w:r w:rsidRPr="008437BF">
            <w:rPr>
              <w:rFonts w:ascii="Citi Sans" w:hAnsi="Citi Sans"/>
            </w:rPr>
            <w:t xml:space="preserve">Validator should review Sponsor and developer’s confirmation that: </w:t>
          </w:r>
        </w:p>
        <w:p w14:paraId="260B3FED"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they either have ability to lock libraries and versions in the production </w:t>
          </w:r>
          <w:proofErr w:type="gramStart"/>
          <w:r w:rsidRPr="008437BF">
            <w:rPr>
              <w:rFonts w:ascii="Citi Sans" w:hAnsi="Citi Sans"/>
              <w:szCs w:val="20"/>
            </w:rPr>
            <w:t>environment;</w:t>
          </w:r>
          <w:proofErr w:type="gramEnd"/>
        </w:p>
        <w:p w14:paraId="18A027C3"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proofErr w:type="gramStart"/>
          <w:r w:rsidRPr="008437BF">
            <w:rPr>
              <w:rFonts w:ascii="Citi Sans" w:hAnsi="Citi Sans"/>
              <w:szCs w:val="20"/>
            </w:rPr>
            <w:t>otherwise</w:t>
          </w:r>
          <w:proofErr w:type="gramEnd"/>
          <w:r w:rsidRPr="008437BF">
            <w:rPr>
              <w:rFonts w:ascii="Citi Sans" w:hAnsi="Citi Sans"/>
              <w:szCs w:val="20"/>
            </w:rPr>
            <w:t xml:space="preserve"> they can establish a process to monitor package version changes and assess impact to implemented model.</w:t>
          </w:r>
        </w:p>
        <w:p w14:paraId="53223450" w14:textId="77777777" w:rsidR="00364973" w:rsidRPr="008437BF" w:rsidRDefault="00364973" w:rsidP="00594C46">
          <w:pPr>
            <w:spacing w:after="0" w:line="240" w:lineRule="auto"/>
            <w:jc w:val="both"/>
            <w:rPr>
              <w:rFonts w:ascii="Citi Sans" w:hAnsi="Citi Sans"/>
            </w:rPr>
          </w:pPr>
        </w:p>
        <w:p w14:paraId="623DBE0C" w14:textId="25AFBFFE" w:rsidR="00364973" w:rsidRPr="008437BF" w:rsidRDefault="00364973" w:rsidP="00594C46">
          <w:pPr>
            <w:spacing w:after="0" w:line="240" w:lineRule="auto"/>
            <w:jc w:val="both"/>
            <w:rPr>
              <w:rFonts w:ascii="Citi Sans" w:hAnsi="Citi Sans"/>
            </w:rPr>
          </w:pPr>
          <w:r w:rsidRPr="008437BF">
            <w:rPr>
              <w:rFonts w:ascii="Citi Sans" w:hAnsi="Citi Sans"/>
            </w:rPr>
            <w:t xml:space="preserve">Review if sponsor and developer has provided evidence of matched probabilities and confirm that the implementation includes embedding step. The Sponsor may select 10% of production volume or 1000 </w:t>
          </w:r>
          <w:r w:rsidR="00E73279" w:rsidRPr="008437BF">
            <w:rPr>
              <w:rFonts w:ascii="Citi Sans" w:hAnsi="Citi Sans"/>
            </w:rPr>
            <w:t xml:space="preserve">text input </w:t>
          </w:r>
          <w:r w:rsidRPr="008437BF">
            <w:rPr>
              <w:rFonts w:ascii="Citi Sans" w:hAnsi="Citi Sans"/>
            </w:rPr>
            <w:t xml:space="preserve">whichever is higher. </w:t>
          </w:r>
        </w:p>
        <w:p w14:paraId="75B0BC28" w14:textId="77777777" w:rsidR="00364973" w:rsidRPr="008437BF" w:rsidRDefault="00364973" w:rsidP="00594C46">
          <w:pPr>
            <w:spacing w:after="0" w:line="240" w:lineRule="auto"/>
            <w:jc w:val="both"/>
            <w:rPr>
              <w:rFonts w:ascii="Citi Sans" w:hAnsi="Citi Sans"/>
              <w:szCs w:val="20"/>
            </w:rPr>
          </w:pPr>
        </w:p>
        <w:p w14:paraId="182F36A8" w14:textId="77777777" w:rsidR="00364973" w:rsidRPr="008437BF" w:rsidRDefault="00364973" w:rsidP="006018AB">
          <w:pPr>
            <w:pStyle w:val="Heading4"/>
            <w:rPr>
              <w:rFonts w:ascii="Citi Sans" w:hAnsi="Citi Sans"/>
              <w:i/>
            </w:rPr>
          </w:pPr>
          <w:r w:rsidRPr="008437BF">
            <w:rPr>
              <w:rFonts w:ascii="Citi Sans" w:hAnsi="Citi Sans"/>
            </w:rPr>
            <w:t>Dynamic Models</w:t>
          </w:r>
        </w:p>
        <w:p w14:paraId="665082B3" w14:textId="77777777" w:rsidR="00364973" w:rsidRPr="008437BF" w:rsidRDefault="00364973" w:rsidP="00594C46">
          <w:pPr>
            <w:spacing w:after="0" w:line="240" w:lineRule="auto"/>
            <w:jc w:val="both"/>
            <w:rPr>
              <w:rFonts w:ascii="Citi Sans" w:hAnsi="Citi Sans"/>
            </w:rPr>
          </w:pPr>
        </w:p>
        <w:p w14:paraId="39B30BA8" w14:textId="77777777" w:rsidR="00364973" w:rsidRPr="008437BF" w:rsidRDefault="00364973" w:rsidP="00594C46">
          <w:pPr>
            <w:spacing w:after="0" w:line="240" w:lineRule="auto"/>
            <w:jc w:val="both"/>
            <w:rPr>
              <w:rFonts w:ascii="Citi Sans" w:hAnsi="Citi Sans"/>
            </w:rPr>
          </w:pPr>
          <w:r w:rsidRPr="008437BF">
            <w:rPr>
              <w:rFonts w:ascii="Citi Sans" w:hAnsi="Citi Sans"/>
            </w:rPr>
            <w:t>The principles and required assessment set out in previous sections for static ML models also apply to dynamic ML models. Below outlines several additional guidance for dynamic models (specific requirements subject to future changes as MRM observes more actual use cases):</w:t>
          </w:r>
        </w:p>
        <w:p w14:paraId="24D304D3"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lastRenderedPageBreak/>
            <w:t xml:space="preserve">Assess developer’s demonstration on the value of dynamic model updating (e.g. performance lift of a dynamic framework over a static model) and analytical justification on the proposed </w:t>
          </w:r>
          <w:proofErr w:type="gramStart"/>
          <w:r w:rsidRPr="008437BF">
            <w:rPr>
              <w:rFonts w:ascii="Citi Sans" w:hAnsi="Citi Sans"/>
              <w:szCs w:val="20"/>
            </w:rPr>
            <w:t>frequency;</w:t>
          </w:r>
          <w:proofErr w:type="gramEnd"/>
          <w:r w:rsidRPr="008437BF">
            <w:rPr>
              <w:rFonts w:ascii="Citi Sans" w:hAnsi="Citi Sans"/>
              <w:szCs w:val="20"/>
            </w:rPr>
            <w:t xml:space="preserve"> </w:t>
          </w:r>
        </w:p>
        <w:p w14:paraId="4E6CCF7E"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Evaluate the detailed description of the data uptake process during the model’s dynamic update, as well as estimated data volume that will flow through during the model’s dynamic update cycles.</w:t>
          </w:r>
        </w:p>
        <w:p w14:paraId="3F61017F"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Confirm controls for operational risk are clearly defined with detailed process description, metrics, triggers, and actions to be taken in the event of trigger breach. Control process should monitor and verify that:</w:t>
          </w:r>
        </w:p>
        <w:p w14:paraId="07832E1F" w14:textId="77777777" w:rsidR="00364973" w:rsidRPr="008437BF" w:rsidRDefault="00364973" w:rsidP="00594C46">
          <w:pPr>
            <w:pStyle w:val="ListParagraph"/>
            <w:numPr>
              <w:ilvl w:val="1"/>
              <w:numId w:val="7"/>
            </w:numPr>
            <w:spacing w:before="120" w:after="0" w:line="240" w:lineRule="auto"/>
            <w:contextualSpacing w:val="0"/>
            <w:jc w:val="both"/>
            <w:rPr>
              <w:rFonts w:ascii="Citi Sans" w:hAnsi="Citi Sans"/>
            </w:rPr>
          </w:pPr>
          <w:r w:rsidRPr="008437BF">
            <w:rPr>
              <w:rFonts w:ascii="Citi Sans" w:hAnsi="Citi Sans"/>
            </w:rPr>
            <w:t xml:space="preserve">data used for updating the model should be of acceptable quality and accuracy and free from unexpected operational </w:t>
          </w:r>
          <w:proofErr w:type="gramStart"/>
          <w:r w:rsidRPr="008437BF">
            <w:rPr>
              <w:rFonts w:ascii="Citi Sans" w:hAnsi="Citi Sans"/>
            </w:rPr>
            <w:t>errors;</w:t>
          </w:r>
          <w:proofErr w:type="gramEnd"/>
        </w:p>
        <w:p w14:paraId="4E8D0B97" w14:textId="77777777" w:rsidR="00364973" w:rsidRPr="008437BF" w:rsidRDefault="00364973" w:rsidP="00594C46">
          <w:pPr>
            <w:pStyle w:val="ListParagraph"/>
            <w:numPr>
              <w:ilvl w:val="1"/>
              <w:numId w:val="7"/>
            </w:numPr>
            <w:spacing w:before="120" w:after="0" w:line="240" w:lineRule="auto"/>
            <w:contextualSpacing w:val="0"/>
            <w:jc w:val="both"/>
            <w:rPr>
              <w:rFonts w:ascii="Citi Sans" w:hAnsi="Citi Sans"/>
            </w:rPr>
          </w:pPr>
          <w:r w:rsidRPr="008437BF">
            <w:rPr>
              <w:rFonts w:ascii="Citi Sans" w:hAnsi="Citi Sans"/>
            </w:rPr>
            <w:t xml:space="preserve">model refitting/updating is correctly executed and the updated model specification and its outputs are within </w:t>
          </w:r>
          <w:proofErr w:type="gramStart"/>
          <w:r w:rsidRPr="008437BF">
            <w:rPr>
              <w:rFonts w:ascii="Citi Sans" w:hAnsi="Citi Sans"/>
            </w:rPr>
            <w:t>expectation;</w:t>
          </w:r>
          <w:proofErr w:type="gramEnd"/>
        </w:p>
        <w:p w14:paraId="14027FC4" w14:textId="77777777" w:rsidR="00364973" w:rsidRPr="008437BF" w:rsidRDefault="00364973" w:rsidP="00594C46">
          <w:pPr>
            <w:pStyle w:val="ListParagraph"/>
            <w:numPr>
              <w:ilvl w:val="1"/>
              <w:numId w:val="7"/>
            </w:numPr>
            <w:spacing w:before="120" w:after="0" w:line="240" w:lineRule="auto"/>
            <w:contextualSpacing w:val="0"/>
            <w:jc w:val="both"/>
            <w:rPr>
              <w:rFonts w:ascii="Citi Sans" w:hAnsi="Citi Sans"/>
            </w:rPr>
          </w:pPr>
          <w:r w:rsidRPr="008437BF">
            <w:rPr>
              <w:rFonts w:ascii="Citi Sans" w:hAnsi="Citi Sans"/>
            </w:rPr>
            <w:t>the updated model is correctly deployed into production execution / use.</w:t>
          </w:r>
        </w:p>
        <w:p w14:paraId="3EEC48DC" w14:textId="77777777" w:rsidR="00364973" w:rsidRPr="008437BF" w:rsidRDefault="00364973" w:rsidP="00594C46">
          <w:pPr>
            <w:spacing w:before="120" w:after="0" w:line="240" w:lineRule="auto"/>
            <w:ind w:left="360"/>
            <w:jc w:val="both"/>
            <w:rPr>
              <w:rFonts w:ascii="Citi Sans" w:hAnsi="Citi Sans"/>
              <w:szCs w:val="20"/>
            </w:rPr>
          </w:pPr>
          <w:r w:rsidRPr="008437BF">
            <w:rPr>
              <w:rFonts w:ascii="Citi Sans" w:hAnsi="Citi Sans"/>
              <w:szCs w:val="20"/>
            </w:rPr>
            <w:t xml:space="preserve">System should be capable for tracking model versions and supporting ongoing monitoring. At the time of AMR or OPA, Sponsor should provide model specifications/hyper-parameters details, model performance assessment on Train and Test datasets and successful UAT implementation testing results or evidence of all past versions of the dynamically updated model. </w:t>
          </w:r>
        </w:p>
        <w:p w14:paraId="09B404C7" w14:textId="0921C0D4"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Assess guidelines/triggers/guardrails proposed by the Model Sponsor and Model Developer that govern when a model’s dynamic update is deemed too great to be implemented automatically and without incremental Model Risk Management validation activity. As a general guidance, MRM anticipates the scope to be limited to simple model refresh using fresher training data but without any changes to model structure, input variables and hyperparameters. On a </w:t>
          </w:r>
          <w:proofErr w:type="gramStart"/>
          <w:r w:rsidRPr="008437BF">
            <w:rPr>
              <w:rFonts w:ascii="Citi Sans" w:hAnsi="Citi Sans"/>
              <w:szCs w:val="20"/>
            </w:rPr>
            <w:t>model by model</w:t>
          </w:r>
          <w:proofErr w:type="gramEnd"/>
          <w:r w:rsidRPr="008437BF">
            <w:rPr>
              <w:rFonts w:ascii="Citi Sans" w:hAnsi="Citi Sans"/>
              <w:szCs w:val="20"/>
            </w:rPr>
            <w:t xml:space="preserve"> basis (e.g. vendor generic industry models), MRM may consider alternative degree of dynamic changes that are permitted, either with or without additional limitations and </w:t>
          </w:r>
          <w:r w:rsidR="00DB56E8">
            <w:rPr>
              <w:rFonts w:ascii="Citi Sans" w:hAnsi="Citi Sans"/>
              <w:szCs w:val="20"/>
            </w:rPr>
            <w:t>Limitation Action</w:t>
          </w:r>
          <w:r w:rsidRPr="008437BF">
            <w:rPr>
              <w:rFonts w:ascii="Citi Sans" w:hAnsi="Citi Sans"/>
              <w:szCs w:val="20"/>
            </w:rPr>
            <w:t>s.</w:t>
          </w:r>
        </w:p>
        <w:p w14:paraId="5A280C80" w14:textId="77777777" w:rsidR="00364973" w:rsidRPr="008437BF" w:rsidRDefault="00364973" w:rsidP="00594C46">
          <w:pPr>
            <w:pStyle w:val="ListParagraph"/>
            <w:numPr>
              <w:ilvl w:val="0"/>
              <w:numId w:val="23"/>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Dynamic models will require Ongoing Performance Monitoring with a customized frequency that ties to the frequency of model updates and model usage criticality, the content of which will be agreed upon between the Model Sponsor and Model Validator.  </w:t>
          </w:r>
        </w:p>
        <w:p w14:paraId="23F16752" w14:textId="77777777" w:rsidR="00104B40" w:rsidRPr="008437BF" w:rsidRDefault="00104B40" w:rsidP="00594C46">
          <w:pPr>
            <w:spacing w:after="0" w:line="240" w:lineRule="auto"/>
            <w:jc w:val="both"/>
            <w:rPr>
              <w:rFonts w:ascii="Citi Sans" w:hAnsi="Citi Sans" w:cstheme="minorHAnsi"/>
              <w:szCs w:val="20"/>
            </w:rPr>
          </w:pPr>
        </w:p>
        <w:p w14:paraId="45E50568" w14:textId="77777777" w:rsidR="007456BA" w:rsidRPr="008437BF" w:rsidRDefault="007456BA" w:rsidP="00594C46">
          <w:pPr>
            <w:spacing w:after="0" w:line="240" w:lineRule="auto"/>
            <w:jc w:val="both"/>
            <w:rPr>
              <w:rFonts w:ascii="Citi Sans" w:hAnsi="Citi Sans" w:cstheme="minorHAnsi"/>
              <w:szCs w:val="20"/>
            </w:rPr>
          </w:pPr>
        </w:p>
        <w:p w14:paraId="2163AFF6" w14:textId="4820ECEE" w:rsidR="00FA5EEC" w:rsidRPr="008437BF" w:rsidRDefault="005F78F3" w:rsidP="00594C46">
          <w:pPr>
            <w:pStyle w:val="Heading2"/>
            <w:jc w:val="both"/>
            <w:rPr>
              <w:rFonts w:ascii="Citi Sans" w:hAnsi="Citi Sans"/>
            </w:rPr>
          </w:pPr>
          <w:bookmarkStart w:id="79" w:name="_Toc102390290"/>
          <w:bookmarkStart w:id="80" w:name="_Toc214972157"/>
          <w:bookmarkEnd w:id="77"/>
          <w:r w:rsidRPr="008437BF">
            <w:rPr>
              <w:rFonts w:ascii="Citi Sans" w:hAnsi="Citi Sans"/>
            </w:rPr>
            <w:t xml:space="preserve">Independent Testing and </w:t>
          </w:r>
          <w:r w:rsidR="003D107B" w:rsidRPr="008437BF">
            <w:rPr>
              <w:rFonts w:ascii="Citi Sans" w:hAnsi="Citi Sans"/>
            </w:rPr>
            <w:t>Replication</w:t>
          </w:r>
          <w:bookmarkEnd w:id="79"/>
          <w:bookmarkEnd w:id="80"/>
        </w:p>
        <w:p w14:paraId="01EE22E6" w14:textId="259506AE" w:rsidR="00FA5EEC" w:rsidRPr="008437BF" w:rsidRDefault="00FA5EEC" w:rsidP="00594C46">
          <w:pPr>
            <w:spacing w:after="0" w:line="240" w:lineRule="auto"/>
            <w:jc w:val="both"/>
            <w:rPr>
              <w:rFonts w:ascii="Citi Sans" w:hAnsi="Citi Sans"/>
            </w:rPr>
          </w:pPr>
        </w:p>
        <w:p w14:paraId="66E36BBC" w14:textId="0AF9CAD9" w:rsidR="00F30EA0" w:rsidRPr="00745D72" w:rsidRDefault="00AD0CD3" w:rsidP="00745D72">
          <w:pPr>
            <w:spacing w:after="0" w:line="240" w:lineRule="auto"/>
            <w:jc w:val="both"/>
            <w:rPr>
              <w:rFonts w:ascii="Citi Sans" w:hAnsi="Citi Sans"/>
            </w:rPr>
          </w:pPr>
          <w:r w:rsidRPr="008437BF">
            <w:rPr>
              <w:rFonts w:ascii="Citi Sans" w:hAnsi="Citi Sans"/>
            </w:rPr>
            <w:t>In addition to the critical review of MDD provided by Model Sponsors and Developers, Model Validator may take a risk-prioritized approach to perform data-based replication or incremental testing on aspects such as</w:t>
          </w:r>
          <w:r w:rsidR="00666894" w:rsidRPr="008437BF">
            <w:rPr>
              <w:rFonts w:ascii="Citi Sans" w:hAnsi="Citi Sans"/>
            </w:rPr>
            <w:t xml:space="preserve"> modeling</w:t>
          </w:r>
          <w:r w:rsidRPr="008437BF">
            <w:rPr>
              <w:rFonts w:ascii="Citi Sans" w:hAnsi="Citi Sans"/>
            </w:rPr>
            <w:t xml:space="preserve"> data, model specification and performance testing as needed to assess the model.</w:t>
          </w:r>
          <w:r w:rsidR="00666894" w:rsidRPr="008437BF">
            <w:rPr>
              <w:rFonts w:ascii="Citi Sans" w:hAnsi="Citi Sans"/>
            </w:rPr>
            <w:t xml:space="preserve"> </w:t>
          </w:r>
        </w:p>
        <w:p w14:paraId="34ABED57" w14:textId="77777777" w:rsidR="0099752F" w:rsidRDefault="0099752F" w:rsidP="00594C46">
          <w:pPr>
            <w:spacing w:after="0" w:line="240" w:lineRule="auto"/>
            <w:jc w:val="both"/>
            <w:rPr>
              <w:rFonts w:ascii="Citi Sans" w:hAnsi="Citi Sans"/>
            </w:rPr>
          </w:pPr>
        </w:p>
        <w:p w14:paraId="1CA4E175" w14:textId="4BCA65F4" w:rsidR="0099752F" w:rsidRPr="00CC3E30" w:rsidRDefault="0099752F" w:rsidP="00594C46">
          <w:pPr>
            <w:spacing w:after="0" w:line="240" w:lineRule="auto"/>
            <w:jc w:val="both"/>
            <w:rPr>
              <w:rFonts w:ascii="Citi Sans" w:hAnsi="Citi Sans"/>
            </w:rPr>
          </w:pPr>
          <w:r>
            <w:rPr>
              <w:rFonts w:ascii="Citi Sans" w:hAnsi="Citi Sans"/>
            </w:rPr>
            <w:t xml:space="preserve">Model Validator’s </w:t>
          </w:r>
          <w:r w:rsidRPr="00CC3E30">
            <w:rPr>
              <w:rFonts w:ascii="Citi Sans" w:hAnsi="Citi Sans"/>
            </w:rPr>
            <w:t xml:space="preserve">assessment and testing of an AI/ML model need to comply with </w:t>
          </w:r>
          <w:r w:rsidRPr="00CC3E30">
            <w:rPr>
              <w:rStyle w:val="Heading3Char"/>
              <w:rFonts w:ascii="Citi Sans" w:hAnsi="Citi Sans"/>
              <w:b w:val="0"/>
              <w:bCs w:val="0"/>
              <w:sz w:val="22"/>
            </w:rPr>
            <w:t>applicable requirements set forth in both this Guideline for AI/ML Models</w:t>
          </w:r>
          <w:r w:rsidRPr="00CC3E30">
            <w:rPr>
              <w:rFonts w:ascii="Citi Sans" w:hAnsi="Citi Sans"/>
            </w:rPr>
            <w:t xml:space="preserve"> and in other model type-specific guidelines published by MRM. For example, an AI/ML credit risk scoring model in Consumer </w:t>
          </w:r>
          <w:r w:rsidRPr="00CC3E30">
            <w:rPr>
              <w:rFonts w:ascii="Citi Sans" w:hAnsi="Citi Sans"/>
            </w:rPr>
            <w:lastRenderedPageBreak/>
            <w:t>Valuation Models area needs to comply with applicable requirements in both this Guideline for AI/ML Models and the applicable credit risk scoring requirements in ​​​​​​​​​​​​​​</w:t>
          </w:r>
          <w:hyperlink r:id="rId24" w:tgtFrame="_blank" w:history="1">
            <w:r w:rsidRPr="00CC3E30">
              <w:rPr>
                <w:rStyle w:val="Hyperlink"/>
                <w:rFonts w:ascii="Citi Sans" w:hAnsi="Citi Sans"/>
              </w:rPr>
              <w:t>Guidelines for Validators - Consumer Valuation Models</w:t>
            </w:r>
          </w:hyperlink>
          <w:r w:rsidRPr="00CC3E30">
            <w:rPr>
              <w:rFonts w:ascii="Citi Sans" w:hAnsi="Citi Sans"/>
            </w:rPr>
            <w:t>.</w:t>
          </w:r>
        </w:p>
        <w:p w14:paraId="00A377EB" w14:textId="77777777" w:rsidR="0099752F" w:rsidRPr="00CC3E30" w:rsidRDefault="0099752F" w:rsidP="00594C46">
          <w:pPr>
            <w:spacing w:after="0" w:line="240" w:lineRule="auto"/>
            <w:jc w:val="both"/>
            <w:rPr>
              <w:rFonts w:ascii="Citi Sans" w:hAnsi="Citi Sans"/>
            </w:rPr>
          </w:pPr>
        </w:p>
        <w:p w14:paraId="017CE8BE" w14:textId="05110345" w:rsidR="0099752F" w:rsidRPr="00CC3E30" w:rsidRDefault="0099752F" w:rsidP="0099752F">
          <w:pPr>
            <w:spacing w:before="120" w:after="0" w:line="240" w:lineRule="auto"/>
            <w:jc w:val="both"/>
            <w:rPr>
              <w:rFonts w:ascii="Citi Sans" w:hAnsi="Citi Sans"/>
            </w:rPr>
          </w:pPr>
          <w:r w:rsidRPr="00CC3E30">
            <w:rPr>
              <w:rFonts w:ascii="Citi Sans" w:hAnsi="Citi Sans"/>
            </w:rPr>
            <w:t xml:space="preserve">The following is a summary of key independent testing requirements for MRM validator as defined in </w:t>
          </w:r>
          <w:hyperlink r:id="rId25" w:tgtFrame="_blank" w:history="1">
            <w:r w:rsidRPr="00CC3E30">
              <w:rPr>
                <w:rStyle w:val="Hyperlink"/>
                <w:rFonts w:ascii="Citi Sans" w:hAnsi="Citi Sans"/>
              </w:rPr>
              <w:t>Guidelines for Validators - Consumer Valuation Models</w:t>
            </w:r>
          </w:hyperlink>
          <w:r w:rsidRPr="00CC3E30">
            <w:rPr>
              <w:rFonts w:ascii="Citi Sans" w:hAnsi="Citi Sans"/>
            </w:rPr>
            <w:t>:</w:t>
          </w:r>
        </w:p>
        <w:p w14:paraId="5991413A" w14:textId="41CA1B0F" w:rsidR="0099752F" w:rsidRPr="00CC3E30" w:rsidRDefault="0099752F" w:rsidP="0099752F">
          <w:pPr>
            <w:pStyle w:val="ListParagraph"/>
            <w:numPr>
              <w:ilvl w:val="0"/>
              <w:numId w:val="23"/>
            </w:numPr>
            <w:spacing w:before="120" w:after="0" w:line="240" w:lineRule="auto"/>
            <w:ind w:left="360"/>
            <w:contextualSpacing w:val="0"/>
            <w:jc w:val="both"/>
            <w:rPr>
              <w:rFonts w:ascii="Citi Sans" w:hAnsi="Citi Sans"/>
              <w:szCs w:val="20"/>
            </w:rPr>
          </w:pPr>
          <w:r w:rsidRPr="00CC3E30">
            <w:rPr>
              <w:rFonts w:ascii="Citi Sans" w:hAnsi="Citi Sans"/>
            </w:rPr>
            <w:t>Model Validator is required to conduct independent testing and replication of the model using observation level data obtained from model developer, for the validation of new models with High or Medium MMT/MRR and the revalidation of existing models with High or Medium MRR.</w:t>
          </w:r>
        </w:p>
        <w:p w14:paraId="34803F23" w14:textId="77777777" w:rsidR="0099752F" w:rsidRPr="00CC3E30" w:rsidRDefault="0099752F" w:rsidP="0099752F">
          <w:pPr>
            <w:pStyle w:val="ListParagraph"/>
            <w:numPr>
              <w:ilvl w:val="0"/>
              <w:numId w:val="23"/>
            </w:numPr>
            <w:spacing w:before="120" w:after="0" w:line="240" w:lineRule="auto"/>
            <w:ind w:left="360"/>
            <w:contextualSpacing w:val="0"/>
            <w:jc w:val="both"/>
            <w:rPr>
              <w:rFonts w:ascii="Citi Sans" w:hAnsi="Citi Sans"/>
              <w:szCs w:val="20"/>
            </w:rPr>
          </w:pPr>
          <w:r w:rsidRPr="00CC3E30">
            <w:rPr>
              <w:rFonts w:ascii="Citi Sans" w:hAnsi="Citi Sans"/>
              <w:szCs w:val="20"/>
            </w:rPr>
            <w:t>Examples of standard Model Validator replication / testing include:</w:t>
          </w:r>
        </w:p>
        <w:p w14:paraId="3702FF3A" w14:textId="77777777" w:rsidR="0099752F" w:rsidRPr="00CC3E30" w:rsidRDefault="0099752F" w:rsidP="0099752F">
          <w:pPr>
            <w:pStyle w:val="ListParagraph"/>
            <w:numPr>
              <w:ilvl w:val="1"/>
              <w:numId w:val="23"/>
            </w:numPr>
            <w:spacing w:before="120" w:after="0" w:line="240" w:lineRule="auto"/>
            <w:contextualSpacing w:val="0"/>
            <w:jc w:val="both"/>
            <w:rPr>
              <w:rFonts w:ascii="Citi Sans" w:hAnsi="Citi Sans"/>
              <w:szCs w:val="20"/>
            </w:rPr>
          </w:pPr>
          <w:r w:rsidRPr="00CC3E30">
            <w:rPr>
              <w:rFonts w:ascii="Citi Sans" w:hAnsi="Citi Sans"/>
              <w:szCs w:val="20"/>
            </w:rPr>
            <w:t>analyses on modeling data to confirm data quality and suitability, including data completeness check and alignment check</w:t>
          </w:r>
        </w:p>
        <w:p w14:paraId="090621ED" w14:textId="77777777" w:rsidR="0099752F" w:rsidRPr="001B4175" w:rsidRDefault="0099752F" w:rsidP="0099752F">
          <w:pPr>
            <w:pStyle w:val="ListParagraph"/>
            <w:numPr>
              <w:ilvl w:val="1"/>
              <w:numId w:val="23"/>
            </w:numPr>
            <w:spacing w:before="120" w:after="0" w:line="240" w:lineRule="auto"/>
            <w:contextualSpacing w:val="0"/>
            <w:jc w:val="both"/>
            <w:rPr>
              <w:rFonts w:ascii="Citi Sans" w:hAnsi="Citi Sans"/>
              <w:szCs w:val="20"/>
            </w:rPr>
          </w:pPr>
          <w:r w:rsidRPr="00CC3E30">
            <w:rPr>
              <w:rFonts w:ascii="Citi Sans" w:hAnsi="Citi Sans"/>
              <w:szCs w:val="20"/>
            </w:rPr>
            <w:t>analysis of descriptive statistics for input</w:t>
          </w:r>
          <w:r w:rsidRPr="001B4175">
            <w:rPr>
              <w:rFonts w:ascii="Citi Sans" w:hAnsi="Citi Sans"/>
              <w:szCs w:val="20"/>
            </w:rPr>
            <w:t xml:space="preserve"> variables</w:t>
          </w:r>
          <w:r>
            <w:rPr>
              <w:rFonts w:ascii="Citi Sans" w:hAnsi="Citi Sans"/>
              <w:szCs w:val="20"/>
            </w:rPr>
            <w:t xml:space="preserve"> to check stability</w:t>
          </w:r>
        </w:p>
        <w:p w14:paraId="2DF31480" w14:textId="77777777" w:rsidR="0099752F" w:rsidRDefault="0099752F" w:rsidP="0099752F">
          <w:pPr>
            <w:pStyle w:val="ListParagraph"/>
            <w:numPr>
              <w:ilvl w:val="1"/>
              <w:numId w:val="23"/>
            </w:numPr>
            <w:spacing w:before="120" w:after="0" w:line="240" w:lineRule="auto"/>
            <w:contextualSpacing w:val="0"/>
            <w:jc w:val="both"/>
            <w:rPr>
              <w:rFonts w:ascii="Citi Sans" w:hAnsi="Citi Sans"/>
              <w:szCs w:val="20"/>
            </w:rPr>
          </w:pPr>
          <w:r>
            <w:rPr>
              <w:rFonts w:ascii="Citi Sans" w:hAnsi="Citi Sans"/>
              <w:szCs w:val="20"/>
            </w:rPr>
            <w:t>r</w:t>
          </w:r>
          <w:r w:rsidRPr="001B4175">
            <w:rPr>
              <w:rFonts w:ascii="Citi Sans" w:hAnsi="Citi Sans"/>
              <w:szCs w:val="20"/>
            </w:rPr>
            <w:t>eplicat</w:t>
          </w:r>
          <w:r>
            <w:rPr>
              <w:rFonts w:ascii="Citi Sans" w:hAnsi="Citi Sans"/>
              <w:szCs w:val="20"/>
            </w:rPr>
            <w:t>ion of</w:t>
          </w:r>
          <w:r w:rsidRPr="001B4175">
            <w:rPr>
              <w:rFonts w:ascii="Citi Sans" w:hAnsi="Citi Sans"/>
              <w:szCs w:val="20"/>
            </w:rPr>
            <w:t xml:space="preserve"> the final model fitting / training using </w:t>
          </w:r>
          <w:r>
            <w:rPr>
              <w:rFonts w:ascii="Citi Sans" w:hAnsi="Citi Sans"/>
              <w:szCs w:val="20"/>
            </w:rPr>
            <w:t xml:space="preserve">Model </w:t>
          </w:r>
          <w:r w:rsidRPr="001B4175">
            <w:rPr>
              <w:rFonts w:ascii="Citi Sans" w:hAnsi="Citi Sans"/>
              <w:szCs w:val="20"/>
            </w:rPr>
            <w:t xml:space="preserve">Developer’s selected </w:t>
          </w:r>
          <w:r>
            <w:rPr>
              <w:rFonts w:ascii="Citi Sans" w:hAnsi="Citi Sans"/>
              <w:szCs w:val="20"/>
            </w:rPr>
            <w:t xml:space="preserve">final </w:t>
          </w:r>
          <w:r w:rsidRPr="001B4175">
            <w:rPr>
              <w:rFonts w:ascii="Citi Sans" w:hAnsi="Citi Sans"/>
              <w:szCs w:val="20"/>
            </w:rPr>
            <w:t>hyperparameter values</w:t>
          </w:r>
          <w:r>
            <w:rPr>
              <w:rFonts w:ascii="Citi Sans" w:hAnsi="Citi Sans"/>
              <w:szCs w:val="20"/>
            </w:rPr>
            <w:t xml:space="preserve">, final inputs, </w:t>
          </w:r>
          <w:r w:rsidRPr="001B4175">
            <w:rPr>
              <w:rFonts w:ascii="Citi Sans" w:hAnsi="Citi Sans"/>
              <w:szCs w:val="20"/>
            </w:rPr>
            <w:t>and random seed. In case a fully matched replication cannot be achieved, Model Validator may conduct additional analyses to assess the similarity between Developer’s model and Validator’s fitted model, such as a confusion matrix measuring changes between Developer’s score and Validator’s score.</w:t>
          </w:r>
        </w:p>
        <w:p w14:paraId="163F997F" w14:textId="77777777" w:rsidR="0099752F" w:rsidRDefault="0099752F" w:rsidP="0099752F">
          <w:pPr>
            <w:pStyle w:val="ListParagraph"/>
            <w:numPr>
              <w:ilvl w:val="1"/>
              <w:numId w:val="23"/>
            </w:numPr>
            <w:spacing w:before="120" w:after="0" w:line="240" w:lineRule="auto"/>
            <w:contextualSpacing w:val="0"/>
            <w:jc w:val="both"/>
            <w:rPr>
              <w:rFonts w:ascii="Citi Sans" w:hAnsi="Citi Sans"/>
              <w:szCs w:val="20"/>
            </w:rPr>
          </w:pPr>
          <w:r w:rsidRPr="0099752F">
            <w:rPr>
              <w:rFonts w:ascii="Citi Sans" w:hAnsi="Citi Sans"/>
              <w:szCs w:val="20"/>
            </w:rPr>
            <w:t>replication of the model performance testing results reported by Model Developer</w:t>
          </w:r>
        </w:p>
        <w:p w14:paraId="12EFC5DB" w14:textId="77777777" w:rsidR="0099752F" w:rsidRPr="005801DB" w:rsidRDefault="0099752F" w:rsidP="0099752F">
          <w:pPr>
            <w:pStyle w:val="ListParagraph"/>
            <w:numPr>
              <w:ilvl w:val="1"/>
              <w:numId w:val="23"/>
            </w:numPr>
            <w:spacing w:before="120" w:after="0" w:line="240" w:lineRule="auto"/>
            <w:contextualSpacing w:val="0"/>
            <w:jc w:val="both"/>
            <w:rPr>
              <w:rFonts w:ascii="Citi Sans" w:hAnsi="Citi Sans"/>
              <w:szCs w:val="20"/>
            </w:rPr>
          </w:pPr>
          <w:r w:rsidRPr="0099752F">
            <w:rPr>
              <w:rFonts w:ascii="Citi Sans" w:hAnsi="Citi Sans"/>
              <w:szCs w:val="20"/>
            </w:rPr>
            <w:t xml:space="preserve">creating a confirming model using classical statistical regression approach to </w:t>
          </w:r>
          <w:r w:rsidRPr="005801DB">
            <w:rPr>
              <w:rFonts w:ascii="Citi Sans" w:hAnsi="Citi Sans"/>
              <w:szCs w:val="20"/>
            </w:rPr>
            <w:t>establish a performance benchmark.</w:t>
          </w:r>
        </w:p>
        <w:p w14:paraId="5D686F4F" w14:textId="7CCE5715" w:rsidR="0099752F" w:rsidRPr="0099752F" w:rsidRDefault="0099752F" w:rsidP="0099752F">
          <w:pPr>
            <w:pStyle w:val="ListParagraph"/>
            <w:numPr>
              <w:ilvl w:val="0"/>
              <w:numId w:val="23"/>
            </w:numPr>
            <w:spacing w:before="120" w:after="0" w:line="240" w:lineRule="auto"/>
            <w:ind w:left="360"/>
            <w:contextualSpacing w:val="0"/>
            <w:jc w:val="both"/>
            <w:rPr>
              <w:rFonts w:ascii="Citi Sans" w:hAnsi="Citi Sans"/>
              <w:szCs w:val="20"/>
            </w:rPr>
          </w:pPr>
          <w:r w:rsidRPr="005801DB">
            <w:rPr>
              <w:rFonts w:ascii="Citi Sans" w:hAnsi="Citi Sans"/>
              <w:szCs w:val="20"/>
            </w:rPr>
            <w:t>Besides the standard replication routines, the Guideline also prompts Model Validator to design and execute targeted incremental tests, beyond the scope of standard replication routines, to thoroughly evaluate identified potential</w:t>
          </w:r>
          <w:r w:rsidRPr="0099752F">
            <w:rPr>
              <w:rFonts w:ascii="Citi Sans" w:hAnsi="Citi Sans"/>
              <w:szCs w:val="20"/>
            </w:rPr>
            <w:t xml:space="preserve"> concerns and provide comprehensive input for informed validation decisions. </w:t>
          </w:r>
        </w:p>
        <w:p w14:paraId="28DB7AE6" w14:textId="77777777" w:rsidR="0099752F" w:rsidRPr="008437BF" w:rsidRDefault="0099752F" w:rsidP="00594C46">
          <w:pPr>
            <w:spacing w:after="0" w:line="240" w:lineRule="auto"/>
            <w:jc w:val="both"/>
            <w:rPr>
              <w:rFonts w:ascii="Citi Sans" w:hAnsi="Citi Sans"/>
            </w:rPr>
          </w:pPr>
        </w:p>
        <w:p w14:paraId="3DA90C53" w14:textId="20A73ECD" w:rsidR="00F30EA0" w:rsidRPr="008437BF" w:rsidRDefault="00F30EA0" w:rsidP="00594C46">
          <w:pPr>
            <w:pStyle w:val="Heading2"/>
            <w:jc w:val="both"/>
            <w:rPr>
              <w:rFonts w:ascii="Citi Sans" w:hAnsi="Citi Sans"/>
            </w:rPr>
          </w:pPr>
          <w:bookmarkStart w:id="81" w:name="_Toc102390291"/>
          <w:bookmarkStart w:id="82" w:name="_Toc214972158"/>
          <w:r w:rsidRPr="008437BF">
            <w:rPr>
              <w:rFonts w:ascii="Citi Sans" w:hAnsi="Citi Sans"/>
            </w:rPr>
            <w:t>MRR Assessment</w:t>
          </w:r>
          <w:bookmarkEnd w:id="81"/>
          <w:bookmarkEnd w:id="82"/>
        </w:p>
        <w:p w14:paraId="082ECF80" w14:textId="77777777" w:rsidR="00133BF8" w:rsidRPr="008437BF" w:rsidRDefault="00133BF8" w:rsidP="00594C46">
          <w:pPr>
            <w:spacing w:after="0" w:line="240" w:lineRule="auto"/>
            <w:jc w:val="both"/>
            <w:rPr>
              <w:rFonts w:ascii="Citi Sans" w:hAnsi="Citi Sans"/>
            </w:rPr>
          </w:pPr>
        </w:p>
        <w:p w14:paraId="3A3DE755" w14:textId="00A88F49" w:rsidR="00F30EA0" w:rsidRPr="008437BF" w:rsidRDefault="00F30EA0" w:rsidP="00594C46">
          <w:pPr>
            <w:spacing w:after="0" w:line="240" w:lineRule="auto"/>
            <w:jc w:val="both"/>
            <w:rPr>
              <w:rFonts w:ascii="Citi Sans" w:hAnsi="Citi Sans"/>
            </w:rPr>
          </w:pPr>
          <w:r w:rsidRPr="008437BF">
            <w:rPr>
              <w:rFonts w:ascii="Citi Sans" w:hAnsi="Citi Sans"/>
            </w:rPr>
            <w:t>Additionally</w:t>
          </w:r>
          <w:r w:rsidR="009F66B3" w:rsidRPr="008437BF">
            <w:rPr>
              <w:rFonts w:ascii="Citi Sans" w:hAnsi="Citi Sans"/>
            </w:rPr>
            <w:t>,</w:t>
          </w:r>
          <w:r w:rsidRPr="008437BF">
            <w:rPr>
              <w:rFonts w:ascii="Citi Sans" w:hAnsi="Citi Sans"/>
            </w:rPr>
            <w:t xml:space="preserve"> during the validation assessment, </w:t>
          </w:r>
          <w:r w:rsidR="00B228B2" w:rsidRPr="008437BF">
            <w:rPr>
              <w:rFonts w:ascii="Citi Sans" w:hAnsi="Citi Sans"/>
            </w:rPr>
            <w:t>M</w:t>
          </w:r>
          <w:r w:rsidRPr="008437BF">
            <w:rPr>
              <w:rFonts w:ascii="Citi Sans" w:hAnsi="Citi Sans"/>
            </w:rPr>
            <w:t xml:space="preserve">odel </w:t>
          </w:r>
          <w:r w:rsidR="00B228B2" w:rsidRPr="008437BF">
            <w:rPr>
              <w:rFonts w:ascii="Citi Sans" w:hAnsi="Citi Sans"/>
            </w:rPr>
            <w:t>V</w:t>
          </w:r>
          <w:r w:rsidRPr="008437BF">
            <w:rPr>
              <w:rFonts w:ascii="Citi Sans" w:hAnsi="Citi Sans"/>
            </w:rPr>
            <w:t>alidator should assign higher ratings for the following IMR dimensions to reflect the higher inherent risk of ML models than classical statistical models:</w:t>
          </w:r>
        </w:p>
        <w:p w14:paraId="73E07341" w14:textId="070C5F16"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Conceptual Framework (based on the consideration of non-transparency of the assumptions and decisions used in the ML methodology and </w:t>
          </w:r>
          <w:r w:rsidR="009F66B3" w:rsidRPr="008437BF">
            <w:rPr>
              <w:rFonts w:ascii="Citi Sans" w:hAnsi="Citi Sans"/>
              <w:szCs w:val="20"/>
            </w:rPr>
            <w:t>inexplicability</w:t>
          </w:r>
          <w:r w:rsidRPr="008437BF">
            <w:rPr>
              <w:rFonts w:ascii="Citi Sans" w:hAnsi="Citi Sans"/>
              <w:szCs w:val="20"/>
            </w:rPr>
            <w:t xml:space="preserve"> of the output produced and decisions made by the model</w:t>
          </w:r>
          <w:proofErr w:type="gramStart"/>
          <w:r w:rsidRPr="008437BF">
            <w:rPr>
              <w:rFonts w:ascii="Citi Sans" w:hAnsi="Citi Sans"/>
              <w:szCs w:val="20"/>
            </w:rPr>
            <w:t>);</w:t>
          </w:r>
          <w:proofErr w:type="gramEnd"/>
          <w:r w:rsidRPr="008437BF">
            <w:rPr>
              <w:rFonts w:ascii="Citi Sans" w:hAnsi="Citi Sans"/>
              <w:szCs w:val="20"/>
            </w:rPr>
            <w:t xml:space="preserve"> </w:t>
          </w:r>
        </w:p>
        <w:p w14:paraId="04B27A7B" w14:textId="77777777" w:rsidR="00F30EA0" w:rsidRPr="008437BF"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Implementation (based on the consideration of complexity and novelty related to implementation</w:t>
          </w:r>
          <w:proofErr w:type="gramStart"/>
          <w:r w:rsidRPr="008437BF">
            <w:rPr>
              <w:rFonts w:ascii="Citi Sans" w:hAnsi="Citi Sans"/>
              <w:szCs w:val="20"/>
            </w:rPr>
            <w:t>);</w:t>
          </w:r>
          <w:proofErr w:type="gramEnd"/>
        </w:p>
        <w:p w14:paraId="793F0FCA" w14:textId="60A81061" w:rsidR="002D2C8F" w:rsidRPr="00745D72" w:rsidRDefault="00F30EA0" w:rsidP="00594C46">
          <w:pPr>
            <w:pStyle w:val="ListParagraph"/>
            <w:numPr>
              <w:ilvl w:val="0"/>
              <w:numId w:val="7"/>
            </w:numPr>
            <w:spacing w:before="120" w:after="0" w:line="240" w:lineRule="auto"/>
            <w:ind w:left="360"/>
            <w:contextualSpacing w:val="0"/>
            <w:jc w:val="both"/>
            <w:rPr>
              <w:rFonts w:ascii="Citi Sans" w:hAnsi="Citi Sans"/>
              <w:szCs w:val="20"/>
            </w:rPr>
          </w:pPr>
          <w:r w:rsidRPr="008437BF">
            <w:rPr>
              <w:rFonts w:ascii="Citi Sans" w:hAnsi="Citi Sans"/>
              <w:szCs w:val="20"/>
            </w:rPr>
            <w:t xml:space="preserve">In addition, Output Performance &amp; Stability and Uses, if there are concerns of performance or model usage.  </w:t>
          </w:r>
        </w:p>
      </w:sdtContent>
    </w:sdt>
    <w:bookmarkEnd w:id="6" w:displacedByCustomXml="prev"/>
    <w:bookmarkEnd w:id="7" w:displacedByCustomXml="prev"/>
    <w:bookmarkStart w:id="83" w:name="_Toc101190139"/>
    <w:bookmarkStart w:id="84" w:name="_Toc102390292"/>
    <w:bookmarkStart w:id="85" w:name="_Toc214972159"/>
    <w:p w14:paraId="32A25435" w14:textId="4318BDEF" w:rsidR="007F1E7D" w:rsidRPr="008437BF" w:rsidRDefault="00AA6F8F" w:rsidP="00594C46">
      <w:pPr>
        <w:pStyle w:val="Heading1"/>
        <w:numPr>
          <w:ilvl w:val="0"/>
          <w:numId w:val="0"/>
        </w:numPr>
        <w:spacing w:before="0"/>
        <w:jc w:val="both"/>
        <w:rPr>
          <w:rFonts w:ascii="Citi Sans" w:hAnsi="Citi Sans"/>
        </w:rPr>
      </w:pPr>
      <w:r w:rsidRPr="008437BF">
        <w:rPr>
          <w:rFonts w:ascii="Citi Sans" w:hAnsi="Citi Sans" w:cs="Arial"/>
          <w:noProof/>
          <w:szCs w:val="20"/>
        </w:rPr>
        <w:lastRenderedPageBreak/>
        <mc:AlternateContent>
          <mc:Choice Requires="wps">
            <w:drawing>
              <wp:anchor distT="0" distB="0" distL="114300" distR="114300" simplePos="0" relativeHeight="251673600" behindDoc="0" locked="0" layoutInCell="1" allowOverlap="1" wp14:anchorId="22F8C9AC" wp14:editId="591A47DA">
                <wp:simplePos x="0" y="0"/>
                <wp:positionH relativeFrom="column">
                  <wp:posOffset>4396740</wp:posOffset>
                </wp:positionH>
                <wp:positionV relativeFrom="paragraph">
                  <wp:posOffset>23495</wp:posOffset>
                </wp:positionV>
                <wp:extent cx="1796857" cy="254442"/>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796857" cy="254442"/>
                        </a:xfrm>
                        <a:prstGeom prst="rect">
                          <a:avLst/>
                        </a:prstGeom>
                        <a:solidFill>
                          <a:schemeClr val="lt1"/>
                        </a:solidFill>
                        <a:ln w="6350">
                          <a:noFill/>
                        </a:ln>
                      </wps:spPr>
                      <wps:txbx>
                        <w:txbxContent>
                          <w:p w14:paraId="465A744D" w14:textId="4BB21439" w:rsidR="0024277D" w:rsidRPr="00AA6F8F" w:rsidRDefault="0024277D" w:rsidP="00AA6F8F">
                            <w:pPr>
                              <w:spacing w:after="0" w:line="240" w:lineRule="auto"/>
                              <w:contextualSpacing/>
                              <w:jc w:val="right"/>
                              <w:rPr>
                                <w:rFonts w:ascii="Arial" w:hAnsi="Arial" w:cs="Arial"/>
                                <w:b/>
                                <w:bCs/>
                                <w:sz w:val="40"/>
                                <w:szCs w:val="40"/>
                              </w:rPr>
                            </w:pPr>
                            <w:r w:rsidRPr="00AA6F8F">
                              <w:rPr>
                                <w:rFonts w:ascii="Arial" w:hAnsi="Arial" w:cs="Arial"/>
                                <w:b/>
                                <w:bCs/>
                                <w:sz w:val="40"/>
                                <w:szCs w:val="40"/>
                                <w:vertAlign w:val="superscript"/>
                              </w:rPr>
                              <w:t>TABLE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8C9AC" id="Text Box 13" o:spid="_x0000_s1027" type="#_x0000_t202" style="position:absolute;left:0;text-align:left;margin-left:346.2pt;margin-top:1.85pt;width:141.5pt;height:20.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" fillcolor="white [3201]" stroked="f" strokeweight=".5pt">
                <v:textbox>
                  <w:txbxContent>
                    <w:p w14:paraId="465A744D" w14:textId="4BB21439" w:rsidR="0024277D" w:rsidRPr="00AA6F8F" w:rsidRDefault="0024277D" w:rsidP="00AA6F8F">
                      <w:pPr>
                        <w:spacing w:after="0" w:line="240" w:lineRule="auto"/>
                        <w:contextualSpacing/>
                        <w:jc w:val="right"/>
                        <w:rPr>
                          <w:rFonts w:ascii="Arial" w:hAnsi="Arial" w:cs="Arial"/>
                          <w:b/>
                          <w:bCs/>
                          <w:sz w:val="40"/>
                          <w:szCs w:val="40"/>
                        </w:rPr>
                      </w:pPr>
                      <w:r w:rsidRPr="00AA6F8F">
                        <w:rPr>
                          <w:rFonts w:ascii="Arial" w:hAnsi="Arial" w:cs="Arial"/>
                          <w:b/>
                          <w:bCs/>
                          <w:sz w:val="40"/>
                          <w:szCs w:val="40"/>
                          <w:vertAlign w:val="superscript"/>
                        </w:rPr>
                        <w:t>TABLE 1</w:t>
                      </w:r>
                    </w:p>
                  </w:txbxContent>
                </v:textbox>
              </v:shape>
            </w:pict>
          </mc:Fallback>
        </mc:AlternateContent>
      </w:r>
      <w:r w:rsidR="007F1E7D" w:rsidRPr="008437BF">
        <w:rPr>
          <w:rFonts w:ascii="Citi Sans" w:hAnsi="Citi Sans"/>
        </w:rPr>
        <w:t>Appendix</w:t>
      </w:r>
      <w:bookmarkEnd w:id="83"/>
      <w:bookmarkEnd w:id="84"/>
      <w:bookmarkEnd w:id="85"/>
      <w:r w:rsidR="007F1E7D" w:rsidRPr="008437BF">
        <w:rPr>
          <w:rFonts w:ascii="Citi Sans" w:hAnsi="Citi Sans"/>
        </w:rPr>
        <w:t xml:space="preserve"> </w:t>
      </w:r>
    </w:p>
    <w:tbl>
      <w:tblPr>
        <w:tblW w:w="9800" w:type="dxa"/>
        <w:tblCellMar>
          <w:left w:w="0" w:type="dxa"/>
          <w:right w:w="0" w:type="dxa"/>
        </w:tblCellMar>
        <w:tblLook w:val="0420" w:firstRow="1" w:lastRow="0" w:firstColumn="0" w:lastColumn="0" w:noHBand="0" w:noVBand="1"/>
      </w:tblPr>
      <w:tblGrid>
        <w:gridCol w:w="1119"/>
        <w:gridCol w:w="2191"/>
        <w:gridCol w:w="2275"/>
        <w:gridCol w:w="2191"/>
        <w:gridCol w:w="2024"/>
      </w:tblGrid>
      <w:tr w:rsidR="00BA49B6" w:rsidRPr="008437BF" w14:paraId="13A07D4B" w14:textId="77777777" w:rsidTr="00AA6F8F">
        <w:tc>
          <w:tcPr>
            <w:tcW w:w="1025" w:type="dxa"/>
            <w:vMerge w:val="restart"/>
            <w:tcBorders>
              <w:top w:val="single" w:sz="8" w:space="0" w:color="FFFFFF"/>
              <w:left w:val="single" w:sz="8" w:space="0" w:color="FFFFFF"/>
              <w:bottom w:val="single" w:sz="24" w:space="0" w:color="FFFFFF"/>
              <w:right w:val="single" w:sz="8" w:space="0" w:color="FFFFFF"/>
            </w:tcBorders>
            <w:shd w:val="clear" w:color="auto" w:fill="002060"/>
            <w:tcMar>
              <w:top w:w="165" w:type="dxa"/>
              <w:left w:w="165" w:type="dxa"/>
              <w:bottom w:w="165" w:type="dxa"/>
              <w:right w:w="165" w:type="dxa"/>
            </w:tcMar>
            <w:hideMark/>
          </w:tcPr>
          <w:p w14:paraId="69A77E80" w14:textId="77777777" w:rsidR="00BA49B6" w:rsidRPr="008437BF" w:rsidRDefault="00BA49B6"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aps/>
                <w:color w:val="FFFFFF"/>
                <w:spacing w:val="30"/>
                <w:szCs w:val="20"/>
              </w:rPr>
              <w:t>AI/ML</w:t>
            </w:r>
          </w:p>
          <w:p w14:paraId="59ACEA5C" w14:textId="77777777" w:rsidR="00BA49B6" w:rsidRPr="008437BF" w:rsidRDefault="00BA49B6"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aps/>
                <w:color w:val="FFFFFF"/>
                <w:spacing w:val="30"/>
                <w:szCs w:val="20"/>
              </w:rPr>
              <w:t>Sect</w:t>
            </w:r>
          </w:p>
        </w:tc>
        <w:tc>
          <w:tcPr>
            <w:tcW w:w="8775" w:type="dxa"/>
            <w:gridSpan w:val="4"/>
            <w:tcBorders>
              <w:top w:val="single" w:sz="8" w:space="0" w:color="FFFFFF"/>
              <w:left w:val="single" w:sz="8" w:space="0" w:color="FFFFFF"/>
              <w:bottom w:val="single" w:sz="24" w:space="0" w:color="FFFFFF"/>
              <w:right w:val="single" w:sz="8" w:space="0" w:color="FFFFFF"/>
            </w:tcBorders>
            <w:shd w:val="clear" w:color="auto" w:fill="002060"/>
            <w:tcMar>
              <w:top w:w="165" w:type="dxa"/>
              <w:left w:w="165" w:type="dxa"/>
              <w:bottom w:w="165" w:type="dxa"/>
              <w:right w:w="165" w:type="dxa"/>
            </w:tcMar>
            <w:hideMark/>
          </w:tcPr>
          <w:p w14:paraId="59A7C0E8" w14:textId="58A95A39" w:rsidR="00BA49B6" w:rsidRPr="008437BF" w:rsidRDefault="00BA49B6"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aps/>
                <w:color w:val="FFFFFF"/>
                <w:spacing w:val="30"/>
                <w:sz w:val="24"/>
                <w:szCs w:val="24"/>
              </w:rPr>
              <w:t>MDD</w:t>
            </w:r>
            <w:r w:rsidR="0044722B" w:rsidRPr="008437BF">
              <w:rPr>
                <w:rFonts w:ascii="Citi Sans" w:eastAsia="STKaiti" w:hAnsi="Citi Sans" w:cs="Arial"/>
                <w:b/>
                <w:bCs/>
                <w:caps/>
                <w:color w:val="FFFFFF"/>
                <w:spacing w:val="30"/>
                <w:sz w:val="24"/>
                <w:szCs w:val="24"/>
              </w:rPr>
              <w:t>*</w:t>
            </w:r>
            <w:r w:rsidRPr="008437BF">
              <w:rPr>
                <w:rFonts w:ascii="Citi Sans" w:eastAsia="STKaiti" w:hAnsi="Citi Sans" w:cs="Arial"/>
                <w:b/>
                <w:bCs/>
                <w:caps/>
                <w:color w:val="FFFFFF"/>
                <w:spacing w:val="30"/>
                <w:sz w:val="24"/>
                <w:szCs w:val="24"/>
              </w:rPr>
              <w:t xml:space="preserve"> SECT by Type</w:t>
            </w:r>
          </w:p>
        </w:tc>
      </w:tr>
      <w:tr w:rsidR="00BA49B6" w:rsidRPr="008437BF" w14:paraId="7EC8A986" w14:textId="77777777" w:rsidTr="00AA6F8F">
        <w:tc>
          <w:tcPr>
            <w:tcW w:w="1025" w:type="dxa"/>
            <w:vMerge/>
            <w:tcBorders>
              <w:top w:val="single" w:sz="8" w:space="0" w:color="FFFFFF"/>
              <w:left w:val="single" w:sz="8" w:space="0" w:color="FFFFFF"/>
              <w:bottom w:val="single" w:sz="24" w:space="0" w:color="FFFFFF"/>
              <w:right w:val="single" w:sz="8" w:space="0" w:color="FFFFFF"/>
            </w:tcBorders>
            <w:vAlign w:val="center"/>
            <w:hideMark/>
          </w:tcPr>
          <w:p w14:paraId="0EF36723" w14:textId="77777777" w:rsidR="00BA49B6" w:rsidRPr="008437BF" w:rsidRDefault="00BA49B6" w:rsidP="00594C46">
            <w:pPr>
              <w:spacing w:after="0" w:line="240" w:lineRule="auto"/>
              <w:jc w:val="both"/>
              <w:rPr>
                <w:rFonts w:ascii="Citi Sans" w:eastAsia="Times New Roman" w:hAnsi="Citi Sans" w:cs="Arial"/>
                <w:sz w:val="36"/>
                <w:szCs w:val="36"/>
              </w:rPr>
            </w:pPr>
          </w:p>
        </w:tc>
        <w:tc>
          <w:tcPr>
            <w:tcW w:w="2215" w:type="dxa"/>
            <w:tcBorders>
              <w:top w:val="single" w:sz="24" w:space="0" w:color="FFFFFF"/>
              <w:left w:val="single" w:sz="24" w:space="0" w:color="FFFFFF"/>
              <w:bottom w:val="single" w:sz="8" w:space="0" w:color="FFFFFF"/>
              <w:right w:val="single" w:sz="8" w:space="0" w:color="FFFFFF"/>
            </w:tcBorders>
            <w:shd w:val="clear" w:color="auto" w:fill="B0CFFF"/>
            <w:tcMar>
              <w:top w:w="165" w:type="dxa"/>
              <w:left w:w="165" w:type="dxa"/>
              <w:bottom w:w="165" w:type="dxa"/>
              <w:right w:w="165" w:type="dxa"/>
            </w:tcMar>
            <w:hideMark/>
          </w:tcPr>
          <w:p w14:paraId="2AC868BB" w14:textId="77777777" w:rsidR="00BA49B6" w:rsidRPr="008437BF" w:rsidRDefault="00BA49B6"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olor w:val="292B2D"/>
                <w:szCs w:val="20"/>
              </w:rPr>
              <w:t>Consumer</w:t>
            </w:r>
          </w:p>
        </w:tc>
        <w:tc>
          <w:tcPr>
            <w:tcW w:w="2302" w:type="dxa"/>
            <w:tcBorders>
              <w:top w:val="single" w:sz="24"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hideMark/>
          </w:tcPr>
          <w:p w14:paraId="65669E8E" w14:textId="0C28C90C" w:rsidR="00BA49B6" w:rsidRPr="008437BF" w:rsidRDefault="009F66B3"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olor w:val="292B2D"/>
                <w:szCs w:val="20"/>
              </w:rPr>
              <w:t xml:space="preserve">Markets </w:t>
            </w:r>
            <w:r w:rsidR="00BA49B6" w:rsidRPr="008437BF">
              <w:rPr>
                <w:rFonts w:ascii="Citi Sans" w:eastAsia="STKaiti" w:hAnsi="Citi Sans" w:cs="Arial"/>
                <w:b/>
                <w:bCs/>
                <w:color w:val="292B2D"/>
                <w:szCs w:val="20"/>
              </w:rPr>
              <w:t xml:space="preserve">Mortgage, </w:t>
            </w:r>
            <w:r w:rsidRPr="008437BF">
              <w:rPr>
                <w:rFonts w:ascii="Citi Sans" w:eastAsia="STKaiti" w:hAnsi="Citi Sans" w:cs="Arial"/>
                <w:b/>
                <w:bCs/>
                <w:color w:val="292B2D"/>
                <w:szCs w:val="20"/>
              </w:rPr>
              <w:t xml:space="preserve">Markets </w:t>
            </w:r>
            <w:r w:rsidR="00BA49B6" w:rsidRPr="008437BF">
              <w:rPr>
                <w:rFonts w:ascii="Citi Sans" w:eastAsia="STKaiti" w:hAnsi="Citi Sans" w:cs="Arial"/>
                <w:b/>
                <w:bCs/>
                <w:color w:val="292B2D"/>
                <w:szCs w:val="20"/>
              </w:rPr>
              <w:t xml:space="preserve">Trading, </w:t>
            </w:r>
            <w:r w:rsidR="00913345" w:rsidRPr="008437BF">
              <w:rPr>
                <w:rFonts w:ascii="Citi Sans" w:eastAsia="STKaiti" w:hAnsi="Citi Sans" w:cs="Arial"/>
                <w:b/>
                <w:bCs/>
                <w:color w:val="292B2D"/>
                <w:szCs w:val="20"/>
              </w:rPr>
              <w:t>eTrading</w:t>
            </w:r>
          </w:p>
        </w:tc>
        <w:tc>
          <w:tcPr>
            <w:tcW w:w="2215" w:type="dxa"/>
            <w:tcBorders>
              <w:top w:val="single" w:sz="24"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hideMark/>
          </w:tcPr>
          <w:p w14:paraId="2CDD9883" w14:textId="77777777" w:rsidR="00BA49B6" w:rsidRPr="008437BF" w:rsidRDefault="00BA49B6"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olor w:val="292B2D"/>
                <w:szCs w:val="20"/>
              </w:rPr>
              <w:t>RTL &amp; PPNR</w:t>
            </w:r>
          </w:p>
        </w:tc>
        <w:tc>
          <w:tcPr>
            <w:tcW w:w="2043" w:type="dxa"/>
            <w:tcBorders>
              <w:top w:val="single" w:sz="24"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hideMark/>
          </w:tcPr>
          <w:p w14:paraId="4C3094C8" w14:textId="1C69CAE9" w:rsidR="00BA49B6" w:rsidRPr="008437BF" w:rsidRDefault="00BA49B6"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olor w:val="292B2D"/>
                <w:szCs w:val="20"/>
              </w:rPr>
              <w:t>Wholesale &amp; GF</w:t>
            </w:r>
          </w:p>
        </w:tc>
      </w:tr>
      <w:tr w:rsidR="00BA49B6" w:rsidRPr="008437BF" w14:paraId="182D8E6A" w14:textId="77777777" w:rsidTr="00AA6F8F">
        <w:trPr>
          <w:trHeight w:val="614"/>
        </w:trPr>
        <w:tc>
          <w:tcPr>
            <w:tcW w:w="1025" w:type="dxa"/>
            <w:tcBorders>
              <w:top w:val="single" w:sz="24" w:space="0" w:color="FFFFFF"/>
              <w:left w:val="single" w:sz="8" w:space="0" w:color="FFFFFF"/>
              <w:bottom w:val="single" w:sz="8" w:space="0" w:color="FFFFFF"/>
              <w:right w:val="single" w:sz="8" w:space="0" w:color="FFFFFF"/>
            </w:tcBorders>
            <w:shd w:val="clear" w:color="auto" w:fill="B0CFFF"/>
            <w:tcMar>
              <w:top w:w="11" w:type="dxa"/>
              <w:left w:w="11" w:type="dxa"/>
              <w:bottom w:w="0" w:type="dxa"/>
              <w:right w:w="11" w:type="dxa"/>
            </w:tcMar>
            <w:hideMark/>
          </w:tcPr>
          <w:p w14:paraId="731C76F5" w14:textId="24B8F41D" w:rsidR="00BA49B6" w:rsidRPr="008437BF" w:rsidRDefault="00BA49B6" w:rsidP="00594C46">
            <w:pPr>
              <w:spacing w:after="0" w:line="240" w:lineRule="auto"/>
              <w:jc w:val="both"/>
              <w:textAlignment w:val="bottom"/>
              <w:rPr>
                <w:rFonts w:ascii="Citi Sans" w:eastAsia="Times New Roman" w:hAnsi="Citi Sans" w:cs="Arial"/>
                <w:sz w:val="36"/>
                <w:szCs w:val="36"/>
              </w:rPr>
            </w:pPr>
            <w:r w:rsidRPr="008437BF">
              <w:rPr>
                <w:rFonts w:ascii="Citi Sans" w:eastAsia="STKaiti" w:hAnsi="Citi Sans" w:cs="Arial"/>
                <w:b/>
                <w:bCs/>
                <w:color w:val="292B2D"/>
                <w:szCs w:val="20"/>
              </w:rPr>
              <w:t>5.1</w:t>
            </w:r>
            <w:r w:rsidR="00C37524" w:rsidRPr="008437BF">
              <w:rPr>
                <w:rFonts w:ascii="Citi Sans" w:eastAsia="STKaiti" w:hAnsi="Citi Sans" w:cs="Arial"/>
                <w:b/>
                <w:bCs/>
                <w:color w:val="292B2D"/>
                <w:szCs w:val="20"/>
              </w:rPr>
              <w:t>.1</w:t>
            </w:r>
          </w:p>
        </w:tc>
        <w:tc>
          <w:tcPr>
            <w:tcW w:w="2215"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260C89D2" w14:textId="54B0B1DD" w:rsidR="00BA49B6" w:rsidRPr="008437BF" w:rsidRDefault="00984B8C" w:rsidP="001B090F">
            <w:pPr>
              <w:numPr>
                <w:ilvl w:val="0"/>
                <w:numId w:val="10"/>
              </w:numPr>
              <w:spacing w:after="0" w:line="240" w:lineRule="auto"/>
              <w:contextualSpacing/>
              <w:textAlignment w:val="top"/>
              <w:rPr>
                <w:rFonts w:ascii="Citi Sans" w:eastAsia="Times New Roman" w:hAnsi="Citi Sans" w:cs="Arial"/>
                <w:sz w:val="18"/>
                <w:szCs w:val="36"/>
              </w:rPr>
            </w:pPr>
            <w:r w:rsidRPr="008437BF">
              <w:rPr>
                <w:rFonts w:ascii="Citi Sans" w:eastAsia="STKaiti" w:hAnsi="Citi Sans" w:cs="Arial"/>
                <w:color w:val="000000"/>
                <w:sz w:val="18"/>
                <w:szCs w:val="18"/>
              </w:rPr>
              <w:t xml:space="preserve">4.1 </w:t>
            </w:r>
            <w:r w:rsidR="00BA49B6" w:rsidRPr="008437BF">
              <w:rPr>
                <w:rFonts w:ascii="Citi Sans" w:eastAsia="STKaiti" w:hAnsi="Citi Sans" w:cs="Arial"/>
                <w:color w:val="000000"/>
                <w:sz w:val="18"/>
                <w:szCs w:val="18"/>
              </w:rPr>
              <w:t>Model Objective</w:t>
            </w:r>
          </w:p>
          <w:p w14:paraId="4A0FF7A8" w14:textId="6376DFD7" w:rsidR="00BA49B6" w:rsidRPr="008437BF" w:rsidRDefault="00984B8C" w:rsidP="001B090F">
            <w:pPr>
              <w:numPr>
                <w:ilvl w:val="0"/>
                <w:numId w:val="10"/>
              </w:numPr>
              <w:spacing w:after="0" w:line="240" w:lineRule="auto"/>
              <w:contextualSpacing/>
              <w:textAlignment w:val="top"/>
              <w:rPr>
                <w:rFonts w:ascii="Citi Sans" w:eastAsia="Times New Roman" w:hAnsi="Citi Sans" w:cs="Arial"/>
                <w:sz w:val="18"/>
                <w:szCs w:val="36"/>
              </w:rPr>
            </w:pPr>
            <w:r w:rsidRPr="008437BF">
              <w:rPr>
                <w:rFonts w:ascii="Citi Sans" w:eastAsia="STKaiti" w:hAnsi="Citi Sans" w:cs="Arial"/>
                <w:color w:val="000000"/>
                <w:sz w:val="18"/>
                <w:szCs w:val="18"/>
              </w:rPr>
              <w:t xml:space="preserve">6.4 </w:t>
            </w:r>
            <w:r w:rsidR="00BA49B6" w:rsidRPr="008437BF">
              <w:rPr>
                <w:rFonts w:ascii="Citi Sans" w:eastAsia="STKaiti" w:hAnsi="Citi Sans" w:cs="Arial"/>
                <w:color w:val="000000"/>
                <w:sz w:val="18"/>
                <w:szCs w:val="18"/>
              </w:rPr>
              <w:t>Justification of the Final Model</w:t>
            </w:r>
          </w:p>
        </w:tc>
        <w:tc>
          <w:tcPr>
            <w:tcW w:w="2302"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619CD4FA"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Model Objectives and Business Purpose</w:t>
            </w:r>
          </w:p>
          <w:p w14:paraId="58A358B4" w14:textId="0E5F1E06"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Justification </w:t>
            </w:r>
            <w:r w:rsidR="00041BD0" w:rsidRPr="008437BF">
              <w:rPr>
                <w:rFonts w:ascii="Citi Sans" w:eastAsia="STKaiti" w:hAnsi="Citi Sans" w:cs="Arial"/>
                <w:color w:val="000000"/>
                <w:sz w:val="18"/>
                <w:szCs w:val="18"/>
              </w:rPr>
              <w:t>of Modeling</w:t>
            </w:r>
            <w:r w:rsidRPr="008437BF">
              <w:rPr>
                <w:rFonts w:ascii="Citi Sans" w:eastAsia="STKaiti" w:hAnsi="Citi Sans" w:cs="Arial"/>
                <w:color w:val="000000"/>
                <w:sz w:val="18"/>
                <w:szCs w:val="18"/>
              </w:rPr>
              <w:t xml:space="preserve"> Approach</w:t>
            </w:r>
          </w:p>
        </w:tc>
        <w:tc>
          <w:tcPr>
            <w:tcW w:w="2215"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0D8EE216"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Model Objectives and Business Purpose</w:t>
            </w:r>
          </w:p>
          <w:p w14:paraId="3D8420A9" w14:textId="5A7B40DA"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Justification </w:t>
            </w:r>
            <w:r w:rsidR="00041BD0" w:rsidRPr="008437BF">
              <w:rPr>
                <w:rFonts w:ascii="Citi Sans" w:eastAsia="STKaiti" w:hAnsi="Citi Sans" w:cs="Arial"/>
                <w:color w:val="000000"/>
                <w:sz w:val="18"/>
                <w:szCs w:val="18"/>
              </w:rPr>
              <w:t>of Modeling</w:t>
            </w:r>
            <w:r w:rsidRPr="008437BF">
              <w:rPr>
                <w:rFonts w:ascii="Citi Sans" w:eastAsia="STKaiti" w:hAnsi="Citi Sans" w:cs="Arial"/>
                <w:color w:val="000000"/>
                <w:sz w:val="18"/>
                <w:szCs w:val="18"/>
              </w:rPr>
              <w:t xml:space="preserve"> Approach</w:t>
            </w:r>
          </w:p>
        </w:tc>
        <w:tc>
          <w:tcPr>
            <w:tcW w:w="2043"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10E5D5DA"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Model Objective, Business Scope and Intended Use and Business Purpose</w:t>
            </w:r>
          </w:p>
          <w:p w14:paraId="5C49D998" w14:textId="09658D63"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Justification </w:t>
            </w:r>
            <w:r w:rsidR="00041BD0" w:rsidRPr="008437BF">
              <w:rPr>
                <w:rFonts w:ascii="Citi Sans" w:eastAsia="STKaiti" w:hAnsi="Citi Sans" w:cs="Arial"/>
                <w:color w:val="000000"/>
                <w:sz w:val="18"/>
                <w:szCs w:val="18"/>
              </w:rPr>
              <w:t>of Modeling</w:t>
            </w:r>
            <w:r w:rsidRPr="008437BF">
              <w:rPr>
                <w:rFonts w:ascii="Citi Sans" w:eastAsia="STKaiti" w:hAnsi="Citi Sans" w:cs="Arial"/>
                <w:color w:val="000000"/>
                <w:sz w:val="18"/>
                <w:szCs w:val="18"/>
              </w:rPr>
              <w:t xml:space="preserve"> Approach</w:t>
            </w:r>
          </w:p>
        </w:tc>
      </w:tr>
      <w:tr w:rsidR="00BA49B6" w:rsidRPr="008437BF" w14:paraId="529FD623" w14:textId="77777777" w:rsidTr="00AA6F8F">
        <w:trPr>
          <w:trHeight w:val="939"/>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1" w:type="dxa"/>
              <w:left w:w="11" w:type="dxa"/>
              <w:bottom w:w="0" w:type="dxa"/>
              <w:right w:w="11" w:type="dxa"/>
            </w:tcMar>
            <w:hideMark/>
          </w:tcPr>
          <w:p w14:paraId="26BD2518" w14:textId="6736BFAE" w:rsidR="00BA49B6" w:rsidRPr="008437BF" w:rsidRDefault="00BA49B6" w:rsidP="00594C46">
            <w:pPr>
              <w:spacing w:after="0" w:line="240" w:lineRule="auto"/>
              <w:jc w:val="both"/>
              <w:textAlignment w:val="bottom"/>
              <w:rPr>
                <w:rFonts w:ascii="Citi Sans" w:eastAsia="Times New Roman" w:hAnsi="Citi Sans" w:cs="Arial"/>
                <w:sz w:val="36"/>
                <w:szCs w:val="36"/>
              </w:rPr>
            </w:pPr>
            <w:r w:rsidRPr="008437BF">
              <w:rPr>
                <w:rFonts w:ascii="Citi Sans" w:eastAsia="STKaiti" w:hAnsi="Citi Sans" w:cs="Arial"/>
                <w:b/>
                <w:bCs/>
                <w:color w:val="292B2D"/>
                <w:szCs w:val="20"/>
              </w:rPr>
              <w:t>5.</w:t>
            </w:r>
            <w:r w:rsidR="00C37524" w:rsidRPr="008437BF">
              <w:rPr>
                <w:rFonts w:ascii="Citi Sans" w:eastAsia="STKaiti" w:hAnsi="Citi Sans" w:cs="Arial"/>
                <w:b/>
                <w:bCs/>
                <w:color w:val="292B2D"/>
                <w:szCs w:val="20"/>
              </w:rPr>
              <w:t>1.</w:t>
            </w:r>
            <w:r w:rsidRPr="008437BF">
              <w:rPr>
                <w:rFonts w:ascii="Citi Sans" w:eastAsia="STKaiti" w:hAnsi="Citi Sans" w:cs="Arial"/>
                <w:b/>
                <w:bCs/>
                <w:color w:val="292B2D"/>
                <w:szCs w:val="20"/>
              </w:rPr>
              <w:t>2</w:t>
            </w:r>
          </w:p>
        </w:tc>
        <w:tc>
          <w:tcPr>
            <w:tcW w:w="2215"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4144C01E" w14:textId="3C474CCF"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6.1 </w:t>
            </w:r>
            <w:r w:rsidR="00BA49B6" w:rsidRPr="008437BF">
              <w:rPr>
                <w:rFonts w:ascii="Citi Sans" w:eastAsia="STKaiti" w:hAnsi="Citi Sans" w:cs="Arial"/>
                <w:color w:val="000000"/>
                <w:sz w:val="18"/>
                <w:szCs w:val="18"/>
              </w:rPr>
              <w:t>Selected Modeling Approach</w:t>
            </w:r>
          </w:p>
          <w:p w14:paraId="058B13CC" w14:textId="79B63D4D"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6.2 </w:t>
            </w:r>
            <w:r w:rsidR="00BA49B6" w:rsidRPr="008437BF">
              <w:rPr>
                <w:rFonts w:ascii="Citi Sans" w:eastAsia="STKaiti" w:hAnsi="Citi Sans" w:cs="Arial"/>
                <w:color w:val="000000"/>
                <w:sz w:val="18"/>
                <w:szCs w:val="18"/>
              </w:rPr>
              <w:t>Alternative Modeling Approaches</w:t>
            </w:r>
          </w:p>
          <w:p w14:paraId="438324DE" w14:textId="141D2B45"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6.3 </w:t>
            </w:r>
            <w:r w:rsidR="00BA49B6" w:rsidRPr="008437BF">
              <w:rPr>
                <w:rFonts w:ascii="Citi Sans" w:eastAsia="STKaiti" w:hAnsi="Citi Sans" w:cs="Arial"/>
                <w:color w:val="000000"/>
                <w:sz w:val="18"/>
                <w:szCs w:val="18"/>
              </w:rPr>
              <w:t xml:space="preserve">Benchmark / Alternative Models </w:t>
            </w:r>
          </w:p>
          <w:p w14:paraId="192A357D" w14:textId="5A4A4E52"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6.4 </w:t>
            </w:r>
            <w:r w:rsidR="00BA49B6" w:rsidRPr="008437BF">
              <w:rPr>
                <w:rFonts w:ascii="Citi Sans" w:eastAsia="STKaiti" w:hAnsi="Citi Sans" w:cs="Arial"/>
                <w:color w:val="000000"/>
                <w:sz w:val="18"/>
                <w:szCs w:val="18"/>
              </w:rPr>
              <w:t>Justification of the Final Model</w:t>
            </w:r>
          </w:p>
        </w:tc>
        <w:tc>
          <w:tcPr>
            <w:tcW w:w="2302"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0352B1EA"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Modeling Approach</w:t>
            </w:r>
          </w:p>
          <w:p w14:paraId="168005A6"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Benchmarking </w:t>
            </w:r>
          </w:p>
          <w:p w14:paraId="48656828" w14:textId="191AE5C6"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Justification </w:t>
            </w:r>
            <w:r w:rsidR="00041BD0" w:rsidRPr="008437BF">
              <w:rPr>
                <w:rFonts w:ascii="Citi Sans" w:eastAsia="STKaiti" w:hAnsi="Citi Sans" w:cs="Arial"/>
                <w:sz w:val="18"/>
                <w:szCs w:val="18"/>
              </w:rPr>
              <w:t>of Modeling</w:t>
            </w:r>
            <w:r w:rsidRPr="008437BF">
              <w:rPr>
                <w:rFonts w:ascii="Citi Sans" w:eastAsia="STKaiti" w:hAnsi="Citi Sans" w:cs="Arial"/>
                <w:sz w:val="18"/>
                <w:szCs w:val="18"/>
              </w:rPr>
              <w:t xml:space="preserve"> Approach</w:t>
            </w:r>
          </w:p>
        </w:tc>
        <w:tc>
          <w:tcPr>
            <w:tcW w:w="2215"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75598F82"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Selected Modeling Approach</w:t>
            </w:r>
          </w:p>
          <w:p w14:paraId="07E36B49"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Justification of Modeling Approach</w:t>
            </w:r>
          </w:p>
          <w:p w14:paraId="3A978924"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Benchmark Model Results and Other Triangulation Analyses  </w:t>
            </w:r>
          </w:p>
        </w:tc>
        <w:tc>
          <w:tcPr>
            <w:tcW w:w="2043"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6274F7B4"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Judgmental Modeling Approach and Adjustments</w:t>
            </w:r>
          </w:p>
          <w:p w14:paraId="3C4F9520"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Justification of Modeling Approach</w:t>
            </w:r>
          </w:p>
          <w:p w14:paraId="5418B335" w14:textId="49ED1024"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Benchmarking</w:t>
            </w:r>
          </w:p>
        </w:tc>
      </w:tr>
      <w:tr w:rsidR="00BA49B6" w:rsidRPr="008437BF" w14:paraId="1FB20504" w14:textId="77777777" w:rsidTr="00AA6F8F">
        <w:trPr>
          <w:trHeight w:val="332"/>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1" w:type="dxa"/>
              <w:left w:w="11" w:type="dxa"/>
              <w:bottom w:w="0" w:type="dxa"/>
              <w:right w:w="11" w:type="dxa"/>
            </w:tcMar>
            <w:hideMark/>
          </w:tcPr>
          <w:p w14:paraId="58E6ED68" w14:textId="382014B6" w:rsidR="00BA49B6" w:rsidRPr="008437BF" w:rsidRDefault="00BA49B6" w:rsidP="00594C46">
            <w:pPr>
              <w:spacing w:after="0" w:line="240" w:lineRule="auto"/>
              <w:jc w:val="both"/>
              <w:textAlignment w:val="bottom"/>
              <w:rPr>
                <w:rFonts w:ascii="Citi Sans" w:eastAsia="Times New Roman" w:hAnsi="Citi Sans" w:cs="Arial"/>
                <w:sz w:val="36"/>
                <w:szCs w:val="36"/>
              </w:rPr>
            </w:pPr>
            <w:r w:rsidRPr="008437BF">
              <w:rPr>
                <w:rFonts w:ascii="Citi Sans" w:eastAsia="STKaiti" w:hAnsi="Citi Sans" w:cs="Arial"/>
                <w:b/>
                <w:bCs/>
                <w:color w:val="292B2D"/>
                <w:szCs w:val="20"/>
              </w:rPr>
              <w:t>5.</w:t>
            </w:r>
            <w:r w:rsidR="00C37524" w:rsidRPr="008437BF">
              <w:rPr>
                <w:rFonts w:ascii="Citi Sans" w:eastAsia="STKaiti" w:hAnsi="Citi Sans" w:cs="Arial"/>
                <w:b/>
                <w:bCs/>
                <w:color w:val="292B2D"/>
                <w:szCs w:val="20"/>
              </w:rPr>
              <w:t>1.</w:t>
            </w:r>
            <w:r w:rsidRPr="008437BF">
              <w:rPr>
                <w:rFonts w:ascii="Citi Sans" w:eastAsia="STKaiti" w:hAnsi="Citi Sans" w:cs="Arial"/>
                <w:b/>
                <w:bCs/>
                <w:color w:val="292B2D"/>
                <w:szCs w:val="20"/>
              </w:rPr>
              <w:t>3</w:t>
            </w:r>
          </w:p>
        </w:tc>
        <w:tc>
          <w:tcPr>
            <w:tcW w:w="2215"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2E2E8FD1" w14:textId="1FF00C77"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3 </w:t>
            </w:r>
            <w:r w:rsidR="00BA49B6" w:rsidRPr="008437BF">
              <w:rPr>
                <w:rFonts w:ascii="Citi Sans" w:eastAsia="STKaiti" w:hAnsi="Citi Sans" w:cs="Arial"/>
                <w:color w:val="000000"/>
                <w:sz w:val="18"/>
                <w:szCs w:val="18"/>
              </w:rPr>
              <w:t>Modeling Data</w:t>
            </w:r>
          </w:p>
          <w:p w14:paraId="4B500105" w14:textId="40096B4D"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4 </w:t>
            </w:r>
            <w:r w:rsidR="00BA49B6" w:rsidRPr="008437BF">
              <w:rPr>
                <w:rFonts w:ascii="Citi Sans" w:eastAsia="STKaiti" w:hAnsi="Citi Sans" w:cs="Arial"/>
                <w:color w:val="000000"/>
                <w:sz w:val="18"/>
                <w:szCs w:val="18"/>
              </w:rPr>
              <w:t>Model Specification</w:t>
            </w:r>
          </w:p>
        </w:tc>
        <w:tc>
          <w:tcPr>
            <w:tcW w:w="2302"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5743EA37"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Modeling Data</w:t>
            </w:r>
          </w:p>
          <w:p w14:paraId="637D322B"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Model Specification</w:t>
            </w:r>
          </w:p>
        </w:tc>
        <w:tc>
          <w:tcPr>
            <w:tcW w:w="2215"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54FA94EE"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Model Data</w:t>
            </w:r>
          </w:p>
          <w:p w14:paraId="2C304B39"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Model Specification</w:t>
            </w:r>
          </w:p>
        </w:tc>
        <w:tc>
          <w:tcPr>
            <w:tcW w:w="2043"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53C29E9A"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Modeling Data</w:t>
            </w:r>
          </w:p>
          <w:p w14:paraId="6C4B4C10"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Model Specification</w:t>
            </w:r>
          </w:p>
        </w:tc>
      </w:tr>
      <w:tr w:rsidR="00BA49B6" w:rsidRPr="008437BF" w14:paraId="13D72D9D" w14:textId="77777777" w:rsidTr="00AA6F8F">
        <w:trPr>
          <w:trHeight w:val="489"/>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1" w:type="dxa"/>
              <w:left w:w="11" w:type="dxa"/>
              <w:bottom w:w="0" w:type="dxa"/>
              <w:right w:w="11" w:type="dxa"/>
            </w:tcMar>
            <w:hideMark/>
          </w:tcPr>
          <w:p w14:paraId="0B772008" w14:textId="176CB589" w:rsidR="00BA49B6" w:rsidRPr="008437BF" w:rsidRDefault="00BA49B6" w:rsidP="00594C46">
            <w:pPr>
              <w:spacing w:after="0" w:line="240" w:lineRule="auto"/>
              <w:jc w:val="both"/>
              <w:textAlignment w:val="bottom"/>
              <w:rPr>
                <w:rFonts w:ascii="Citi Sans" w:eastAsia="Times New Roman" w:hAnsi="Citi Sans" w:cs="Arial"/>
                <w:sz w:val="36"/>
                <w:szCs w:val="36"/>
              </w:rPr>
            </w:pPr>
            <w:r w:rsidRPr="008437BF">
              <w:rPr>
                <w:rFonts w:ascii="Citi Sans" w:eastAsia="STKaiti" w:hAnsi="Citi Sans" w:cs="Arial"/>
                <w:b/>
                <w:bCs/>
                <w:color w:val="292B2D"/>
                <w:szCs w:val="20"/>
              </w:rPr>
              <w:t>5.</w:t>
            </w:r>
            <w:r w:rsidR="00C37524" w:rsidRPr="008437BF">
              <w:rPr>
                <w:rFonts w:ascii="Citi Sans" w:eastAsia="STKaiti" w:hAnsi="Citi Sans" w:cs="Arial"/>
                <w:b/>
                <w:bCs/>
                <w:color w:val="292B2D"/>
                <w:szCs w:val="20"/>
              </w:rPr>
              <w:t>1.</w:t>
            </w:r>
            <w:r w:rsidRPr="008437BF">
              <w:rPr>
                <w:rFonts w:ascii="Citi Sans" w:eastAsia="STKaiti" w:hAnsi="Citi Sans" w:cs="Arial"/>
                <w:b/>
                <w:bCs/>
                <w:color w:val="292B2D"/>
                <w:szCs w:val="20"/>
              </w:rPr>
              <w:t>4</w:t>
            </w:r>
          </w:p>
        </w:tc>
        <w:tc>
          <w:tcPr>
            <w:tcW w:w="2215"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74148182" w14:textId="5D973DB8"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4.5.1 </w:t>
            </w:r>
            <w:r w:rsidR="00BA49B6" w:rsidRPr="008437BF">
              <w:rPr>
                <w:rFonts w:ascii="Citi Sans" w:eastAsia="STKaiti" w:hAnsi="Citi Sans" w:cs="Arial"/>
                <w:color w:val="000000"/>
                <w:sz w:val="18"/>
                <w:szCs w:val="18"/>
              </w:rPr>
              <w:t>Initial Variable Reduction Process</w:t>
            </w:r>
          </w:p>
        </w:tc>
        <w:tc>
          <w:tcPr>
            <w:tcW w:w="2302"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51B957AE"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Variable Selection</w:t>
            </w:r>
          </w:p>
        </w:tc>
        <w:tc>
          <w:tcPr>
            <w:tcW w:w="2215"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4E658700"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Model Variable Selection</w:t>
            </w:r>
          </w:p>
        </w:tc>
        <w:tc>
          <w:tcPr>
            <w:tcW w:w="2043"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27F8EE35" w14:textId="68855B69"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Model Segmentation and Variable Selections </w:t>
            </w:r>
          </w:p>
        </w:tc>
      </w:tr>
      <w:tr w:rsidR="00BA49B6" w:rsidRPr="008437BF" w14:paraId="74D1AAEE" w14:textId="77777777" w:rsidTr="00AA6F8F">
        <w:trPr>
          <w:trHeight w:val="614"/>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1" w:type="dxa"/>
              <w:left w:w="11" w:type="dxa"/>
              <w:bottom w:w="0" w:type="dxa"/>
              <w:right w:w="11" w:type="dxa"/>
            </w:tcMar>
            <w:hideMark/>
          </w:tcPr>
          <w:p w14:paraId="40FDA904" w14:textId="16B7A51F" w:rsidR="00BA49B6" w:rsidRPr="008437BF" w:rsidRDefault="00BA49B6" w:rsidP="00594C46">
            <w:pPr>
              <w:spacing w:after="0" w:line="240" w:lineRule="auto"/>
              <w:jc w:val="both"/>
              <w:textAlignment w:val="bottom"/>
              <w:rPr>
                <w:rFonts w:ascii="Citi Sans" w:eastAsia="Times New Roman" w:hAnsi="Citi Sans" w:cs="Arial"/>
                <w:sz w:val="36"/>
                <w:szCs w:val="36"/>
              </w:rPr>
            </w:pPr>
            <w:r w:rsidRPr="008437BF">
              <w:rPr>
                <w:rFonts w:ascii="Citi Sans" w:eastAsia="STKaiti" w:hAnsi="Citi Sans" w:cs="Arial"/>
                <w:b/>
                <w:bCs/>
                <w:color w:val="292B2D"/>
                <w:szCs w:val="20"/>
              </w:rPr>
              <w:t>5.</w:t>
            </w:r>
            <w:r w:rsidR="00C37524" w:rsidRPr="008437BF">
              <w:rPr>
                <w:rFonts w:ascii="Citi Sans" w:eastAsia="STKaiti" w:hAnsi="Citi Sans" w:cs="Arial"/>
                <w:b/>
                <w:bCs/>
                <w:color w:val="292B2D"/>
                <w:szCs w:val="20"/>
              </w:rPr>
              <w:t>1.</w:t>
            </w:r>
            <w:r w:rsidRPr="008437BF">
              <w:rPr>
                <w:rFonts w:ascii="Citi Sans" w:eastAsia="STKaiti" w:hAnsi="Citi Sans" w:cs="Arial"/>
                <w:b/>
                <w:bCs/>
                <w:color w:val="292B2D"/>
                <w:szCs w:val="20"/>
              </w:rPr>
              <w:t>5</w:t>
            </w:r>
          </w:p>
        </w:tc>
        <w:tc>
          <w:tcPr>
            <w:tcW w:w="2215"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5E49D525" w14:textId="15260A77"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4.5</w:t>
            </w:r>
            <w:r w:rsidR="0038034A" w:rsidRPr="008437BF">
              <w:rPr>
                <w:rFonts w:ascii="Citi Sans" w:eastAsia="STKaiti" w:hAnsi="Citi Sans" w:cs="Arial"/>
                <w:color w:val="000000"/>
                <w:sz w:val="18"/>
                <w:szCs w:val="18"/>
              </w:rPr>
              <w:t>.2</w:t>
            </w:r>
            <w:r w:rsidRPr="008437BF">
              <w:rPr>
                <w:rFonts w:ascii="Citi Sans" w:eastAsia="STKaiti" w:hAnsi="Citi Sans" w:cs="Arial"/>
                <w:color w:val="000000"/>
                <w:sz w:val="18"/>
                <w:szCs w:val="18"/>
              </w:rPr>
              <w:t xml:space="preserve"> </w:t>
            </w:r>
            <w:r w:rsidR="00BA49B6" w:rsidRPr="008437BF">
              <w:rPr>
                <w:rFonts w:ascii="Citi Sans" w:eastAsia="STKaiti" w:hAnsi="Citi Sans" w:cs="Arial"/>
                <w:color w:val="000000"/>
                <w:sz w:val="18"/>
                <w:szCs w:val="18"/>
              </w:rPr>
              <w:t>Variable / Model Selection</w:t>
            </w:r>
            <w:r w:rsidR="00EE4378" w:rsidRPr="008437BF">
              <w:rPr>
                <w:rFonts w:ascii="Citi Sans" w:eastAsia="STKaiti" w:hAnsi="Citi Sans" w:cs="Arial"/>
                <w:color w:val="000000"/>
                <w:sz w:val="18"/>
                <w:szCs w:val="18"/>
              </w:rPr>
              <w:t xml:space="preserve"> </w:t>
            </w:r>
            <w:r w:rsidR="00BA49B6" w:rsidRPr="008437BF">
              <w:rPr>
                <w:rFonts w:ascii="Citi Sans" w:eastAsia="STKaiti" w:hAnsi="Citi Sans" w:cs="Arial"/>
                <w:color w:val="000000"/>
                <w:sz w:val="18"/>
                <w:szCs w:val="18"/>
                <w:vertAlign w:val="superscript"/>
              </w:rPr>
              <w:t>1</w:t>
            </w:r>
          </w:p>
          <w:p w14:paraId="5182CC59" w14:textId="2BBC5B1E"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6.2 </w:t>
            </w:r>
            <w:r w:rsidR="00BA49B6" w:rsidRPr="008437BF">
              <w:rPr>
                <w:rFonts w:ascii="Citi Sans" w:eastAsia="STKaiti" w:hAnsi="Citi Sans" w:cs="Arial"/>
                <w:color w:val="000000"/>
                <w:sz w:val="18"/>
                <w:szCs w:val="18"/>
              </w:rPr>
              <w:t xml:space="preserve">Alternative Modeling Approach </w:t>
            </w:r>
          </w:p>
          <w:p w14:paraId="21E65F5B" w14:textId="2ADE5365"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6.3.1 </w:t>
            </w:r>
            <w:r w:rsidR="00BA49B6" w:rsidRPr="008437BF">
              <w:rPr>
                <w:rFonts w:ascii="Citi Sans" w:eastAsia="STKaiti" w:hAnsi="Citi Sans" w:cs="Arial"/>
                <w:color w:val="000000"/>
                <w:sz w:val="18"/>
                <w:szCs w:val="18"/>
              </w:rPr>
              <w:t xml:space="preserve">Challenger Model </w:t>
            </w:r>
            <w:r w:rsidR="00BA49B6" w:rsidRPr="008437BF">
              <w:rPr>
                <w:rFonts w:ascii="Citi Sans" w:eastAsia="STKaiti" w:hAnsi="Citi Sans" w:cs="Arial"/>
                <w:color w:val="000000"/>
                <w:sz w:val="18"/>
                <w:szCs w:val="18"/>
                <w:vertAlign w:val="superscript"/>
              </w:rPr>
              <w:t>2</w:t>
            </w:r>
          </w:p>
        </w:tc>
        <w:tc>
          <w:tcPr>
            <w:tcW w:w="2302"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1DE4E48D"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Variable Selection</w:t>
            </w:r>
            <w:r w:rsidRPr="008437BF">
              <w:rPr>
                <w:rFonts w:ascii="Citi Sans" w:eastAsia="STKaiti" w:hAnsi="Citi Sans" w:cs="Arial"/>
                <w:sz w:val="18"/>
                <w:szCs w:val="18"/>
                <w:vertAlign w:val="superscript"/>
              </w:rPr>
              <w:t>1</w:t>
            </w:r>
          </w:p>
          <w:p w14:paraId="7120BB6E"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Modeling Approach </w:t>
            </w:r>
          </w:p>
          <w:p w14:paraId="0FC34C5F"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Benchmarking </w:t>
            </w:r>
            <w:r w:rsidRPr="008437BF">
              <w:rPr>
                <w:rFonts w:ascii="Citi Sans" w:eastAsia="STKaiti" w:hAnsi="Citi Sans" w:cs="Arial"/>
                <w:sz w:val="18"/>
                <w:szCs w:val="18"/>
                <w:vertAlign w:val="superscript"/>
              </w:rPr>
              <w:t>2</w:t>
            </w:r>
          </w:p>
        </w:tc>
        <w:tc>
          <w:tcPr>
            <w:tcW w:w="2215"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52559115"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Model Variable Selection</w:t>
            </w:r>
            <w:r w:rsidRPr="008437BF">
              <w:rPr>
                <w:rFonts w:ascii="Citi Sans" w:eastAsia="STKaiti" w:hAnsi="Citi Sans" w:cs="Arial"/>
                <w:sz w:val="18"/>
                <w:szCs w:val="18"/>
                <w:vertAlign w:val="superscript"/>
              </w:rPr>
              <w:t>1</w:t>
            </w:r>
          </w:p>
          <w:p w14:paraId="37ABB1CA"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Selected Modeling Approach</w:t>
            </w:r>
          </w:p>
          <w:p w14:paraId="50D06015"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Benchmark Model Results and Other Triangulation Analyses </w:t>
            </w:r>
            <w:r w:rsidRPr="008437BF">
              <w:rPr>
                <w:rFonts w:ascii="Citi Sans" w:eastAsia="STKaiti" w:hAnsi="Citi Sans" w:cs="Arial"/>
                <w:sz w:val="18"/>
                <w:szCs w:val="18"/>
                <w:vertAlign w:val="superscript"/>
              </w:rPr>
              <w:t>2</w:t>
            </w:r>
          </w:p>
        </w:tc>
        <w:tc>
          <w:tcPr>
            <w:tcW w:w="2043"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6502ED54"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 Model Segmentation and Variable Selections </w:t>
            </w:r>
            <w:r w:rsidRPr="008437BF">
              <w:rPr>
                <w:rFonts w:ascii="Citi Sans" w:eastAsia="STKaiti" w:hAnsi="Citi Sans" w:cs="Arial"/>
                <w:sz w:val="18"/>
                <w:szCs w:val="18"/>
                <w:vertAlign w:val="superscript"/>
              </w:rPr>
              <w:t>1</w:t>
            </w:r>
          </w:p>
          <w:p w14:paraId="3C579857" w14:textId="67530D84"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Judgmental Modeling Approach and Adjustments</w:t>
            </w:r>
          </w:p>
          <w:p w14:paraId="077C1FDE" w14:textId="53A85A32"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Justification of Modeling Approach</w:t>
            </w:r>
          </w:p>
          <w:p w14:paraId="3FDF4E75" w14:textId="586B7F2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Benchmarking </w:t>
            </w:r>
            <w:r w:rsidRPr="008437BF">
              <w:rPr>
                <w:rFonts w:ascii="Citi Sans" w:eastAsia="STKaiti" w:hAnsi="Citi Sans" w:cs="Arial"/>
                <w:sz w:val="18"/>
                <w:szCs w:val="18"/>
                <w:vertAlign w:val="superscript"/>
              </w:rPr>
              <w:t>2</w:t>
            </w:r>
          </w:p>
        </w:tc>
      </w:tr>
      <w:tr w:rsidR="00BA49B6" w:rsidRPr="008437BF" w14:paraId="56EC048F" w14:textId="77777777" w:rsidTr="00AA6F8F">
        <w:trPr>
          <w:trHeight w:val="133"/>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1" w:type="dxa"/>
              <w:left w:w="11" w:type="dxa"/>
              <w:bottom w:w="0" w:type="dxa"/>
              <w:right w:w="11" w:type="dxa"/>
            </w:tcMar>
            <w:hideMark/>
          </w:tcPr>
          <w:p w14:paraId="2A9750CB" w14:textId="0A5F3FA3" w:rsidR="00BA49B6" w:rsidRPr="008437BF" w:rsidRDefault="00BA49B6" w:rsidP="00594C46">
            <w:pPr>
              <w:spacing w:after="0" w:line="240" w:lineRule="auto"/>
              <w:jc w:val="both"/>
              <w:textAlignment w:val="bottom"/>
              <w:rPr>
                <w:rFonts w:ascii="Citi Sans" w:eastAsia="Times New Roman" w:hAnsi="Citi Sans" w:cs="Arial"/>
                <w:sz w:val="36"/>
                <w:szCs w:val="36"/>
              </w:rPr>
            </w:pPr>
            <w:r w:rsidRPr="008437BF">
              <w:rPr>
                <w:rFonts w:ascii="Citi Sans" w:eastAsia="STKaiti" w:hAnsi="Citi Sans" w:cs="Arial"/>
                <w:b/>
                <w:bCs/>
                <w:color w:val="292B2D"/>
                <w:szCs w:val="20"/>
              </w:rPr>
              <w:t>5.</w:t>
            </w:r>
            <w:r w:rsidR="00C37524" w:rsidRPr="008437BF">
              <w:rPr>
                <w:rFonts w:ascii="Citi Sans" w:eastAsia="STKaiti" w:hAnsi="Citi Sans" w:cs="Arial"/>
                <w:b/>
                <w:bCs/>
                <w:color w:val="292B2D"/>
                <w:szCs w:val="20"/>
              </w:rPr>
              <w:t>1.</w:t>
            </w:r>
            <w:r w:rsidRPr="008437BF">
              <w:rPr>
                <w:rFonts w:ascii="Citi Sans" w:eastAsia="STKaiti" w:hAnsi="Citi Sans" w:cs="Arial"/>
                <w:b/>
                <w:bCs/>
                <w:color w:val="292B2D"/>
                <w:szCs w:val="20"/>
              </w:rPr>
              <w:t>6</w:t>
            </w:r>
          </w:p>
        </w:tc>
        <w:tc>
          <w:tcPr>
            <w:tcW w:w="2215"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0A03379E" w14:textId="790B541C"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4.7 </w:t>
            </w:r>
            <w:r w:rsidR="00BA49B6" w:rsidRPr="008437BF">
              <w:rPr>
                <w:rFonts w:ascii="Citi Sans" w:eastAsia="STKaiti" w:hAnsi="Citi Sans" w:cs="Arial"/>
                <w:color w:val="000000"/>
                <w:sz w:val="18"/>
                <w:szCs w:val="18"/>
              </w:rPr>
              <w:t>Diagnostic and Statistical Tests</w:t>
            </w:r>
          </w:p>
        </w:tc>
        <w:tc>
          <w:tcPr>
            <w:tcW w:w="2302"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387960E5"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Testing</w:t>
            </w:r>
          </w:p>
        </w:tc>
        <w:tc>
          <w:tcPr>
            <w:tcW w:w="2215"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23870962"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Diagnostic and Statistical Tests</w:t>
            </w:r>
          </w:p>
        </w:tc>
        <w:tc>
          <w:tcPr>
            <w:tcW w:w="2043"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0E7FC66D" w14:textId="69317325"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Model Testing</w:t>
            </w:r>
          </w:p>
        </w:tc>
      </w:tr>
      <w:tr w:rsidR="00BA49B6" w:rsidRPr="008437BF" w14:paraId="57553FBC" w14:textId="77777777" w:rsidTr="00AA6F8F">
        <w:trPr>
          <w:trHeight w:val="614"/>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1" w:type="dxa"/>
              <w:left w:w="11" w:type="dxa"/>
              <w:bottom w:w="0" w:type="dxa"/>
              <w:right w:w="11" w:type="dxa"/>
            </w:tcMar>
            <w:hideMark/>
          </w:tcPr>
          <w:p w14:paraId="3777CE4C" w14:textId="714AD37F" w:rsidR="00BA49B6" w:rsidRPr="008437BF" w:rsidRDefault="00BA49B6" w:rsidP="00594C46">
            <w:pPr>
              <w:spacing w:after="0" w:line="240" w:lineRule="auto"/>
              <w:jc w:val="both"/>
              <w:textAlignment w:val="bottom"/>
              <w:rPr>
                <w:rFonts w:ascii="Citi Sans" w:eastAsia="Times New Roman" w:hAnsi="Citi Sans" w:cs="Arial"/>
                <w:sz w:val="36"/>
                <w:szCs w:val="36"/>
              </w:rPr>
            </w:pPr>
            <w:r w:rsidRPr="008437BF">
              <w:rPr>
                <w:rFonts w:ascii="Citi Sans" w:eastAsia="STKaiti" w:hAnsi="Citi Sans" w:cs="Arial"/>
                <w:b/>
                <w:bCs/>
                <w:color w:val="292B2D"/>
                <w:szCs w:val="20"/>
              </w:rPr>
              <w:t>5.</w:t>
            </w:r>
            <w:r w:rsidR="00C37524" w:rsidRPr="008437BF">
              <w:rPr>
                <w:rFonts w:ascii="Citi Sans" w:eastAsia="STKaiti" w:hAnsi="Citi Sans" w:cs="Arial"/>
                <w:b/>
                <w:bCs/>
                <w:color w:val="292B2D"/>
                <w:szCs w:val="20"/>
              </w:rPr>
              <w:t>1.</w:t>
            </w:r>
            <w:r w:rsidRPr="008437BF">
              <w:rPr>
                <w:rFonts w:ascii="Citi Sans" w:eastAsia="STKaiti" w:hAnsi="Citi Sans" w:cs="Arial"/>
                <w:b/>
                <w:bCs/>
                <w:color w:val="292B2D"/>
                <w:szCs w:val="20"/>
              </w:rPr>
              <w:t>7</w:t>
            </w:r>
          </w:p>
        </w:tc>
        <w:tc>
          <w:tcPr>
            <w:tcW w:w="2215"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0A32061D" w14:textId="3BB2B6FD"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5 </w:t>
            </w:r>
            <w:r w:rsidR="00BA49B6" w:rsidRPr="008437BF">
              <w:rPr>
                <w:rFonts w:ascii="Citi Sans" w:eastAsia="STKaiti" w:hAnsi="Citi Sans" w:cs="Arial"/>
                <w:color w:val="000000"/>
                <w:sz w:val="18"/>
                <w:szCs w:val="18"/>
              </w:rPr>
              <w:t xml:space="preserve">Testing </w:t>
            </w:r>
            <w:r w:rsidR="00BA49B6" w:rsidRPr="008437BF">
              <w:rPr>
                <w:rFonts w:ascii="Citi Sans" w:eastAsia="STKaiti" w:hAnsi="Citi Sans" w:cs="Arial"/>
                <w:color w:val="000000"/>
                <w:sz w:val="18"/>
                <w:szCs w:val="18"/>
                <w:vertAlign w:val="superscript"/>
              </w:rPr>
              <w:t>1</w:t>
            </w:r>
          </w:p>
          <w:p w14:paraId="3C214B78" w14:textId="003C0A6F"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6.3 </w:t>
            </w:r>
            <w:r w:rsidR="0038034A" w:rsidRPr="008437BF">
              <w:rPr>
                <w:rFonts w:ascii="Citi Sans" w:eastAsia="STKaiti" w:hAnsi="Citi Sans" w:cs="Arial"/>
                <w:color w:val="000000"/>
                <w:sz w:val="18"/>
                <w:szCs w:val="18"/>
              </w:rPr>
              <w:t xml:space="preserve">Benchmark / Alternative </w:t>
            </w:r>
            <w:r w:rsidR="00BA49B6" w:rsidRPr="008437BF">
              <w:rPr>
                <w:rFonts w:ascii="Citi Sans" w:eastAsia="STKaiti" w:hAnsi="Citi Sans" w:cs="Arial"/>
                <w:color w:val="000000"/>
                <w:sz w:val="18"/>
                <w:szCs w:val="18"/>
              </w:rPr>
              <w:t xml:space="preserve">Model </w:t>
            </w:r>
            <w:r w:rsidR="00BA49B6" w:rsidRPr="008437BF">
              <w:rPr>
                <w:rFonts w:ascii="Citi Sans" w:eastAsia="STKaiti" w:hAnsi="Citi Sans" w:cs="Arial"/>
                <w:color w:val="000000"/>
                <w:sz w:val="18"/>
                <w:szCs w:val="18"/>
                <w:vertAlign w:val="superscript"/>
              </w:rPr>
              <w:t>2</w:t>
            </w:r>
          </w:p>
        </w:tc>
        <w:tc>
          <w:tcPr>
            <w:tcW w:w="2302"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645918A0"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Testing </w:t>
            </w:r>
            <w:r w:rsidRPr="008437BF">
              <w:rPr>
                <w:rFonts w:ascii="Citi Sans" w:eastAsia="STKaiti" w:hAnsi="Citi Sans" w:cs="Arial"/>
                <w:sz w:val="18"/>
                <w:szCs w:val="18"/>
                <w:vertAlign w:val="superscript"/>
              </w:rPr>
              <w:t>1</w:t>
            </w:r>
          </w:p>
          <w:p w14:paraId="4912B0C1"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Benchmarking </w:t>
            </w:r>
            <w:r w:rsidRPr="008437BF">
              <w:rPr>
                <w:rFonts w:ascii="Citi Sans" w:eastAsia="STKaiti" w:hAnsi="Citi Sans" w:cs="Arial"/>
                <w:sz w:val="18"/>
                <w:szCs w:val="18"/>
                <w:vertAlign w:val="superscript"/>
              </w:rPr>
              <w:t>2</w:t>
            </w:r>
          </w:p>
        </w:tc>
        <w:tc>
          <w:tcPr>
            <w:tcW w:w="2215"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6D13B4E7"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Model Testing </w:t>
            </w:r>
            <w:r w:rsidRPr="008437BF">
              <w:rPr>
                <w:rFonts w:ascii="Citi Sans" w:eastAsia="STKaiti" w:hAnsi="Citi Sans" w:cs="Arial"/>
                <w:sz w:val="18"/>
                <w:szCs w:val="18"/>
                <w:vertAlign w:val="superscript"/>
              </w:rPr>
              <w:t>1</w:t>
            </w:r>
          </w:p>
          <w:p w14:paraId="280FE520"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Benchmark Model Results and Other Triangulation Analyses </w:t>
            </w:r>
            <w:r w:rsidRPr="008437BF">
              <w:rPr>
                <w:rFonts w:ascii="Citi Sans" w:eastAsia="STKaiti" w:hAnsi="Citi Sans" w:cs="Arial"/>
                <w:sz w:val="18"/>
                <w:szCs w:val="18"/>
                <w:vertAlign w:val="superscript"/>
              </w:rPr>
              <w:t>2</w:t>
            </w:r>
          </w:p>
        </w:tc>
        <w:tc>
          <w:tcPr>
            <w:tcW w:w="2043" w:type="dxa"/>
            <w:tcBorders>
              <w:top w:val="single" w:sz="8" w:space="0" w:color="FFFFFF"/>
              <w:left w:val="single" w:sz="8" w:space="0" w:color="FFFFFF"/>
              <w:bottom w:val="single" w:sz="8" w:space="0" w:color="FFFFFF"/>
              <w:right w:val="single" w:sz="8" w:space="0" w:color="FFFFFF"/>
            </w:tcBorders>
            <w:shd w:val="clear" w:color="auto" w:fill="E9E9EA"/>
            <w:tcMar>
              <w:top w:w="11" w:type="dxa"/>
              <w:left w:w="11" w:type="dxa"/>
              <w:bottom w:w="0" w:type="dxa"/>
              <w:right w:w="11" w:type="dxa"/>
            </w:tcMar>
            <w:hideMark/>
          </w:tcPr>
          <w:p w14:paraId="04D5C2FD" w14:textId="103C6A4A"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Model Testing </w:t>
            </w:r>
            <w:r w:rsidRPr="008437BF">
              <w:rPr>
                <w:rFonts w:ascii="Citi Sans" w:eastAsia="STKaiti" w:hAnsi="Citi Sans" w:cs="Arial"/>
                <w:sz w:val="18"/>
                <w:szCs w:val="18"/>
                <w:vertAlign w:val="superscript"/>
              </w:rPr>
              <w:t>1</w:t>
            </w:r>
          </w:p>
          <w:p w14:paraId="17A60688" w14:textId="3998DEAF"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 xml:space="preserve">Benchmarking </w:t>
            </w:r>
            <w:r w:rsidRPr="008437BF">
              <w:rPr>
                <w:rFonts w:ascii="Citi Sans" w:eastAsia="STKaiti" w:hAnsi="Citi Sans" w:cs="Arial"/>
                <w:sz w:val="18"/>
                <w:szCs w:val="18"/>
                <w:vertAlign w:val="superscript"/>
              </w:rPr>
              <w:t>2</w:t>
            </w:r>
          </w:p>
        </w:tc>
      </w:tr>
      <w:tr w:rsidR="00BA49B6" w:rsidRPr="008437BF" w14:paraId="27D79A3B" w14:textId="77777777" w:rsidTr="00AA6F8F">
        <w:trPr>
          <w:trHeight w:val="450"/>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1" w:type="dxa"/>
              <w:left w:w="11" w:type="dxa"/>
              <w:bottom w:w="0" w:type="dxa"/>
              <w:right w:w="11" w:type="dxa"/>
            </w:tcMar>
            <w:hideMark/>
          </w:tcPr>
          <w:p w14:paraId="7C7AEF34" w14:textId="5400B60A" w:rsidR="00BA49B6" w:rsidRPr="008437BF" w:rsidRDefault="00BA49B6" w:rsidP="00594C46">
            <w:pPr>
              <w:spacing w:after="0" w:line="240" w:lineRule="auto"/>
              <w:jc w:val="both"/>
              <w:textAlignment w:val="bottom"/>
              <w:rPr>
                <w:rFonts w:ascii="Citi Sans" w:eastAsia="Times New Roman" w:hAnsi="Citi Sans" w:cs="Arial"/>
                <w:sz w:val="36"/>
                <w:szCs w:val="36"/>
              </w:rPr>
            </w:pPr>
            <w:r w:rsidRPr="008437BF">
              <w:rPr>
                <w:rFonts w:ascii="Citi Sans" w:eastAsia="STKaiti" w:hAnsi="Citi Sans" w:cs="Arial"/>
                <w:b/>
                <w:bCs/>
                <w:color w:val="292B2D"/>
                <w:szCs w:val="20"/>
              </w:rPr>
              <w:t>5.</w:t>
            </w:r>
            <w:r w:rsidR="00C37524" w:rsidRPr="008437BF">
              <w:rPr>
                <w:rFonts w:ascii="Citi Sans" w:eastAsia="STKaiti" w:hAnsi="Citi Sans" w:cs="Arial"/>
                <w:b/>
                <w:bCs/>
                <w:color w:val="292B2D"/>
                <w:szCs w:val="20"/>
              </w:rPr>
              <w:t>1.</w:t>
            </w:r>
            <w:r w:rsidRPr="008437BF">
              <w:rPr>
                <w:rFonts w:ascii="Citi Sans" w:eastAsia="STKaiti" w:hAnsi="Citi Sans" w:cs="Arial"/>
                <w:b/>
                <w:bCs/>
                <w:color w:val="292B2D"/>
                <w:szCs w:val="20"/>
              </w:rPr>
              <w:t>8</w:t>
            </w:r>
          </w:p>
        </w:tc>
        <w:tc>
          <w:tcPr>
            <w:tcW w:w="2215"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13378AEA" w14:textId="6B29C227"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7 </w:t>
            </w:r>
            <w:r w:rsidR="00BA49B6" w:rsidRPr="008437BF">
              <w:rPr>
                <w:rFonts w:ascii="Citi Sans" w:eastAsia="STKaiti" w:hAnsi="Citi Sans" w:cs="Arial"/>
                <w:color w:val="000000"/>
                <w:sz w:val="18"/>
                <w:szCs w:val="18"/>
              </w:rPr>
              <w:t>Model Implementation</w:t>
            </w:r>
          </w:p>
          <w:p w14:paraId="54D8F192" w14:textId="52804CFA" w:rsidR="00BA49B6" w:rsidRPr="008437BF" w:rsidRDefault="00984B8C"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 xml:space="preserve">8.3 </w:t>
            </w:r>
            <w:r w:rsidR="00BA49B6" w:rsidRPr="008437BF">
              <w:rPr>
                <w:rFonts w:ascii="Citi Sans" w:eastAsia="STKaiti" w:hAnsi="Citi Sans" w:cs="Arial"/>
                <w:color w:val="000000"/>
                <w:sz w:val="18"/>
                <w:szCs w:val="18"/>
              </w:rPr>
              <w:t>Ongoing QA Process</w:t>
            </w:r>
          </w:p>
          <w:p w14:paraId="21B86195"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Corresponding sections in Model Implementation Addendum</w:t>
            </w:r>
          </w:p>
        </w:tc>
        <w:tc>
          <w:tcPr>
            <w:tcW w:w="2302"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3984480D"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Model Implementation</w:t>
            </w:r>
          </w:p>
          <w:p w14:paraId="22CCFA09"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Ongoing Monitoring and Governance Plan</w:t>
            </w:r>
          </w:p>
          <w:p w14:paraId="2CA0E08C"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Corresponding sections in Model Implementation Addendum</w:t>
            </w:r>
          </w:p>
        </w:tc>
        <w:tc>
          <w:tcPr>
            <w:tcW w:w="2215"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32D313F5"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Model Implementation</w:t>
            </w:r>
          </w:p>
          <w:p w14:paraId="66B16136"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Ongoing Monitoring and Governance Plan</w:t>
            </w:r>
          </w:p>
          <w:p w14:paraId="3DEB5233" w14:textId="3F02EECD"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Corresponding sections in Model Implementation Addendum</w:t>
            </w:r>
          </w:p>
        </w:tc>
        <w:tc>
          <w:tcPr>
            <w:tcW w:w="2043"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hideMark/>
          </w:tcPr>
          <w:p w14:paraId="07BD327E" w14:textId="77777777"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Model Implementation</w:t>
            </w:r>
          </w:p>
          <w:p w14:paraId="0046B596" w14:textId="43061890"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Ongoing Monitoring and Governance Plan</w:t>
            </w:r>
          </w:p>
          <w:p w14:paraId="33B0FC9B" w14:textId="610240A1" w:rsidR="00BA49B6" w:rsidRPr="008437BF" w:rsidRDefault="00BA49B6" w:rsidP="001B090F">
            <w:pPr>
              <w:numPr>
                <w:ilvl w:val="0"/>
                <w:numId w:val="10"/>
              </w:numPr>
              <w:spacing w:after="0" w:line="240" w:lineRule="auto"/>
              <w:contextualSpacing/>
              <w:textAlignment w:val="top"/>
              <w:rPr>
                <w:rFonts w:ascii="Citi Sans" w:eastAsia="STKaiti" w:hAnsi="Citi Sans" w:cs="Arial" w:hint="eastAsia"/>
                <w:sz w:val="18"/>
                <w:szCs w:val="18"/>
              </w:rPr>
            </w:pPr>
            <w:r w:rsidRPr="008437BF">
              <w:rPr>
                <w:rFonts w:ascii="Citi Sans" w:eastAsia="STKaiti" w:hAnsi="Citi Sans" w:cs="Arial"/>
                <w:sz w:val="18"/>
                <w:szCs w:val="18"/>
              </w:rPr>
              <w:t>Corresponding sections in Model Implementation Addendum</w:t>
            </w:r>
          </w:p>
        </w:tc>
      </w:tr>
      <w:tr w:rsidR="00EC44EF" w:rsidRPr="008437BF" w14:paraId="1FDECE32" w14:textId="77777777" w:rsidTr="00AA6F8F">
        <w:trPr>
          <w:trHeight w:val="450"/>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1" w:type="dxa"/>
              <w:left w:w="11" w:type="dxa"/>
              <w:bottom w:w="0" w:type="dxa"/>
              <w:right w:w="11" w:type="dxa"/>
            </w:tcMar>
          </w:tcPr>
          <w:p w14:paraId="6774BB4A" w14:textId="54449C77" w:rsidR="00EC44EF" w:rsidRPr="008437BF" w:rsidRDefault="00EC44EF" w:rsidP="00594C46">
            <w:pPr>
              <w:spacing w:after="0" w:line="240" w:lineRule="auto"/>
              <w:jc w:val="both"/>
              <w:textAlignment w:val="bottom"/>
              <w:rPr>
                <w:rFonts w:ascii="Citi Sans" w:eastAsia="STKaiti" w:hAnsi="Citi Sans" w:cs="Arial" w:hint="eastAsia"/>
                <w:b/>
                <w:bCs/>
                <w:color w:val="292B2D"/>
                <w:szCs w:val="20"/>
              </w:rPr>
            </w:pPr>
            <w:r w:rsidRPr="008437BF">
              <w:rPr>
                <w:rFonts w:ascii="Citi Sans" w:eastAsia="STKaiti" w:hAnsi="Citi Sans" w:cs="Arial"/>
                <w:b/>
                <w:bCs/>
                <w:color w:val="292B2D"/>
                <w:szCs w:val="20"/>
              </w:rPr>
              <w:t>5.</w:t>
            </w:r>
            <w:r w:rsidR="00C37524" w:rsidRPr="008437BF">
              <w:rPr>
                <w:rFonts w:ascii="Citi Sans" w:eastAsia="STKaiti" w:hAnsi="Citi Sans" w:cs="Arial"/>
                <w:b/>
                <w:bCs/>
                <w:color w:val="292B2D"/>
                <w:szCs w:val="20"/>
              </w:rPr>
              <w:t>1.</w:t>
            </w:r>
            <w:r w:rsidRPr="008437BF">
              <w:rPr>
                <w:rFonts w:ascii="Citi Sans" w:eastAsia="STKaiti" w:hAnsi="Citi Sans" w:cs="Arial"/>
                <w:b/>
                <w:bCs/>
                <w:color w:val="292B2D"/>
                <w:szCs w:val="20"/>
              </w:rPr>
              <w:t>9</w:t>
            </w:r>
          </w:p>
        </w:tc>
        <w:tc>
          <w:tcPr>
            <w:tcW w:w="2215"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tcPr>
          <w:p w14:paraId="0441E7F8" w14:textId="5AFC9450" w:rsidR="00EC44EF" w:rsidRPr="008437BF" w:rsidRDefault="00EC44EF"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N/A</w:t>
            </w:r>
          </w:p>
        </w:tc>
        <w:tc>
          <w:tcPr>
            <w:tcW w:w="2302"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tcPr>
          <w:p w14:paraId="6F6CBFA7" w14:textId="5869C51E" w:rsidR="00EC44EF" w:rsidRPr="008437BF" w:rsidRDefault="0044722B"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hAnsi="Citi Sans" w:cs="Arial"/>
                <w:noProof/>
                <w:szCs w:val="20"/>
              </w:rPr>
              <mc:AlternateContent>
                <mc:Choice Requires="wps">
                  <w:drawing>
                    <wp:anchor distT="0" distB="0" distL="114300" distR="114300" simplePos="0" relativeHeight="251677696" behindDoc="0" locked="0" layoutInCell="1" allowOverlap="1" wp14:anchorId="2D138823" wp14:editId="2259589E">
                      <wp:simplePos x="0" y="0"/>
                      <wp:positionH relativeFrom="column">
                        <wp:posOffset>5715</wp:posOffset>
                      </wp:positionH>
                      <wp:positionV relativeFrom="paragraph">
                        <wp:posOffset>299720</wp:posOffset>
                      </wp:positionV>
                      <wp:extent cx="4224655" cy="276225"/>
                      <wp:effectExtent l="0" t="0" r="4445" b="9525"/>
                      <wp:wrapNone/>
                      <wp:docPr id="2" name="Text Box 2"/>
                      <wp:cNvGraphicFramePr/>
                      <a:graphic xmlns:a="http://schemas.openxmlformats.org/drawingml/2006/main">
                        <a:graphicData uri="http://schemas.microsoft.com/office/word/2010/wordprocessingShape">
                          <wps:wsp>
                            <wps:cNvSpPr txBox="1"/>
                            <wps:spPr>
                              <a:xfrm>
                                <a:off x="0" y="0"/>
                                <a:ext cx="4224655" cy="276225"/>
                              </a:xfrm>
                              <a:prstGeom prst="rect">
                                <a:avLst/>
                              </a:prstGeom>
                              <a:solidFill>
                                <a:schemeClr val="lt1"/>
                              </a:solidFill>
                              <a:ln w="6350">
                                <a:noFill/>
                              </a:ln>
                            </wps:spPr>
                            <wps:txbx>
                              <w:txbxContent>
                                <w:p w14:paraId="7B6F8046" w14:textId="34AA563E" w:rsidR="0024277D" w:rsidRPr="00AF730D" w:rsidRDefault="0024277D" w:rsidP="0044722B">
                                  <w:pPr>
                                    <w:spacing w:after="0" w:line="240" w:lineRule="auto"/>
                                    <w:contextualSpacing/>
                                    <w:jc w:val="right"/>
                                    <w:rPr>
                                      <w:sz w:val="16"/>
                                      <w:szCs w:val="16"/>
                                    </w:rPr>
                                  </w:pPr>
                                  <w:r>
                                    <w:rPr>
                                      <w:sz w:val="16"/>
                                      <w:szCs w:val="16"/>
                                      <w:vertAlign w:val="superscript"/>
                                    </w:rPr>
                                    <w:t>*</w:t>
                                  </w:r>
                                  <w:r w:rsidRPr="00AF730D">
                                    <w:rPr>
                                      <w:sz w:val="16"/>
                                      <w:szCs w:val="16"/>
                                    </w:rPr>
                                    <w:t xml:space="preserve"> </w:t>
                                  </w:r>
                                  <w:proofErr w:type="gramStart"/>
                                  <w:r w:rsidRPr="00AF730D">
                                    <w:rPr>
                                      <w:sz w:val="16"/>
                                      <w:szCs w:val="16"/>
                                    </w:rPr>
                                    <w:t>for</w:t>
                                  </w:r>
                                  <w:proofErr w:type="gramEnd"/>
                                  <w:r w:rsidRPr="00AF730D">
                                    <w:rPr>
                                      <w:sz w:val="16"/>
                                      <w:szCs w:val="16"/>
                                    </w:rPr>
                                    <w:t xml:space="preserve"> </w:t>
                                  </w:r>
                                  <w:r>
                                    <w:rPr>
                                      <w:sz w:val="16"/>
                                      <w:szCs w:val="16"/>
                                    </w:rPr>
                                    <w:t xml:space="preserve">Non- Material models please refer to the Non-Material MDD which covers all model types.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38823" id="Text Box 2" o:spid="_x0000_s1028" type="#_x0000_t202" style="position:absolute;left:0;text-align:left;margin-left:.45pt;margin-top:23.6pt;width:332.65pt;height:21.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" fillcolor="white [3201]" stroked="f" strokeweight=".5pt">
                      <v:textbox>
                        <w:txbxContent>
                          <w:p w14:paraId="7B6F8046" w14:textId="34AA563E" w:rsidR="0024277D" w:rsidRPr="00AF730D" w:rsidRDefault="0024277D" w:rsidP="0044722B">
                            <w:pPr>
                              <w:spacing w:after="0" w:line="240" w:lineRule="auto"/>
                              <w:contextualSpacing/>
                              <w:jc w:val="right"/>
                              <w:rPr>
                                <w:sz w:val="16"/>
                                <w:szCs w:val="16"/>
                              </w:rPr>
                            </w:pPr>
                            <w:r>
                              <w:rPr>
                                <w:sz w:val="16"/>
                                <w:szCs w:val="16"/>
                                <w:vertAlign w:val="superscript"/>
                              </w:rPr>
                              <w:t>*</w:t>
                            </w:r>
                            <w:r w:rsidRPr="00AF730D">
                              <w:rPr>
                                <w:sz w:val="16"/>
                                <w:szCs w:val="16"/>
                              </w:rPr>
                              <w:t xml:space="preserve"> for </w:t>
                            </w:r>
                            <w:r>
                              <w:rPr>
                                <w:sz w:val="16"/>
                                <w:szCs w:val="16"/>
                              </w:rPr>
                              <w:t xml:space="preserve">Non- Material models please refer to the Non-Material MDD which covers all model types. </w:t>
                            </w:r>
                          </w:p>
                        </w:txbxContent>
                      </v:textbox>
                    </v:shape>
                  </w:pict>
                </mc:Fallback>
              </mc:AlternateContent>
            </w:r>
            <w:r w:rsidR="00EC44EF" w:rsidRPr="008437BF">
              <w:rPr>
                <w:rFonts w:ascii="Citi Sans" w:eastAsia="STKaiti" w:hAnsi="Citi Sans" w:cs="Arial"/>
                <w:color w:val="000000"/>
                <w:sz w:val="18"/>
                <w:szCs w:val="18"/>
              </w:rPr>
              <w:t>N/A</w:t>
            </w:r>
          </w:p>
        </w:tc>
        <w:tc>
          <w:tcPr>
            <w:tcW w:w="2215"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tcPr>
          <w:p w14:paraId="3A014A1A" w14:textId="4B0ED2EA" w:rsidR="00EC44EF" w:rsidRPr="008437BF" w:rsidRDefault="00EC44EF"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N/A</w:t>
            </w:r>
          </w:p>
        </w:tc>
        <w:tc>
          <w:tcPr>
            <w:tcW w:w="2043" w:type="dxa"/>
            <w:tcBorders>
              <w:top w:val="single" w:sz="8" w:space="0" w:color="FFFFFF"/>
              <w:left w:val="single" w:sz="8" w:space="0" w:color="FFFFFF"/>
              <w:bottom w:val="single" w:sz="8" w:space="0" w:color="FFFFFF"/>
              <w:right w:val="single" w:sz="8" w:space="0" w:color="FFFFFF"/>
            </w:tcBorders>
            <w:shd w:val="clear" w:color="auto" w:fill="D1D1D1"/>
            <w:tcMar>
              <w:top w:w="11" w:type="dxa"/>
              <w:left w:w="11" w:type="dxa"/>
              <w:bottom w:w="0" w:type="dxa"/>
              <w:right w:w="11" w:type="dxa"/>
            </w:tcMar>
          </w:tcPr>
          <w:p w14:paraId="5E849897" w14:textId="19FCCD69" w:rsidR="00EC44EF" w:rsidRPr="008437BF" w:rsidRDefault="00EC44EF" w:rsidP="001B090F">
            <w:pPr>
              <w:numPr>
                <w:ilvl w:val="0"/>
                <w:numId w:val="10"/>
              </w:numPr>
              <w:spacing w:after="0" w:line="240" w:lineRule="auto"/>
              <w:contextualSpacing/>
              <w:textAlignment w:val="top"/>
              <w:rPr>
                <w:rFonts w:ascii="Citi Sans" w:eastAsia="STKaiti" w:hAnsi="Citi Sans" w:cs="Arial" w:hint="eastAsia"/>
                <w:color w:val="000000"/>
                <w:sz w:val="18"/>
                <w:szCs w:val="18"/>
              </w:rPr>
            </w:pPr>
            <w:r w:rsidRPr="008437BF">
              <w:rPr>
                <w:rFonts w:ascii="Citi Sans" w:eastAsia="STKaiti" w:hAnsi="Citi Sans" w:cs="Arial"/>
                <w:color w:val="000000"/>
                <w:sz w:val="18"/>
                <w:szCs w:val="18"/>
              </w:rPr>
              <w:t>N/A</w:t>
            </w:r>
          </w:p>
        </w:tc>
      </w:tr>
    </w:tbl>
    <w:p w14:paraId="5760965E" w14:textId="1AA57442" w:rsidR="009150BE" w:rsidRPr="008437BF" w:rsidRDefault="00AA6F8F" w:rsidP="00594C46">
      <w:pPr>
        <w:spacing w:after="0" w:line="240" w:lineRule="auto"/>
        <w:jc w:val="both"/>
        <w:rPr>
          <w:rFonts w:ascii="Citi Sans" w:hAnsi="Citi Sans" w:cs="Arial"/>
          <w:szCs w:val="20"/>
        </w:rPr>
      </w:pPr>
      <w:r w:rsidRPr="008437BF">
        <w:rPr>
          <w:rFonts w:ascii="Citi Sans" w:hAnsi="Citi Sans" w:cs="Arial"/>
          <w:noProof/>
          <w:szCs w:val="20"/>
        </w:rPr>
        <mc:AlternateContent>
          <mc:Choice Requires="wps">
            <w:drawing>
              <wp:anchor distT="0" distB="0" distL="114300" distR="114300" simplePos="0" relativeHeight="251665408" behindDoc="0" locked="0" layoutInCell="1" allowOverlap="1" wp14:anchorId="679E90AE" wp14:editId="7D9BC56F">
                <wp:simplePos x="0" y="0"/>
                <wp:positionH relativeFrom="column">
                  <wp:posOffset>13639</wp:posOffset>
                </wp:positionH>
                <wp:positionV relativeFrom="paragraph">
                  <wp:posOffset>268605</wp:posOffset>
                </wp:positionV>
                <wp:extent cx="4834255" cy="357505"/>
                <wp:effectExtent l="0" t="0" r="4445" b="4445"/>
                <wp:wrapNone/>
                <wp:docPr id="5" name="Text Box 5"/>
                <wp:cNvGraphicFramePr/>
                <a:graphic xmlns:a="http://schemas.openxmlformats.org/drawingml/2006/main">
                  <a:graphicData uri="http://schemas.microsoft.com/office/word/2010/wordprocessingShape">
                    <wps:wsp>
                      <wps:cNvSpPr txBox="1"/>
                      <wps:spPr>
                        <a:xfrm>
                          <a:off x="0" y="0"/>
                          <a:ext cx="4834255" cy="357505"/>
                        </a:xfrm>
                        <a:prstGeom prst="rect">
                          <a:avLst/>
                        </a:prstGeom>
                        <a:solidFill>
                          <a:schemeClr val="lt1"/>
                        </a:solidFill>
                        <a:ln w="6350">
                          <a:noFill/>
                        </a:ln>
                      </wps:spPr>
                      <wps:txbx>
                        <w:txbxContent>
                          <w:p w14:paraId="0F7B0570" w14:textId="4D6BEA8B" w:rsidR="0024277D" w:rsidRPr="00AF730D" w:rsidRDefault="0024277D" w:rsidP="00AF730D">
                            <w:pPr>
                              <w:spacing w:after="0" w:line="240" w:lineRule="auto"/>
                              <w:contextualSpacing/>
                              <w:rPr>
                                <w:sz w:val="16"/>
                                <w:szCs w:val="16"/>
                              </w:rPr>
                            </w:pPr>
                            <w:r w:rsidRPr="00AF730D">
                              <w:rPr>
                                <w:sz w:val="16"/>
                                <w:szCs w:val="16"/>
                                <w:vertAlign w:val="superscript"/>
                              </w:rPr>
                              <w:t>1</w:t>
                            </w:r>
                            <w:r w:rsidRPr="00AF730D">
                              <w:rPr>
                                <w:sz w:val="16"/>
                                <w:szCs w:val="16"/>
                              </w:rPr>
                              <w:t xml:space="preserve"> for the proposed ML model</w:t>
                            </w:r>
                          </w:p>
                          <w:p w14:paraId="2992DF72" w14:textId="2F66A2A9" w:rsidR="0024277D" w:rsidRPr="00AF730D" w:rsidRDefault="0024277D" w:rsidP="00AF730D">
                            <w:pPr>
                              <w:spacing w:after="0" w:line="240" w:lineRule="auto"/>
                              <w:contextualSpacing/>
                              <w:rPr>
                                <w:sz w:val="16"/>
                                <w:szCs w:val="16"/>
                              </w:rPr>
                            </w:pPr>
                            <w:r w:rsidRPr="00AF730D">
                              <w:rPr>
                                <w:sz w:val="16"/>
                                <w:szCs w:val="16"/>
                                <w:vertAlign w:val="superscript"/>
                              </w:rPr>
                              <w:t>2</w:t>
                            </w:r>
                            <w:r w:rsidRPr="00AF730D">
                              <w:rPr>
                                <w:sz w:val="16"/>
                                <w:szCs w:val="16"/>
                              </w:rPr>
                              <w:t xml:space="preserve"> for the confirming model created by the validator during validation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E90AE" id="Text Box 5" o:spid="_x0000_s1029" type="#_x0000_t202" style="position:absolute;left:0;text-align:left;margin-left:1.05pt;margin-top:21.15pt;width:380.65pt;height:28.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" fillcolor="white [3201]" stroked="f" strokeweight=".5pt">
                <v:textbox>
                  <w:txbxContent>
                    <w:p w14:paraId="0F7B0570" w14:textId="4D6BEA8B" w:rsidR="0024277D" w:rsidRPr="00AF730D" w:rsidRDefault="0024277D" w:rsidP="00AF730D">
                      <w:pPr>
                        <w:spacing w:after="0" w:line="240" w:lineRule="auto"/>
                        <w:contextualSpacing/>
                        <w:rPr>
                          <w:sz w:val="16"/>
                          <w:szCs w:val="16"/>
                        </w:rPr>
                      </w:pPr>
                      <w:r w:rsidRPr="00AF730D">
                        <w:rPr>
                          <w:sz w:val="16"/>
                          <w:szCs w:val="16"/>
                          <w:vertAlign w:val="superscript"/>
                        </w:rPr>
                        <w:t>1</w:t>
                      </w:r>
                      <w:r w:rsidRPr="00AF730D">
                        <w:rPr>
                          <w:sz w:val="16"/>
                          <w:szCs w:val="16"/>
                        </w:rPr>
                        <w:t xml:space="preserve"> for the proposed ML model</w:t>
                      </w:r>
                    </w:p>
                    <w:p w14:paraId="2992DF72" w14:textId="2F66A2A9" w:rsidR="0024277D" w:rsidRPr="00AF730D" w:rsidRDefault="0024277D" w:rsidP="00AF730D">
                      <w:pPr>
                        <w:spacing w:after="0" w:line="240" w:lineRule="auto"/>
                        <w:contextualSpacing/>
                        <w:rPr>
                          <w:sz w:val="16"/>
                          <w:szCs w:val="16"/>
                        </w:rPr>
                      </w:pPr>
                      <w:r w:rsidRPr="00AF730D">
                        <w:rPr>
                          <w:sz w:val="16"/>
                          <w:szCs w:val="16"/>
                          <w:vertAlign w:val="superscript"/>
                        </w:rPr>
                        <w:t>2</w:t>
                      </w:r>
                      <w:r w:rsidRPr="00AF730D">
                        <w:rPr>
                          <w:sz w:val="16"/>
                          <w:szCs w:val="16"/>
                        </w:rPr>
                        <w:t xml:space="preserve"> for the confirming model created by the validator during validation process</w:t>
                      </w:r>
                    </w:p>
                  </w:txbxContent>
                </v:textbox>
              </v:shape>
            </w:pict>
          </mc:Fallback>
        </mc:AlternateContent>
      </w:r>
      <w:r w:rsidRPr="008437BF">
        <w:rPr>
          <w:rFonts w:ascii="Citi Sans" w:hAnsi="Citi Sans" w:cs="Arial"/>
          <w:noProof/>
          <w:szCs w:val="20"/>
        </w:rPr>
        <mc:AlternateContent>
          <mc:Choice Requires="wps">
            <w:drawing>
              <wp:anchor distT="0" distB="0" distL="114300" distR="114300" simplePos="0" relativeHeight="251671552" behindDoc="0" locked="0" layoutInCell="1" allowOverlap="1" wp14:anchorId="4C3E26BC" wp14:editId="57212110">
                <wp:simplePos x="0" y="0"/>
                <wp:positionH relativeFrom="column">
                  <wp:posOffset>0</wp:posOffset>
                </wp:positionH>
                <wp:positionV relativeFrom="paragraph">
                  <wp:posOffset>285446</wp:posOffset>
                </wp:positionV>
                <wp:extent cx="228981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22898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658DAA2" id="Straight Connector 12"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2.5pt" to="180.3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" strokecolor="black [3213]"/>
            </w:pict>
          </mc:Fallback>
        </mc:AlternateContent>
      </w:r>
    </w:p>
    <w:p w14:paraId="496AB92A" w14:textId="00C44893" w:rsidR="009150BE" w:rsidRPr="008437BF" w:rsidRDefault="009150BE" w:rsidP="00594C46">
      <w:pPr>
        <w:spacing w:after="0" w:line="240" w:lineRule="auto"/>
        <w:jc w:val="both"/>
        <w:rPr>
          <w:rFonts w:ascii="Citi Sans" w:hAnsi="Citi Sans" w:cs="Arial"/>
          <w:szCs w:val="20"/>
        </w:rPr>
      </w:pPr>
    </w:p>
    <w:p w14:paraId="401F7487" w14:textId="7E2E931E" w:rsidR="009150BE" w:rsidRPr="008437BF" w:rsidRDefault="009150BE" w:rsidP="00594C46">
      <w:pPr>
        <w:spacing w:after="0" w:line="240" w:lineRule="auto"/>
        <w:jc w:val="both"/>
        <w:rPr>
          <w:rFonts w:ascii="Citi Sans" w:hAnsi="Citi Sans" w:cs="Arial"/>
          <w:szCs w:val="20"/>
        </w:rPr>
      </w:pPr>
    </w:p>
    <w:tbl>
      <w:tblPr>
        <w:tblW w:w="9800" w:type="dxa"/>
        <w:tblLayout w:type="fixed"/>
        <w:tblCellMar>
          <w:left w:w="0" w:type="dxa"/>
          <w:right w:w="0" w:type="dxa"/>
        </w:tblCellMar>
        <w:tblLook w:val="0420" w:firstRow="1" w:lastRow="0" w:firstColumn="0" w:lastColumn="0" w:noHBand="0" w:noVBand="1"/>
      </w:tblPr>
      <w:tblGrid>
        <w:gridCol w:w="1025"/>
        <w:gridCol w:w="2025"/>
        <w:gridCol w:w="2250"/>
        <w:gridCol w:w="2430"/>
        <w:gridCol w:w="2070"/>
      </w:tblGrid>
      <w:tr w:rsidR="00EE4378" w:rsidRPr="008437BF" w14:paraId="55A6DA04" w14:textId="77777777" w:rsidTr="00EE4378">
        <w:trPr>
          <w:trHeight w:val="642"/>
        </w:trPr>
        <w:tc>
          <w:tcPr>
            <w:tcW w:w="1025" w:type="dxa"/>
            <w:vMerge w:val="restart"/>
            <w:tcBorders>
              <w:top w:val="single" w:sz="8" w:space="0" w:color="FFFFFF"/>
              <w:left w:val="single" w:sz="8" w:space="0" w:color="FFFFFF"/>
              <w:bottom w:val="single" w:sz="24" w:space="0" w:color="FFFFFF"/>
              <w:right w:val="single" w:sz="8" w:space="0" w:color="FFFFFF"/>
            </w:tcBorders>
            <w:shd w:val="clear" w:color="auto" w:fill="002060"/>
            <w:tcMar>
              <w:top w:w="165" w:type="dxa"/>
              <w:left w:w="165" w:type="dxa"/>
              <w:bottom w:w="165" w:type="dxa"/>
              <w:right w:w="165" w:type="dxa"/>
            </w:tcMar>
            <w:hideMark/>
          </w:tcPr>
          <w:p w14:paraId="79242088" w14:textId="77777777" w:rsidR="00EE4378" w:rsidRPr="008437BF" w:rsidRDefault="00EE4378"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aps/>
                <w:color w:val="FFFFFF"/>
                <w:spacing w:val="30"/>
                <w:szCs w:val="20"/>
              </w:rPr>
              <w:t>AI/ML</w:t>
            </w:r>
          </w:p>
          <w:p w14:paraId="7A00F578" w14:textId="77777777" w:rsidR="00EE4378" w:rsidRPr="008437BF" w:rsidRDefault="00EE4378"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aps/>
                <w:color w:val="FFFFFF"/>
                <w:spacing w:val="30"/>
                <w:szCs w:val="20"/>
              </w:rPr>
              <w:t>Sect</w:t>
            </w:r>
          </w:p>
        </w:tc>
        <w:tc>
          <w:tcPr>
            <w:tcW w:w="8775" w:type="dxa"/>
            <w:gridSpan w:val="4"/>
            <w:tcBorders>
              <w:top w:val="single" w:sz="8" w:space="0" w:color="FFFFFF"/>
              <w:left w:val="single" w:sz="8" w:space="0" w:color="FFFFFF"/>
              <w:bottom w:val="single" w:sz="24" w:space="0" w:color="FFFFFF"/>
              <w:right w:val="single" w:sz="8" w:space="0" w:color="FFFFFF"/>
            </w:tcBorders>
            <w:shd w:val="clear" w:color="auto" w:fill="002060"/>
            <w:tcMar>
              <w:top w:w="165" w:type="dxa"/>
              <w:left w:w="165" w:type="dxa"/>
              <w:bottom w:w="165" w:type="dxa"/>
              <w:right w:w="165" w:type="dxa"/>
            </w:tcMar>
            <w:hideMark/>
          </w:tcPr>
          <w:p w14:paraId="11D5E45F" w14:textId="78C66468" w:rsidR="00EE4378" w:rsidRPr="008437BF" w:rsidRDefault="00762913" w:rsidP="00594C46">
            <w:pPr>
              <w:spacing w:after="0" w:line="240" w:lineRule="auto"/>
              <w:jc w:val="both"/>
              <w:textAlignment w:val="top"/>
              <w:rPr>
                <w:rFonts w:ascii="Citi Sans" w:eastAsia="Times New Roman" w:hAnsi="Citi Sans" w:cs="Arial"/>
                <w:sz w:val="36"/>
                <w:szCs w:val="36"/>
              </w:rPr>
            </w:pPr>
            <w:r w:rsidRPr="008437BF">
              <w:rPr>
                <w:rFonts w:ascii="Citi Sans" w:hAnsi="Citi Sans" w:cs="Arial"/>
                <w:noProof/>
                <w:szCs w:val="20"/>
              </w:rPr>
              <mc:AlternateContent>
                <mc:Choice Requires="wps">
                  <w:drawing>
                    <wp:anchor distT="0" distB="0" distL="114300" distR="114300" simplePos="0" relativeHeight="251681792" behindDoc="0" locked="0" layoutInCell="1" allowOverlap="1" wp14:anchorId="4FB23F34" wp14:editId="60EE90B0">
                      <wp:simplePos x="0" y="0"/>
                      <wp:positionH relativeFrom="column">
                        <wp:posOffset>3636286</wp:posOffset>
                      </wp:positionH>
                      <wp:positionV relativeFrom="paragraph">
                        <wp:posOffset>-372800</wp:posOffset>
                      </wp:positionV>
                      <wp:extent cx="1796857" cy="254442"/>
                      <wp:effectExtent l="0" t="0" r="0" b="0"/>
                      <wp:wrapNone/>
                      <wp:docPr id="4" name="Text Box 4"/>
                      <wp:cNvGraphicFramePr/>
                      <a:graphic xmlns:a="http://schemas.openxmlformats.org/drawingml/2006/main">
                        <a:graphicData uri="http://schemas.microsoft.com/office/word/2010/wordprocessingShape">
                          <wps:wsp>
                            <wps:cNvSpPr txBox="1"/>
                            <wps:spPr>
                              <a:xfrm>
                                <a:off x="0" y="0"/>
                                <a:ext cx="1796857" cy="254442"/>
                              </a:xfrm>
                              <a:prstGeom prst="rect">
                                <a:avLst/>
                              </a:prstGeom>
                              <a:solidFill>
                                <a:schemeClr val="lt1"/>
                              </a:solidFill>
                              <a:ln w="6350">
                                <a:noFill/>
                              </a:ln>
                            </wps:spPr>
                            <wps:txbx>
                              <w:txbxContent>
                                <w:p w14:paraId="36CC87A6" w14:textId="1AD53417" w:rsidR="00762913" w:rsidRPr="00AA6F8F" w:rsidRDefault="00762913" w:rsidP="00762913">
                                  <w:pPr>
                                    <w:spacing w:after="0" w:line="240" w:lineRule="auto"/>
                                    <w:contextualSpacing/>
                                    <w:jc w:val="right"/>
                                    <w:rPr>
                                      <w:rFonts w:ascii="Arial" w:hAnsi="Arial" w:cs="Arial"/>
                                      <w:b/>
                                      <w:bCs/>
                                      <w:sz w:val="40"/>
                                      <w:szCs w:val="40"/>
                                    </w:rPr>
                                  </w:pPr>
                                  <w:r w:rsidRPr="00AA6F8F">
                                    <w:rPr>
                                      <w:rFonts w:ascii="Arial" w:hAnsi="Arial" w:cs="Arial"/>
                                      <w:b/>
                                      <w:bCs/>
                                      <w:sz w:val="40"/>
                                      <w:szCs w:val="40"/>
                                      <w:vertAlign w:val="superscript"/>
                                    </w:rPr>
                                    <w:t xml:space="preserve">TABLE </w:t>
                                  </w:r>
                                  <w:r>
                                    <w:rPr>
                                      <w:rFonts w:ascii="Arial" w:hAnsi="Arial" w:cs="Arial"/>
                                      <w:b/>
                                      <w:bCs/>
                                      <w:sz w:val="40"/>
                                      <w:szCs w:val="40"/>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23F34" id="Text Box 4" o:spid="_x0000_s1030" type="#_x0000_t202" style="position:absolute;left:0;text-align:left;margin-left:286.3pt;margin-top:-29.35pt;width:141.5pt;height:20.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" fillcolor="white [3201]" stroked="f" strokeweight=".5pt">
                      <v:textbox>
                        <w:txbxContent>
                          <w:p w14:paraId="36CC87A6" w14:textId="1AD53417" w:rsidR="00762913" w:rsidRPr="00AA6F8F" w:rsidRDefault="00762913" w:rsidP="00762913">
                            <w:pPr>
                              <w:spacing w:after="0" w:line="240" w:lineRule="auto"/>
                              <w:contextualSpacing/>
                              <w:jc w:val="right"/>
                              <w:rPr>
                                <w:rFonts w:ascii="Arial" w:hAnsi="Arial" w:cs="Arial"/>
                                <w:b/>
                                <w:bCs/>
                                <w:sz w:val="40"/>
                                <w:szCs w:val="40"/>
                              </w:rPr>
                            </w:pPr>
                            <w:r w:rsidRPr="00AA6F8F">
                              <w:rPr>
                                <w:rFonts w:ascii="Arial" w:hAnsi="Arial" w:cs="Arial"/>
                                <w:b/>
                                <w:bCs/>
                                <w:sz w:val="40"/>
                                <w:szCs w:val="40"/>
                                <w:vertAlign w:val="superscript"/>
                              </w:rPr>
                              <w:t xml:space="preserve">TABLE </w:t>
                            </w:r>
                            <w:r>
                              <w:rPr>
                                <w:rFonts w:ascii="Arial" w:hAnsi="Arial" w:cs="Arial"/>
                                <w:b/>
                                <w:bCs/>
                                <w:sz w:val="40"/>
                                <w:szCs w:val="40"/>
                                <w:vertAlign w:val="superscript"/>
                              </w:rPr>
                              <w:t>2</w:t>
                            </w:r>
                          </w:p>
                        </w:txbxContent>
                      </v:textbox>
                    </v:shape>
                  </w:pict>
                </mc:Fallback>
              </mc:AlternateContent>
            </w:r>
            <w:r w:rsidR="00EE4378" w:rsidRPr="008437BF">
              <w:rPr>
                <w:rFonts w:ascii="Citi Sans" w:eastAsia="STKaiti" w:hAnsi="Citi Sans" w:cs="Arial"/>
                <w:b/>
                <w:bCs/>
                <w:caps/>
                <w:color w:val="FFFFFF"/>
                <w:spacing w:val="30"/>
                <w:sz w:val="24"/>
                <w:szCs w:val="24"/>
              </w:rPr>
              <w:t>MVR sect by Type</w:t>
            </w:r>
          </w:p>
        </w:tc>
      </w:tr>
      <w:tr w:rsidR="00EE4378" w:rsidRPr="008437BF" w14:paraId="53F17962" w14:textId="77777777" w:rsidTr="00646396">
        <w:trPr>
          <w:trHeight w:val="818"/>
        </w:trPr>
        <w:tc>
          <w:tcPr>
            <w:tcW w:w="1025" w:type="dxa"/>
            <w:vMerge/>
            <w:tcBorders>
              <w:top w:val="single" w:sz="8" w:space="0" w:color="FFFFFF"/>
              <w:left w:val="single" w:sz="8" w:space="0" w:color="FFFFFF"/>
              <w:bottom w:val="single" w:sz="24" w:space="0" w:color="FFFFFF"/>
              <w:right w:val="single" w:sz="8" w:space="0" w:color="FFFFFF"/>
            </w:tcBorders>
            <w:vAlign w:val="center"/>
            <w:hideMark/>
          </w:tcPr>
          <w:p w14:paraId="7D06AC8F" w14:textId="77777777" w:rsidR="00EE4378" w:rsidRPr="008437BF" w:rsidRDefault="00EE4378" w:rsidP="00594C46">
            <w:pPr>
              <w:spacing w:after="0" w:line="240" w:lineRule="auto"/>
              <w:jc w:val="both"/>
              <w:rPr>
                <w:rFonts w:ascii="Citi Sans" w:eastAsia="Times New Roman" w:hAnsi="Citi Sans" w:cs="Arial"/>
                <w:sz w:val="36"/>
                <w:szCs w:val="36"/>
              </w:rPr>
            </w:pPr>
          </w:p>
        </w:tc>
        <w:tc>
          <w:tcPr>
            <w:tcW w:w="2025" w:type="dxa"/>
            <w:tcBorders>
              <w:top w:val="single" w:sz="24" w:space="0" w:color="FFFFFF"/>
              <w:left w:val="single" w:sz="24" w:space="0" w:color="FFFFFF"/>
              <w:bottom w:val="single" w:sz="8" w:space="0" w:color="FFFFFF"/>
              <w:right w:val="single" w:sz="8" w:space="0" w:color="FFFFFF"/>
            </w:tcBorders>
            <w:shd w:val="clear" w:color="auto" w:fill="B0CFFF"/>
            <w:tcMar>
              <w:top w:w="165" w:type="dxa"/>
              <w:left w:w="165" w:type="dxa"/>
              <w:bottom w:w="165" w:type="dxa"/>
              <w:right w:w="165" w:type="dxa"/>
            </w:tcMar>
            <w:hideMark/>
          </w:tcPr>
          <w:p w14:paraId="0416D361" w14:textId="77777777" w:rsidR="00EE4378" w:rsidRPr="008437BF" w:rsidRDefault="00EE4378" w:rsidP="001B090F">
            <w:pPr>
              <w:spacing w:after="0" w:line="240" w:lineRule="auto"/>
              <w:textAlignment w:val="top"/>
              <w:rPr>
                <w:rFonts w:ascii="Citi Sans" w:eastAsia="Times New Roman" w:hAnsi="Citi Sans" w:cs="Arial"/>
                <w:sz w:val="36"/>
                <w:szCs w:val="36"/>
              </w:rPr>
            </w:pPr>
            <w:r w:rsidRPr="008437BF">
              <w:rPr>
                <w:rFonts w:ascii="Citi Sans" w:eastAsia="STKaiti" w:hAnsi="Citi Sans" w:cs="Arial"/>
                <w:b/>
                <w:bCs/>
                <w:color w:val="292B2D"/>
                <w:szCs w:val="20"/>
              </w:rPr>
              <w:t>Consumer</w:t>
            </w:r>
          </w:p>
        </w:tc>
        <w:tc>
          <w:tcPr>
            <w:tcW w:w="2250" w:type="dxa"/>
            <w:tcBorders>
              <w:top w:val="single" w:sz="24"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hideMark/>
          </w:tcPr>
          <w:p w14:paraId="7AB7D33A" w14:textId="30C4E04E" w:rsidR="00EE4378" w:rsidRPr="008437BF" w:rsidRDefault="001B090F" w:rsidP="001B090F">
            <w:pPr>
              <w:spacing w:after="0" w:line="240" w:lineRule="auto"/>
              <w:textAlignment w:val="top"/>
              <w:rPr>
                <w:rFonts w:ascii="Citi Sans" w:eastAsia="Times New Roman" w:hAnsi="Citi Sans" w:cs="Arial"/>
                <w:sz w:val="36"/>
                <w:szCs w:val="36"/>
              </w:rPr>
            </w:pPr>
            <w:r w:rsidRPr="008437BF">
              <w:rPr>
                <w:rFonts w:ascii="Citi Sans" w:eastAsia="STKaiti" w:hAnsi="Citi Sans" w:cs="Arial"/>
                <w:b/>
                <w:bCs/>
                <w:color w:val="292B2D"/>
                <w:szCs w:val="20"/>
              </w:rPr>
              <w:t xml:space="preserve">Markets </w:t>
            </w:r>
            <w:r w:rsidR="00EE4378" w:rsidRPr="008437BF">
              <w:rPr>
                <w:rFonts w:ascii="Citi Sans" w:eastAsia="STKaiti" w:hAnsi="Citi Sans" w:cs="Arial"/>
                <w:b/>
                <w:bCs/>
                <w:color w:val="292B2D"/>
                <w:szCs w:val="20"/>
              </w:rPr>
              <w:t xml:space="preserve">Mortgage, </w:t>
            </w:r>
            <w:r w:rsidRPr="008437BF">
              <w:rPr>
                <w:rFonts w:ascii="Citi Sans" w:eastAsia="STKaiti" w:hAnsi="Citi Sans" w:cs="Arial"/>
                <w:b/>
                <w:bCs/>
                <w:color w:val="292B2D"/>
                <w:szCs w:val="20"/>
              </w:rPr>
              <w:t xml:space="preserve">Markets </w:t>
            </w:r>
            <w:r w:rsidR="00EE4378" w:rsidRPr="008437BF">
              <w:rPr>
                <w:rFonts w:ascii="Citi Sans" w:eastAsia="STKaiti" w:hAnsi="Citi Sans" w:cs="Arial"/>
                <w:b/>
                <w:bCs/>
                <w:color w:val="292B2D"/>
                <w:szCs w:val="20"/>
              </w:rPr>
              <w:t xml:space="preserve">Trading, </w:t>
            </w:r>
            <w:r w:rsidR="00913345" w:rsidRPr="008437BF">
              <w:rPr>
                <w:rFonts w:ascii="Citi Sans" w:eastAsia="STKaiti" w:hAnsi="Citi Sans" w:cs="Arial"/>
                <w:b/>
                <w:bCs/>
                <w:color w:val="292B2D"/>
                <w:szCs w:val="20"/>
              </w:rPr>
              <w:t>eTrading</w:t>
            </w:r>
          </w:p>
        </w:tc>
        <w:tc>
          <w:tcPr>
            <w:tcW w:w="2430" w:type="dxa"/>
            <w:tcBorders>
              <w:top w:val="single" w:sz="24"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hideMark/>
          </w:tcPr>
          <w:p w14:paraId="792F519A" w14:textId="77777777" w:rsidR="00EE4378" w:rsidRPr="008437BF" w:rsidRDefault="00EE4378" w:rsidP="001B090F">
            <w:pPr>
              <w:spacing w:after="0" w:line="240" w:lineRule="auto"/>
              <w:textAlignment w:val="top"/>
              <w:rPr>
                <w:rFonts w:ascii="Citi Sans" w:eastAsia="Times New Roman" w:hAnsi="Citi Sans" w:cs="Arial"/>
                <w:sz w:val="36"/>
                <w:szCs w:val="36"/>
              </w:rPr>
            </w:pPr>
            <w:r w:rsidRPr="008437BF">
              <w:rPr>
                <w:rFonts w:ascii="Citi Sans" w:eastAsia="STKaiti" w:hAnsi="Citi Sans" w:cs="Arial"/>
                <w:b/>
                <w:bCs/>
                <w:color w:val="292B2D"/>
                <w:szCs w:val="20"/>
              </w:rPr>
              <w:t>RTL &amp; PPNR</w:t>
            </w:r>
          </w:p>
        </w:tc>
        <w:tc>
          <w:tcPr>
            <w:tcW w:w="2070" w:type="dxa"/>
            <w:tcBorders>
              <w:top w:val="single" w:sz="24"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hideMark/>
          </w:tcPr>
          <w:p w14:paraId="275A72C3" w14:textId="77777777" w:rsidR="00EE4378" w:rsidRPr="008437BF" w:rsidRDefault="00EE4378" w:rsidP="001B090F">
            <w:pPr>
              <w:spacing w:after="0" w:line="240" w:lineRule="auto"/>
              <w:textAlignment w:val="top"/>
              <w:rPr>
                <w:rFonts w:ascii="Citi Sans" w:eastAsia="Times New Roman" w:hAnsi="Citi Sans" w:cs="Arial"/>
                <w:sz w:val="36"/>
                <w:szCs w:val="36"/>
              </w:rPr>
            </w:pPr>
            <w:r w:rsidRPr="008437BF">
              <w:rPr>
                <w:rFonts w:ascii="Citi Sans" w:eastAsia="STKaiti" w:hAnsi="Citi Sans" w:cs="Arial"/>
                <w:b/>
                <w:bCs/>
                <w:color w:val="292B2D"/>
                <w:szCs w:val="20"/>
              </w:rPr>
              <w:t>Wholesale &amp; GF</w:t>
            </w:r>
          </w:p>
        </w:tc>
      </w:tr>
      <w:tr w:rsidR="00EE4378" w:rsidRPr="008437BF" w14:paraId="4C202868" w14:textId="77777777" w:rsidTr="00646396">
        <w:trPr>
          <w:trHeight w:val="387"/>
        </w:trPr>
        <w:tc>
          <w:tcPr>
            <w:tcW w:w="1025" w:type="dxa"/>
            <w:tcBorders>
              <w:top w:val="single" w:sz="24"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hideMark/>
          </w:tcPr>
          <w:p w14:paraId="71CA7692" w14:textId="30D7AFE9" w:rsidR="00EE4378" w:rsidRPr="008437BF" w:rsidRDefault="00EE4378"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olor w:val="292B2D"/>
                <w:szCs w:val="20"/>
              </w:rPr>
              <w:t>6.1</w:t>
            </w:r>
            <w:r w:rsidR="00913345" w:rsidRPr="008437BF">
              <w:rPr>
                <w:rFonts w:ascii="Citi Sans" w:eastAsia="STKaiti" w:hAnsi="Citi Sans" w:cs="Arial"/>
                <w:b/>
                <w:bCs/>
                <w:color w:val="292B2D"/>
                <w:szCs w:val="20"/>
              </w:rPr>
              <w:t>.1.1</w:t>
            </w:r>
          </w:p>
        </w:tc>
        <w:tc>
          <w:tcPr>
            <w:tcW w:w="2025"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hideMark/>
          </w:tcPr>
          <w:p w14:paraId="7F33B44C" w14:textId="2346934E" w:rsidR="00EE4378" w:rsidRPr="008437BF" w:rsidRDefault="00913345" w:rsidP="001B090F">
            <w:pPr>
              <w:numPr>
                <w:ilvl w:val="0"/>
                <w:numId w:val="11"/>
              </w:numPr>
              <w:spacing w:after="0" w:line="240" w:lineRule="auto"/>
              <w:contextualSpacing/>
              <w:textAlignment w:val="top"/>
              <w:rPr>
                <w:rFonts w:ascii="Citi Sans" w:eastAsia="Times New Roman" w:hAnsi="Citi Sans" w:cs="Arial"/>
                <w:sz w:val="18"/>
                <w:szCs w:val="18"/>
              </w:rPr>
            </w:pPr>
            <w:r w:rsidRPr="008437BF">
              <w:rPr>
                <w:rFonts w:ascii="Citi Sans" w:eastAsia="STKaiti" w:hAnsi="Citi Sans" w:cs="Arial"/>
                <w:color w:val="292B2D"/>
                <w:sz w:val="18"/>
                <w:szCs w:val="18"/>
              </w:rPr>
              <w:t>Model Scope, Purpose and Use</w:t>
            </w:r>
          </w:p>
        </w:tc>
        <w:tc>
          <w:tcPr>
            <w:tcW w:w="225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hideMark/>
          </w:tcPr>
          <w:p w14:paraId="7D98D226" w14:textId="5CB0483C" w:rsidR="00EE4378"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Scope and Description</w:t>
            </w:r>
          </w:p>
        </w:tc>
        <w:tc>
          <w:tcPr>
            <w:tcW w:w="243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hideMark/>
          </w:tcPr>
          <w:p w14:paraId="6AC2F676" w14:textId="0DE8747D" w:rsidR="00EE4378" w:rsidRPr="008437BF" w:rsidRDefault="007F3D47" w:rsidP="001B090F">
            <w:pPr>
              <w:numPr>
                <w:ilvl w:val="0"/>
                <w:numId w:val="11"/>
              </w:numPr>
              <w:spacing w:after="0" w:line="240" w:lineRule="auto"/>
              <w:contextualSpacing/>
              <w:textAlignment w:val="top"/>
              <w:rPr>
                <w:rFonts w:ascii="Citi Sans" w:eastAsia="Times New Roman" w:hAnsi="Citi Sans" w:cs="Arial"/>
                <w:sz w:val="18"/>
                <w:szCs w:val="18"/>
              </w:rPr>
            </w:pPr>
            <w:r w:rsidRPr="008437BF">
              <w:rPr>
                <w:rFonts w:ascii="Citi Sans" w:eastAsia="STKaiti" w:hAnsi="Citi Sans" w:cs="Arial"/>
                <w:color w:val="292B2D"/>
                <w:sz w:val="18"/>
                <w:szCs w:val="18"/>
              </w:rPr>
              <w:t>Model Scope, Purpose and Use</w:t>
            </w:r>
          </w:p>
        </w:tc>
        <w:tc>
          <w:tcPr>
            <w:tcW w:w="207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hideMark/>
          </w:tcPr>
          <w:p w14:paraId="5475F40B" w14:textId="4F3B7909" w:rsidR="00EE4378" w:rsidRPr="008437BF" w:rsidRDefault="007F3D47" w:rsidP="001B090F">
            <w:pPr>
              <w:numPr>
                <w:ilvl w:val="0"/>
                <w:numId w:val="11"/>
              </w:numPr>
              <w:spacing w:after="0" w:line="240" w:lineRule="auto"/>
              <w:contextualSpacing/>
              <w:textAlignment w:val="top"/>
              <w:rPr>
                <w:rFonts w:ascii="Citi Sans" w:eastAsia="Times New Roman" w:hAnsi="Citi Sans" w:cs="Arial"/>
                <w:sz w:val="18"/>
                <w:szCs w:val="18"/>
              </w:rPr>
            </w:pPr>
            <w:r w:rsidRPr="008437BF">
              <w:rPr>
                <w:rFonts w:ascii="Citi Sans" w:eastAsia="STKaiti" w:hAnsi="Citi Sans" w:cs="Arial"/>
                <w:color w:val="292B2D"/>
                <w:sz w:val="18"/>
                <w:szCs w:val="18"/>
              </w:rPr>
              <w:t>Model Scope, Purpose and Use</w:t>
            </w:r>
          </w:p>
        </w:tc>
      </w:tr>
      <w:tr w:rsidR="00EE4378" w:rsidRPr="008437BF" w14:paraId="302254FC" w14:textId="77777777" w:rsidTr="00646396">
        <w:trPr>
          <w:trHeight w:val="841"/>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hideMark/>
          </w:tcPr>
          <w:p w14:paraId="08BAF287" w14:textId="6C10DC8C" w:rsidR="00EE4378" w:rsidRPr="008437BF" w:rsidRDefault="00EE4378"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olor w:val="292B2D"/>
                <w:szCs w:val="20"/>
              </w:rPr>
              <w:t>6.</w:t>
            </w:r>
            <w:r w:rsidR="00913345" w:rsidRPr="008437BF">
              <w:rPr>
                <w:rFonts w:ascii="Citi Sans" w:eastAsia="STKaiti" w:hAnsi="Citi Sans" w:cs="Arial"/>
                <w:b/>
                <w:bCs/>
                <w:color w:val="292B2D"/>
                <w:szCs w:val="20"/>
              </w:rPr>
              <w:t>1.1.2</w:t>
            </w:r>
          </w:p>
        </w:tc>
        <w:tc>
          <w:tcPr>
            <w:tcW w:w="2025" w:type="dxa"/>
            <w:tcBorders>
              <w:top w:val="single" w:sz="8" w:space="0" w:color="FFFFFF"/>
              <w:left w:val="single" w:sz="8" w:space="0" w:color="FFFFFF"/>
              <w:bottom w:val="single" w:sz="8" w:space="0" w:color="FFFFFF"/>
              <w:right w:val="single" w:sz="8" w:space="0" w:color="FFFFFF"/>
            </w:tcBorders>
            <w:shd w:val="clear" w:color="auto" w:fill="D1D1D1"/>
            <w:tcMar>
              <w:top w:w="165" w:type="dxa"/>
              <w:left w:w="165" w:type="dxa"/>
              <w:bottom w:w="165" w:type="dxa"/>
              <w:right w:w="165" w:type="dxa"/>
            </w:tcMar>
            <w:hideMark/>
          </w:tcPr>
          <w:p w14:paraId="06F6E93B" w14:textId="06F2427D" w:rsidR="00EE4378" w:rsidRPr="008437BF" w:rsidRDefault="00913345"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p w14:paraId="495E3B26" w14:textId="391B6C27" w:rsidR="00EE4378" w:rsidRPr="008437BF" w:rsidRDefault="00913345"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Justification of Modeling Approach</w:t>
            </w:r>
          </w:p>
        </w:tc>
        <w:tc>
          <w:tcPr>
            <w:tcW w:w="2250" w:type="dxa"/>
            <w:tcBorders>
              <w:top w:val="single" w:sz="8" w:space="0" w:color="FFFFFF"/>
              <w:left w:val="single" w:sz="8" w:space="0" w:color="FFFFFF"/>
              <w:bottom w:val="single" w:sz="8" w:space="0" w:color="FFFFFF"/>
              <w:right w:val="single" w:sz="8" w:space="0" w:color="FFFFFF"/>
            </w:tcBorders>
            <w:shd w:val="clear" w:color="auto" w:fill="D1D1D1"/>
            <w:tcMar>
              <w:top w:w="165" w:type="dxa"/>
              <w:left w:w="165" w:type="dxa"/>
              <w:bottom w:w="165" w:type="dxa"/>
              <w:right w:w="165" w:type="dxa"/>
            </w:tcMar>
            <w:hideMark/>
          </w:tcPr>
          <w:p w14:paraId="4CFD74D5" w14:textId="7EC24A2B" w:rsidR="00EE4378"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Scope and Description</w:t>
            </w:r>
          </w:p>
          <w:p w14:paraId="63403B6A" w14:textId="650A0B36" w:rsidR="00FE1B49"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tc>
        <w:tc>
          <w:tcPr>
            <w:tcW w:w="2430" w:type="dxa"/>
            <w:tcBorders>
              <w:top w:val="single" w:sz="8" w:space="0" w:color="FFFFFF"/>
              <w:left w:val="single" w:sz="8" w:space="0" w:color="FFFFFF"/>
              <w:bottom w:val="single" w:sz="8" w:space="0" w:color="FFFFFF"/>
              <w:right w:val="single" w:sz="8" w:space="0" w:color="FFFFFF"/>
            </w:tcBorders>
            <w:shd w:val="clear" w:color="auto" w:fill="D1D1D1"/>
            <w:tcMar>
              <w:top w:w="165" w:type="dxa"/>
              <w:left w:w="165" w:type="dxa"/>
              <w:bottom w:w="165" w:type="dxa"/>
              <w:right w:w="165" w:type="dxa"/>
            </w:tcMar>
            <w:hideMark/>
          </w:tcPr>
          <w:p w14:paraId="24F656FD" w14:textId="77777777" w:rsidR="00EE4378" w:rsidRPr="008437BF" w:rsidRDefault="00EE4378"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p w14:paraId="175E5C46" w14:textId="58850768"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Justification of Modeling Approach</w:t>
            </w:r>
          </w:p>
        </w:tc>
        <w:tc>
          <w:tcPr>
            <w:tcW w:w="2070" w:type="dxa"/>
            <w:tcBorders>
              <w:top w:val="single" w:sz="8" w:space="0" w:color="FFFFFF"/>
              <w:left w:val="single" w:sz="8" w:space="0" w:color="FFFFFF"/>
              <w:bottom w:val="single" w:sz="8" w:space="0" w:color="FFFFFF"/>
              <w:right w:val="single" w:sz="8" w:space="0" w:color="FFFFFF"/>
            </w:tcBorders>
            <w:shd w:val="clear" w:color="auto" w:fill="D1D1D1"/>
            <w:tcMar>
              <w:top w:w="165" w:type="dxa"/>
              <w:left w:w="165" w:type="dxa"/>
              <w:bottom w:w="165" w:type="dxa"/>
              <w:right w:w="165" w:type="dxa"/>
            </w:tcMar>
            <w:hideMark/>
          </w:tcPr>
          <w:p w14:paraId="0B289D2C" w14:textId="3A3A1E15" w:rsidR="00EE4378"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Assessment of Modeling Approach</w:t>
            </w:r>
          </w:p>
        </w:tc>
      </w:tr>
      <w:tr w:rsidR="00EE4378" w:rsidRPr="008437BF" w14:paraId="0AAC68DB" w14:textId="77777777" w:rsidTr="00B443D0">
        <w:trPr>
          <w:trHeight w:val="247"/>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hideMark/>
          </w:tcPr>
          <w:p w14:paraId="302323A3" w14:textId="2FEA6D25" w:rsidR="00EE4378" w:rsidRPr="008437BF" w:rsidRDefault="00EE4378"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olor w:val="292B2D"/>
                <w:szCs w:val="20"/>
              </w:rPr>
              <w:t>6.</w:t>
            </w:r>
            <w:r w:rsidR="00913345" w:rsidRPr="008437BF">
              <w:rPr>
                <w:rFonts w:ascii="Citi Sans" w:eastAsia="STKaiti" w:hAnsi="Citi Sans" w:cs="Arial"/>
                <w:b/>
                <w:bCs/>
                <w:color w:val="292B2D"/>
                <w:szCs w:val="20"/>
              </w:rPr>
              <w:t>1.1.</w:t>
            </w:r>
            <w:r w:rsidRPr="008437BF">
              <w:rPr>
                <w:rFonts w:ascii="Citi Sans" w:eastAsia="STKaiti" w:hAnsi="Citi Sans" w:cs="Arial"/>
                <w:b/>
                <w:bCs/>
                <w:color w:val="292B2D"/>
                <w:szCs w:val="20"/>
              </w:rPr>
              <w:t>3</w:t>
            </w:r>
          </w:p>
        </w:tc>
        <w:tc>
          <w:tcPr>
            <w:tcW w:w="2025"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hideMark/>
          </w:tcPr>
          <w:p w14:paraId="4F1AE0C2" w14:textId="517BEAA2" w:rsidR="00EE4378" w:rsidRPr="008437BF" w:rsidRDefault="00913345"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Data</w:t>
            </w:r>
          </w:p>
        </w:tc>
        <w:tc>
          <w:tcPr>
            <w:tcW w:w="225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hideMark/>
          </w:tcPr>
          <w:p w14:paraId="552D4353" w14:textId="19E53713" w:rsidR="00EE4378"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Data</w:t>
            </w:r>
          </w:p>
        </w:tc>
        <w:tc>
          <w:tcPr>
            <w:tcW w:w="243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hideMark/>
          </w:tcPr>
          <w:p w14:paraId="447CA09E" w14:textId="097E8ECD" w:rsidR="00EE4378"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Data</w:t>
            </w:r>
            <w:r w:rsidR="00EE4378" w:rsidRPr="008437BF">
              <w:rPr>
                <w:rFonts w:ascii="Citi Sans" w:eastAsia="STKaiti" w:hAnsi="Citi Sans" w:cs="Arial"/>
                <w:color w:val="292B2D"/>
                <w:sz w:val="18"/>
                <w:szCs w:val="18"/>
              </w:rPr>
              <w:t xml:space="preserve"> </w:t>
            </w:r>
          </w:p>
        </w:tc>
        <w:tc>
          <w:tcPr>
            <w:tcW w:w="207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hideMark/>
          </w:tcPr>
          <w:p w14:paraId="7C2AA297" w14:textId="5738F91B" w:rsidR="00EE4378"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 xml:space="preserve">Model Data </w:t>
            </w:r>
          </w:p>
        </w:tc>
      </w:tr>
      <w:tr w:rsidR="00EE4378" w:rsidRPr="008437BF" w14:paraId="780F7E61" w14:textId="77777777" w:rsidTr="00B443D0">
        <w:trPr>
          <w:trHeight w:val="364"/>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hideMark/>
          </w:tcPr>
          <w:p w14:paraId="133F3F8D" w14:textId="3FB96836" w:rsidR="00EE4378" w:rsidRPr="008437BF" w:rsidRDefault="00EE4378"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olor w:val="292B2D"/>
                <w:szCs w:val="20"/>
              </w:rPr>
              <w:t>6.</w:t>
            </w:r>
            <w:r w:rsidR="00913345" w:rsidRPr="008437BF">
              <w:rPr>
                <w:rFonts w:ascii="Citi Sans" w:eastAsia="STKaiti" w:hAnsi="Citi Sans" w:cs="Arial"/>
                <w:b/>
                <w:bCs/>
                <w:color w:val="292B2D"/>
                <w:szCs w:val="20"/>
              </w:rPr>
              <w:t>1.1.4</w:t>
            </w:r>
          </w:p>
        </w:tc>
        <w:tc>
          <w:tcPr>
            <w:tcW w:w="2025" w:type="dxa"/>
            <w:tcBorders>
              <w:top w:val="single" w:sz="8" w:space="0" w:color="FFFFFF"/>
              <w:left w:val="single" w:sz="8" w:space="0" w:color="FFFFFF"/>
              <w:bottom w:val="single" w:sz="8" w:space="0" w:color="FFFFFF"/>
              <w:right w:val="single" w:sz="8" w:space="0" w:color="FFFFFF"/>
            </w:tcBorders>
            <w:shd w:val="clear" w:color="auto" w:fill="D1D1D1"/>
            <w:tcMar>
              <w:top w:w="165" w:type="dxa"/>
              <w:left w:w="165" w:type="dxa"/>
              <w:bottom w:w="165" w:type="dxa"/>
              <w:right w:w="165" w:type="dxa"/>
            </w:tcMar>
            <w:hideMark/>
          </w:tcPr>
          <w:p w14:paraId="4B9C399F" w14:textId="3D830FF9" w:rsidR="00EE4378" w:rsidRPr="008437BF" w:rsidRDefault="00913345"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tc>
        <w:tc>
          <w:tcPr>
            <w:tcW w:w="2250" w:type="dxa"/>
            <w:tcBorders>
              <w:top w:val="single" w:sz="8" w:space="0" w:color="FFFFFF"/>
              <w:left w:val="single" w:sz="8" w:space="0" w:color="FFFFFF"/>
              <w:bottom w:val="single" w:sz="8" w:space="0" w:color="FFFFFF"/>
              <w:right w:val="single" w:sz="8" w:space="0" w:color="FFFFFF"/>
            </w:tcBorders>
            <w:shd w:val="clear" w:color="auto" w:fill="D1D1D1"/>
            <w:tcMar>
              <w:top w:w="165" w:type="dxa"/>
              <w:left w:w="165" w:type="dxa"/>
              <w:bottom w:w="165" w:type="dxa"/>
              <w:right w:w="165" w:type="dxa"/>
            </w:tcMar>
            <w:hideMark/>
          </w:tcPr>
          <w:p w14:paraId="68F340D6" w14:textId="1A45E382" w:rsidR="00EE4378"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Scope and Description</w:t>
            </w:r>
          </w:p>
          <w:p w14:paraId="238C4380" w14:textId="7BBB1280" w:rsidR="00FE1B49"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tc>
        <w:tc>
          <w:tcPr>
            <w:tcW w:w="2430" w:type="dxa"/>
            <w:tcBorders>
              <w:top w:val="single" w:sz="8" w:space="0" w:color="FFFFFF"/>
              <w:left w:val="single" w:sz="8" w:space="0" w:color="FFFFFF"/>
              <w:bottom w:val="single" w:sz="8" w:space="0" w:color="FFFFFF"/>
              <w:right w:val="single" w:sz="8" w:space="0" w:color="FFFFFF"/>
            </w:tcBorders>
            <w:shd w:val="clear" w:color="auto" w:fill="D1D1D1"/>
            <w:tcMar>
              <w:top w:w="165" w:type="dxa"/>
              <w:left w:w="165" w:type="dxa"/>
              <w:bottom w:w="165" w:type="dxa"/>
              <w:right w:w="165" w:type="dxa"/>
            </w:tcMar>
            <w:hideMark/>
          </w:tcPr>
          <w:p w14:paraId="25FB1287" w14:textId="4A53AECA" w:rsidR="00EE4378"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tc>
        <w:tc>
          <w:tcPr>
            <w:tcW w:w="2070" w:type="dxa"/>
            <w:tcBorders>
              <w:top w:val="single" w:sz="8" w:space="0" w:color="FFFFFF"/>
              <w:left w:val="single" w:sz="8" w:space="0" w:color="FFFFFF"/>
              <w:bottom w:val="single" w:sz="8" w:space="0" w:color="FFFFFF"/>
              <w:right w:val="single" w:sz="8" w:space="0" w:color="FFFFFF"/>
            </w:tcBorders>
            <w:shd w:val="clear" w:color="auto" w:fill="D1D1D1"/>
            <w:tcMar>
              <w:top w:w="165" w:type="dxa"/>
              <w:left w:w="165" w:type="dxa"/>
              <w:bottom w:w="165" w:type="dxa"/>
              <w:right w:w="165" w:type="dxa"/>
            </w:tcMar>
            <w:hideMark/>
          </w:tcPr>
          <w:p w14:paraId="4839A47A" w14:textId="3B88E4F7" w:rsidR="00EE4378"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Assessment of Modeling Approach</w:t>
            </w:r>
          </w:p>
          <w:p w14:paraId="2C02875B" w14:textId="3EC90A8B"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tc>
      </w:tr>
      <w:tr w:rsidR="00EE4378" w:rsidRPr="008437BF" w14:paraId="5D989154" w14:textId="77777777" w:rsidTr="00646396">
        <w:trPr>
          <w:trHeight w:val="418"/>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hideMark/>
          </w:tcPr>
          <w:p w14:paraId="057044A8" w14:textId="467BEFB8" w:rsidR="00EE4378" w:rsidRPr="008437BF" w:rsidRDefault="00EE4378" w:rsidP="00594C46">
            <w:pPr>
              <w:spacing w:after="0" w:line="240" w:lineRule="auto"/>
              <w:jc w:val="both"/>
              <w:textAlignment w:val="top"/>
              <w:rPr>
                <w:rFonts w:ascii="Citi Sans" w:eastAsia="Times New Roman" w:hAnsi="Citi Sans" w:cs="Arial"/>
                <w:sz w:val="36"/>
                <w:szCs w:val="36"/>
              </w:rPr>
            </w:pPr>
            <w:r w:rsidRPr="008437BF">
              <w:rPr>
                <w:rFonts w:ascii="Citi Sans" w:eastAsia="STKaiti" w:hAnsi="Citi Sans" w:cs="Arial"/>
                <w:b/>
                <w:bCs/>
                <w:color w:val="292B2D"/>
                <w:szCs w:val="20"/>
              </w:rPr>
              <w:t>6.</w:t>
            </w:r>
            <w:r w:rsidR="00913345" w:rsidRPr="008437BF">
              <w:rPr>
                <w:rFonts w:ascii="Citi Sans" w:eastAsia="STKaiti" w:hAnsi="Citi Sans" w:cs="Arial"/>
                <w:b/>
                <w:bCs/>
                <w:color w:val="292B2D"/>
                <w:szCs w:val="20"/>
              </w:rPr>
              <w:t>1.1.5</w:t>
            </w:r>
          </w:p>
        </w:tc>
        <w:tc>
          <w:tcPr>
            <w:tcW w:w="2025"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hideMark/>
          </w:tcPr>
          <w:p w14:paraId="5A77B015" w14:textId="207A8FEE" w:rsidR="00EE4378"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p w14:paraId="3F06866C" w14:textId="4FA00B0F"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Justification of Modeling Approach</w:t>
            </w:r>
          </w:p>
        </w:tc>
        <w:tc>
          <w:tcPr>
            <w:tcW w:w="225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hideMark/>
          </w:tcPr>
          <w:p w14:paraId="0A921D42" w14:textId="18F05FB3" w:rsidR="00EE4378"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Scope and Description</w:t>
            </w:r>
          </w:p>
          <w:p w14:paraId="785FA935" w14:textId="5B94FEE0" w:rsidR="00FE1B49"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Suitability for Intended Use</w:t>
            </w:r>
          </w:p>
        </w:tc>
        <w:tc>
          <w:tcPr>
            <w:tcW w:w="243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hideMark/>
          </w:tcPr>
          <w:p w14:paraId="0015C496" w14:textId="58941F62" w:rsidR="00EE4378"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p w14:paraId="08EB5D81" w14:textId="77FDB0B1"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Justification of Modeling Approach</w:t>
            </w:r>
          </w:p>
        </w:tc>
        <w:tc>
          <w:tcPr>
            <w:tcW w:w="207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32B2A857" w14:textId="77777777"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Assessment of Modeling Approach</w:t>
            </w:r>
          </w:p>
          <w:p w14:paraId="486ECC18" w14:textId="4584C5C6" w:rsidR="00EE4378"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tc>
      </w:tr>
      <w:tr w:rsidR="00913345" w:rsidRPr="008437BF" w14:paraId="2FDCC837" w14:textId="77777777" w:rsidTr="00646396">
        <w:trPr>
          <w:trHeight w:val="418"/>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tcPr>
          <w:p w14:paraId="4310E074" w14:textId="60DB127B" w:rsidR="00913345" w:rsidRPr="008437BF" w:rsidRDefault="00913345" w:rsidP="00594C46">
            <w:pPr>
              <w:spacing w:after="0" w:line="240" w:lineRule="auto"/>
              <w:jc w:val="both"/>
              <w:textAlignment w:val="top"/>
              <w:rPr>
                <w:rFonts w:ascii="Citi Sans" w:eastAsia="STKaiti" w:hAnsi="Citi Sans" w:cs="Arial" w:hint="eastAsia"/>
                <w:b/>
                <w:bCs/>
                <w:color w:val="292B2D"/>
                <w:szCs w:val="20"/>
              </w:rPr>
            </w:pPr>
            <w:r w:rsidRPr="008437BF">
              <w:rPr>
                <w:rFonts w:ascii="Citi Sans" w:eastAsia="STKaiti" w:hAnsi="Citi Sans" w:cs="Arial"/>
                <w:b/>
                <w:bCs/>
                <w:color w:val="292B2D"/>
                <w:szCs w:val="20"/>
              </w:rPr>
              <w:t>6.1.1.6</w:t>
            </w:r>
          </w:p>
        </w:tc>
        <w:tc>
          <w:tcPr>
            <w:tcW w:w="2025"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1AB86D06" w14:textId="77777777" w:rsidR="00913345"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p w14:paraId="797F97DB" w14:textId="1BECE75C"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Performance Testing</w:t>
            </w:r>
          </w:p>
        </w:tc>
        <w:tc>
          <w:tcPr>
            <w:tcW w:w="225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6BF85385" w14:textId="77777777" w:rsidR="00FE1B49"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Testing Summary</w:t>
            </w:r>
          </w:p>
          <w:p w14:paraId="30A90E07" w14:textId="77777777" w:rsidR="00FE1B49"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p w14:paraId="2EF1A4F8" w14:textId="139EE679" w:rsidR="00913345"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Performance Testing</w:t>
            </w:r>
          </w:p>
        </w:tc>
        <w:tc>
          <w:tcPr>
            <w:tcW w:w="243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76F85472" w14:textId="77777777" w:rsidR="00913345"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p w14:paraId="0752940A" w14:textId="53DAB07C"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Performance Testing</w:t>
            </w:r>
          </w:p>
        </w:tc>
        <w:tc>
          <w:tcPr>
            <w:tcW w:w="207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416BC467" w14:textId="77777777"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Performance Testing</w:t>
            </w:r>
          </w:p>
          <w:p w14:paraId="0606043A" w14:textId="5E5A6F18" w:rsidR="00913345"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tc>
      </w:tr>
      <w:tr w:rsidR="00913345" w:rsidRPr="008437BF" w14:paraId="4C3ADBCA" w14:textId="77777777" w:rsidTr="00646396">
        <w:trPr>
          <w:trHeight w:val="418"/>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tcPr>
          <w:p w14:paraId="09664C40" w14:textId="0A056535" w:rsidR="00913345" w:rsidRPr="008437BF" w:rsidRDefault="00913345" w:rsidP="00594C46">
            <w:pPr>
              <w:spacing w:after="0" w:line="240" w:lineRule="auto"/>
              <w:jc w:val="both"/>
              <w:textAlignment w:val="top"/>
              <w:rPr>
                <w:rFonts w:ascii="Citi Sans" w:eastAsia="STKaiti" w:hAnsi="Citi Sans" w:cs="Arial" w:hint="eastAsia"/>
                <w:b/>
                <w:bCs/>
                <w:color w:val="292B2D"/>
                <w:szCs w:val="20"/>
              </w:rPr>
            </w:pPr>
            <w:r w:rsidRPr="008437BF">
              <w:rPr>
                <w:rFonts w:ascii="Citi Sans" w:eastAsia="STKaiti" w:hAnsi="Citi Sans" w:cs="Arial"/>
                <w:b/>
                <w:bCs/>
                <w:color w:val="292B2D"/>
                <w:szCs w:val="20"/>
              </w:rPr>
              <w:t>6.1.1.7</w:t>
            </w:r>
          </w:p>
        </w:tc>
        <w:tc>
          <w:tcPr>
            <w:tcW w:w="2025"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3487E3BB" w14:textId="77ADF440" w:rsidR="00913345" w:rsidRPr="008437BF" w:rsidRDefault="00913345"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Performance Testing</w:t>
            </w:r>
          </w:p>
        </w:tc>
        <w:tc>
          <w:tcPr>
            <w:tcW w:w="225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2BE73209" w14:textId="77777777" w:rsidR="00FE1B49"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Testing Summary</w:t>
            </w:r>
          </w:p>
          <w:p w14:paraId="5F774FD9" w14:textId="77777777" w:rsidR="00FE1B49"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p w14:paraId="5C38446A" w14:textId="0B68F69B" w:rsidR="00913345"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Performance Testing</w:t>
            </w:r>
          </w:p>
        </w:tc>
        <w:tc>
          <w:tcPr>
            <w:tcW w:w="243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75A57B49" w14:textId="14F8CC2D" w:rsidR="00913345"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Performance Testing</w:t>
            </w:r>
          </w:p>
        </w:tc>
        <w:tc>
          <w:tcPr>
            <w:tcW w:w="207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6A7262EA" w14:textId="77777777" w:rsidR="00913345"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Performance Testing</w:t>
            </w:r>
          </w:p>
          <w:p w14:paraId="6877851F" w14:textId="7061E0E1"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tc>
      </w:tr>
      <w:tr w:rsidR="00913345" w:rsidRPr="008437BF" w14:paraId="5983C2AD" w14:textId="77777777" w:rsidTr="00B443D0">
        <w:trPr>
          <w:trHeight w:val="850"/>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tcPr>
          <w:p w14:paraId="3CCD92E1" w14:textId="54FB0272" w:rsidR="00913345" w:rsidRPr="008437BF" w:rsidRDefault="00913345" w:rsidP="00594C46">
            <w:pPr>
              <w:spacing w:after="0" w:line="240" w:lineRule="auto"/>
              <w:jc w:val="both"/>
              <w:textAlignment w:val="top"/>
              <w:rPr>
                <w:rFonts w:ascii="Citi Sans" w:eastAsia="STKaiti" w:hAnsi="Citi Sans" w:cs="Arial" w:hint="eastAsia"/>
                <w:b/>
                <w:bCs/>
                <w:color w:val="292B2D"/>
                <w:szCs w:val="20"/>
              </w:rPr>
            </w:pPr>
            <w:r w:rsidRPr="008437BF">
              <w:rPr>
                <w:rFonts w:ascii="Citi Sans" w:eastAsia="STKaiti" w:hAnsi="Citi Sans" w:cs="Arial"/>
                <w:b/>
                <w:bCs/>
                <w:color w:val="292B2D"/>
                <w:szCs w:val="20"/>
              </w:rPr>
              <w:t>6.1.1.8</w:t>
            </w:r>
          </w:p>
        </w:tc>
        <w:tc>
          <w:tcPr>
            <w:tcW w:w="2025"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75DBF00E" w14:textId="77777777" w:rsidR="00913345" w:rsidRPr="008437BF" w:rsidRDefault="00913345"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Implementation</w:t>
            </w:r>
          </w:p>
          <w:p w14:paraId="3588A58B" w14:textId="507CC404"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Operating and Control Environment</w:t>
            </w:r>
          </w:p>
        </w:tc>
        <w:tc>
          <w:tcPr>
            <w:tcW w:w="225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61973742" w14:textId="77777777" w:rsidR="00FE1B49"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Implementation</w:t>
            </w:r>
          </w:p>
          <w:p w14:paraId="56439D3C" w14:textId="012FC8EE" w:rsidR="00913345"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Operating and Control Environment</w:t>
            </w:r>
          </w:p>
        </w:tc>
        <w:tc>
          <w:tcPr>
            <w:tcW w:w="243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06A030E7" w14:textId="77777777" w:rsidR="00913345"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Implementation</w:t>
            </w:r>
          </w:p>
          <w:p w14:paraId="7AF3FB88" w14:textId="5C34E29B"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Operating and Control Environment</w:t>
            </w:r>
          </w:p>
        </w:tc>
        <w:tc>
          <w:tcPr>
            <w:tcW w:w="207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7D059075" w14:textId="7A54077E" w:rsidR="00913345"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Implementation, Operating and Control Environment</w:t>
            </w:r>
          </w:p>
        </w:tc>
      </w:tr>
      <w:tr w:rsidR="00913345" w:rsidRPr="008437BF" w14:paraId="49D34566" w14:textId="77777777" w:rsidTr="00646396">
        <w:trPr>
          <w:trHeight w:val="418"/>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tcPr>
          <w:p w14:paraId="4A60D76B" w14:textId="6A81727C" w:rsidR="00913345" w:rsidRPr="008437BF" w:rsidRDefault="00913345" w:rsidP="00594C46">
            <w:pPr>
              <w:spacing w:after="0" w:line="240" w:lineRule="auto"/>
              <w:jc w:val="both"/>
              <w:textAlignment w:val="top"/>
              <w:rPr>
                <w:rFonts w:ascii="Citi Sans" w:eastAsia="STKaiti" w:hAnsi="Citi Sans" w:cs="Arial" w:hint="eastAsia"/>
                <w:b/>
                <w:bCs/>
                <w:color w:val="292B2D"/>
                <w:szCs w:val="20"/>
              </w:rPr>
            </w:pPr>
            <w:r w:rsidRPr="008437BF">
              <w:rPr>
                <w:rFonts w:ascii="Citi Sans" w:eastAsia="STKaiti" w:hAnsi="Citi Sans" w:cs="Arial"/>
                <w:b/>
                <w:bCs/>
                <w:color w:val="292B2D"/>
                <w:szCs w:val="20"/>
              </w:rPr>
              <w:lastRenderedPageBreak/>
              <w:t>6.1.1.9</w:t>
            </w:r>
          </w:p>
        </w:tc>
        <w:tc>
          <w:tcPr>
            <w:tcW w:w="2025"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0034F805" w14:textId="093A539E" w:rsidR="00913345"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N/A</w:t>
            </w:r>
          </w:p>
        </w:tc>
        <w:tc>
          <w:tcPr>
            <w:tcW w:w="225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0B1B8A9F" w14:textId="05A2943A" w:rsidR="00913345"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N/A</w:t>
            </w:r>
          </w:p>
        </w:tc>
        <w:tc>
          <w:tcPr>
            <w:tcW w:w="243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3AA1AF15" w14:textId="4F27A9E2" w:rsidR="00913345"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N/A</w:t>
            </w:r>
          </w:p>
        </w:tc>
        <w:tc>
          <w:tcPr>
            <w:tcW w:w="207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67C69F1F" w14:textId="796FA76A" w:rsidR="00913345"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N/A</w:t>
            </w:r>
          </w:p>
        </w:tc>
      </w:tr>
      <w:tr w:rsidR="007F3D47" w:rsidRPr="008437BF" w14:paraId="431CD295" w14:textId="77777777" w:rsidTr="00646396">
        <w:trPr>
          <w:trHeight w:val="418"/>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tcPr>
          <w:p w14:paraId="242AAE05" w14:textId="0F3A4254" w:rsidR="007F3D47" w:rsidRPr="008437BF" w:rsidRDefault="007F3D47" w:rsidP="00594C46">
            <w:pPr>
              <w:spacing w:after="0" w:line="240" w:lineRule="auto"/>
              <w:jc w:val="both"/>
              <w:textAlignment w:val="top"/>
              <w:rPr>
                <w:rFonts w:ascii="Citi Sans" w:eastAsia="STKaiti" w:hAnsi="Citi Sans" w:cs="Arial" w:hint="eastAsia"/>
                <w:b/>
                <w:bCs/>
                <w:color w:val="292B2D"/>
                <w:szCs w:val="20"/>
              </w:rPr>
            </w:pPr>
            <w:r w:rsidRPr="008437BF">
              <w:rPr>
                <w:rFonts w:ascii="Citi Sans" w:eastAsia="STKaiti" w:hAnsi="Citi Sans" w:cs="Arial"/>
                <w:b/>
                <w:bCs/>
                <w:color w:val="292B2D"/>
                <w:szCs w:val="20"/>
              </w:rPr>
              <w:t>6.2</w:t>
            </w:r>
          </w:p>
        </w:tc>
        <w:tc>
          <w:tcPr>
            <w:tcW w:w="2025"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1462AC11" w14:textId="15B31F8C"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Independent Testing Performed by Validator</w:t>
            </w:r>
          </w:p>
        </w:tc>
        <w:tc>
          <w:tcPr>
            <w:tcW w:w="225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5BA64415" w14:textId="77777777" w:rsidR="007F3D47"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Testing Summary</w:t>
            </w:r>
          </w:p>
          <w:p w14:paraId="35B60092" w14:textId="77777777" w:rsidR="00FE1B49"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p w14:paraId="286FCF22" w14:textId="58CDD66D" w:rsidR="00FE1B49"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Performance Testing</w:t>
            </w:r>
          </w:p>
        </w:tc>
        <w:tc>
          <w:tcPr>
            <w:tcW w:w="243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646A25B7" w14:textId="171B9C5B"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Independent Testing Performed by Validator</w:t>
            </w:r>
          </w:p>
        </w:tc>
        <w:tc>
          <w:tcPr>
            <w:tcW w:w="207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7268383D" w14:textId="77777777"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Performance Testing</w:t>
            </w:r>
          </w:p>
          <w:p w14:paraId="3D25E970" w14:textId="77777777"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Soundness</w:t>
            </w:r>
          </w:p>
          <w:p w14:paraId="5735B991" w14:textId="02413AE4"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Summary of Statistical Properties Assessment</w:t>
            </w:r>
          </w:p>
        </w:tc>
      </w:tr>
      <w:tr w:rsidR="007F3D47" w:rsidRPr="008437BF" w14:paraId="6BE871B9" w14:textId="77777777" w:rsidTr="00646396">
        <w:trPr>
          <w:trHeight w:val="418"/>
        </w:trPr>
        <w:tc>
          <w:tcPr>
            <w:tcW w:w="1025" w:type="dxa"/>
            <w:tcBorders>
              <w:top w:val="single" w:sz="8" w:space="0" w:color="FFFFFF"/>
              <w:left w:val="single" w:sz="8" w:space="0" w:color="FFFFFF"/>
              <w:bottom w:val="single" w:sz="8" w:space="0" w:color="FFFFFF"/>
              <w:right w:val="single" w:sz="8" w:space="0" w:color="FFFFFF"/>
            </w:tcBorders>
            <w:shd w:val="clear" w:color="auto" w:fill="B0CFFF"/>
            <w:tcMar>
              <w:top w:w="165" w:type="dxa"/>
              <w:left w:w="165" w:type="dxa"/>
              <w:bottom w:w="165" w:type="dxa"/>
              <w:right w:w="165" w:type="dxa"/>
            </w:tcMar>
          </w:tcPr>
          <w:p w14:paraId="2BC0C8E7" w14:textId="43CDB74D" w:rsidR="007F3D47" w:rsidRPr="008437BF" w:rsidRDefault="007F3D47" w:rsidP="00594C46">
            <w:pPr>
              <w:spacing w:after="0" w:line="240" w:lineRule="auto"/>
              <w:jc w:val="both"/>
              <w:textAlignment w:val="top"/>
              <w:rPr>
                <w:rFonts w:ascii="Citi Sans" w:eastAsia="STKaiti" w:hAnsi="Citi Sans" w:cs="Arial" w:hint="eastAsia"/>
                <w:b/>
                <w:bCs/>
                <w:color w:val="292B2D"/>
                <w:szCs w:val="20"/>
              </w:rPr>
            </w:pPr>
            <w:r w:rsidRPr="008437BF">
              <w:rPr>
                <w:rFonts w:ascii="Citi Sans" w:eastAsia="STKaiti" w:hAnsi="Citi Sans" w:cs="Arial"/>
                <w:b/>
                <w:bCs/>
                <w:color w:val="292B2D"/>
                <w:szCs w:val="20"/>
              </w:rPr>
              <w:t>6.3</w:t>
            </w:r>
          </w:p>
        </w:tc>
        <w:tc>
          <w:tcPr>
            <w:tcW w:w="2025"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1DE80CCD" w14:textId="64CFAFED"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Risk Rating</w:t>
            </w:r>
          </w:p>
        </w:tc>
        <w:tc>
          <w:tcPr>
            <w:tcW w:w="225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6A3FE7DE" w14:textId="2F8775F4" w:rsidR="007F3D47" w:rsidRPr="008437BF" w:rsidRDefault="00FE1B49"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Risk Rating</w:t>
            </w:r>
          </w:p>
        </w:tc>
        <w:tc>
          <w:tcPr>
            <w:tcW w:w="243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30AF0FDC" w14:textId="194A1C16"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Risk Rating</w:t>
            </w:r>
          </w:p>
        </w:tc>
        <w:tc>
          <w:tcPr>
            <w:tcW w:w="2070" w:type="dxa"/>
            <w:tcBorders>
              <w:top w:val="single" w:sz="8" w:space="0" w:color="FFFFFF"/>
              <w:left w:val="single" w:sz="8" w:space="0" w:color="FFFFFF"/>
              <w:bottom w:val="single" w:sz="8" w:space="0" w:color="FFFFFF"/>
              <w:right w:val="single" w:sz="8" w:space="0" w:color="FFFFFF"/>
            </w:tcBorders>
            <w:shd w:val="clear" w:color="auto" w:fill="E9E9EA"/>
            <w:tcMar>
              <w:top w:w="165" w:type="dxa"/>
              <w:left w:w="165" w:type="dxa"/>
              <w:bottom w:w="165" w:type="dxa"/>
              <w:right w:w="165" w:type="dxa"/>
            </w:tcMar>
          </w:tcPr>
          <w:p w14:paraId="47002717" w14:textId="7A66BBCA" w:rsidR="007F3D47" w:rsidRPr="008437BF" w:rsidRDefault="007F3D47" w:rsidP="001B090F">
            <w:pPr>
              <w:numPr>
                <w:ilvl w:val="0"/>
                <w:numId w:val="11"/>
              </w:numPr>
              <w:spacing w:after="0" w:line="240" w:lineRule="auto"/>
              <w:contextualSpacing/>
              <w:textAlignment w:val="top"/>
              <w:rPr>
                <w:rFonts w:ascii="Citi Sans" w:eastAsia="STKaiti" w:hAnsi="Citi Sans" w:cs="Arial" w:hint="eastAsia"/>
                <w:color w:val="292B2D"/>
                <w:sz w:val="18"/>
                <w:szCs w:val="18"/>
              </w:rPr>
            </w:pPr>
            <w:r w:rsidRPr="008437BF">
              <w:rPr>
                <w:rFonts w:ascii="Citi Sans" w:eastAsia="STKaiti" w:hAnsi="Citi Sans" w:cs="Arial"/>
                <w:color w:val="292B2D"/>
                <w:sz w:val="18"/>
                <w:szCs w:val="18"/>
              </w:rPr>
              <w:t>Model Risk Rating</w:t>
            </w:r>
          </w:p>
        </w:tc>
      </w:tr>
    </w:tbl>
    <w:p w14:paraId="7D7DFC64" w14:textId="0A71A1B8" w:rsidR="009150BE" w:rsidRPr="008437BF" w:rsidRDefault="00C36AE9" w:rsidP="00594C46">
      <w:pPr>
        <w:spacing w:after="0" w:line="240" w:lineRule="auto"/>
        <w:jc w:val="both"/>
        <w:rPr>
          <w:rFonts w:ascii="Citi Sans" w:hAnsi="Citi Sans" w:cs="Arial"/>
          <w:szCs w:val="20"/>
        </w:rPr>
      </w:pPr>
      <w:r w:rsidRPr="008437BF">
        <w:rPr>
          <w:rFonts w:ascii="Citi Sans" w:hAnsi="Citi Sans" w:cs="Arial"/>
          <w:noProof/>
          <w:szCs w:val="20"/>
        </w:rPr>
        <mc:AlternateContent>
          <mc:Choice Requires="wps">
            <w:drawing>
              <wp:anchor distT="0" distB="0" distL="114300" distR="114300" simplePos="0" relativeHeight="251675648" behindDoc="0" locked="0" layoutInCell="1" allowOverlap="1" wp14:anchorId="6D599887" wp14:editId="315808C2">
                <wp:simplePos x="0" y="0"/>
                <wp:positionH relativeFrom="column">
                  <wp:posOffset>4397071</wp:posOffset>
                </wp:positionH>
                <wp:positionV relativeFrom="paragraph">
                  <wp:posOffset>-5914693</wp:posOffset>
                </wp:positionV>
                <wp:extent cx="1796857" cy="254442"/>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796857" cy="254442"/>
                        </a:xfrm>
                        <a:prstGeom prst="rect">
                          <a:avLst/>
                        </a:prstGeom>
                        <a:solidFill>
                          <a:schemeClr val="lt1"/>
                        </a:solidFill>
                        <a:ln w="6350">
                          <a:noFill/>
                        </a:ln>
                      </wps:spPr>
                      <wps:txbx>
                        <w:txbxContent>
                          <w:p w14:paraId="034EAFEF" w14:textId="50355394" w:rsidR="0024277D" w:rsidRPr="00AA6F8F" w:rsidRDefault="0024277D" w:rsidP="00AA6F8F">
                            <w:pPr>
                              <w:spacing w:after="0" w:line="240" w:lineRule="auto"/>
                              <w:contextualSpacing/>
                              <w:jc w:val="right"/>
                              <w:rPr>
                                <w:rFonts w:ascii="Arial" w:hAnsi="Arial" w:cs="Arial"/>
                                <w:b/>
                                <w:bCs/>
                                <w:sz w:val="40"/>
                                <w:szCs w:val="40"/>
                              </w:rPr>
                            </w:pPr>
                            <w:r w:rsidRPr="00AA6F8F">
                              <w:rPr>
                                <w:rFonts w:ascii="Arial" w:hAnsi="Arial" w:cs="Arial"/>
                                <w:b/>
                                <w:bCs/>
                                <w:sz w:val="40"/>
                                <w:szCs w:val="40"/>
                                <w:vertAlign w:val="superscript"/>
                              </w:rPr>
                              <w:t xml:space="preserve">TABLE </w:t>
                            </w:r>
                            <w:r>
                              <w:rPr>
                                <w:rFonts w:ascii="Arial" w:hAnsi="Arial" w:cs="Arial"/>
                                <w:b/>
                                <w:bCs/>
                                <w:sz w:val="40"/>
                                <w:szCs w:val="40"/>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99887" id="Text Box 15" o:spid="_x0000_s1031" type="#_x0000_t202" style="position:absolute;left:0;text-align:left;margin-left:346.25pt;margin-top:-465.7pt;width:141.5pt;height:20.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" fillcolor="white [3201]" stroked="f" strokeweight=".5pt">
                <v:textbox>
                  <w:txbxContent>
                    <w:p w14:paraId="034EAFEF" w14:textId="50355394" w:rsidR="0024277D" w:rsidRPr="00AA6F8F" w:rsidRDefault="0024277D" w:rsidP="00AA6F8F">
                      <w:pPr>
                        <w:spacing w:after="0" w:line="240" w:lineRule="auto"/>
                        <w:contextualSpacing/>
                        <w:jc w:val="right"/>
                        <w:rPr>
                          <w:rFonts w:ascii="Arial" w:hAnsi="Arial" w:cs="Arial"/>
                          <w:b/>
                          <w:bCs/>
                          <w:sz w:val="40"/>
                          <w:szCs w:val="40"/>
                        </w:rPr>
                      </w:pPr>
                      <w:r w:rsidRPr="00AA6F8F">
                        <w:rPr>
                          <w:rFonts w:ascii="Arial" w:hAnsi="Arial" w:cs="Arial"/>
                          <w:b/>
                          <w:bCs/>
                          <w:sz w:val="40"/>
                          <w:szCs w:val="40"/>
                          <w:vertAlign w:val="superscript"/>
                        </w:rPr>
                        <w:t xml:space="preserve">TABLE </w:t>
                      </w:r>
                      <w:r>
                        <w:rPr>
                          <w:rFonts w:ascii="Arial" w:hAnsi="Arial" w:cs="Arial"/>
                          <w:b/>
                          <w:bCs/>
                          <w:sz w:val="40"/>
                          <w:szCs w:val="40"/>
                          <w:vertAlign w:val="superscript"/>
                        </w:rPr>
                        <w:t>2</w:t>
                      </w:r>
                    </w:p>
                  </w:txbxContent>
                </v:textbox>
              </v:shape>
            </w:pict>
          </mc:Fallback>
        </mc:AlternateContent>
      </w:r>
    </w:p>
    <w:p w14:paraId="71C4DE8B" w14:textId="09D86957" w:rsidR="009150BE" w:rsidRPr="008437BF" w:rsidRDefault="009150BE" w:rsidP="00594C46">
      <w:pPr>
        <w:spacing w:after="0" w:line="240" w:lineRule="auto"/>
        <w:jc w:val="both"/>
        <w:rPr>
          <w:rFonts w:ascii="Citi Sans" w:hAnsi="Citi Sans" w:cs="Arial"/>
          <w:szCs w:val="20"/>
        </w:rPr>
      </w:pPr>
    </w:p>
    <w:p w14:paraId="498A34F7" w14:textId="7FB26C09" w:rsidR="009150BE" w:rsidRPr="008437BF" w:rsidRDefault="009150BE" w:rsidP="00594C46">
      <w:pPr>
        <w:spacing w:after="0" w:line="240" w:lineRule="auto"/>
        <w:jc w:val="both"/>
        <w:rPr>
          <w:rFonts w:ascii="Citi Sans" w:hAnsi="Citi Sans" w:cs="Arial"/>
          <w:szCs w:val="20"/>
        </w:rPr>
      </w:pPr>
    </w:p>
    <w:p w14:paraId="51F7EE9D" w14:textId="4AF20697" w:rsidR="007F1E7D" w:rsidRPr="008437BF" w:rsidRDefault="007F1E7D" w:rsidP="00594C46">
      <w:pPr>
        <w:spacing w:after="0" w:line="240" w:lineRule="auto"/>
        <w:jc w:val="both"/>
        <w:rPr>
          <w:rFonts w:ascii="Citi Sans" w:hAnsi="Citi Sans" w:cs="Arial"/>
        </w:rPr>
      </w:pPr>
    </w:p>
    <w:p w14:paraId="41F3AC24" w14:textId="3C1FC063" w:rsidR="001A50F2" w:rsidRPr="008437BF" w:rsidRDefault="001A50F2" w:rsidP="00594C46">
      <w:pPr>
        <w:spacing w:after="0" w:line="240" w:lineRule="auto"/>
        <w:jc w:val="both"/>
        <w:rPr>
          <w:rFonts w:ascii="Citi Sans" w:hAnsi="Citi Sans" w:cs="Arial"/>
        </w:rPr>
      </w:pPr>
    </w:p>
    <w:p w14:paraId="2924719B" w14:textId="77777777" w:rsidR="001A50F2" w:rsidRPr="008437BF" w:rsidRDefault="001A50F2" w:rsidP="00594C46">
      <w:pPr>
        <w:spacing w:after="0" w:line="240" w:lineRule="auto"/>
        <w:jc w:val="both"/>
        <w:rPr>
          <w:rFonts w:ascii="Citi Sans" w:hAnsi="Citi Sans" w:cs="Arial"/>
        </w:rPr>
      </w:pPr>
    </w:p>
    <w:p w14:paraId="64791953" w14:textId="2AC8D819" w:rsidR="007F1E7D" w:rsidRPr="008437BF" w:rsidRDefault="00B65810" w:rsidP="00594C46">
      <w:pPr>
        <w:spacing w:after="0" w:line="240" w:lineRule="auto"/>
        <w:jc w:val="both"/>
        <w:rPr>
          <w:rFonts w:ascii="Citi Sans" w:hAnsi="Citi Sans" w:cs="Arial"/>
        </w:rPr>
      </w:pPr>
      <w:r w:rsidRPr="008437BF">
        <w:rPr>
          <w:rFonts w:ascii="Citi Sans" w:hAnsi="Citi Sans" w:cs="Arial"/>
          <w:noProof/>
          <w:szCs w:val="20"/>
        </w:rPr>
        <mc:AlternateContent>
          <mc:Choice Requires="wps">
            <w:drawing>
              <wp:anchor distT="0" distB="0" distL="114300" distR="114300" simplePos="0" relativeHeight="251669504" behindDoc="0" locked="0" layoutInCell="1" allowOverlap="1" wp14:anchorId="70999B27" wp14:editId="3FA0992A">
                <wp:simplePos x="0" y="0"/>
                <wp:positionH relativeFrom="column">
                  <wp:posOffset>0</wp:posOffset>
                </wp:positionH>
                <wp:positionV relativeFrom="paragraph">
                  <wp:posOffset>30480</wp:posOffset>
                </wp:positionV>
                <wp:extent cx="228981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2898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54C60AB" id="Straight Connector 11"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pt" to="180.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" strokecolor="black [3213]"/>
            </w:pict>
          </mc:Fallback>
        </mc:AlternateContent>
      </w:r>
      <w:r w:rsidRPr="008437BF">
        <w:rPr>
          <w:rFonts w:ascii="Citi Sans" w:hAnsi="Citi Sans" w:cs="Arial"/>
          <w:noProof/>
          <w:szCs w:val="20"/>
        </w:rPr>
        <mc:AlternateContent>
          <mc:Choice Requires="wps">
            <w:drawing>
              <wp:anchor distT="0" distB="0" distL="114300" distR="114300" simplePos="0" relativeHeight="251668480" behindDoc="0" locked="0" layoutInCell="1" allowOverlap="1" wp14:anchorId="4D7F2ACA" wp14:editId="69B2704A">
                <wp:simplePos x="0" y="0"/>
                <wp:positionH relativeFrom="column">
                  <wp:posOffset>0</wp:posOffset>
                </wp:positionH>
                <wp:positionV relativeFrom="paragraph">
                  <wp:posOffset>12065</wp:posOffset>
                </wp:positionV>
                <wp:extent cx="4834255" cy="357505"/>
                <wp:effectExtent l="0" t="0" r="4445" b="4445"/>
                <wp:wrapNone/>
                <wp:docPr id="10" name="Text Box 10"/>
                <wp:cNvGraphicFramePr/>
                <a:graphic xmlns:a="http://schemas.openxmlformats.org/drawingml/2006/main">
                  <a:graphicData uri="http://schemas.microsoft.com/office/word/2010/wordprocessingShape">
                    <wps:wsp>
                      <wps:cNvSpPr txBox="1"/>
                      <wps:spPr>
                        <a:xfrm>
                          <a:off x="0" y="0"/>
                          <a:ext cx="4834255" cy="357505"/>
                        </a:xfrm>
                        <a:prstGeom prst="rect">
                          <a:avLst/>
                        </a:prstGeom>
                        <a:solidFill>
                          <a:schemeClr val="lt1"/>
                        </a:solidFill>
                        <a:ln w="6350">
                          <a:noFill/>
                        </a:ln>
                      </wps:spPr>
                      <wps:txbx>
                        <w:txbxContent>
                          <w:p w14:paraId="4BB4355B" w14:textId="77777777" w:rsidR="0024277D" w:rsidRPr="00AF730D" w:rsidRDefault="0024277D" w:rsidP="00AF730D">
                            <w:pPr>
                              <w:spacing w:after="0" w:line="240" w:lineRule="auto"/>
                              <w:contextualSpacing/>
                              <w:rPr>
                                <w:sz w:val="16"/>
                                <w:szCs w:val="16"/>
                              </w:rPr>
                            </w:pPr>
                            <w:r w:rsidRPr="00AF730D">
                              <w:rPr>
                                <w:sz w:val="16"/>
                                <w:szCs w:val="16"/>
                                <w:vertAlign w:val="superscript"/>
                              </w:rPr>
                              <w:t>1</w:t>
                            </w:r>
                            <w:r w:rsidRPr="00AF730D">
                              <w:rPr>
                                <w:sz w:val="16"/>
                                <w:szCs w:val="16"/>
                              </w:rPr>
                              <w:t xml:space="preserve"> for the proposed ML model</w:t>
                            </w:r>
                          </w:p>
                          <w:p w14:paraId="5B6FB5A7" w14:textId="77777777" w:rsidR="0024277D" w:rsidRPr="00AF730D" w:rsidRDefault="0024277D" w:rsidP="00AF730D">
                            <w:pPr>
                              <w:spacing w:after="0" w:line="240" w:lineRule="auto"/>
                              <w:contextualSpacing/>
                              <w:rPr>
                                <w:sz w:val="16"/>
                                <w:szCs w:val="16"/>
                              </w:rPr>
                            </w:pPr>
                            <w:r w:rsidRPr="00AF730D">
                              <w:rPr>
                                <w:sz w:val="16"/>
                                <w:szCs w:val="16"/>
                                <w:vertAlign w:val="superscript"/>
                              </w:rPr>
                              <w:t>2</w:t>
                            </w:r>
                            <w:r w:rsidRPr="00AF730D">
                              <w:rPr>
                                <w:sz w:val="16"/>
                                <w:szCs w:val="16"/>
                              </w:rPr>
                              <w:t xml:space="preserve"> for the confirming model created by the validator during validation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F2ACA" id="Text Box 10" o:spid="_x0000_s1032" type="#_x0000_t202" style="position:absolute;left:0;text-align:left;margin-left:0;margin-top:.95pt;width:380.65pt;height:28.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" fillcolor="white [3201]" stroked="f" strokeweight=".5pt">
                <v:textbox>
                  <w:txbxContent>
                    <w:p w14:paraId="4BB4355B" w14:textId="77777777" w:rsidR="0024277D" w:rsidRPr="00AF730D" w:rsidRDefault="0024277D" w:rsidP="00AF730D">
                      <w:pPr>
                        <w:spacing w:after="0" w:line="240" w:lineRule="auto"/>
                        <w:contextualSpacing/>
                        <w:rPr>
                          <w:sz w:val="16"/>
                          <w:szCs w:val="16"/>
                        </w:rPr>
                      </w:pPr>
                      <w:r w:rsidRPr="00AF730D">
                        <w:rPr>
                          <w:sz w:val="16"/>
                          <w:szCs w:val="16"/>
                          <w:vertAlign w:val="superscript"/>
                        </w:rPr>
                        <w:t>1</w:t>
                      </w:r>
                      <w:r w:rsidRPr="00AF730D">
                        <w:rPr>
                          <w:sz w:val="16"/>
                          <w:szCs w:val="16"/>
                        </w:rPr>
                        <w:t xml:space="preserve"> for the proposed ML model</w:t>
                      </w:r>
                    </w:p>
                    <w:p w14:paraId="5B6FB5A7" w14:textId="77777777" w:rsidR="0024277D" w:rsidRPr="00AF730D" w:rsidRDefault="0024277D" w:rsidP="00AF730D">
                      <w:pPr>
                        <w:spacing w:after="0" w:line="240" w:lineRule="auto"/>
                        <w:contextualSpacing/>
                        <w:rPr>
                          <w:sz w:val="16"/>
                          <w:szCs w:val="16"/>
                        </w:rPr>
                      </w:pPr>
                      <w:r w:rsidRPr="00AF730D">
                        <w:rPr>
                          <w:sz w:val="16"/>
                          <w:szCs w:val="16"/>
                          <w:vertAlign w:val="superscript"/>
                        </w:rPr>
                        <w:t>2</w:t>
                      </w:r>
                      <w:r w:rsidRPr="00AF730D">
                        <w:rPr>
                          <w:sz w:val="16"/>
                          <w:szCs w:val="16"/>
                        </w:rPr>
                        <w:t xml:space="preserve"> for the confirming model created by the validator during validation process</w:t>
                      </w:r>
                    </w:p>
                  </w:txbxContent>
                </v:textbox>
              </v:shape>
            </w:pict>
          </mc:Fallback>
        </mc:AlternateContent>
      </w:r>
    </w:p>
    <w:p w14:paraId="3F8251DD" w14:textId="77777777" w:rsidR="00646396" w:rsidRPr="008437BF" w:rsidRDefault="00646396" w:rsidP="00594C46">
      <w:pPr>
        <w:jc w:val="both"/>
        <w:rPr>
          <w:rFonts w:ascii="Citi Sans" w:eastAsiaTheme="majorEastAsia" w:hAnsi="Citi Sans" w:cs="Arial"/>
          <w:b/>
          <w:bCs/>
          <w:sz w:val="32"/>
          <w:szCs w:val="32"/>
        </w:rPr>
      </w:pPr>
      <w:bookmarkStart w:id="86" w:name="_Toc517911292"/>
      <w:bookmarkStart w:id="87" w:name="_Toc101190140"/>
      <w:bookmarkStart w:id="88" w:name="_Toc102390293"/>
      <w:r w:rsidRPr="008437BF">
        <w:rPr>
          <w:rFonts w:ascii="Citi Sans" w:hAnsi="Citi Sans" w:cs="Arial"/>
        </w:rPr>
        <w:br w:type="page"/>
      </w:r>
    </w:p>
    <w:p w14:paraId="40D10AFF" w14:textId="3B22C23C" w:rsidR="00F56EF7" w:rsidRPr="008437BF" w:rsidRDefault="00F56EF7" w:rsidP="00594C46">
      <w:pPr>
        <w:pStyle w:val="Heading1"/>
        <w:numPr>
          <w:ilvl w:val="0"/>
          <w:numId w:val="0"/>
        </w:numPr>
        <w:spacing w:before="0"/>
        <w:jc w:val="both"/>
        <w:rPr>
          <w:rFonts w:ascii="Citi Sans" w:hAnsi="Citi Sans" w:cs="Arial"/>
        </w:rPr>
      </w:pPr>
      <w:bookmarkStart w:id="89" w:name="_Toc214972160"/>
      <w:r w:rsidRPr="008437BF">
        <w:rPr>
          <w:rFonts w:ascii="Citi Sans" w:hAnsi="Citi Sans" w:cs="Arial"/>
        </w:rPr>
        <w:lastRenderedPageBreak/>
        <w:t>Version Control</w:t>
      </w:r>
      <w:bookmarkEnd w:id="86"/>
      <w:bookmarkEnd w:id="87"/>
      <w:bookmarkEnd w:id="88"/>
      <w:bookmarkEnd w:id="89"/>
    </w:p>
    <w:p w14:paraId="4F41340B" w14:textId="660D43CE" w:rsidR="00416712" w:rsidRPr="008437BF" w:rsidRDefault="00416712" w:rsidP="00594C46">
      <w:pPr>
        <w:jc w:val="both"/>
        <w:rPr>
          <w:rFonts w:ascii="Citi Sans" w:hAnsi="Citi Sans"/>
          <w:i/>
          <w:iCs/>
        </w:rPr>
      </w:pPr>
      <w:r w:rsidRPr="008437BF">
        <w:rPr>
          <w:rFonts w:ascii="Citi Sans" w:hAnsi="Citi Sans"/>
          <w:i/>
          <w:iCs/>
        </w:rPr>
        <w:t>Note: Updates are effective for workflows with submission due date on or after the listed effective date in the version control table. For late or early submission, Sponsors/Developers should communicate with MRM for guidance.</w:t>
      </w:r>
    </w:p>
    <w:tbl>
      <w:tblPr>
        <w:tblStyle w:val="TableGrid"/>
        <w:tblW w:w="10199" w:type="dxa"/>
        <w:tblInd w:w="-34" w:type="dxa"/>
        <w:tblLayout w:type="fixed"/>
        <w:tblLook w:val="04A0" w:firstRow="1" w:lastRow="0" w:firstColumn="1" w:lastColumn="0" w:noHBand="0" w:noVBand="1"/>
      </w:tblPr>
      <w:tblGrid>
        <w:gridCol w:w="839"/>
        <w:gridCol w:w="4320"/>
        <w:gridCol w:w="1170"/>
        <w:gridCol w:w="1080"/>
        <w:gridCol w:w="90"/>
        <w:gridCol w:w="1170"/>
        <w:gridCol w:w="1530"/>
      </w:tblGrid>
      <w:tr w:rsidR="008437BF" w:rsidRPr="008437BF" w14:paraId="533856EE" w14:textId="77777777" w:rsidTr="008437BF">
        <w:trPr>
          <w:trHeight w:val="472"/>
          <w:tblHeader/>
        </w:trPr>
        <w:tc>
          <w:tcPr>
            <w:tcW w:w="839" w:type="dxa"/>
            <w:shd w:val="clear" w:color="auto" w:fill="D9D9D9" w:themeFill="background1" w:themeFillShade="D9"/>
            <w:vAlign w:val="center"/>
          </w:tcPr>
          <w:p w14:paraId="3F9D2359" w14:textId="2E9B634F" w:rsidR="008437BF" w:rsidRPr="008437BF" w:rsidRDefault="008437BF" w:rsidP="00594C46">
            <w:pPr>
              <w:jc w:val="both"/>
              <w:rPr>
                <w:rFonts w:ascii="Citi Sans" w:hAnsi="Citi Sans" w:cs="Arial"/>
                <w:b/>
                <w:sz w:val="20"/>
                <w:szCs w:val="20"/>
              </w:rPr>
            </w:pPr>
            <w:r w:rsidRPr="008437BF">
              <w:rPr>
                <w:rFonts w:ascii="Citi Sans" w:hAnsi="Citi Sans" w:cs="Arial"/>
                <w:b/>
                <w:sz w:val="20"/>
                <w:szCs w:val="20"/>
              </w:rPr>
              <w:t>Ver. No.</w:t>
            </w:r>
          </w:p>
        </w:tc>
        <w:tc>
          <w:tcPr>
            <w:tcW w:w="4320" w:type="dxa"/>
            <w:shd w:val="clear" w:color="auto" w:fill="D9D9D9" w:themeFill="background1" w:themeFillShade="D9"/>
            <w:vAlign w:val="center"/>
          </w:tcPr>
          <w:p w14:paraId="0A61D21F" w14:textId="77777777" w:rsidR="008437BF" w:rsidRPr="008437BF" w:rsidRDefault="008437BF" w:rsidP="00594C46">
            <w:pPr>
              <w:jc w:val="both"/>
              <w:rPr>
                <w:rFonts w:ascii="Citi Sans" w:hAnsi="Citi Sans" w:cs="Arial"/>
                <w:b/>
                <w:sz w:val="20"/>
                <w:szCs w:val="20"/>
              </w:rPr>
            </w:pPr>
            <w:r w:rsidRPr="008437BF">
              <w:rPr>
                <w:rFonts w:ascii="Citi Sans" w:hAnsi="Citi Sans" w:cs="Arial"/>
                <w:b/>
                <w:sz w:val="20"/>
                <w:szCs w:val="20"/>
              </w:rPr>
              <w:t>Change Description</w:t>
            </w:r>
          </w:p>
        </w:tc>
        <w:tc>
          <w:tcPr>
            <w:tcW w:w="1170" w:type="dxa"/>
            <w:shd w:val="clear" w:color="auto" w:fill="D9D9D9" w:themeFill="background1" w:themeFillShade="D9"/>
            <w:vAlign w:val="center"/>
          </w:tcPr>
          <w:p w14:paraId="65C698FF" w14:textId="3DCA6D56" w:rsidR="008437BF" w:rsidRPr="008437BF" w:rsidRDefault="008437BF" w:rsidP="00594C46">
            <w:pPr>
              <w:jc w:val="both"/>
              <w:rPr>
                <w:rFonts w:ascii="Citi Sans" w:hAnsi="Citi Sans" w:cs="Arial"/>
                <w:b/>
                <w:sz w:val="20"/>
                <w:szCs w:val="20"/>
              </w:rPr>
            </w:pPr>
            <w:r w:rsidRPr="008437BF">
              <w:rPr>
                <w:rFonts w:ascii="Citi Sans" w:hAnsi="Citi Sans" w:cs="Arial"/>
                <w:b/>
                <w:sz w:val="20"/>
                <w:szCs w:val="20"/>
              </w:rPr>
              <w:t>Published Date</w:t>
            </w:r>
          </w:p>
        </w:tc>
        <w:tc>
          <w:tcPr>
            <w:tcW w:w="1080" w:type="dxa"/>
            <w:shd w:val="clear" w:color="auto" w:fill="D9D9D9" w:themeFill="background1" w:themeFillShade="D9"/>
            <w:vAlign w:val="center"/>
          </w:tcPr>
          <w:p w14:paraId="4B8995AE" w14:textId="01C660D7" w:rsidR="008437BF" w:rsidRPr="008437BF" w:rsidRDefault="008437BF" w:rsidP="00594C46">
            <w:pPr>
              <w:jc w:val="both"/>
              <w:rPr>
                <w:rFonts w:ascii="Citi Sans" w:hAnsi="Citi Sans" w:cs="Arial"/>
                <w:b/>
                <w:sz w:val="20"/>
                <w:szCs w:val="20"/>
              </w:rPr>
            </w:pPr>
            <w:r w:rsidRPr="008437BF">
              <w:rPr>
                <w:rFonts w:ascii="Citi Sans" w:hAnsi="Citi Sans" w:cs="Arial"/>
                <w:b/>
                <w:sz w:val="20"/>
                <w:szCs w:val="20"/>
              </w:rPr>
              <w:t>Effective Date</w:t>
            </w:r>
          </w:p>
        </w:tc>
        <w:tc>
          <w:tcPr>
            <w:tcW w:w="1260" w:type="dxa"/>
            <w:gridSpan w:val="2"/>
            <w:shd w:val="clear" w:color="auto" w:fill="D9D9D9" w:themeFill="background1" w:themeFillShade="D9"/>
            <w:vAlign w:val="center"/>
          </w:tcPr>
          <w:p w14:paraId="0EE84F26" w14:textId="4A8AD7E7" w:rsidR="008437BF" w:rsidRPr="008437BF" w:rsidRDefault="008437BF" w:rsidP="00594C46">
            <w:pPr>
              <w:jc w:val="both"/>
              <w:rPr>
                <w:rFonts w:ascii="Citi Sans" w:hAnsi="Citi Sans" w:cs="Arial"/>
                <w:b/>
                <w:sz w:val="20"/>
                <w:szCs w:val="20"/>
              </w:rPr>
            </w:pPr>
            <w:r w:rsidRPr="008437BF">
              <w:rPr>
                <w:rFonts w:ascii="Citi Sans" w:hAnsi="Citi Sans" w:cs="Arial"/>
                <w:b/>
                <w:sz w:val="20"/>
                <w:szCs w:val="20"/>
              </w:rPr>
              <w:t>Updated by</w:t>
            </w:r>
          </w:p>
        </w:tc>
        <w:tc>
          <w:tcPr>
            <w:tcW w:w="1530" w:type="dxa"/>
            <w:shd w:val="clear" w:color="auto" w:fill="D9D9D9" w:themeFill="background1" w:themeFillShade="D9"/>
            <w:vAlign w:val="center"/>
          </w:tcPr>
          <w:p w14:paraId="0131167C" w14:textId="77777777" w:rsidR="008437BF" w:rsidRPr="008437BF" w:rsidRDefault="008437BF" w:rsidP="00594C46">
            <w:pPr>
              <w:jc w:val="both"/>
              <w:rPr>
                <w:rFonts w:ascii="Citi Sans" w:hAnsi="Citi Sans" w:cs="Arial"/>
                <w:b/>
                <w:sz w:val="20"/>
                <w:szCs w:val="20"/>
              </w:rPr>
            </w:pPr>
            <w:r w:rsidRPr="008437BF">
              <w:rPr>
                <w:rFonts w:ascii="Citi Sans" w:hAnsi="Citi Sans" w:cs="Arial"/>
                <w:b/>
                <w:sz w:val="20"/>
                <w:szCs w:val="20"/>
              </w:rPr>
              <w:t>Approved by</w:t>
            </w:r>
          </w:p>
        </w:tc>
      </w:tr>
      <w:tr w:rsidR="00745D72" w:rsidRPr="001E634A" w14:paraId="23DB9257" w14:textId="77777777" w:rsidTr="00745D72">
        <w:trPr>
          <w:trHeight w:val="498"/>
        </w:trPr>
        <w:tc>
          <w:tcPr>
            <w:tcW w:w="839" w:type="dxa"/>
            <w:vAlign w:val="center"/>
          </w:tcPr>
          <w:p w14:paraId="50DC56E0" w14:textId="076DEDE4" w:rsidR="00745D72" w:rsidRDefault="00745D72" w:rsidP="00745D72">
            <w:pPr>
              <w:rPr>
                <w:rFonts w:ascii="Citi Sans" w:hAnsi="Citi Sans" w:cs="Arial"/>
                <w:sz w:val="20"/>
                <w:szCs w:val="20"/>
              </w:rPr>
            </w:pPr>
            <w:r>
              <w:rPr>
                <w:rFonts w:ascii="Citi Sans" w:hAnsi="Citi Sans" w:cs="Arial"/>
                <w:sz w:val="20"/>
                <w:szCs w:val="20"/>
              </w:rPr>
              <w:t>4.2</w:t>
            </w:r>
          </w:p>
        </w:tc>
        <w:tc>
          <w:tcPr>
            <w:tcW w:w="4320" w:type="dxa"/>
            <w:vAlign w:val="center"/>
          </w:tcPr>
          <w:p w14:paraId="44FDB841" w14:textId="77777777" w:rsidR="00745D72" w:rsidRDefault="00745D72" w:rsidP="00745D72">
            <w:pPr>
              <w:pStyle w:val="ListParagraph"/>
              <w:numPr>
                <w:ilvl w:val="0"/>
                <w:numId w:val="24"/>
              </w:numPr>
              <w:ind w:left="144" w:hanging="144"/>
              <w:rPr>
                <w:rFonts w:ascii="Citi Sans" w:hAnsi="Citi Sans" w:cs="Arial"/>
                <w:sz w:val="20"/>
                <w:szCs w:val="20"/>
              </w:rPr>
            </w:pPr>
            <w:r>
              <w:rPr>
                <w:rFonts w:ascii="Citi Sans" w:hAnsi="Citi Sans" w:cs="Arial"/>
                <w:sz w:val="20"/>
                <w:szCs w:val="20"/>
              </w:rPr>
              <w:t xml:space="preserve">Section 1 &amp; Section 6.2: added </w:t>
            </w:r>
            <w:r w:rsidRPr="00CC3E30">
              <w:rPr>
                <w:rFonts w:ascii="Citi Sans" w:hAnsi="Citi Sans" w:cs="Arial"/>
                <w:sz w:val="20"/>
                <w:szCs w:val="20"/>
              </w:rPr>
              <w:t>more context and detailed examples of validator independent testing</w:t>
            </w:r>
            <w:r>
              <w:rPr>
                <w:rFonts w:ascii="Citi Sans" w:hAnsi="Citi Sans" w:cs="Arial"/>
                <w:sz w:val="20"/>
                <w:szCs w:val="20"/>
              </w:rPr>
              <w:t>.</w:t>
            </w:r>
          </w:p>
          <w:p w14:paraId="2FFDA8D7" w14:textId="4394A0CF" w:rsidR="00745D72" w:rsidRPr="003D02E6"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t xml:space="preserve">Section 5.1.2 and 6.1.1.2 [for material models]: </w:t>
            </w:r>
            <w:r>
              <w:rPr>
                <w:rFonts w:ascii="Citi Sans" w:hAnsi="Citi Sans" w:cs="Arial"/>
                <w:sz w:val="20"/>
                <w:szCs w:val="20"/>
              </w:rPr>
              <w:t xml:space="preserve">updated guidance that if the </w:t>
            </w:r>
            <w:r w:rsidRPr="003D02E6">
              <w:rPr>
                <w:rFonts w:ascii="Citi Sans" w:hAnsi="Citi Sans" w:cs="Arial"/>
                <w:sz w:val="20"/>
                <w:szCs w:val="20"/>
              </w:rPr>
              <w:t>chosen ML approach is mature and widely used within a specific modeling area</w:t>
            </w:r>
            <w:r>
              <w:rPr>
                <w:rFonts w:ascii="Citi Sans" w:hAnsi="Citi Sans" w:cs="Arial"/>
                <w:sz w:val="20"/>
                <w:szCs w:val="20"/>
              </w:rPr>
              <w:t xml:space="preserve">, not just limited to GBM and </w:t>
            </w:r>
            <w:proofErr w:type="spellStart"/>
            <w:r>
              <w:rPr>
                <w:rFonts w:ascii="Citi Sans" w:hAnsi="Citi Sans" w:cs="Arial"/>
                <w:sz w:val="20"/>
                <w:szCs w:val="20"/>
              </w:rPr>
              <w:t>XGBoost</w:t>
            </w:r>
            <w:proofErr w:type="spellEnd"/>
            <w:r>
              <w:rPr>
                <w:rFonts w:ascii="Citi Sans" w:hAnsi="Citi Sans" w:cs="Arial"/>
                <w:sz w:val="20"/>
                <w:szCs w:val="20"/>
              </w:rPr>
              <w:t>, developer is no longer required to build a statistical benchmark model</w:t>
            </w:r>
            <w:r w:rsidRPr="008437BF">
              <w:rPr>
                <w:rFonts w:ascii="Citi Sans" w:hAnsi="Citi Sans" w:cs="Arial"/>
                <w:sz w:val="20"/>
                <w:szCs w:val="20"/>
              </w:rPr>
              <w:t>.</w:t>
            </w:r>
          </w:p>
        </w:tc>
        <w:tc>
          <w:tcPr>
            <w:tcW w:w="1170" w:type="dxa"/>
            <w:vAlign w:val="center"/>
          </w:tcPr>
          <w:p w14:paraId="3143154D" w14:textId="574BB6D8" w:rsidR="00745D72" w:rsidRDefault="00745D72" w:rsidP="00745D72">
            <w:pPr>
              <w:rPr>
                <w:rFonts w:ascii="Citi Sans" w:hAnsi="Citi Sans"/>
                <w:sz w:val="20"/>
              </w:rPr>
            </w:pPr>
            <w:r>
              <w:rPr>
                <w:rFonts w:ascii="Citi Sans" w:hAnsi="Citi Sans"/>
                <w:sz w:val="20"/>
              </w:rPr>
              <w:t>November 25, 2025</w:t>
            </w:r>
          </w:p>
        </w:tc>
        <w:tc>
          <w:tcPr>
            <w:tcW w:w="1170" w:type="dxa"/>
            <w:gridSpan w:val="2"/>
            <w:vAlign w:val="center"/>
          </w:tcPr>
          <w:p w14:paraId="7594F29A" w14:textId="09D89F19" w:rsidR="00745D72" w:rsidRDefault="00745D72" w:rsidP="00745D72">
            <w:pPr>
              <w:rPr>
                <w:rFonts w:ascii="Citi Sans" w:hAnsi="Citi Sans"/>
                <w:sz w:val="20"/>
              </w:rPr>
            </w:pPr>
            <w:r>
              <w:rPr>
                <w:rFonts w:ascii="Citi Sans" w:hAnsi="Citi Sans"/>
                <w:sz w:val="20"/>
              </w:rPr>
              <w:t>November 25, 2025</w:t>
            </w:r>
          </w:p>
        </w:tc>
        <w:tc>
          <w:tcPr>
            <w:tcW w:w="1170" w:type="dxa"/>
            <w:vAlign w:val="center"/>
          </w:tcPr>
          <w:p w14:paraId="6E2BF0A8" w14:textId="02AB7F31" w:rsidR="00745D72" w:rsidRDefault="00745D72" w:rsidP="00745D72">
            <w:pPr>
              <w:rPr>
                <w:rFonts w:ascii="Citi Sans" w:hAnsi="Citi Sans"/>
                <w:sz w:val="20"/>
              </w:rPr>
            </w:pPr>
            <w:r>
              <w:rPr>
                <w:rFonts w:ascii="Citi Sans" w:hAnsi="Citi Sans"/>
                <w:sz w:val="20"/>
              </w:rPr>
              <w:t>Sai Wang</w:t>
            </w:r>
          </w:p>
        </w:tc>
        <w:tc>
          <w:tcPr>
            <w:tcW w:w="1530" w:type="dxa"/>
            <w:vAlign w:val="center"/>
          </w:tcPr>
          <w:p w14:paraId="083B2E0E" w14:textId="77777777" w:rsidR="00745D72" w:rsidRPr="0099752F" w:rsidRDefault="00745D72" w:rsidP="00745D72">
            <w:pPr>
              <w:rPr>
                <w:rFonts w:ascii="Citi Sans" w:hAnsi="Citi Sans"/>
                <w:sz w:val="20"/>
                <w:lang w:val="es-ES"/>
              </w:rPr>
            </w:pPr>
            <w:r w:rsidRPr="0099752F">
              <w:rPr>
                <w:rFonts w:ascii="Citi Sans" w:hAnsi="Citi Sans"/>
                <w:sz w:val="20"/>
                <w:lang w:val="es-ES"/>
              </w:rPr>
              <w:t>Duan Wang,</w:t>
            </w:r>
          </w:p>
          <w:p w14:paraId="61628BDA" w14:textId="135E55A7" w:rsidR="00745D72" w:rsidRPr="0099752F" w:rsidRDefault="00745D72" w:rsidP="00745D72">
            <w:pPr>
              <w:rPr>
                <w:rFonts w:ascii="Citi Sans" w:hAnsi="Citi Sans"/>
                <w:sz w:val="20"/>
                <w:lang w:val="es-ES"/>
              </w:rPr>
            </w:pPr>
            <w:r>
              <w:rPr>
                <w:rFonts w:ascii="Citi Sans" w:hAnsi="Citi Sans"/>
                <w:sz w:val="20"/>
                <w:lang w:val="es-ES"/>
              </w:rPr>
              <w:t>Shidong Zheng</w:t>
            </w:r>
          </w:p>
          <w:p w14:paraId="26BC60D5" w14:textId="2508B66B" w:rsidR="00745D72" w:rsidRPr="00CC3E30" w:rsidRDefault="00745D72" w:rsidP="00745D72">
            <w:pPr>
              <w:rPr>
                <w:rFonts w:ascii="Citi Sans" w:hAnsi="Citi Sans"/>
                <w:sz w:val="20"/>
                <w:lang w:val="es-ES"/>
              </w:rPr>
            </w:pPr>
          </w:p>
        </w:tc>
      </w:tr>
      <w:tr w:rsidR="00745D72" w:rsidRPr="00DA23E2" w14:paraId="499A8582" w14:textId="77777777" w:rsidTr="00A4428A">
        <w:trPr>
          <w:trHeight w:val="498"/>
        </w:trPr>
        <w:tc>
          <w:tcPr>
            <w:tcW w:w="839" w:type="dxa"/>
            <w:vAlign w:val="center"/>
          </w:tcPr>
          <w:p w14:paraId="374C743C" w14:textId="35A693B7" w:rsidR="00745D72" w:rsidRPr="008437BF" w:rsidRDefault="00745D72" w:rsidP="00745D72">
            <w:pPr>
              <w:rPr>
                <w:rFonts w:ascii="Citi Sans" w:hAnsi="Citi Sans" w:cs="Arial"/>
                <w:sz w:val="20"/>
                <w:szCs w:val="20"/>
              </w:rPr>
            </w:pPr>
            <w:r>
              <w:rPr>
                <w:rFonts w:ascii="Citi Sans" w:hAnsi="Citi Sans" w:cs="Arial"/>
                <w:sz w:val="20"/>
                <w:szCs w:val="20"/>
              </w:rPr>
              <w:t>4.1</w:t>
            </w:r>
          </w:p>
        </w:tc>
        <w:tc>
          <w:tcPr>
            <w:tcW w:w="4320" w:type="dxa"/>
            <w:vAlign w:val="center"/>
          </w:tcPr>
          <w:p w14:paraId="0B13E589" w14:textId="76293E8A" w:rsidR="00745D72" w:rsidRPr="00324E76"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t xml:space="preserve">Section 1: added </w:t>
            </w:r>
            <w:r>
              <w:rPr>
                <w:rFonts w:ascii="Citi Sans" w:hAnsi="Citi Sans" w:cs="Arial"/>
                <w:sz w:val="20"/>
                <w:szCs w:val="20"/>
              </w:rPr>
              <w:t>a footnote to clarify the documentation and guideline requirements for vendor models</w:t>
            </w:r>
            <w:r w:rsidRPr="008437BF">
              <w:rPr>
                <w:rFonts w:ascii="Citi Sans" w:hAnsi="Citi Sans" w:cs="Arial"/>
                <w:sz w:val="20"/>
                <w:szCs w:val="20"/>
              </w:rPr>
              <w:t xml:space="preserve">. </w:t>
            </w:r>
          </w:p>
        </w:tc>
        <w:tc>
          <w:tcPr>
            <w:tcW w:w="1170" w:type="dxa"/>
            <w:vAlign w:val="center"/>
          </w:tcPr>
          <w:p w14:paraId="1559740A" w14:textId="22B9833B" w:rsidR="00745D72" w:rsidRPr="008437BF" w:rsidRDefault="00745D72" w:rsidP="00745D72">
            <w:pPr>
              <w:rPr>
                <w:rFonts w:ascii="Citi Sans" w:hAnsi="Citi Sans" w:cs="Arial"/>
                <w:sz w:val="20"/>
                <w:szCs w:val="20"/>
              </w:rPr>
            </w:pPr>
            <w:r>
              <w:rPr>
                <w:rFonts w:ascii="Citi Sans" w:hAnsi="Citi Sans"/>
                <w:sz w:val="20"/>
              </w:rPr>
              <w:t>Jun 30, 2025</w:t>
            </w:r>
          </w:p>
        </w:tc>
        <w:tc>
          <w:tcPr>
            <w:tcW w:w="1080" w:type="dxa"/>
            <w:vAlign w:val="center"/>
          </w:tcPr>
          <w:p w14:paraId="23C5711C" w14:textId="528DBDDC" w:rsidR="00745D72" w:rsidRPr="008437BF" w:rsidRDefault="00745D72" w:rsidP="00745D72">
            <w:pPr>
              <w:rPr>
                <w:rFonts w:ascii="Citi Sans" w:hAnsi="Citi Sans" w:cs="Arial"/>
                <w:sz w:val="20"/>
                <w:szCs w:val="20"/>
              </w:rPr>
            </w:pPr>
            <w:r>
              <w:rPr>
                <w:rFonts w:ascii="Citi Sans" w:hAnsi="Citi Sans"/>
                <w:sz w:val="20"/>
              </w:rPr>
              <w:t>Jun 30, 2025</w:t>
            </w:r>
          </w:p>
        </w:tc>
        <w:tc>
          <w:tcPr>
            <w:tcW w:w="1260" w:type="dxa"/>
            <w:gridSpan w:val="2"/>
            <w:vAlign w:val="center"/>
          </w:tcPr>
          <w:p w14:paraId="689111F7" w14:textId="08DA5C21" w:rsidR="00745D72" w:rsidRPr="008437BF" w:rsidRDefault="00745D72" w:rsidP="00745D72">
            <w:pPr>
              <w:rPr>
                <w:rFonts w:ascii="Citi Sans" w:hAnsi="Citi Sans" w:cs="Arial"/>
                <w:sz w:val="20"/>
                <w:szCs w:val="20"/>
              </w:rPr>
            </w:pPr>
            <w:r>
              <w:rPr>
                <w:rFonts w:ascii="Citi Sans" w:hAnsi="Citi Sans"/>
                <w:sz w:val="20"/>
              </w:rPr>
              <w:t>Sai Wang</w:t>
            </w:r>
          </w:p>
        </w:tc>
        <w:tc>
          <w:tcPr>
            <w:tcW w:w="1530" w:type="dxa"/>
            <w:vAlign w:val="center"/>
          </w:tcPr>
          <w:p w14:paraId="3C0D252C" w14:textId="77777777" w:rsidR="00745D72" w:rsidRPr="0099752F" w:rsidRDefault="00745D72" w:rsidP="00745D72">
            <w:pPr>
              <w:rPr>
                <w:rFonts w:ascii="Citi Sans" w:hAnsi="Citi Sans"/>
                <w:sz w:val="20"/>
                <w:lang w:val="es-ES"/>
              </w:rPr>
            </w:pPr>
            <w:r w:rsidRPr="0099752F">
              <w:rPr>
                <w:rFonts w:ascii="Citi Sans" w:hAnsi="Citi Sans"/>
                <w:sz w:val="20"/>
                <w:lang w:val="es-ES"/>
              </w:rPr>
              <w:t>Duan Wang,</w:t>
            </w:r>
          </w:p>
          <w:p w14:paraId="34E5B2C5" w14:textId="77777777" w:rsidR="00745D72" w:rsidRPr="0099752F" w:rsidRDefault="00745D72" w:rsidP="00745D72">
            <w:pPr>
              <w:rPr>
                <w:rFonts w:ascii="Citi Sans" w:hAnsi="Citi Sans"/>
                <w:sz w:val="20"/>
                <w:lang w:val="es-ES"/>
              </w:rPr>
            </w:pPr>
            <w:r w:rsidRPr="0099752F">
              <w:rPr>
                <w:rFonts w:ascii="Citi Sans" w:hAnsi="Citi Sans"/>
                <w:sz w:val="20"/>
                <w:lang w:val="es-ES"/>
              </w:rPr>
              <w:t>Vito Pietanza</w:t>
            </w:r>
          </w:p>
          <w:p w14:paraId="206B25EC" w14:textId="68F67906" w:rsidR="00745D72" w:rsidRPr="0099752F" w:rsidRDefault="00745D72" w:rsidP="00745D72">
            <w:pPr>
              <w:rPr>
                <w:rFonts w:ascii="Citi Sans" w:hAnsi="Citi Sans" w:cs="Arial"/>
                <w:sz w:val="20"/>
                <w:szCs w:val="20"/>
                <w:lang w:val="es-ES"/>
              </w:rPr>
            </w:pPr>
            <w:r w:rsidRPr="0099752F">
              <w:rPr>
                <w:rFonts w:ascii="Citi Sans" w:hAnsi="Citi Sans"/>
                <w:sz w:val="20"/>
                <w:lang w:val="es-ES"/>
              </w:rPr>
              <w:t>Alan Kaplan</w:t>
            </w:r>
          </w:p>
        </w:tc>
      </w:tr>
      <w:tr w:rsidR="00745D72" w:rsidRPr="008437BF" w14:paraId="75C9AC30" w14:textId="77777777" w:rsidTr="008437BF">
        <w:trPr>
          <w:trHeight w:val="498"/>
        </w:trPr>
        <w:tc>
          <w:tcPr>
            <w:tcW w:w="839" w:type="dxa"/>
            <w:vAlign w:val="center"/>
          </w:tcPr>
          <w:p w14:paraId="0B763AA1" w14:textId="11BDE751" w:rsidR="00745D72" w:rsidRPr="008437BF" w:rsidRDefault="00745D72" w:rsidP="00745D72">
            <w:pPr>
              <w:rPr>
                <w:rFonts w:ascii="Citi Sans" w:hAnsi="Citi Sans" w:cs="Arial"/>
                <w:sz w:val="20"/>
                <w:szCs w:val="20"/>
              </w:rPr>
            </w:pPr>
            <w:r w:rsidRPr="008437BF">
              <w:rPr>
                <w:rFonts w:ascii="Citi Sans" w:hAnsi="Citi Sans" w:cs="Arial"/>
                <w:sz w:val="20"/>
                <w:szCs w:val="20"/>
              </w:rPr>
              <w:t>4.0</w:t>
            </w:r>
          </w:p>
        </w:tc>
        <w:tc>
          <w:tcPr>
            <w:tcW w:w="4320" w:type="dxa"/>
            <w:vAlign w:val="center"/>
          </w:tcPr>
          <w:p w14:paraId="67729186" w14:textId="283AA9F4" w:rsidR="00745D72" w:rsidRPr="008437BF"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t xml:space="preserve">Section 1: added reference to other MRM model guidelines. </w:t>
            </w:r>
          </w:p>
          <w:p w14:paraId="2A43B6C4" w14:textId="6CB10DDF" w:rsidR="00745D72" w:rsidRPr="008437BF"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t xml:space="preserve">Section 5.1.2 and 6.1.1.2 [for material models]: developer is no longer required to create a statistical benchmark model if the chosen ML approach is GBM (incl. </w:t>
            </w:r>
            <w:proofErr w:type="spellStart"/>
            <w:r w:rsidRPr="008437BF">
              <w:rPr>
                <w:rFonts w:ascii="Citi Sans" w:hAnsi="Citi Sans" w:cs="Arial"/>
                <w:sz w:val="20"/>
                <w:szCs w:val="20"/>
              </w:rPr>
              <w:t>XGBoost</w:t>
            </w:r>
            <w:proofErr w:type="spellEnd"/>
            <w:r w:rsidRPr="008437BF">
              <w:rPr>
                <w:rFonts w:ascii="Citi Sans" w:hAnsi="Citi Sans" w:cs="Arial"/>
                <w:sz w:val="20"/>
                <w:szCs w:val="20"/>
              </w:rPr>
              <w:t>) or Random Forest.</w:t>
            </w:r>
          </w:p>
          <w:p w14:paraId="51B3EFB4" w14:textId="2A69BDB9" w:rsidR="00745D72" w:rsidRPr="008437BF"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t>Section 5.1.7 and 6.1.1.7 [for material models]: added background and clarification about performance monitoring by the 1</w:t>
            </w:r>
            <w:r w:rsidRPr="008437BF">
              <w:rPr>
                <w:rFonts w:ascii="Citi Sans" w:hAnsi="Citi Sans" w:cs="Arial"/>
                <w:sz w:val="20"/>
                <w:szCs w:val="20"/>
                <w:vertAlign w:val="superscript"/>
              </w:rPr>
              <w:t>st</w:t>
            </w:r>
            <w:r w:rsidRPr="008437BF">
              <w:rPr>
                <w:rFonts w:ascii="Citi Sans" w:hAnsi="Citi Sans" w:cs="Arial"/>
                <w:sz w:val="20"/>
                <w:szCs w:val="20"/>
              </w:rPr>
              <w:t xml:space="preserve"> AMR</w:t>
            </w:r>
            <w:r w:rsidRPr="008437BF">
              <w:rPr>
                <w:rFonts w:ascii="Citi Sans" w:hAnsi="Citi Sans"/>
                <w:sz w:val="20"/>
                <w:szCs w:val="20"/>
              </w:rPr>
              <w:t xml:space="preserve"> </w:t>
            </w:r>
            <w:r w:rsidRPr="008437BF">
              <w:rPr>
                <w:rFonts w:ascii="Citi Sans" w:hAnsi="Citi Sans" w:cs="Arial"/>
                <w:sz w:val="20"/>
                <w:szCs w:val="20"/>
              </w:rPr>
              <w:t>and % of thresholds.</w:t>
            </w:r>
          </w:p>
        </w:tc>
        <w:tc>
          <w:tcPr>
            <w:tcW w:w="1170" w:type="dxa"/>
            <w:vAlign w:val="center"/>
          </w:tcPr>
          <w:p w14:paraId="7EFFB596" w14:textId="74D7015F" w:rsidR="00745D72" w:rsidRPr="008437BF" w:rsidRDefault="00745D72" w:rsidP="00745D72">
            <w:pPr>
              <w:rPr>
                <w:rFonts w:ascii="Citi Sans" w:hAnsi="Citi Sans" w:cs="Arial"/>
                <w:sz w:val="20"/>
                <w:szCs w:val="20"/>
              </w:rPr>
            </w:pPr>
            <w:r w:rsidRPr="008437BF">
              <w:rPr>
                <w:rFonts w:ascii="Citi Sans" w:hAnsi="Citi Sans" w:cs="Arial"/>
                <w:sz w:val="20"/>
                <w:szCs w:val="20"/>
              </w:rPr>
              <w:t>Dec 6, 2024</w:t>
            </w:r>
          </w:p>
        </w:tc>
        <w:tc>
          <w:tcPr>
            <w:tcW w:w="1080" w:type="dxa"/>
            <w:vAlign w:val="center"/>
          </w:tcPr>
          <w:p w14:paraId="4BAA22EE" w14:textId="6C1C9087" w:rsidR="00745D72" w:rsidRPr="008437BF" w:rsidRDefault="00745D72" w:rsidP="00745D72">
            <w:pPr>
              <w:rPr>
                <w:rFonts w:ascii="Citi Sans" w:hAnsi="Citi Sans" w:cs="Arial"/>
                <w:sz w:val="20"/>
                <w:szCs w:val="20"/>
              </w:rPr>
            </w:pPr>
            <w:r w:rsidRPr="008437BF">
              <w:rPr>
                <w:rFonts w:ascii="Citi Sans" w:hAnsi="Citi Sans" w:cs="Arial"/>
                <w:sz w:val="20"/>
                <w:szCs w:val="20"/>
              </w:rPr>
              <w:t>Mar 1, 2025</w:t>
            </w:r>
          </w:p>
        </w:tc>
        <w:tc>
          <w:tcPr>
            <w:tcW w:w="1260" w:type="dxa"/>
            <w:gridSpan w:val="2"/>
            <w:vAlign w:val="center"/>
          </w:tcPr>
          <w:p w14:paraId="6883C54C" w14:textId="7840091A" w:rsidR="00745D72" w:rsidRPr="008437BF" w:rsidRDefault="00745D72" w:rsidP="00745D72">
            <w:pPr>
              <w:rPr>
                <w:rFonts w:ascii="Citi Sans" w:hAnsi="Citi Sans" w:cs="Arial"/>
                <w:sz w:val="20"/>
                <w:szCs w:val="20"/>
              </w:rPr>
            </w:pPr>
            <w:r w:rsidRPr="008437BF">
              <w:rPr>
                <w:rFonts w:ascii="Citi Sans" w:hAnsi="Citi Sans" w:cs="Arial"/>
                <w:sz w:val="20"/>
                <w:szCs w:val="20"/>
              </w:rPr>
              <w:t>Sai Wang</w:t>
            </w:r>
          </w:p>
          <w:p w14:paraId="32E63C98" w14:textId="2234D9D7" w:rsidR="00745D72" w:rsidRPr="008437BF" w:rsidRDefault="00745D72" w:rsidP="00745D72">
            <w:pPr>
              <w:rPr>
                <w:rFonts w:ascii="Citi Sans" w:hAnsi="Citi Sans" w:cs="Arial"/>
                <w:sz w:val="20"/>
                <w:szCs w:val="20"/>
              </w:rPr>
            </w:pPr>
            <w:r w:rsidRPr="008437BF">
              <w:rPr>
                <w:rFonts w:ascii="Citi Sans" w:hAnsi="Citi Sans" w:cs="Arial"/>
                <w:sz w:val="20"/>
                <w:szCs w:val="20"/>
              </w:rPr>
              <w:t>MRM Governance</w:t>
            </w:r>
          </w:p>
        </w:tc>
        <w:tc>
          <w:tcPr>
            <w:tcW w:w="1530" w:type="dxa"/>
            <w:vAlign w:val="center"/>
          </w:tcPr>
          <w:p w14:paraId="6095CFCA" w14:textId="77777777" w:rsidR="00745D72" w:rsidRPr="008437BF" w:rsidRDefault="00745D72" w:rsidP="00745D72">
            <w:pPr>
              <w:rPr>
                <w:rFonts w:ascii="Citi Sans" w:hAnsi="Citi Sans" w:cs="Arial"/>
                <w:sz w:val="20"/>
                <w:szCs w:val="20"/>
              </w:rPr>
            </w:pPr>
            <w:r w:rsidRPr="008437BF">
              <w:rPr>
                <w:rFonts w:ascii="Citi Sans" w:hAnsi="Citi Sans" w:cs="Arial"/>
                <w:sz w:val="20"/>
                <w:szCs w:val="20"/>
              </w:rPr>
              <w:t xml:space="preserve">Alan Kaplan, </w:t>
            </w:r>
          </w:p>
          <w:p w14:paraId="45AF6BDC" w14:textId="6E516B8C" w:rsidR="00745D72" w:rsidRPr="008437BF" w:rsidRDefault="00745D72" w:rsidP="00745D72">
            <w:pPr>
              <w:rPr>
                <w:rFonts w:ascii="Citi Sans" w:hAnsi="Citi Sans" w:cs="Arial"/>
                <w:sz w:val="20"/>
                <w:szCs w:val="20"/>
              </w:rPr>
            </w:pPr>
            <w:r w:rsidRPr="008437BF">
              <w:rPr>
                <w:rFonts w:ascii="Citi Sans" w:hAnsi="Citi Sans" w:cs="Arial"/>
                <w:sz w:val="20"/>
                <w:szCs w:val="20"/>
              </w:rPr>
              <w:t>Vito Pietanza</w:t>
            </w:r>
          </w:p>
        </w:tc>
      </w:tr>
      <w:tr w:rsidR="00745D72" w:rsidRPr="008437BF" w14:paraId="4D89C4B5" w14:textId="77777777" w:rsidTr="008437BF">
        <w:trPr>
          <w:trHeight w:val="498"/>
        </w:trPr>
        <w:tc>
          <w:tcPr>
            <w:tcW w:w="839" w:type="dxa"/>
            <w:vAlign w:val="center"/>
          </w:tcPr>
          <w:p w14:paraId="4CA4FC3F" w14:textId="09DDA4D8" w:rsidR="00745D72" w:rsidRPr="008437BF" w:rsidRDefault="00745D72" w:rsidP="00745D72">
            <w:pPr>
              <w:rPr>
                <w:rFonts w:ascii="Citi Sans" w:hAnsi="Citi Sans" w:cs="Arial"/>
                <w:sz w:val="20"/>
                <w:szCs w:val="20"/>
              </w:rPr>
            </w:pPr>
            <w:r w:rsidRPr="008437BF">
              <w:rPr>
                <w:rFonts w:ascii="Citi Sans" w:hAnsi="Citi Sans" w:cs="Arial"/>
                <w:sz w:val="20"/>
                <w:szCs w:val="20"/>
              </w:rPr>
              <w:t>3.0</w:t>
            </w:r>
          </w:p>
        </w:tc>
        <w:tc>
          <w:tcPr>
            <w:tcW w:w="4320" w:type="dxa"/>
            <w:vAlign w:val="center"/>
          </w:tcPr>
          <w:p w14:paraId="010A1AEF" w14:textId="43CCA315" w:rsidR="00745D72" w:rsidRPr="008437BF"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t xml:space="preserve">Section 5.3: updated developers guidelines based on simplified non-material NLP model requirements. </w:t>
            </w:r>
          </w:p>
          <w:p w14:paraId="706DDE84" w14:textId="61B250F7" w:rsidR="00745D72" w:rsidRPr="008437BF"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t xml:space="preserve">Section 6.1.3: updated validators guidelines based on simplified non-material NLP model requirements. </w:t>
            </w:r>
          </w:p>
        </w:tc>
        <w:tc>
          <w:tcPr>
            <w:tcW w:w="1170" w:type="dxa"/>
            <w:vAlign w:val="center"/>
          </w:tcPr>
          <w:p w14:paraId="2DFF27F5" w14:textId="11776AFF" w:rsidR="00745D72" w:rsidRPr="008437BF" w:rsidRDefault="00745D72" w:rsidP="00745D72">
            <w:pPr>
              <w:rPr>
                <w:rFonts w:ascii="Citi Sans" w:hAnsi="Citi Sans" w:cs="Arial"/>
                <w:sz w:val="20"/>
                <w:szCs w:val="20"/>
              </w:rPr>
            </w:pPr>
            <w:r w:rsidRPr="008437BF">
              <w:rPr>
                <w:rFonts w:ascii="Citi Sans" w:hAnsi="Citi Sans" w:cs="Arial"/>
                <w:sz w:val="20"/>
                <w:szCs w:val="20"/>
              </w:rPr>
              <w:t>July 26, 2024</w:t>
            </w:r>
          </w:p>
          <w:p w14:paraId="41FE61CB" w14:textId="094A64A8" w:rsidR="00745D72" w:rsidRPr="008437BF" w:rsidRDefault="00745D72" w:rsidP="00745D72">
            <w:pPr>
              <w:rPr>
                <w:rFonts w:ascii="Citi Sans" w:hAnsi="Citi Sans" w:cs="Arial"/>
                <w:sz w:val="20"/>
                <w:szCs w:val="20"/>
              </w:rPr>
            </w:pPr>
            <w:r w:rsidRPr="008437BF">
              <w:rPr>
                <w:rFonts w:ascii="Citi Sans" w:hAnsi="Citi Sans" w:cs="Arial"/>
                <w:sz w:val="20"/>
                <w:szCs w:val="20"/>
              </w:rPr>
              <w:t>(effective date: August 1, 2024)</w:t>
            </w:r>
          </w:p>
        </w:tc>
        <w:tc>
          <w:tcPr>
            <w:tcW w:w="1080" w:type="dxa"/>
            <w:vAlign w:val="center"/>
          </w:tcPr>
          <w:p w14:paraId="1171FC7A" w14:textId="77777777" w:rsidR="00745D72" w:rsidRPr="008437BF" w:rsidRDefault="00745D72" w:rsidP="00745D72">
            <w:pPr>
              <w:rPr>
                <w:rFonts w:ascii="Citi Sans" w:hAnsi="Citi Sans" w:cs="Arial"/>
                <w:sz w:val="20"/>
                <w:szCs w:val="20"/>
              </w:rPr>
            </w:pPr>
          </w:p>
        </w:tc>
        <w:tc>
          <w:tcPr>
            <w:tcW w:w="1260" w:type="dxa"/>
            <w:gridSpan w:val="2"/>
            <w:vAlign w:val="center"/>
          </w:tcPr>
          <w:p w14:paraId="67F5953D" w14:textId="590AE14C" w:rsidR="00745D72" w:rsidRPr="008437BF" w:rsidRDefault="00745D72" w:rsidP="00745D72">
            <w:pPr>
              <w:rPr>
                <w:rFonts w:ascii="Citi Sans" w:hAnsi="Citi Sans" w:cs="Arial"/>
                <w:sz w:val="20"/>
                <w:szCs w:val="20"/>
              </w:rPr>
            </w:pPr>
            <w:r w:rsidRPr="008437BF">
              <w:rPr>
                <w:rFonts w:ascii="Citi Sans" w:hAnsi="Citi Sans" w:cs="Arial"/>
                <w:sz w:val="20"/>
                <w:szCs w:val="20"/>
              </w:rPr>
              <w:t>Sai Wang</w:t>
            </w:r>
          </w:p>
          <w:p w14:paraId="56FA7BB1" w14:textId="536B27FD" w:rsidR="00745D72" w:rsidRPr="008437BF" w:rsidRDefault="00745D72" w:rsidP="00745D72">
            <w:pPr>
              <w:rPr>
                <w:rFonts w:ascii="Citi Sans" w:hAnsi="Citi Sans" w:cs="Arial"/>
                <w:sz w:val="20"/>
                <w:szCs w:val="20"/>
              </w:rPr>
            </w:pPr>
            <w:r w:rsidRPr="008437BF">
              <w:rPr>
                <w:rFonts w:ascii="Citi Sans" w:hAnsi="Citi Sans" w:cs="Arial"/>
                <w:sz w:val="20"/>
                <w:szCs w:val="20"/>
              </w:rPr>
              <w:t>MRM Governance</w:t>
            </w:r>
          </w:p>
        </w:tc>
        <w:tc>
          <w:tcPr>
            <w:tcW w:w="1530" w:type="dxa"/>
            <w:vAlign w:val="center"/>
          </w:tcPr>
          <w:p w14:paraId="50EA0527" w14:textId="77777777" w:rsidR="00745D72" w:rsidRPr="008437BF" w:rsidRDefault="00745D72" w:rsidP="00745D72">
            <w:pPr>
              <w:rPr>
                <w:rFonts w:ascii="Citi Sans" w:hAnsi="Citi Sans" w:cs="Arial"/>
                <w:sz w:val="20"/>
                <w:szCs w:val="20"/>
              </w:rPr>
            </w:pPr>
            <w:r w:rsidRPr="008437BF">
              <w:rPr>
                <w:rFonts w:ascii="Citi Sans" w:hAnsi="Citi Sans" w:cs="Arial"/>
                <w:sz w:val="20"/>
                <w:szCs w:val="20"/>
              </w:rPr>
              <w:t xml:space="preserve">Alan Kaplan, </w:t>
            </w:r>
          </w:p>
          <w:p w14:paraId="6268120F" w14:textId="3CD486C1" w:rsidR="00745D72" w:rsidRPr="008437BF" w:rsidRDefault="00745D72" w:rsidP="00745D72">
            <w:pPr>
              <w:rPr>
                <w:rFonts w:ascii="Citi Sans" w:hAnsi="Citi Sans" w:cs="Arial"/>
                <w:sz w:val="20"/>
                <w:szCs w:val="20"/>
              </w:rPr>
            </w:pPr>
            <w:r w:rsidRPr="008437BF">
              <w:rPr>
                <w:rFonts w:ascii="Citi Sans" w:hAnsi="Citi Sans" w:cs="Arial"/>
                <w:sz w:val="20"/>
                <w:szCs w:val="20"/>
              </w:rPr>
              <w:t>Vito Pietanza</w:t>
            </w:r>
          </w:p>
        </w:tc>
      </w:tr>
      <w:tr w:rsidR="00745D72" w:rsidRPr="008437BF" w14:paraId="3C328F9B" w14:textId="77777777" w:rsidTr="008437BF">
        <w:trPr>
          <w:trHeight w:val="498"/>
        </w:trPr>
        <w:tc>
          <w:tcPr>
            <w:tcW w:w="839" w:type="dxa"/>
            <w:vAlign w:val="center"/>
          </w:tcPr>
          <w:p w14:paraId="77DB764E" w14:textId="23ADA301" w:rsidR="00745D72" w:rsidRPr="008437BF" w:rsidRDefault="00745D72" w:rsidP="00745D72">
            <w:pPr>
              <w:rPr>
                <w:rFonts w:ascii="Citi Sans" w:hAnsi="Citi Sans" w:cs="Arial"/>
                <w:sz w:val="20"/>
                <w:szCs w:val="20"/>
              </w:rPr>
            </w:pPr>
            <w:r w:rsidRPr="008437BF">
              <w:rPr>
                <w:rFonts w:ascii="Citi Sans" w:hAnsi="Citi Sans" w:cs="Arial"/>
                <w:sz w:val="20"/>
                <w:szCs w:val="20"/>
              </w:rPr>
              <w:t>2.0</w:t>
            </w:r>
          </w:p>
        </w:tc>
        <w:tc>
          <w:tcPr>
            <w:tcW w:w="4320" w:type="dxa"/>
            <w:vAlign w:val="center"/>
          </w:tcPr>
          <w:p w14:paraId="5753170F" w14:textId="77777777" w:rsidR="00745D72" w:rsidRPr="008437BF"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t>Updated Modeling Approach Examples in Section 2</w:t>
            </w:r>
          </w:p>
          <w:p w14:paraId="29A86F0C" w14:textId="77777777" w:rsidR="00745D72" w:rsidRPr="008437BF"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t>in section 5.1.3 "modeling data and codes" - added clarifications</w:t>
            </w:r>
          </w:p>
          <w:p w14:paraId="3DB8D59C" w14:textId="77777777" w:rsidR="00745D72" w:rsidRPr="008437BF"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t>in section 5.1.9 and 5.2.8 "dynamic models" - added a requirement for sponsors on model specifications</w:t>
            </w:r>
          </w:p>
          <w:p w14:paraId="76E788A0" w14:textId="77777777" w:rsidR="00745D72" w:rsidRPr="008437BF"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t>in section 5.25 "model diagnostics" - revised guidance for clarity</w:t>
            </w:r>
          </w:p>
          <w:p w14:paraId="2B7162DA" w14:textId="77777777" w:rsidR="00745D72" w:rsidRPr="008437BF"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t>added development guidance for non-material NLP Models</w:t>
            </w:r>
          </w:p>
          <w:p w14:paraId="37EA216F" w14:textId="77777777" w:rsidR="00745D72" w:rsidRPr="008437BF"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lastRenderedPageBreak/>
              <w:t>Expanded validation guidance in Section 6</w:t>
            </w:r>
          </w:p>
          <w:p w14:paraId="3956773C" w14:textId="2C1169CE" w:rsidR="00745D72" w:rsidRPr="008437BF" w:rsidRDefault="00745D72" w:rsidP="00745D72">
            <w:pPr>
              <w:pStyle w:val="ListParagraph"/>
              <w:numPr>
                <w:ilvl w:val="0"/>
                <w:numId w:val="24"/>
              </w:numPr>
              <w:ind w:left="144" w:hanging="144"/>
              <w:rPr>
                <w:rFonts w:ascii="Citi Sans" w:hAnsi="Citi Sans" w:cs="Arial"/>
                <w:sz w:val="20"/>
                <w:szCs w:val="20"/>
              </w:rPr>
            </w:pPr>
            <w:r w:rsidRPr="008437BF">
              <w:rPr>
                <w:rFonts w:ascii="Citi Sans" w:hAnsi="Citi Sans" w:cs="Arial"/>
                <w:sz w:val="20"/>
                <w:szCs w:val="20"/>
              </w:rPr>
              <w:t>Updated appendix tables to reflect changes</w:t>
            </w:r>
          </w:p>
        </w:tc>
        <w:tc>
          <w:tcPr>
            <w:tcW w:w="1170" w:type="dxa"/>
            <w:vAlign w:val="center"/>
          </w:tcPr>
          <w:p w14:paraId="45291E06" w14:textId="3314CC71" w:rsidR="00745D72" w:rsidRPr="008437BF" w:rsidRDefault="00745D72" w:rsidP="00745D72">
            <w:pPr>
              <w:rPr>
                <w:rFonts w:ascii="Citi Sans" w:hAnsi="Citi Sans" w:cs="Arial"/>
                <w:sz w:val="20"/>
                <w:szCs w:val="20"/>
              </w:rPr>
            </w:pPr>
            <w:r w:rsidRPr="008437BF">
              <w:rPr>
                <w:rFonts w:ascii="Citi Sans" w:hAnsi="Citi Sans" w:cs="Arial"/>
                <w:sz w:val="20"/>
                <w:szCs w:val="20"/>
              </w:rPr>
              <w:lastRenderedPageBreak/>
              <w:t>June 30, 2022 (effective date: September 30, 2022)</w:t>
            </w:r>
          </w:p>
        </w:tc>
        <w:tc>
          <w:tcPr>
            <w:tcW w:w="1080" w:type="dxa"/>
            <w:vAlign w:val="center"/>
          </w:tcPr>
          <w:p w14:paraId="6A734336" w14:textId="77777777" w:rsidR="00745D72" w:rsidRPr="008437BF" w:rsidRDefault="00745D72" w:rsidP="00745D72">
            <w:pPr>
              <w:rPr>
                <w:rFonts w:ascii="Citi Sans" w:hAnsi="Citi Sans" w:cs="Arial"/>
                <w:sz w:val="20"/>
                <w:szCs w:val="20"/>
              </w:rPr>
            </w:pPr>
          </w:p>
        </w:tc>
        <w:tc>
          <w:tcPr>
            <w:tcW w:w="1260" w:type="dxa"/>
            <w:gridSpan w:val="2"/>
            <w:vAlign w:val="center"/>
          </w:tcPr>
          <w:p w14:paraId="3FF3E544" w14:textId="5CEF7BF5" w:rsidR="00745D72" w:rsidRPr="008437BF" w:rsidRDefault="00745D72" w:rsidP="00745D72">
            <w:pPr>
              <w:rPr>
                <w:rFonts w:ascii="Citi Sans" w:hAnsi="Citi Sans" w:cs="Arial"/>
                <w:sz w:val="20"/>
                <w:szCs w:val="20"/>
              </w:rPr>
            </w:pPr>
            <w:r w:rsidRPr="008437BF">
              <w:rPr>
                <w:rFonts w:ascii="Citi Sans" w:hAnsi="Citi Sans" w:cs="Arial"/>
                <w:sz w:val="20"/>
                <w:szCs w:val="20"/>
              </w:rPr>
              <w:t>Sai Wang</w:t>
            </w:r>
          </w:p>
          <w:p w14:paraId="5571B53A" w14:textId="0AAF2FDB" w:rsidR="00745D72" w:rsidRPr="008437BF" w:rsidRDefault="00745D72" w:rsidP="00745D72">
            <w:pPr>
              <w:rPr>
                <w:rFonts w:ascii="Citi Sans" w:hAnsi="Citi Sans" w:cs="Arial"/>
                <w:sz w:val="20"/>
                <w:szCs w:val="20"/>
              </w:rPr>
            </w:pPr>
            <w:r w:rsidRPr="008437BF">
              <w:rPr>
                <w:rFonts w:ascii="Citi Sans" w:hAnsi="Citi Sans" w:cs="Arial"/>
                <w:sz w:val="20"/>
                <w:szCs w:val="20"/>
              </w:rPr>
              <w:t>MRM Governance</w:t>
            </w:r>
          </w:p>
        </w:tc>
        <w:tc>
          <w:tcPr>
            <w:tcW w:w="1530" w:type="dxa"/>
            <w:vAlign w:val="center"/>
          </w:tcPr>
          <w:p w14:paraId="7DCBA957" w14:textId="77777777" w:rsidR="00745D72" w:rsidRPr="008437BF" w:rsidRDefault="00745D72" w:rsidP="00745D72">
            <w:pPr>
              <w:rPr>
                <w:rFonts w:ascii="Citi Sans" w:hAnsi="Citi Sans" w:cs="Arial"/>
                <w:sz w:val="20"/>
                <w:szCs w:val="20"/>
              </w:rPr>
            </w:pPr>
            <w:r w:rsidRPr="008437BF">
              <w:rPr>
                <w:rFonts w:ascii="Citi Sans" w:hAnsi="Citi Sans" w:cs="Arial"/>
                <w:sz w:val="20"/>
                <w:szCs w:val="20"/>
              </w:rPr>
              <w:t xml:space="preserve">Alan Kaplan, </w:t>
            </w:r>
          </w:p>
          <w:p w14:paraId="0642653D" w14:textId="092C6512" w:rsidR="00745D72" w:rsidRPr="008437BF" w:rsidRDefault="00745D72" w:rsidP="00745D72">
            <w:pPr>
              <w:rPr>
                <w:rFonts w:ascii="Citi Sans" w:hAnsi="Citi Sans" w:cs="Arial"/>
                <w:sz w:val="20"/>
                <w:szCs w:val="20"/>
              </w:rPr>
            </w:pPr>
            <w:r w:rsidRPr="008437BF">
              <w:rPr>
                <w:rFonts w:ascii="Citi Sans" w:hAnsi="Citi Sans" w:cs="Arial"/>
                <w:sz w:val="20"/>
                <w:szCs w:val="20"/>
              </w:rPr>
              <w:t>Vito Pietanza</w:t>
            </w:r>
          </w:p>
        </w:tc>
      </w:tr>
      <w:tr w:rsidR="00745D72" w:rsidRPr="008437BF" w14:paraId="21199252" w14:textId="77777777" w:rsidTr="008437BF">
        <w:trPr>
          <w:trHeight w:val="498"/>
        </w:trPr>
        <w:tc>
          <w:tcPr>
            <w:tcW w:w="839" w:type="dxa"/>
            <w:vAlign w:val="center"/>
          </w:tcPr>
          <w:p w14:paraId="399DFEAD" w14:textId="68113E00" w:rsidR="00745D72" w:rsidRPr="008437BF" w:rsidRDefault="00745D72" w:rsidP="00745D72">
            <w:pPr>
              <w:rPr>
                <w:rFonts w:ascii="Citi Sans" w:hAnsi="Citi Sans" w:cs="Arial"/>
                <w:sz w:val="20"/>
                <w:szCs w:val="20"/>
              </w:rPr>
            </w:pPr>
            <w:r w:rsidRPr="008437BF">
              <w:rPr>
                <w:rFonts w:ascii="Citi Sans" w:hAnsi="Citi Sans" w:cs="Arial"/>
                <w:sz w:val="20"/>
                <w:szCs w:val="20"/>
              </w:rPr>
              <w:t>1.0</w:t>
            </w:r>
          </w:p>
        </w:tc>
        <w:tc>
          <w:tcPr>
            <w:tcW w:w="4320" w:type="dxa"/>
            <w:vAlign w:val="center"/>
          </w:tcPr>
          <w:p w14:paraId="7D400424" w14:textId="5D9AF1B1" w:rsidR="00745D72" w:rsidRPr="008437BF" w:rsidRDefault="00745D72" w:rsidP="00745D72">
            <w:pPr>
              <w:rPr>
                <w:rFonts w:ascii="Citi Sans" w:hAnsi="Citi Sans" w:cs="Arial"/>
                <w:sz w:val="20"/>
                <w:szCs w:val="20"/>
              </w:rPr>
            </w:pPr>
            <w:r w:rsidRPr="008437BF">
              <w:rPr>
                <w:rFonts w:ascii="Citi Sans" w:hAnsi="Citi Sans" w:cs="Arial"/>
                <w:sz w:val="20"/>
                <w:szCs w:val="20"/>
              </w:rPr>
              <w:t>Initial Publication of Consolidated Guideline Document</w:t>
            </w:r>
          </w:p>
        </w:tc>
        <w:tc>
          <w:tcPr>
            <w:tcW w:w="1170" w:type="dxa"/>
            <w:vAlign w:val="center"/>
          </w:tcPr>
          <w:p w14:paraId="1BEBDC5B" w14:textId="0BF86EC7" w:rsidR="00745D72" w:rsidRPr="008437BF" w:rsidRDefault="00745D72" w:rsidP="00745D72">
            <w:pPr>
              <w:rPr>
                <w:rFonts w:ascii="Citi Sans" w:hAnsi="Citi Sans" w:cs="Arial"/>
                <w:sz w:val="20"/>
                <w:szCs w:val="20"/>
              </w:rPr>
            </w:pPr>
            <w:r w:rsidRPr="008437BF">
              <w:rPr>
                <w:rFonts w:ascii="Citi Sans" w:hAnsi="Citi Sans" w:cs="Arial"/>
                <w:sz w:val="20"/>
                <w:szCs w:val="20"/>
              </w:rPr>
              <w:t>June 3, 2021</w:t>
            </w:r>
          </w:p>
        </w:tc>
        <w:tc>
          <w:tcPr>
            <w:tcW w:w="1080" w:type="dxa"/>
            <w:vAlign w:val="center"/>
          </w:tcPr>
          <w:p w14:paraId="3CFCC28C" w14:textId="77777777" w:rsidR="00745D72" w:rsidRPr="008437BF" w:rsidRDefault="00745D72" w:rsidP="00745D72">
            <w:pPr>
              <w:rPr>
                <w:rFonts w:ascii="Citi Sans" w:hAnsi="Citi Sans" w:cs="Arial"/>
                <w:sz w:val="20"/>
                <w:szCs w:val="20"/>
              </w:rPr>
            </w:pPr>
          </w:p>
        </w:tc>
        <w:tc>
          <w:tcPr>
            <w:tcW w:w="1260" w:type="dxa"/>
            <w:gridSpan w:val="2"/>
            <w:vAlign w:val="center"/>
          </w:tcPr>
          <w:p w14:paraId="54BE7E77" w14:textId="62E66D52" w:rsidR="00745D72" w:rsidRPr="008437BF" w:rsidRDefault="00745D72" w:rsidP="00745D72">
            <w:pPr>
              <w:rPr>
                <w:rFonts w:ascii="Citi Sans" w:hAnsi="Citi Sans" w:cs="Arial"/>
                <w:sz w:val="20"/>
                <w:szCs w:val="20"/>
              </w:rPr>
            </w:pPr>
            <w:r w:rsidRPr="008437BF">
              <w:rPr>
                <w:rFonts w:ascii="Citi Sans" w:hAnsi="Citi Sans" w:cs="Arial"/>
                <w:sz w:val="20"/>
                <w:szCs w:val="20"/>
              </w:rPr>
              <w:t>Sai Wang</w:t>
            </w:r>
          </w:p>
          <w:p w14:paraId="42714B87" w14:textId="2B068196" w:rsidR="00745D72" w:rsidRPr="008437BF" w:rsidRDefault="00745D72" w:rsidP="00745D72">
            <w:pPr>
              <w:rPr>
                <w:rFonts w:ascii="Citi Sans" w:hAnsi="Citi Sans" w:cs="Arial"/>
                <w:sz w:val="20"/>
                <w:szCs w:val="20"/>
              </w:rPr>
            </w:pPr>
            <w:r w:rsidRPr="008437BF">
              <w:rPr>
                <w:rFonts w:ascii="Citi Sans" w:hAnsi="Citi Sans" w:cs="Arial"/>
                <w:sz w:val="20"/>
                <w:szCs w:val="20"/>
              </w:rPr>
              <w:t>MRM Governance</w:t>
            </w:r>
          </w:p>
        </w:tc>
        <w:tc>
          <w:tcPr>
            <w:tcW w:w="1530" w:type="dxa"/>
            <w:vAlign w:val="center"/>
          </w:tcPr>
          <w:p w14:paraId="33A60F9D" w14:textId="77777777" w:rsidR="00745D72" w:rsidRPr="008437BF" w:rsidRDefault="00745D72" w:rsidP="00745D72">
            <w:pPr>
              <w:rPr>
                <w:rFonts w:ascii="Citi Sans" w:hAnsi="Citi Sans" w:cs="Arial"/>
                <w:sz w:val="20"/>
                <w:szCs w:val="20"/>
              </w:rPr>
            </w:pPr>
            <w:r w:rsidRPr="008437BF">
              <w:rPr>
                <w:rFonts w:ascii="Citi Sans" w:hAnsi="Citi Sans" w:cs="Arial"/>
                <w:sz w:val="20"/>
                <w:szCs w:val="20"/>
              </w:rPr>
              <w:t xml:space="preserve">Alan Kaplan, </w:t>
            </w:r>
          </w:p>
          <w:p w14:paraId="0F6B43ED" w14:textId="04B1D5C0" w:rsidR="00745D72" w:rsidRPr="008437BF" w:rsidRDefault="00745D72" w:rsidP="00745D72">
            <w:pPr>
              <w:rPr>
                <w:rFonts w:ascii="Citi Sans" w:hAnsi="Citi Sans" w:cs="Arial"/>
                <w:sz w:val="20"/>
                <w:szCs w:val="20"/>
              </w:rPr>
            </w:pPr>
            <w:r w:rsidRPr="008437BF">
              <w:rPr>
                <w:rFonts w:ascii="Citi Sans" w:hAnsi="Citi Sans" w:cs="Arial"/>
                <w:sz w:val="20"/>
                <w:szCs w:val="20"/>
              </w:rPr>
              <w:t>Vito Pietanza</w:t>
            </w:r>
          </w:p>
        </w:tc>
      </w:tr>
    </w:tbl>
    <w:p w14:paraId="35223290" w14:textId="77777777" w:rsidR="00F55BDF" w:rsidRPr="008437BF" w:rsidRDefault="00F55BDF" w:rsidP="00594C46">
      <w:pPr>
        <w:pStyle w:val="TemplateFillIn"/>
        <w:spacing w:after="0" w:line="240" w:lineRule="auto"/>
        <w:jc w:val="both"/>
        <w:rPr>
          <w:rFonts w:ascii="Citi Sans" w:hAnsi="Citi Sans" w:cs="Arial"/>
          <w:color w:val="auto"/>
        </w:rPr>
      </w:pPr>
    </w:p>
    <w:sectPr w:rsidR="00F55BDF" w:rsidRPr="008437BF" w:rsidSect="00671FF1">
      <w:headerReference w:type="default" r:id="rId26"/>
      <w:footerReference w:type="default" r:id="rId27"/>
      <w:headerReference w:type="first" r:id="rId28"/>
      <w:footerReference w:type="first" r:id="rId2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59A30" w14:textId="77777777" w:rsidR="000660C8" w:rsidRDefault="000660C8">
      <w:pPr>
        <w:spacing w:after="0" w:line="240" w:lineRule="auto"/>
      </w:pPr>
      <w:r>
        <w:separator/>
      </w:r>
    </w:p>
  </w:endnote>
  <w:endnote w:type="continuationSeparator" w:id="0">
    <w:p w14:paraId="10A9649F" w14:textId="77777777" w:rsidR="000660C8" w:rsidRDefault="00066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iti 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STKaiti">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585C" w14:textId="77777777" w:rsidR="0024277D" w:rsidRPr="008437BF" w:rsidRDefault="0024277D" w:rsidP="00063763">
    <w:pPr>
      <w:pStyle w:val="Footer"/>
      <w:pBdr>
        <w:top w:val="thinThickSmallGap" w:sz="24" w:space="1" w:color="622423" w:themeColor="accent2" w:themeShade="7F"/>
      </w:pBdr>
      <w:rPr>
        <w:rFonts w:ascii="Citi Sans" w:hAnsi="Citi Sans" w:cs="Arial"/>
        <w:szCs w:val="20"/>
      </w:rPr>
    </w:pPr>
    <w:r w:rsidRPr="008437BF">
      <w:rPr>
        <w:rFonts w:ascii="Citi Sans" w:hAnsi="Citi Sans" w:cs="Arial"/>
        <w:szCs w:val="20"/>
      </w:rPr>
      <w:t>© Citigroup – Confidential all rights reserved</w:t>
    </w:r>
  </w:p>
  <w:p w14:paraId="3799A2AE" w14:textId="77777777" w:rsidR="0024277D" w:rsidRPr="008437BF" w:rsidRDefault="0024277D" w:rsidP="00063763">
    <w:pPr>
      <w:pStyle w:val="Footer"/>
      <w:pBdr>
        <w:top w:val="thinThickSmallGap" w:sz="24" w:space="1" w:color="622423" w:themeColor="accent2" w:themeShade="7F"/>
      </w:pBdr>
      <w:rPr>
        <w:rFonts w:ascii="Citi Sans" w:hAnsi="Citi Sans" w:cs="Arial"/>
        <w:szCs w:val="20"/>
      </w:rPr>
    </w:pPr>
    <w:r w:rsidRPr="008437BF">
      <w:rPr>
        <w:rFonts w:ascii="Citi Sans" w:hAnsi="Citi Sans" w:cs="Arial"/>
        <w:szCs w:val="20"/>
      </w:rPr>
      <w:t>Guidelines for Model Sponsors &amp; Developers and Model Validators – AI and ML Models</w:t>
    </w:r>
  </w:p>
  <w:p w14:paraId="1C02BE36" w14:textId="103F96DA" w:rsidR="0024277D" w:rsidRPr="008437BF" w:rsidRDefault="0024277D" w:rsidP="00063763">
    <w:pPr>
      <w:pStyle w:val="Footer"/>
      <w:pBdr>
        <w:top w:val="thinThickSmallGap" w:sz="24" w:space="1" w:color="622423" w:themeColor="accent2" w:themeShade="7F"/>
      </w:pBdr>
      <w:rPr>
        <w:rFonts w:ascii="Citi Sans" w:hAnsi="Citi Sans" w:cs="Arial"/>
        <w:szCs w:val="20"/>
      </w:rPr>
    </w:pPr>
    <w:r w:rsidRPr="008437BF">
      <w:rPr>
        <w:rFonts w:ascii="Citi Sans" w:hAnsi="Citi Sans" w:cs="Arial"/>
        <w:szCs w:val="20"/>
      </w:rPr>
      <w:t xml:space="preserve">Version </w:t>
    </w:r>
    <w:r w:rsidR="00D07718" w:rsidRPr="008437BF">
      <w:rPr>
        <w:rFonts w:ascii="Citi Sans" w:hAnsi="Citi Sans" w:cs="Arial"/>
        <w:szCs w:val="20"/>
      </w:rPr>
      <w:t>4</w:t>
    </w:r>
    <w:r w:rsidR="00E62DEC" w:rsidRPr="008437BF">
      <w:rPr>
        <w:rFonts w:ascii="Citi Sans" w:hAnsi="Citi Sans" w:cs="Arial"/>
        <w:szCs w:val="20"/>
      </w:rPr>
      <w:t>.</w:t>
    </w:r>
    <w:r w:rsidR="00CC3E30">
      <w:rPr>
        <w:rFonts w:ascii="Citi Sans" w:hAnsi="Citi Sans" w:cs="Arial"/>
        <w:szCs w:val="20"/>
      </w:rPr>
      <w:t>2</w:t>
    </w:r>
    <w:r w:rsidR="00324E76" w:rsidRPr="008437BF">
      <w:rPr>
        <w:rFonts w:ascii="Citi Sans" w:hAnsi="Citi Sans" w:cs="Arial"/>
        <w:szCs w:val="20"/>
      </w:rPr>
      <w:t xml:space="preserve"> </w:t>
    </w:r>
    <w:r w:rsidRPr="008437BF">
      <w:rPr>
        <w:rFonts w:ascii="Citi Sans" w:hAnsi="Citi Sans" w:cs="Arial"/>
        <w:szCs w:val="20"/>
      </w:rPr>
      <w:t>–</w:t>
    </w:r>
    <w:r w:rsidR="001E634A">
      <w:rPr>
        <w:rFonts w:ascii="Citi Sans" w:hAnsi="Citi Sans" w:cs="Arial"/>
        <w:szCs w:val="20"/>
      </w:rPr>
      <w:t xml:space="preserve">November </w:t>
    </w:r>
    <w:r w:rsidR="00324E76">
      <w:rPr>
        <w:rFonts w:ascii="Citi Sans" w:hAnsi="Citi Sans" w:cs="Arial"/>
        <w:szCs w:val="20"/>
      </w:rPr>
      <w:t>2025</w:t>
    </w:r>
  </w:p>
  <w:p w14:paraId="089CFFA1" w14:textId="576451DD" w:rsidR="0024277D" w:rsidRPr="008437BF" w:rsidRDefault="0024277D" w:rsidP="00F56EF7">
    <w:pPr>
      <w:pStyle w:val="Footer"/>
      <w:pBdr>
        <w:top w:val="thinThickSmallGap" w:sz="24" w:space="1" w:color="622423" w:themeColor="accent2" w:themeShade="7F"/>
      </w:pBdr>
      <w:jc w:val="right"/>
      <w:rPr>
        <w:rFonts w:ascii="Citi Sans" w:eastAsiaTheme="majorEastAsia" w:hAnsi="Citi Sans" w:cs="Arial"/>
        <w:szCs w:val="20"/>
      </w:rPr>
    </w:pPr>
    <w:r w:rsidRPr="008437BF">
      <w:rPr>
        <w:rFonts w:ascii="Citi Sans" w:hAnsi="Citi Sans" w:cs="Arial"/>
        <w:szCs w:val="20"/>
      </w:rPr>
      <w:fldChar w:fldCharType="begin"/>
    </w:r>
    <w:r w:rsidRPr="008437BF">
      <w:rPr>
        <w:rFonts w:ascii="Citi Sans" w:hAnsi="Citi Sans" w:cs="Arial"/>
        <w:szCs w:val="20"/>
      </w:rPr>
      <w:instrText xml:space="preserve"> PAGE   \* MERGEFORMAT </w:instrText>
    </w:r>
    <w:r w:rsidRPr="008437BF">
      <w:rPr>
        <w:rFonts w:ascii="Citi Sans" w:hAnsi="Citi Sans" w:cs="Arial"/>
        <w:szCs w:val="20"/>
      </w:rPr>
      <w:fldChar w:fldCharType="separate"/>
    </w:r>
    <w:r w:rsidRPr="008437BF">
      <w:rPr>
        <w:rFonts w:ascii="Citi Sans" w:eastAsiaTheme="majorEastAsia" w:hAnsi="Citi Sans" w:cs="Arial"/>
        <w:noProof/>
        <w:szCs w:val="20"/>
      </w:rPr>
      <w:t>40</w:t>
    </w:r>
    <w:r w:rsidRPr="008437BF">
      <w:rPr>
        <w:rFonts w:ascii="Citi Sans" w:eastAsiaTheme="majorEastAsia" w:hAnsi="Citi Sans" w:cs="Arial"/>
        <w:noProof/>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5124" w14:textId="77777777" w:rsidR="0024277D" w:rsidRPr="008437BF" w:rsidRDefault="0024277D" w:rsidP="00063763">
    <w:pPr>
      <w:pStyle w:val="Footer"/>
      <w:pBdr>
        <w:top w:val="thinThickSmallGap" w:sz="24" w:space="1" w:color="622423" w:themeColor="accent2" w:themeShade="7F"/>
      </w:pBdr>
      <w:rPr>
        <w:rFonts w:ascii="Citi Sans" w:hAnsi="Citi Sans" w:cs="Arial"/>
        <w:szCs w:val="20"/>
      </w:rPr>
    </w:pPr>
    <w:r w:rsidRPr="008437BF">
      <w:rPr>
        <w:rFonts w:ascii="Citi Sans" w:hAnsi="Citi Sans" w:cs="Arial"/>
        <w:szCs w:val="20"/>
      </w:rPr>
      <w:t>© Citigroup – Confidential all rights reserved</w:t>
    </w:r>
  </w:p>
  <w:p w14:paraId="698F8EAB" w14:textId="3A454F9B" w:rsidR="0024277D" w:rsidRPr="008437BF" w:rsidRDefault="0024277D" w:rsidP="005F2E4F">
    <w:pPr>
      <w:pStyle w:val="Footer"/>
      <w:pBdr>
        <w:top w:val="thinThickSmallGap" w:sz="24" w:space="1" w:color="622423" w:themeColor="accent2" w:themeShade="7F"/>
      </w:pBdr>
      <w:rPr>
        <w:rFonts w:ascii="Citi Sans" w:hAnsi="Citi Sans" w:cs="Arial"/>
        <w:szCs w:val="20"/>
      </w:rPr>
    </w:pPr>
    <w:r w:rsidRPr="008437BF">
      <w:rPr>
        <w:rFonts w:ascii="Citi Sans" w:hAnsi="Citi Sans" w:cs="Arial"/>
        <w:szCs w:val="20"/>
      </w:rPr>
      <w:t>Guidelines for Model Sponsors &amp; Developers and Model Validators – AI and ML Models</w:t>
    </w:r>
  </w:p>
  <w:p w14:paraId="61F7894A" w14:textId="7D8B5770" w:rsidR="0024277D" w:rsidRPr="008437BF" w:rsidRDefault="0024277D" w:rsidP="005F2E4F">
    <w:pPr>
      <w:pStyle w:val="Footer"/>
      <w:pBdr>
        <w:top w:val="thinThickSmallGap" w:sz="24" w:space="1" w:color="622423" w:themeColor="accent2" w:themeShade="7F"/>
      </w:pBdr>
      <w:rPr>
        <w:rFonts w:ascii="Citi Sans" w:hAnsi="Citi Sans" w:cs="Arial"/>
        <w:szCs w:val="20"/>
      </w:rPr>
    </w:pPr>
    <w:r w:rsidRPr="008437BF">
      <w:rPr>
        <w:rFonts w:ascii="Citi Sans" w:hAnsi="Citi Sans" w:cs="Arial"/>
        <w:szCs w:val="20"/>
      </w:rPr>
      <w:t xml:space="preserve">Version </w:t>
    </w:r>
    <w:r w:rsidR="00D07718" w:rsidRPr="008437BF">
      <w:rPr>
        <w:rFonts w:ascii="Citi Sans" w:hAnsi="Citi Sans" w:cs="Arial"/>
        <w:szCs w:val="20"/>
      </w:rPr>
      <w:t>4</w:t>
    </w:r>
    <w:r w:rsidRPr="008437BF">
      <w:rPr>
        <w:rFonts w:ascii="Citi Sans" w:hAnsi="Citi Sans" w:cs="Arial"/>
        <w:szCs w:val="20"/>
      </w:rPr>
      <w:t>.</w:t>
    </w:r>
    <w:r w:rsidR="00CC3E30">
      <w:rPr>
        <w:rFonts w:ascii="Citi Sans" w:hAnsi="Citi Sans" w:cs="Arial"/>
        <w:szCs w:val="20"/>
      </w:rPr>
      <w:t>2</w:t>
    </w:r>
    <w:r w:rsidRPr="008437BF">
      <w:rPr>
        <w:rFonts w:ascii="Citi Sans" w:hAnsi="Citi Sans" w:cs="Arial"/>
        <w:szCs w:val="20"/>
      </w:rPr>
      <w:t xml:space="preserve"> –</w:t>
    </w:r>
    <w:r w:rsidR="001E634A">
      <w:rPr>
        <w:rFonts w:ascii="Citi Sans" w:hAnsi="Citi Sans" w:cs="Arial"/>
        <w:szCs w:val="20"/>
      </w:rPr>
      <w:t xml:space="preserve">November </w:t>
    </w:r>
    <w:r w:rsidR="00324E76" w:rsidRPr="008437BF">
      <w:rPr>
        <w:rFonts w:ascii="Citi Sans" w:hAnsi="Citi Sans" w:cs="Arial"/>
        <w:szCs w:val="20"/>
      </w:rPr>
      <w:t>202</w:t>
    </w:r>
    <w:r w:rsidR="00324E76">
      <w:rPr>
        <w:rFonts w:ascii="Citi Sans" w:hAnsi="Citi Sans" w:cs="Arial"/>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1497C" w14:textId="77777777" w:rsidR="000660C8" w:rsidRDefault="000660C8">
      <w:pPr>
        <w:spacing w:after="0" w:line="240" w:lineRule="auto"/>
      </w:pPr>
      <w:r>
        <w:separator/>
      </w:r>
    </w:p>
  </w:footnote>
  <w:footnote w:type="continuationSeparator" w:id="0">
    <w:p w14:paraId="1303AE27" w14:textId="77777777" w:rsidR="000660C8" w:rsidRDefault="000660C8">
      <w:pPr>
        <w:spacing w:after="0" w:line="240" w:lineRule="auto"/>
      </w:pPr>
      <w:r>
        <w:continuationSeparator/>
      </w:r>
    </w:p>
  </w:footnote>
  <w:footnote w:id="1">
    <w:p w14:paraId="5746635C" w14:textId="2428AE6D" w:rsidR="00BF28E2" w:rsidRPr="00BF28E2" w:rsidRDefault="00BF28E2" w:rsidP="00BF28E2">
      <w:pPr>
        <w:pStyle w:val="FootnoteText"/>
      </w:pPr>
      <w:r>
        <w:rPr>
          <w:rStyle w:val="FootnoteReference"/>
        </w:rPr>
        <w:footnoteRef/>
      </w:r>
      <w:r>
        <w:t xml:space="preserve"> </w:t>
      </w:r>
      <w:r w:rsidRPr="00BF28E2">
        <w:t>In principle, all standard documentation and guideline requirements are applicable to all models, including vendor models. However, for some vendor models, the depth, quality, and transparency of the model information may be limited due to vendor proprietary reasons</w:t>
      </w:r>
      <w:r>
        <w:t xml:space="preserve">; </w:t>
      </w:r>
      <w:proofErr w:type="gramStart"/>
      <w:r>
        <w:t>therefore</w:t>
      </w:r>
      <w:proofErr w:type="gramEnd"/>
      <w:r>
        <w:t xml:space="preserve"> some of the detailed analyses described in this guideline may not be available for all vendor models</w:t>
      </w:r>
      <w:r w:rsidRPr="00BF28E2">
        <w:t xml:space="preserve">. Refer to </w:t>
      </w:r>
      <w:hyperlink r:id="rId1" w:history="1">
        <w:r w:rsidRPr="00BF28E2">
          <w:rPr>
            <w:rStyle w:val="Hyperlink"/>
          </w:rPr>
          <w:t>MRM Guidelines for Vendor Models</w:t>
        </w:r>
      </w:hyperlink>
      <w:r w:rsidRPr="00BF28E2">
        <w:t xml:space="preserve"> Sections 2 and 3 for more detailed guidance for Model Development and Validation.</w:t>
      </w:r>
    </w:p>
    <w:p w14:paraId="55229955" w14:textId="425E9624" w:rsidR="00BF28E2" w:rsidRDefault="00BF28E2">
      <w:pPr>
        <w:pStyle w:val="FootnoteText"/>
      </w:pPr>
    </w:p>
  </w:footnote>
  <w:footnote w:id="2">
    <w:p w14:paraId="0799E054" w14:textId="29EAC8AD" w:rsidR="0024277D" w:rsidRPr="000510F7" w:rsidRDefault="0024277D" w:rsidP="00F30EA0">
      <w:pPr>
        <w:pStyle w:val="FootnoteText"/>
      </w:pPr>
      <w:r w:rsidRPr="000510F7">
        <w:rPr>
          <w:rStyle w:val="FootnoteReference"/>
        </w:rPr>
        <w:footnoteRef/>
      </w:r>
      <w:r w:rsidRPr="000510F7">
        <w:t xml:space="preserve"> Data-based replication or testing by model validator is not universally required for all models. Model Validator takes a risk-prioritized approach to perform data-based replication or incremental testing on aspects such as data, model specification and performance testing as needed to assess the model. </w:t>
      </w:r>
    </w:p>
  </w:footnote>
  <w:footnote w:id="3">
    <w:p w14:paraId="5748E867" w14:textId="5BC7F181" w:rsidR="00080BCE" w:rsidRDefault="000C1AAE" w:rsidP="00080BCE">
      <w:pPr>
        <w:spacing w:after="0" w:line="240" w:lineRule="auto"/>
        <w:jc w:val="both"/>
        <w:rPr>
          <w:rFonts w:cstheme="minorHAnsi"/>
        </w:rPr>
      </w:pPr>
      <w:r w:rsidRPr="00E0494C">
        <w:rPr>
          <w:rStyle w:val="FootnoteReference"/>
        </w:rPr>
        <w:footnoteRef/>
      </w:r>
      <w:r w:rsidRPr="00E0494C">
        <w:t xml:space="preserve"> </w:t>
      </w:r>
      <w:r w:rsidR="00E0494C" w:rsidRPr="00E0494C">
        <w:rPr>
          <w:rFonts w:cstheme="minorHAnsi"/>
        </w:rPr>
        <w:t>Since the intent is to detect whether the ML model has a faster performance deterioration during its first year after initial validation, t</w:t>
      </w:r>
      <w:r w:rsidR="00080BCE" w:rsidRPr="00E0494C">
        <w:rPr>
          <w:rFonts w:cstheme="minorHAnsi"/>
        </w:rPr>
        <w:t>he threshold is more conservatively set at 15% than the standard inner and outer performance threshold</w:t>
      </w:r>
      <w:r w:rsidR="00A11BF4">
        <w:rPr>
          <w:rFonts w:cstheme="minorHAnsi"/>
        </w:rPr>
        <w:t>s</w:t>
      </w:r>
      <w:r w:rsidR="00080BCE" w:rsidRPr="00E0494C">
        <w:rPr>
          <w:rFonts w:cstheme="minorHAnsi"/>
        </w:rPr>
        <w:t>.</w:t>
      </w:r>
      <w:r w:rsidR="003E1254">
        <w:rPr>
          <w:rFonts w:cstheme="minorHAnsi"/>
        </w:rPr>
        <w:t xml:space="preserve"> </w:t>
      </w:r>
    </w:p>
    <w:p w14:paraId="3B03A043" w14:textId="2308A27E" w:rsidR="000C1AAE" w:rsidRDefault="000C1AAE">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AA65" w14:textId="77777777" w:rsidR="0024277D" w:rsidRDefault="0024277D">
    <w:pPr>
      <w:pStyle w:val="Header"/>
    </w:pPr>
    <w:r>
      <w:rPr>
        <w:noProof/>
      </w:rPr>
      <w:drawing>
        <wp:inline distT="0" distB="0" distL="0" distR="0" wp14:anchorId="137169A7" wp14:editId="00EEE764">
          <wp:extent cx="1319917" cy="796587"/>
          <wp:effectExtent l="0" t="0" r="0" b="3810"/>
          <wp:docPr id="6" name="Picture 6" descr="http://mobilemarketingmagazine.com/mmm/wp-content/uploads/drupal/images/Ci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obilemarketingmagazine.com/mmm/wp-content/uploads/drupal/images/Cit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1639" cy="797626"/>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85727" w14:textId="673E5128" w:rsidR="0024277D" w:rsidRPr="0020673B" w:rsidRDefault="0024277D" w:rsidP="0034556A">
    <w:pPr>
      <w:pStyle w:val="Header"/>
    </w:pPr>
    <w:r>
      <w:rPr>
        <w:noProof/>
      </w:rPr>
      <w:drawing>
        <wp:inline distT="0" distB="0" distL="0" distR="0" wp14:anchorId="682F91E3" wp14:editId="03FC91E7">
          <wp:extent cx="1319917" cy="796587"/>
          <wp:effectExtent l="0" t="0" r="0" b="3810"/>
          <wp:docPr id="7" name="Picture 7" descr="http://mobilemarketingmagazine.com/mmm/wp-content/uploads/drupal/images/Ci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obilemarketingmagazine.com/mmm/wp-content/uploads/drupal/images/Cit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1639" cy="79762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9FB"/>
    <w:multiLevelType w:val="hybridMultilevel"/>
    <w:tmpl w:val="A696321C"/>
    <w:lvl w:ilvl="0" w:tplc="9CACEC10">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72473"/>
    <w:multiLevelType w:val="hybridMultilevel"/>
    <w:tmpl w:val="2278E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A5C3C"/>
    <w:multiLevelType w:val="hybridMultilevel"/>
    <w:tmpl w:val="7A5CBE7A"/>
    <w:lvl w:ilvl="0" w:tplc="5DCA9802">
      <w:start w:val="1"/>
      <w:numFmt w:val="bullet"/>
      <w:lvlText w:val=""/>
      <w:lvlJc w:val="left"/>
      <w:pPr>
        <w:tabs>
          <w:tab w:val="num" w:pos="360"/>
        </w:tabs>
        <w:ind w:left="144" w:hanging="144"/>
      </w:pPr>
      <w:rPr>
        <w:rFonts w:ascii="Wingdings" w:hAnsi="Wingdings" w:hint="default"/>
      </w:rPr>
    </w:lvl>
    <w:lvl w:ilvl="1" w:tplc="C2163C20" w:tentative="1">
      <w:start w:val="1"/>
      <w:numFmt w:val="bullet"/>
      <w:lvlText w:val=""/>
      <w:lvlJc w:val="left"/>
      <w:pPr>
        <w:tabs>
          <w:tab w:val="num" w:pos="1440"/>
        </w:tabs>
        <w:ind w:left="1440" w:hanging="360"/>
      </w:pPr>
      <w:rPr>
        <w:rFonts w:ascii="Wingdings" w:hAnsi="Wingdings" w:hint="default"/>
      </w:rPr>
    </w:lvl>
    <w:lvl w:ilvl="2" w:tplc="E8AC913A" w:tentative="1">
      <w:start w:val="1"/>
      <w:numFmt w:val="bullet"/>
      <w:lvlText w:val=""/>
      <w:lvlJc w:val="left"/>
      <w:pPr>
        <w:tabs>
          <w:tab w:val="num" w:pos="2160"/>
        </w:tabs>
        <w:ind w:left="2160" w:hanging="360"/>
      </w:pPr>
      <w:rPr>
        <w:rFonts w:ascii="Wingdings" w:hAnsi="Wingdings" w:hint="default"/>
      </w:rPr>
    </w:lvl>
    <w:lvl w:ilvl="3" w:tplc="D1FE9012" w:tentative="1">
      <w:start w:val="1"/>
      <w:numFmt w:val="bullet"/>
      <w:lvlText w:val=""/>
      <w:lvlJc w:val="left"/>
      <w:pPr>
        <w:tabs>
          <w:tab w:val="num" w:pos="2880"/>
        </w:tabs>
        <w:ind w:left="2880" w:hanging="360"/>
      </w:pPr>
      <w:rPr>
        <w:rFonts w:ascii="Wingdings" w:hAnsi="Wingdings" w:hint="default"/>
      </w:rPr>
    </w:lvl>
    <w:lvl w:ilvl="4" w:tplc="96BE61CA" w:tentative="1">
      <w:start w:val="1"/>
      <w:numFmt w:val="bullet"/>
      <w:lvlText w:val=""/>
      <w:lvlJc w:val="left"/>
      <w:pPr>
        <w:tabs>
          <w:tab w:val="num" w:pos="3600"/>
        </w:tabs>
        <w:ind w:left="3600" w:hanging="360"/>
      </w:pPr>
      <w:rPr>
        <w:rFonts w:ascii="Wingdings" w:hAnsi="Wingdings" w:hint="default"/>
      </w:rPr>
    </w:lvl>
    <w:lvl w:ilvl="5" w:tplc="0A26C0DA" w:tentative="1">
      <w:start w:val="1"/>
      <w:numFmt w:val="bullet"/>
      <w:lvlText w:val=""/>
      <w:lvlJc w:val="left"/>
      <w:pPr>
        <w:tabs>
          <w:tab w:val="num" w:pos="4320"/>
        </w:tabs>
        <w:ind w:left="4320" w:hanging="360"/>
      </w:pPr>
      <w:rPr>
        <w:rFonts w:ascii="Wingdings" w:hAnsi="Wingdings" w:hint="default"/>
      </w:rPr>
    </w:lvl>
    <w:lvl w:ilvl="6" w:tplc="1808523E" w:tentative="1">
      <w:start w:val="1"/>
      <w:numFmt w:val="bullet"/>
      <w:lvlText w:val=""/>
      <w:lvlJc w:val="left"/>
      <w:pPr>
        <w:tabs>
          <w:tab w:val="num" w:pos="5040"/>
        </w:tabs>
        <w:ind w:left="5040" w:hanging="360"/>
      </w:pPr>
      <w:rPr>
        <w:rFonts w:ascii="Wingdings" w:hAnsi="Wingdings" w:hint="default"/>
      </w:rPr>
    </w:lvl>
    <w:lvl w:ilvl="7" w:tplc="7700ABF2" w:tentative="1">
      <w:start w:val="1"/>
      <w:numFmt w:val="bullet"/>
      <w:lvlText w:val=""/>
      <w:lvlJc w:val="left"/>
      <w:pPr>
        <w:tabs>
          <w:tab w:val="num" w:pos="5760"/>
        </w:tabs>
        <w:ind w:left="5760" w:hanging="360"/>
      </w:pPr>
      <w:rPr>
        <w:rFonts w:ascii="Wingdings" w:hAnsi="Wingdings" w:hint="default"/>
      </w:rPr>
    </w:lvl>
    <w:lvl w:ilvl="8" w:tplc="F022F7C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94612B"/>
    <w:multiLevelType w:val="multilevel"/>
    <w:tmpl w:val="F3B4F2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E5A3440"/>
    <w:multiLevelType w:val="hybridMultilevel"/>
    <w:tmpl w:val="6838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613DD"/>
    <w:multiLevelType w:val="hybridMultilevel"/>
    <w:tmpl w:val="63B0B118"/>
    <w:lvl w:ilvl="0" w:tplc="E4C640B6">
      <w:start w:val="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376BC"/>
    <w:multiLevelType w:val="multilevel"/>
    <w:tmpl w:val="BD2A78BC"/>
    <w:lvl w:ilvl="0">
      <w:start w:val="4"/>
      <w:numFmt w:val="bullet"/>
      <w:lvlText w:val="-"/>
      <w:lvlJc w:val="left"/>
      <w:pPr>
        <w:tabs>
          <w:tab w:val="num" w:pos="360"/>
        </w:tabs>
        <w:ind w:left="360" w:hanging="360"/>
      </w:pPr>
      <w:rPr>
        <w:rFonts w:ascii="Calibri" w:eastAsia="Times New Roman" w:hAnsi="Calibri" w:cs="Calibri"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0B27BFD"/>
    <w:multiLevelType w:val="multilevel"/>
    <w:tmpl w:val="A7F012C0"/>
    <w:lvl w:ilvl="0">
      <w:start w:val="1"/>
      <w:numFmt w:val="bullet"/>
      <w:pStyle w:val="01squarebullet"/>
      <w:lvlText w:val="■"/>
      <w:lvlJc w:val="left"/>
      <w:pPr>
        <w:tabs>
          <w:tab w:val="num" w:pos="357"/>
        </w:tabs>
        <w:ind w:left="360" w:hanging="360"/>
      </w:pPr>
      <w:rPr>
        <w:rFonts w:ascii="Times New Roman" w:hAnsi="Times New Roman" w:cs="Times New Roman" w:hint="default"/>
        <w:color w:val="auto"/>
        <w:sz w:val="24"/>
      </w:rPr>
    </w:lvl>
    <w:lvl w:ilvl="1">
      <w:start w:val="1"/>
      <w:numFmt w:val="bullet"/>
      <w:lvlText w:val="–"/>
      <w:lvlJc w:val="left"/>
      <w:pPr>
        <w:tabs>
          <w:tab w:val="num" w:pos="646"/>
        </w:tabs>
        <w:ind w:left="644" w:hanging="284"/>
      </w:pPr>
      <w:rPr>
        <w:rFonts w:ascii="Arial" w:hAnsi="Arial" w:hint="default"/>
        <w:color w:val="auto"/>
        <w:sz w:val="24"/>
      </w:rPr>
    </w:lvl>
    <w:lvl w:ilvl="2">
      <w:start w:val="1"/>
      <w:numFmt w:val="bullet"/>
      <w:lvlText w:val="□"/>
      <w:lvlJc w:val="left"/>
      <w:pPr>
        <w:tabs>
          <w:tab w:val="num" w:pos="924"/>
        </w:tabs>
        <w:ind w:left="927" w:hanging="283"/>
      </w:pPr>
      <w:rPr>
        <w:rFonts w:ascii="Times New Roman" w:hAnsi="Times New Roman" w:cs="Times New Roman" w:hint="default"/>
        <w:color w:val="auto"/>
        <w:sz w:val="20"/>
      </w:rPr>
    </w:lvl>
    <w:lvl w:ilvl="3">
      <w:start w:val="1"/>
      <w:numFmt w:val="bullet"/>
      <w:lvlText w:val="-"/>
      <w:lvlJc w:val="left"/>
      <w:pPr>
        <w:tabs>
          <w:tab w:val="num" w:pos="1213"/>
        </w:tabs>
        <w:ind w:left="1211" w:hanging="284"/>
      </w:pPr>
      <w:rPr>
        <w:rFonts w:ascii="Times New Roman" w:hAnsi="Times New Roman" w:cs="Times New Roman" w:hint="default"/>
        <w:color w:val="002960"/>
        <w:sz w:val="24"/>
      </w:rPr>
    </w:lvl>
    <w:lvl w:ilvl="4">
      <w:start w:val="1"/>
      <w:numFmt w:val="lowerLetter"/>
      <w:lvlText w:val="(%5)"/>
      <w:lvlJc w:val="left"/>
      <w:pPr>
        <w:tabs>
          <w:tab w:val="num" w:pos="1877"/>
        </w:tabs>
        <w:ind w:left="1877" w:hanging="360"/>
      </w:pPr>
      <w:rPr>
        <w:rFonts w:hint="default"/>
      </w:rPr>
    </w:lvl>
    <w:lvl w:ilvl="5">
      <w:start w:val="1"/>
      <w:numFmt w:val="lowerRoman"/>
      <w:lvlText w:val="(%6)"/>
      <w:lvlJc w:val="left"/>
      <w:pPr>
        <w:tabs>
          <w:tab w:val="num" w:pos="2237"/>
        </w:tabs>
        <w:ind w:left="2237" w:hanging="360"/>
      </w:pPr>
      <w:rPr>
        <w:rFonts w:hint="default"/>
      </w:rPr>
    </w:lvl>
    <w:lvl w:ilvl="6">
      <w:start w:val="1"/>
      <w:numFmt w:val="decimal"/>
      <w:lvlText w:val="%7."/>
      <w:lvlJc w:val="left"/>
      <w:pPr>
        <w:tabs>
          <w:tab w:val="num" w:pos="2597"/>
        </w:tabs>
        <w:ind w:left="2597" w:hanging="360"/>
      </w:pPr>
      <w:rPr>
        <w:rFonts w:hint="default"/>
      </w:rPr>
    </w:lvl>
    <w:lvl w:ilvl="7">
      <w:start w:val="1"/>
      <w:numFmt w:val="lowerLetter"/>
      <w:lvlText w:val="%8."/>
      <w:lvlJc w:val="left"/>
      <w:pPr>
        <w:tabs>
          <w:tab w:val="num" w:pos="2957"/>
        </w:tabs>
        <w:ind w:left="2957" w:hanging="360"/>
      </w:pPr>
      <w:rPr>
        <w:rFonts w:hint="default"/>
      </w:rPr>
    </w:lvl>
    <w:lvl w:ilvl="8">
      <w:start w:val="1"/>
      <w:numFmt w:val="lowerRoman"/>
      <w:lvlText w:val="%9."/>
      <w:lvlJc w:val="left"/>
      <w:pPr>
        <w:tabs>
          <w:tab w:val="num" w:pos="3317"/>
        </w:tabs>
        <w:ind w:left="3317" w:hanging="360"/>
      </w:pPr>
      <w:rPr>
        <w:rFonts w:hint="default"/>
      </w:rPr>
    </w:lvl>
  </w:abstractNum>
  <w:abstractNum w:abstractNumId="8" w15:restartNumberingAfterBreak="0">
    <w:nsid w:val="2B67430D"/>
    <w:multiLevelType w:val="hybridMultilevel"/>
    <w:tmpl w:val="EBC0C90C"/>
    <w:lvl w:ilvl="0" w:tplc="0409000F">
      <w:start w:val="1"/>
      <w:numFmt w:val="decimal"/>
      <w:lvlText w:val="%1."/>
      <w:lvlJc w:val="left"/>
      <w:pPr>
        <w:ind w:left="360" w:hanging="360"/>
      </w:p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B8C5246"/>
    <w:multiLevelType w:val="hybridMultilevel"/>
    <w:tmpl w:val="9D2AE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A21349"/>
    <w:multiLevelType w:val="hybridMultilevel"/>
    <w:tmpl w:val="2D64A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2C1304"/>
    <w:multiLevelType w:val="hybridMultilevel"/>
    <w:tmpl w:val="4CB2DD7E"/>
    <w:lvl w:ilvl="0" w:tplc="D658AC64">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6B4962"/>
    <w:multiLevelType w:val="hybridMultilevel"/>
    <w:tmpl w:val="D870E44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31A01095"/>
    <w:multiLevelType w:val="hybridMultilevel"/>
    <w:tmpl w:val="CFBA8894"/>
    <w:lvl w:ilvl="0" w:tplc="13843092">
      <w:start w:val="1"/>
      <w:numFmt w:val="decimal"/>
      <w:lvlText w:val="%1)"/>
      <w:lvlJc w:val="left"/>
      <w:pPr>
        <w:ind w:left="1020" w:hanging="360"/>
      </w:pPr>
    </w:lvl>
    <w:lvl w:ilvl="1" w:tplc="B22CEEEA">
      <w:start w:val="1"/>
      <w:numFmt w:val="decimal"/>
      <w:lvlText w:val="%2)"/>
      <w:lvlJc w:val="left"/>
      <w:pPr>
        <w:ind w:left="1020" w:hanging="360"/>
      </w:pPr>
    </w:lvl>
    <w:lvl w:ilvl="2" w:tplc="3C44584A">
      <w:start w:val="1"/>
      <w:numFmt w:val="decimal"/>
      <w:lvlText w:val="%3)"/>
      <w:lvlJc w:val="left"/>
      <w:pPr>
        <w:ind w:left="1020" w:hanging="360"/>
      </w:pPr>
    </w:lvl>
    <w:lvl w:ilvl="3" w:tplc="7C3A3020">
      <w:start w:val="1"/>
      <w:numFmt w:val="decimal"/>
      <w:lvlText w:val="%4)"/>
      <w:lvlJc w:val="left"/>
      <w:pPr>
        <w:ind w:left="1020" w:hanging="360"/>
      </w:pPr>
    </w:lvl>
    <w:lvl w:ilvl="4" w:tplc="C666B94C">
      <w:start w:val="1"/>
      <w:numFmt w:val="decimal"/>
      <w:lvlText w:val="%5)"/>
      <w:lvlJc w:val="left"/>
      <w:pPr>
        <w:ind w:left="1020" w:hanging="360"/>
      </w:pPr>
    </w:lvl>
    <w:lvl w:ilvl="5" w:tplc="50309636">
      <w:start w:val="1"/>
      <w:numFmt w:val="decimal"/>
      <w:lvlText w:val="%6)"/>
      <w:lvlJc w:val="left"/>
      <w:pPr>
        <w:ind w:left="1020" w:hanging="360"/>
      </w:pPr>
    </w:lvl>
    <w:lvl w:ilvl="6" w:tplc="0F081C86">
      <w:start w:val="1"/>
      <w:numFmt w:val="decimal"/>
      <w:lvlText w:val="%7)"/>
      <w:lvlJc w:val="left"/>
      <w:pPr>
        <w:ind w:left="1020" w:hanging="360"/>
      </w:pPr>
    </w:lvl>
    <w:lvl w:ilvl="7" w:tplc="A5A40A6A">
      <w:start w:val="1"/>
      <w:numFmt w:val="decimal"/>
      <w:lvlText w:val="%8)"/>
      <w:lvlJc w:val="left"/>
      <w:pPr>
        <w:ind w:left="1020" w:hanging="360"/>
      </w:pPr>
    </w:lvl>
    <w:lvl w:ilvl="8" w:tplc="EE54B12C">
      <w:start w:val="1"/>
      <w:numFmt w:val="decimal"/>
      <w:lvlText w:val="%9)"/>
      <w:lvlJc w:val="left"/>
      <w:pPr>
        <w:ind w:left="1020" w:hanging="360"/>
      </w:pPr>
    </w:lvl>
  </w:abstractNum>
  <w:abstractNum w:abstractNumId="14" w15:restartNumberingAfterBreak="0">
    <w:nsid w:val="347D64FB"/>
    <w:multiLevelType w:val="hybridMultilevel"/>
    <w:tmpl w:val="698EC592"/>
    <w:lvl w:ilvl="0" w:tplc="E4C640B6">
      <w:start w:val="4"/>
      <w:numFmt w:val="bullet"/>
      <w:lvlText w:val="-"/>
      <w:lvlJc w:val="left"/>
      <w:pPr>
        <w:ind w:left="1080" w:hanging="360"/>
      </w:pPr>
      <w:rPr>
        <w:rFonts w:ascii="Calibri" w:eastAsia="Times New Roman"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39DE3C5A"/>
    <w:multiLevelType w:val="hybridMultilevel"/>
    <w:tmpl w:val="5498A2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AB6056C"/>
    <w:multiLevelType w:val="multilevel"/>
    <w:tmpl w:val="6F2C4856"/>
    <w:lvl w:ilvl="0">
      <w:start w:val="1"/>
      <w:numFmt w:val="decimal"/>
      <w:pStyle w:val="Heading1"/>
      <w:lvlText w:val="%1."/>
      <w:lvlJc w:val="left"/>
      <w:pPr>
        <w:ind w:left="360" w:hanging="360"/>
      </w:pPr>
      <w:rPr>
        <w:rFonts w:asciiTheme="minorHAnsi" w:hAnsiTheme="minorHAnsi" w:cstheme="minorHAnsi" w:hint="default"/>
        <w:b/>
        <w:color w:val="auto"/>
        <w:sz w:val="32"/>
        <w:szCs w:val="32"/>
      </w:rPr>
    </w:lvl>
    <w:lvl w:ilvl="1">
      <w:start w:val="1"/>
      <w:numFmt w:val="decimal"/>
      <w:pStyle w:val="Heading2"/>
      <w:lvlText w:val="%1.%2"/>
      <w:lvlJc w:val="left"/>
      <w:pPr>
        <w:ind w:left="3546" w:hanging="576"/>
      </w:pPr>
    </w:lvl>
    <w:lvl w:ilvl="2">
      <w:start w:val="1"/>
      <w:numFmt w:val="decimal"/>
      <w:pStyle w:val="Heading3"/>
      <w:lvlText w:val="%1.%2.%3"/>
      <w:lvlJc w:val="left"/>
      <w:pPr>
        <w:ind w:left="810" w:hanging="720"/>
      </w:pPr>
      <w:rPr>
        <w:sz w:val="24"/>
        <w:szCs w:val="24"/>
      </w:rPr>
    </w:lvl>
    <w:lvl w:ilvl="3">
      <w:start w:val="1"/>
      <w:numFmt w:val="decimal"/>
      <w:pStyle w:val="Heading4"/>
      <w:lvlText w:val="%1.%2.%3.%4"/>
      <w:lvlJc w:val="left"/>
      <w:pPr>
        <w:ind w:left="864" w:hanging="864"/>
      </w:pPr>
      <w:rPr>
        <w:rFonts w:asciiTheme="minorHAnsi" w:hAnsiTheme="minorHAnsi" w:hint="default"/>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3CD90E8A"/>
    <w:multiLevelType w:val="hybridMultilevel"/>
    <w:tmpl w:val="EBC0C90C"/>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DA775B5"/>
    <w:multiLevelType w:val="multilevel"/>
    <w:tmpl w:val="F1DC2006"/>
    <w:lvl w:ilvl="0">
      <w:start w:val="1"/>
      <w:numFmt w:val="decimal"/>
      <w:lvlText w:val="%1"/>
      <w:lvlJc w:val="left"/>
      <w:pPr>
        <w:ind w:left="360" w:hanging="360"/>
      </w:pPr>
      <w:rPr>
        <w:rFonts w:hint="default"/>
      </w:rPr>
    </w:lvl>
    <w:lvl w:ilvl="1">
      <w:start w:val="1"/>
      <w:numFmt w:val="decimal"/>
      <w:pStyle w:val="NumberedLevel2"/>
      <w:lvlText w:val="%1.%2"/>
      <w:lvlJc w:val="left"/>
      <w:pPr>
        <w:ind w:left="54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49A0FBB"/>
    <w:multiLevelType w:val="multilevel"/>
    <w:tmpl w:val="A21E051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bullet"/>
      <w:pStyle w:val="BlackBullet2"/>
      <w:lvlText w:val="–"/>
      <w:lvlJc w:val="left"/>
      <w:pPr>
        <w:ind w:left="1080" w:hanging="720"/>
      </w:pPr>
      <w:rPr>
        <w:rFonts w:ascii="Palatino" w:hAnsi="Palatino" w:hint="default"/>
        <w:b w:val="0"/>
        <w:i w:val="0"/>
        <w:sz w:val="20"/>
        <w:szCs w:val="20"/>
      </w:rPr>
    </w:lvl>
    <w:lvl w:ilvl="3">
      <w:start w:val="1"/>
      <w:numFmt w:val="bullet"/>
      <w:lvlText w:val=""/>
      <w:lvlJc w:val="left"/>
      <w:pPr>
        <w:ind w:left="1080" w:hanging="720"/>
      </w:pPr>
      <w:rPr>
        <w:rFonts w:ascii="Symbol" w:hAnsi="Symbol" w:hint="default"/>
        <w:b w:val="0"/>
        <w:i w:val="0"/>
        <w:sz w:val="20"/>
        <w:szCs w:val="20"/>
      </w:rPr>
    </w:lvl>
    <w:lvl w:ilvl="4">
      <w:start w:val="1"/>
      <w:numFmt w:val="bullet"/>
      <w:lvlText w:val="o"/>
      <w:lvlJc w:val="left"/>
      <w:pPr>
        <w:ind w:left="1440" w:hanging="1080"/>
      </w:pPr>
      <w:rPr>
        <w:rFonts w:ascii="Courier New" w:hAnsi="Courier New" w:cs="Courier New"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9590DCD"/>
    <w:multiLevelType w:val="hybridMultilevel"/>
    <w:tmpl w:val="4B383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AA57DF"/>
    <w:multiLevelType w:val="hybridMultilevel"/>
    <w:tmpl w:val="5498A2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F04776B"/>
    <w:multiLevelType w:val="hybridMultilevel"/>
    <w:tmpl w:val="4B3458BC"/>
    <w:lvl w:ilvl="0" w:tplc="DC460E8E">
      <w:start w:val="1"/>
      <w:numFmt w:val="bullet"/>
      <w:lvlText w:val=""/>
      <w:lvlJc w:val="left"/>
      <w:pPr>
        <w:tabs>
          <w:tab w:val="num" w:pos="360"/>
        </w:tabs>
        <w:ind w:left="144" w:hanging="144"/>
      </w:pPr>
      <w:rPr>
        <w:rFonts w:ascii="Wingdings" w:hAnsi="Wingdings" w:hint="default"/>
      </w:rPr>
    </w:lvl>
    <w:lvl w:ilvl="1" w:tplc="06B492E4" w:tentative="1">
      <w:start w:val="1"/>
      <w:numFmt w:val="bullet"/>
      <w:lvlText w:val=""/>
      <w:lvlJc w:val="left"/>
      <w:pPr>
        <w:tabs>
          <w:tab w:val="num" w:pos="1440"/>
        </w:tabs>
        <w:ind w:left="1440" w:hanging="360"/>
      </w:pPr>
      <w:rPr>
        <w:rFonts w:ascii="Wingdings" w:hAnsi="Wingdings" w:hint="default"/>
      </w:rPr>
    </w:lvl>
    <w:lvl w:ilvl="2" w:tplc="AB7E823E" w:tentative="1">
      <w:start w:val="1"/>
      <w:numFmt w:val="bullet"/>
      <w:lvlText w:val=""/>
      <w:lvlJc w:val="left"/>
      <w:pPr>
        <w:tabs>
          <w:tab w:val="num" w:pos="2160"/>
        </w:tabs>
        <w:ind w:left="2160" w:hanging="360"/>
      </w:pPr>
      <w:rPr>
        <w:rFonts w:ascii="Wingdings" w:hAnsi="Wingdings" w:hint="default"/>
      </w:rPr>
    </w:lvl>
    <w:lvl w:ilvl="3" w:tplc="00FC0192" w:tentative="1">
      <w:start w:val="1"/>
      <w:numFmt w:val="bullet"/>
      <w:lvlText w:val=""/>
      <w:lvlJc w:val="left"/>
      <w:pPr>
        <w:tabs>
          <w:tab w:val="num" w:pos="2880"/>
        </w:tabs>
        <w:ind w:left="2880" w:hanging="360"/>
      </w:pPr>
      <w:rPr>
        <w:rFonts w:ascii="Wingdings" w:hAnsi="Wingdings" w:hint="default"/>
      </w:rPr>
    </w:lvl>
    <w:lvl w:ilvl="4" w:tplc="9A2C1452" w:tentative="1">
      <w:start w:val="1"/>
      <w:numFmt w:val="bullet"/>
      <w:lvlText w:val=""/>
      <w:lvlJc w:val="left"/>
      <w:pPr>
        <w:tabs>
          <w:tab w:val="num" w:pos="3600"/>
        </w:tabs>
        <w:ind w:left="3600" w:hanging="360"/>
      </w:pPr>
      <w:rPr>
        <w:rFonts w:ascii="Wingdings" w:hAnsi="Wingdings" w:hint="default"/>
      </w:rPr>
    </w:lvl>
    <w:lvl w:ilvl="5" w:tplc="FCDC1024" w:tentative="1">
      <w:start w:val="1"/>
      <w:numFmt w:val="bullet"/>
      <w:lvlText w:val=""/>
      <w:lvlJc w:val="left"/>
      <w:pPr>
        <w:tabs>
          <w:tab w:val="num" w:pos="4320"/>
        </w:tabs>
        <w:ind w:left="4320" w:hanging="360"/>
      </w:pPr>
      <w:rPr>
        <w:rFonts w:ascii="Wingdings" w:hAnsi="Wingdings" w:hint="default"/>
      </w:rPr>
    </w:lvl>
    <w:lvl w:ilvl="6" w:tplc="8F0EB7E4" w:tentative="1">
      <w:start w:val="1"/>
      <w:numFmt w:val="bullet"/>
      <w:lvlText w:val=""/>
      <w:lvlJc w:val="left"/>
      <w:pPr>
        <w:tabs>
          <w:tab w:val="num" w:pos="5040"/>
        </w:tabs>
        <w:ind w:left="5040" w:hanging="360"/>
      </w:pPr>
      <w:rPr>
        <w:rFonts w:ascii="Wingdings" w:hAnsi="Wingdings" w:hint="default"/>
      </w:rPr>
    </w:lvl>
    <w:lvl w:ilvl="7" w:tplc="5DECA71A" w:tentative="1">
      <w:start w:val="1"/>
      <w:numFmt w:val="bullet"/>
      <w:lvlText w:val=""/>
      <w:lvlJc w:val="left"/>
      <w:pPr>
        <w:tabs>
          <w:tab w:val="num" w:pos="5760"/>
        </w:tabs>
        <w:ind w:left="5760" w:hanging="360"/>
      </w:pPr>
      <w:rPr>
        <w:rFonts w:ascii="Wingdings" w:hAnsi="Wingdings" w:hint="default"/>
      </w:rPr>
    </w:lvl>
    <w:lvl w:ilvl="8" w:tplc="2E945A0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F7425B1"/>
    <w:multiLevelType w:val="hybridMultilevel"/>
    <w:tmpl w:val="7958A066"/>
    <w:lvl w:ilvl="0" w:tplc="EB7A7036">
      <w:start w:val="1"/>
      <w:numFmt w:val="bullet"/>
      <w:lvlText w:val=""/>
      <w:lvlJc w:val="left"/>
      <w:pPr>
        <w:ind w:left="1020" w:hanging="360"/>
      </w:pPr>
      <w:rPr>
        <w:rFonts w:ascii="Symbol" w:hAnsi="Symbol"/>
      </w:rPr>
    </w:lvl>
    <w:lvl w:ilvl="1" w:tplc="58D0AD1E">
      <w:start w:val="1"/>
      <w:numFmt w:val="bullet"/>
      <w:lvlText w:val=""/>
      <w:lvlJc w:val="left"/>
      <w:pPr>
        <w:ind w:left="1020" w:hanging="360"/>
      </w:pPr>
      <w:rPr>
        <w:rFonts w:ascii="Symbol" w:hAnsi="Symbol"/>
      </w:rPr>
    </w:lvl>
    <w:lvl w:ilvl="2" w:tplc="F7DEAAAE">
      <w:start w:val="1"/>
      <w:numFmt w:val="bullet"/>
      <w:lvlText w:val=""/>
      <w:lvlJc w:val="left"/>
      <w:pPr>
        <w:ind w:left="1020" w:hanging="360"/>
      </w:pPr>
      <w:rPr>
        <w:rFonts w:ascii="Symbol" w:hAnsi="Symbol"/>
      </w:rPr>
    </w:lvl>
    <w:lvl w:ilvl="3" w:tplc="7FE8751E">
      <w:start w:val="1"/>
      <w:numFmt w:val="bullet"/>
      <w:lvlText w:val=""/>
      <w:lvlJc w:val="left"/>
      <w:pPr>
        <w:ind w:left="1020" w:hanging="360"/>
      </w:pPr>
      <w:rPr>
        <w:rFonts w:ascii="Symbol" w:hAnsi="Symbol"/>
      </w:rPr>
    </w:lvl>
    <w:lvl w:ilvl="4" w:tplc="79E6DEB8">
      <w:start w:val="1"/>
      <w:numFmt w:val="bullet"/>
      <w:lvlText w:val=""/>
      <w:lvlJc w:val="left"/>
      <w:pPr>
        <w:ind w:left="1020" w:hanging="360"/>
      </w:pPr>
      <w:rPr>
        <w:rFonts w:ascii="Symbol" w:hAnsi="Symbol"/>
      </w:rPr>
    </w:lvl>
    <w:lvl w:ilvl="5" w:tplc="D94CC66C">
      <w:start w:val="1"/>
      <w:numFmt w:val="bullet"/>
      <w:lvlText w:val=""/>
      <w:lvlJc w:val="left"/>
      <w:pPr>
        <w:ind w:left="1020" w:hanging="360"/>
      </w:pPr>
      <w:rPr>
        <w:rFonts w:ascii="Symbol" w:hAnsi="Symbol"/>
      </w:rPr>
    </w:lvl>
    <w:lvl w:ilvl="6" w:tplc="ACC452A8">
      <w:start w:val="1"/>
      <w:numFmt w:val="bullet"/>
      <w:lvlText w:val=""/>
      <w:lvlJc w:val="left"/>
      <w:pPr>
        <w:ind w:left="1020" w:hanging="360"/>
      </w:pPr>
      <w:rPr>
        <w:rFonts w:ascii="Symbol" w:hAnsi="Symbol"/>
      </w:rPr>
    </w:lvl>
    <w:lvl w:ilvl="7" w:tplc="8738DFC8">
      <w:start w:val="1"/>
      <w:numFmt w:val="bullet"/>
      <w:lvlText w:val=""/>
      <w:lvlJc w:val="left"/>
      <w:pPr>
        <w:ind w:left="1020" w:hanging="360"/>
      </w:pPr>
      <w:rPr>
        <w:rFonts w:ascii="Symbol" w:hAnsi="Symbol"/>
      </w:rPr>
    </w:lvl>
    <w:lvl w:ilvl="8" w:tplc="860843E4">
      <w:start w:val="1"/>
      <w:numFmt w:val="bullet"/>
      <w:lvlText w:val=""/>
      <w:lvlJc w:val="left"/>
      <w:pPr>
        <w:ind w:left="1020" w:hanging="360"/>
      </w:pPr>
      <w:rPr>
        <w:rFonts w:ascii="Symbol" w:hAnsi="Symbol"/>
      </w:rPr>
    </w:lvl>
  </w:abstractNum>
  <w:abstractNum w:abstractNumId="24" w15:restartNumberingAfterBreak="0">
    <w:nsid w:val="67987C88"/>
    <w:multiLevelType w:val="hybridMultilevel"/>
    <w:tmpl w:val="E8DA7B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02C0E0E"/>
    <w:multiLevelType w:val="hybridMultilevel"/>
    <w:tmpl w:val="CD20E02C"/>
    <w:lvl w:ilvl="0" w:tplc="E4C640B6">
      <w:start w:val="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066325"/>
    <w:multiLevelType w:val="hybridMultilevel"/>
    <w:tmpl w:val="8672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2627C2"/>
    <w:multiLevelType w:val="hybridMultilevel"/>
    <w:tmpl w:val="1FEC0296"/>
    <w:lvl w:ilvl="0" w:tplc="6A628E9A">
      <w:start w:val="1"/>
      <w:numFmt w:val="upperRoman"/>
      <w:pStyle w:val="Title"/>
      <w:lvlText w:val="%1."/>
      <w:lvlJc w:val="left"/>
      <w:pPr>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6116146">
    <w:abstractNumId w:val="16"/>
  </w:num>
  <w:num w:numId="2" w16cid:durableId="862327884">
    <w:abstractNumId w:val="27"/>
  </w:num>
  <w:num w:numId="3" w16cid:durableId="1984001825">
    <w:abstractNumId w:val="11"/>
  </w:num>
  <w:num w:numId="4" w16cid:durableId="2052344078">
    <w:abstractNumId w:val="18"/>
  </w:num>
  <w:num w:numId="5" w16cid:durableId="1349217996">
    <w:abstractNumId w:val="7"/>
  </w:num>
  <w:num w:numId="6" w16cid:durableId="1048644429">
    <w:abstractNumId w:val="19"/>
  </w:num>
  <w:num w:numId="7" w16cid:durableId="78450642">
    <w:abstractNumId w:val="5"/>
  </w:num>
  <w:num w:numId="8" w16cid:durableId="1348557504">
    <w:abstractNumId w:val="14"/>
  </w:num>
  <w:num w:numId="9" w16cid:durableId="1818495436">
    <w:abstractNumId w:val="17"/>
    <w:lvlOverride w:ilvl="0">
      <w:startOverride w:val="1"/>
    </w:lvlOverride>
    <w:lvlOverride w:ilvl="1"/>
    <w:lvlOverride w:ilvl="2"/>
    <w:lvlOverride w:ilvl="3"/>
    <w:lvlOverride w:ilvl="4"/>
    <w:lvlOverride w:ilvl="5"/>
    <w:lvlOverride w:ilvl="6"/>
    <w:lvlOverride w:ilvl="7"/>
    <w:lvlOverride w:ilvl="8"/>
  </w:num>
  <w:num w:numId="10" w16cid:durableId="657156442">
    <w:abstractNumId w:val="22"/>
  </w:num>
  <w:num w:numId="11" w16cid:durableId="953630281">
    <w:abstractNumId w:val="2"/>
  </w:num>
  <w:num w:numId="12" w16cid:durableId="2072727030">
    <w:abstractNumId w:val="3"/>
  </w:num>
  <w:num w:numId="13" w16cid:durableId="348921231">
    <w:abstractNumId w:val="17"/>
  </w:num>
  <w:num w:numId="14" w16cid:durableId="579485579">
    <w:abstractNumId w:val="6"/>
  </w:num>
  <w:num w:numId="15" w16cid:durableId="1884560585">
    <w:abstractNumId w:val="9"/>
  </w:num>
  <w:num w:numId="16" w16cid:durableId="1980527733">
    <w:abstractNumId w:val="8"/>
  </w:num>
  <w:num w:numId="17" w16cid:durableId="1225599429">
    <w:abstractNumId w:val="0"/>
  </w:num>
  <w:num w:numId="18" w16cid:durableId="743333264">
    <w:abstractNumId w:val="20"/>
  </w:num>
  <w:num w:numId="19" w16cid:durableId="497158740">
    <w:abstractNumId w:val="4"/>
  </w:num>
  <w:num w:numId="20" w16cid:durableId="1833717712">
    <w:abstractNumId w:val="16"/>
  </w:num>
  <w:num w:numId="21" w16cid:durableId="443620445">
    <w:abstractNumId w:val="16"/>
  </w:num>
  <w:num w:numId="22" w16cid:durableId="1738748814">
    <w:abstractNumId w:val="16"/>
  </w:num>
  <w:num w:numId="23" w16cid:durableId="1285162040">
    <w:abstractNumId w:val="25"/>
  </w:num>
  <w:num w:numId="24" w16cid:durableId="853808285">
    <w:abstractNumId w:val="26"/>
  </w:num>
  <w:num w:numId="25" w16cid:durableId="736977235">
    <w:abstractNumId w:val="15"/>
  </w:num>
  <w:num w:numId="26" w16cid:durableId="374742040">
    <w:abstractNumId w:val="16"/>
  </w:num>
  <w:num w:numId="27" w16cid:durableId="195391122">
    <w:abstractNumId w:val="16"/>
  </w:num>
  <w:num w:numId="28" w16cid:durableId="1320842018">
    <w:abstractNumId w:val="10"/>
  </w:num>
  <w:num w:numId="29" w16cid:durableId="1108238622">
    <w:abstractNumId w:val="24"/>
  </w:num>
  <w:num w:numId="30" w16cid:durableId="373316306">
    <w:abstractNumId w:val="16"/>
  </w:num>
  <w:num w:numId="31" w16cid:durableId="201211243">
    <w:abstractNumId w:val="1"/>
  </w:num>
  <w:num w:numId="32" w16cid:durableId="1710952659">
    <w:abstractNumId w:val="16"/>
  </w:num>
  <w:num w:numId="33" w16cid:durableId="16198706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30768559">
    <w:abstractNumId w:val="23"/>
  </w:num>
  <w:num w:numId="35" w16cid:durableId="974875306">
    <w:abstractNumId w:val="13"/>
  </w:num>
  <w:num w:numId="36" w16cid:durableId="2103256031">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Status" w:val="true"/>
    <w:docVar w:name="IsNewDoc" w:val="No"/>
  </w:docVars>
  <w:rsids>
    <w:rsidRoot w:val="00404801"/>
    <w:rsid w:val="000007EA"/>
    <w:rsid w:val="00000A6B"/>
    <w:rsid w:val="00001412"/>
    <w:rsid w:val="0000514D"/>
    <w:rsid w:val="00010D18"/>
    <w:rsid w:val="0001178B"/>
    <w:rsid w:val="00012197"/>
    <w:rsid w:val="00014292"/>
    <w:rsid w:val="000153BB"/>
    <w:rsid w:val="00017EB7"/>
    <w:rsid w:val="000200FA"/>
    <w:rsid w:val="000201D8"/>
    <w:rsid w:val="00022B48"/>
    <w:rsid w:val="00023122"/>
    <w:rsid w:val="000233F4"/>
    <w:rsid w:val="00024EC8"/>
    <w:rsid w:val="000250BF"/>
    <w:rsid w:val="000255AD"/>
    <w:rsid w:val="00026E8E"/>
    <w:rsid w:val="00027B05"/>
    <w:rsid w:val="00027B6A"/>
    <w:rsid w:val="00027BAA"/>
    <w:rsid w:val="0003375E"/>
    <w:rsid w:val="000357D7"/>
    <w:rsid w:val="00036D6A"/>
    <w:rsid w:val="00036FDA"/>
    <w:rsid w:val="00041BD0"/>
    <w:rsid w:val="00044AE9"/>
    <w:rsid w:val="00045D8A"/>
    <w:rsid w:val="000472CC"/>
    <w:rsid w:val="0005095D"/>
    <w:rsid w:val="000510F7"/>
    <w:rsid w:val="00052139"/>
    <w:rsid w:val="000524AA"/>
    <w:rsid w:val="0005393C"/>
    <w:rsid w:val="000561CF"/>
    <w:rsid w:val="0005638C"/>
    <w:rsid w:val="000575A9"/>
    <w:rsid w:val="00063763"/>
    <w:rsid w:val="00063CFC"/>
    <w:rsid w:val="000648C7"/>
    <w:rsid w:val="000660C8"/>
    <w:rsid w:val="0007184C"/>
    <w:rsid w:val="000740C9"/>
    <w:rsid w:val="00080BCE"/>
    <w:rsid w:val="00083E91"/>
    <w:rsid w:val="00085F7C"/>
    <w:rsid w:val="000868FC"/>
    <w:rsid w:val="000900D2"/>
    <w:rsid w:val="00096BED"/>
    <w:rsid w:val="00097DC9"/>
    <w:rsid w:val="000A0213"/>
    <w:rsid w:val="000A39DF"/>
    <w:rsid w:val="000A4729"/>
    <w:rsid w:val="000A4C6B"/>
    <w:rsid w:val="000A55F4"/>
    <w:rsid w:val="000A596C"/>
    <w:rsid w:val="000A711D"/>
    <w:rsid w:val="000A7904"/>
    <w:rsid w:val="000B01C6"/>
    <w:rsid w:val="000B04F3"/>
    <w:rsid w:val="000B1212"/>
    <w:rsid w:val="000B4C5A"/>
    <w:rsid w:val="000B7ECF"/>
    <w:rsid w:val="000C1AAE"/>
    <w:rsid w:val="000C26D7"/>
    <w:rsid w:val="000C3434"/>
    <w:rsid w:val="000C4094"/>
    <w:rsid w:val="000C5829"/>
    <w:rsid w:val="000D0EE3"/>
    <w:rsid w:val="000D292C"/>
    <w:rsid w:val="000D3834"/>
    <w:rsid w:val="000D726F"/>
    <w:rsid w:val="000D72E7"/>
    <w:rsid w:val="000E153E"/>
    <w:rsid w:val="000E1567"/>
    <w:rsid w:val="000E3118"/>
    <w:rsid w:val="000E4BBF"/>
    <w:rsid w:val="000E62FA"/>
    <w:rsid w:val="000F3472"/>
    <w:rsid w:val="000F7CB9"/>
    <w:rsid w:val="000F7F93"/>
    <w:rsid w:val="001013DE"/>
    <w:rsid w:val="00104B40"/>
    <w:rsid w:val="001057C0"/>
    <w:rsid w:val="00105BB0"/>
    <w:rsid w:val="001064D7"/>
    <w:rsid w:val="00106636"/>
    <w:rsid w:val="00110AE5"/>
    <w:rsid w:val="0011145F"/>
    <w:rsid w:val="001122A0"/>
    <w:rsid w:val="00112ACC"/>
    <w:rsid w:val="00116BF2"/>
    <w:rsid w:val="001226FF"/>
    <w:rsid w:val="00122D5A"/>
    <w:rsid w:val="001237A3"/>
    <w:rsid w:val="00123BCA"/>
    <w:rsid w:val="00124503"/>
    <w:rsid w:val="00126F0C"/>
    <w:rsid w:val="0012768E"/>
    <w:rsid w:val="00127A71"/>
    <w:rsid w:val="001339A5"/>
    <w:rsid w:val="00133BF8"/>
    <w:rsid w:val="00134EF2"/>
    <w:rsid w:val="00135D3A"/>
    <w:rsid w:val="00136BF5"/>
    <w:rsid w:val="00136D3A"/>
    <w:rsid w:val="00137612"/>
    <w:rsid w:val="00137792"/>
    <w:rsid w:val="00137A3F"/>
    <w:rsid w:val="00137B42"/>
    <w:rsid w:val="00140D93"/>
    <w:rsid w:val="00141828"/>
    <w:rsid w:val="00142AA9"/>
    <w:rsid w:val="00143D94"/>
    <w:rsid w:val="0014631B"/>
    <w:rsid w:val="0014678A"/>
    <w:rsid w:val="00146A74"/>
    <w:rsid w:val="001512F1"/>
    <w:rsid w:val="00155614"/>
    <w:rsid w:val="00156C7C"/>
    <w:rsid w:val="00161286"/>
    <w:rsid w:val="001618D3"/>
    <w:rsid w:val="00163FB4"/>
    <w:rsid w:val="00164326"/>
    <w:rsid w:val="00164CEB"/>
    <w:rsid w:val="00166511"/>
    <w:rsid w:val="0017112B"/>
    <w:rsid w:val="0017208B"/>
    <w:rsid w:val="0017379E"/>
    <w:rsid w:val="00182509"/>
    <w:rsid w:val="00183538"/>
    <w:rsid w:val="00184F7D"/>
    <w:rsid w:val="001856F4"/>
    <w:rsid w:val="00185B8F"/>
    <w:rsid w:val="00190D8D"/>
    <w:rsid w:val="00190DEF"/>
    <w:rsid w:val="00192987"/>
    <w:rsid w:val="00192BA7"/>
    <w:rsid w:val="00193083"/>
    <w:rsid w:val="00195297"/>
    <w:rsid w:val="00195F82"/>
    <w:rsid w:val="00197146"/>
    <w:rsid w:val="001A1F25"/>
    <w:rsid w:val="001A29A1"/>
    <w:rsid w:val="001A2B3A"/>
    <w:rsid w:val="001A2D0B"/>
    <w:rsid w:val="001A50F2"/>
    <w:rsid w:val="001A7583"/>
    <w:rsid w:val="001B090F"/>
    <w:rsid w:val="001B1633"/>
    <w:rsid w:val="001B1944"/>
    <w:rsid w:val="001B3351"/>
    <w:rsid w:val="001B4915"/>
    <w:rsid w:val="001B665C"/>
    <w:rsid w:val="001B7234"/>
    <w:rsid w:val="001B7E98"/>
    <w:rsid w:val="001C181C"/>
    <w:rsid w:val="001C24F6"/>
    <w:rsid w:val="001C3921"/>
    <w:rsid w:val="001C39E8"/>
    <w:rsid w:val="001C7D6D"/>
    <w:rsid w:val="001D47EB"/>
    <w:rsid w:val="001D5380"/>
    <w:rsid w:val="001D5959"/>
    <w:rsid w:val="001D6B69"/>
    <w:rsid w:val="001D6ED3"/>
    <w:rsid w:val="001D7A00"/>
    <w:rsid w:val="001E0075"/>
    <w:rsid w:val="001E1F4E"/>
    <w:rsid w:val="001E35D3"/>
    <w:rsid w:val="001E618A"/>
    <w:rsid w:val="001E634A"/>
    <w:rsid w:val="001E7E23"/>
    <w:rsid w:val="001F0D8D"/>
    <w:rsid w:val="001F2436"/>
    <w:rsid w:val="001F4CB2"/>
    <w:rsid w:val="001F4E37"/>
    <w:rsid w:val="001F549A"/>
    <w:rsid w:val="001F58FB"/>
    <w:rsid w:val="001F6289"/>
    <w:rsid w:val="0020208E"/>
    <w:rsid w:val="00203582"/>
    <w:rsid w:val="00204F10"/>
    <w:rsid w:val="00205BF0"/>
    <w:rsid w:val="00211398"/>
    <w:rsid w:val="00213BA1"/>
    <w:rsid w:val="0021764B"/>
    <w:rsid w:val="00224550"/>
    <w:rsid w:val="0023014E"/>
    <w:rsid w:val="002314B4"/>
    <w:rsid w:val="002328A8"/>
    <w:rsid w:val="00232B93"/>
    <w:rsid w:val="00233F40"/>
    <w:rsid w:val="002408A8"/>
    <w:rsid w:val="00241A4D"/>
    <w:rsid w:val="00241C76"/>
    <w:rsid w:val="0024277D"/>
    <w:rsid w:val="00243936"/>
    <w:rsid w:val="00245E4A"/>
    <w:rsid w:val="00246F0F"/>
    <w:rsid w:val="00247A99"/>
    <w:rsid w:val="00253D01"/>
    <w:rsid w:val="00254BE0"/>
    <w:rsid w:val="00256A62"/>
    <w:rsid w:val="002611AB"/>
    <w:rsid w:val="00261FE4"/>
    <w:rsid w:val="00262BFD"/>
    <w:rsid w:val="002644E8"/>
    <w:rsid w:val="002644EB"/>
    <w:rsid w:val="00265544"/>
    <w:rsid w:val="00266D23"/>
    <w:rsid w:val="00267BD0"/>
    <w:rsid w:val="002702C9"/>
    <w:rsid w:val="00270626"/>
    <w:rsid w:val="00270664"/>
    <w:rsid w:val="002726C6"/>
    <w:rsid w:val="002742ED"/>
    <w:rsid w:val="00274A21"/>
    <w:rsid w:val="0027522C"/>
    <w:rsid w:val="00275CE8"/>
    <w:rsid w:val="00277CA0"/>
    <w:rsid w:val="00281450"/>
    <w:rsid w:val="0028471F"/>
    <w:rsid w:val="00285E88"/>
    <w:rsid w:val="00286E97"/>
    <w:rsid w:val="002878A5"/>
    <w:rsid w:val="002903AE"/>
    <w:rsid w:val="0029107B"/>
    <w:rsid w:val="002923A6"/>
    <w:rsid w:val="00292469"/>
    <w:rsid w:val="002924AE"/>
    <w:rsid w:val="002938EE"/>
    <w:rsid w:val="002944B3"/>
    <w:rsid w:val="002956CA"/>
    <w:rsid w:val="0029795E"/>
    <w:rsid w:val="002A0C5C"/>
    <w:rsid w:val="002A4021"/>
    <w:rsid w:val="002A5176"/>
    <w:rsid w:val="002A747E"/>
    <w:rsid w:val="002B0082"/>
    <w:rsid w:val="002B4E1F"/>
    <w:rsid w:val="002B4E99"/>
    <w:rsid w:val="002B742E"/>
    <w:rsid w:val="002C07AD"/>
    <w:rsid w:val="002C0A5A"/>
    <w:rsid w:val="002C1085"/>
    <w:rsid w:val="002C1312"/>
    <w:rsid w:val="002C20C6"/>
    <w:rsid w:val="002C20F9"/>
    <w:rsid w:val="002C2641"/>
    <w:rsid w:val="002C6787"/>
    <w:rsid w:val="002D0865"/>
    <w:rsid w:val="002D112D"/>
    <w:rsid w:val="002D24B6"/>
    <w:rsid w:val="002D2C8F"/>
    <w:rsid w:val="002E15F9"/>
    <w:rsid w:val="002E2D44"/>
    <w:rsid w:val="002E3184"/>
    <w:rsid w:val="002F11F6"/>
    <w:rsid w:val="002F5030"/>
    <w:rsid w:val="0030390A"/>
    <w:rsid w:val="00304E93"/>
    <w:rsid w:val="00305742"/>
    <w:rsid w:val="0031168C"/>
    <w:rsid w:val="003125AB"/>
    <w:rsid w:val="003126F0"/>
    <w:rsid w:val="0031287D"/>
    <w:rsid w:val="003143E3"/>
    <w:rsid w:val="0031486C"/>
    <w:rsid w:val="00314BE4"/>
    <w:rsid w:val="00314DF6"/>
    <w:rsid w:val="00316D11"/>
    <w:rsid w:val="00322229"/>
    <w:rsid w:val="003237D8"/>
    <w:rsid w:val="0032397F"/>
    <w:rsid w:val="00324E76"/>
    <w:rsid w:val="00325B34"/>
    <w:rsid w:val="00327024"/>
    <w:rsid w:val="00327E98"/>
    <w:rsid w:val="00330496"/>
    <w:rsid w:val="00330D9C"/>
    <w:rsid w:val="003311BF"/>
    <w:rsid w:val="00331FBE"/>
    <w:rsid w:val="00333E7D"/>
    <w:rsid w:val="00334F57"/>
    <w:rsid w:val="00335A3E"/>
    <w:rsid w:val="0033728E"/>
    <w:rsid w:val="0034250D"/>
    <w:rsid w:val="003433E9"/>
    <w:rsid w:val="003446EE"/>
    <w:rsid w:val="00344DC0"/>
    <w:rsid w:val="00344FE3"/>
    <w:rsid w:val="0034556A"/>
    <w:rsid w:val="00347078"/>
    <w:rsid w:val="00352020"/>
    <w:rsid w:val="00353E15"/>
    <w:rsid w:val="00354770"/>
    <w:rsid w:val="00354A10"/>
    <w:rsid w:val="0035521A"/>
    <w:rsid w:val="0035579D"/>
    <w:rsid w:val="00362F2D"/>
    <w:rsid w:val="00364973"/>
    <w:rsid w:val="00365524"/>
    <w:rsid w:val="00366DEB"/>
    <w:rsid w:val="003670A3"/>
    <w:rsid w:val="00370F62"/>
    <w:rsid w:val="00373501"/>
    <w:rsid w:val="003735AC"/>
    <w:rsid w:val="00377413"/>
    <w:rsid w:val="0038034A"/>
    <w:rsid w:val="0038165B"/>
    <w:rsid w:val="00381B58"/>
    <w:rsid w:val="003826F0"/>
    <w:rsid w:val="00385BC1"/>
    <w:rsid w:val="00390796"/>
    <w:rsid w:val="0039500B"/>
    <w:rsid w:val="00395E64"/>
    <w:rsid w:val="003963E5"/>
    <w:rsid w:val="00397DDD"/>
    <w:rsid w:val="003A1F52"/>
    <w:rsid w:val="003A2F1E"/>
    <w:rsid w:val="003A5933"/>
    <w:rsid w:val="003A6452"/>
    <w:rsid w:val="003A64A4"/>
    <w:rsid w:val="003A6DF8"/>
    <w:rsid w:val="003A7B05"/>
    <w:rsid w:val="003B0D84"/>
    <w:rsid w:val="003B1E6D"/>
    <w:rsid w:val="003B2D3B"/>
    <w:rsid w:val="003B4BE5"/>
    <w:rsid w:val="003B6902"/>
    <w:rsid w:val="003C0239"/>
    <w:rsid w:val="003C0795"/>
    <w:rsid w:val="003C1BE2"/>
    <w:rsid w:val="003C2481"/>
    <w:rsid w:val="003C5629"/>
    <w:rsid w:val="003C6688"/>
    <w:rsid w:val="003C6B64"/>
    <w:rsid w:val="003D02BC"/>
    <w:rsid w:val="003D02E6"/>
    <w:rsid w:val="003D092B"/>
    <w:rsid w:val="003D0CBD"/>
    <w:rsid w:val="003D107B"/>
    <w:rsid w:val="003D12F5"/>
    <w:rsid w:val="003D1317"/>
    <w:rsid w:val="003D1A60"/>
    <w:rsid w:val="003D555C"/>
    <w:rsid w:val="003E0AFC"/>
    <w:rsid w:val="003E1254"/>
    <w:rsid w:val="003E2353"/>
    <w:rsid w:val="003E3EED"/>
    <w:rsid w:val="003E50C0"/>
    <w:rsid w:val="003F057F"/>
    <w:rsid w:val="003F06E7"/>
    <w:rsid w:val="003F1D00"/>
    <w:rsid w:val="003F6BB7"/>
    <w:rsid w:val="003F6E0A"/>
    <w:rsid w:val="0040347A"/>
    <w:rsid w:val="00404801"/>
    <w:rsid w:val="00405CCE"/>
    <w:rsid w:val="004065CE"/>
    <w:rsid w:val="00407D09"/>
    <w:rsid w:val="00412B61"/>
    <w:rsid w:val="00413B80"/>
    <w:rsid w:val="00415422"/>
    <w:rsid w:val="00416116"/>
    <w:rsid w:val="00416712"/>
    <w:rsid w:val="00416BA6"/>
    <w:rsid w:val="004237F3"/>
    <w:rsid w:val="00425234"/>
    <w:rsid w:val="00425BE2"/>
    <w:rsid w:val="004268DD"/>
    <w:rsid w:val="004279CF"/>
    <w:rsid w:val="0043034A"/>
    <w:rsid w:val="00432A15"/>
    <w:rsid w:val="00433CF0"/>
    <w:rsid w:val="00441563"/>
    <w:rsid w:val="00441CFF"/>
    <w:rsid w:val="0044722B"/>
    <w:rsid w:val="004501E5"/>
    <w:rsid w:val="00454843"/>
    <w:rsid w:val="00454D2E"/>
    <w:rsid w:val="00457793"/>
    <w:rsid w:val="0046677C"/>
    <w:rsid w:val="00466FA0"/>
    <w:rsid w:val="004678A2"/>
    <w:rsid w:val="00467A70"/>
    <w:rsid w:val="00467EA3"/>
    <w:rsid w:val="004716C1"/>
    <w:rsid w:val="004719F7"/>
    <w:rsid w:val="0047314C"/>
    <w:rsid w:val="00473E74"/>
    <w:rsid w:val="0047490E"/>
    <w:rsid w:val="0047507F"/>
    <w:rsid w:val="00482DBF"/>
    <w:rsid w:val="00485829"/>
    <w:rsid w:val="00486B93"/>
    <w:rsid w:val="00486CE0"/>
    <w:rsid w:val="00493F3E"/>
    <w:rsid w:val="00494BF3"/>
    <w:rsid w:val="00497219"/>
    <w:rsid w:val="004A2709"/>
    <w:rsid w:val="004A4C6D"/>
    <w:rsid w:val="004A5EDD"/>
    <w:rsid w:val="004B23FB"/>
    <w:rsid w:val="004B2967"/>
    <w:rsid w:val="004B3B59"/>
    <w:rsid w:val="004B496F"/>
    <w:rsid w:val="004B67BA"/>
    <w:rsid w:val="004B7B90"/>
    <w:rsid w:val="004B7EFE"/>
    <w:rsid w:val="004C042A"/>
    <w:rsid w:val="004C18EE"/>
    <w:rsid w:val="004C537F"/>
    <w:rsid w:val="004C550A"/>
    <w:rsid w:val="004C5752"/>
    <w:rsid w:val="004C5B93"/>
    <w:rsid w:val="004C5EB0"/>
    <w:rsid w:val="004C71FC"/>
    <w:rsid w:val="004D18E2"/>
    <w:rsid w:val="004D1AA8"/>
    <w:rsid w:val="004D28CA"/>
    <w:rsid w:val="004D366A"/>
    <w:rsid w:val="004D3BF2"/>
    <w:rsid w:val="004E1234"/>
    <w:rsid w:val="004E1466"/>
    <w:rsid w:val="004E1D5C"/>
    <w:rsid w:val="004E2EBF"/>
    <w:rsid w:val="004E37BC"/>
    <w:rsid w:val="004E3F6F"/>
    <w:rsid w:val="004E4100"/>
    <w:rsid w:val="004E4C25"/>
    <w:rsid w:val="004E7330"/>
    <w:rsid w:val="004F005E"/>
    <w:rsid w:val="004F6018"/>
    <w:rsid w:val="00500C33"/>
    <w:rsid w:val="00505E49"/>
    <w:rsid w:val="00506222"/>
    <w:rsid w:val="00510E4A"/>
    <w:rsid w:val="00512F55"/>
    <w:rsid w:val="00514569"/>
    <w:rsid w:val="00515FD8"/>
    <w:rsid w:val="00517BF0"/>
    <w:rsid w:val="00520573"/>
    <w:rsid w:val="00522805"/>
    <w:rsid w:val="0052402D"/>
    <w:rsid w:val="005260BD"/>
    <w:rsid w:val="005261F7"/>
    <w:rsid w:val="005308DE"/>
    <w:rsid w:val="00534E9A"/>
    <w:rsid w:val="005370EE"/>
    <w:rsid w:val="005377CE"/>
    <w:rsid w:val="0054050E"/>
    <w:rsid w:val="00544AA0"/>
    <w:rsid w:val="005461EB"/>
    <w:rsid w:val="005463C8"/>
    <w:rsid w:val="00555CA0"/>
    <w:rsid w:val="005563F3"/>
    <w:rsid w:val="00560AEB"/>
    <w:rsid w:val="005621DE"/>
    <w:rsid w:val="00562256"/>
    <w:rsid w:val="0056358D"/>
    <w:rsid w:val="0056441D"/>
    <w:rsid w:val="0056633A"/>
    <w:rsid w:val="0056721C"/>
    <w:rsid w:val="005747BC"/>
    <w:rsid w:val="005764C2"/>
    <w:rsid w:val="005767ED"/>
    <w:rsid w:val="00577F06"/>
    <w:rsid w:val="005801DB"/>
    <w:rsid w:val="00581B69"/>
    <w:rsid w:val="00583FA9"/>
    <w:rsid w:val="00584CCE"/>
    <w:rsid w:val="00586B9D"/>
    <w:rsid w:val="00586D7A"/>
    <w:rsid w:val="005905BB"/>
    <w:rsid w:val="0059062B"/>
    <w:rsid w:val="00590B29"/>
    <w:rsid w:val="00591A5A"/>
    <w:rsid w:val="00591FF2"/>
    <w:rsid w:val="00593FDC"/>
    <w:rsid w:val="00594C46"/>
    <w:rsid w:val="005953F6"/>
    <w:rsid w:val="0059544D"/>
    <w:rsid w:val="005A0D76"/>
    <w:rsid w:val="005A1485"/>
    <w:rsid w:val="005A6289"/>
    <w:rsid w:val="005A6A2F"/>
    <w:rsid w:val="005A7E08"/>
    <w:rsid w:val="005B4A95"/>
    <w:rsid w:val="005B4FA9"/>
    <w:rsid w:val="005B5087"/>
    <w:rsid w:val="005B57FB"/>
    <w:rsid w:val="005B5B01"/>
    <w:rsid w:val="005C02A7"/>
    <w:rsid w:val="005C0B46"/>
    <w:rsid w:val="005C2629"/>
    <w:rsid w:val="005C2E89"/>
    <w:rsid w:val="005C31D4"/>
    <w:rsid w:val="005C3245"/>
    <w:rsid w:val="005C4397"/>
    <w:rsid w:val="005C68AC"/>
    <w:rsid w:val="005D0A38"/>
    <w:rsid w:val="005D228B"/>
    <w:rsid w:val="005D310F"/>
    <w:rsid w:val="005D4549"/>
    <w:rsid w:val="005D4AAF"/>
    <w:rsid w:val="005D519B"/>
    <w:rsid w:val="005D6ED9"/>
    <w:rsid w:val="005E0CA5"/>
    <w:rsid w:val="005E3BA6"/>
    <w:rsid w:val="005E426F"/>
    <w:rsid w:val="005E4E1C"/>
    <w:rsid w:val="005E676E"/>
    <w:rsid w:val="005F1446"/>
    <w:rsid w:val="005F2E4F"/>
    <w:rsid w:val="005F49BE"/>
    <w:rsid w:val="005F5E8F"/>
    <w:rsid w:val="005F7451"/>
    <w:rsid w:val="005F78F3"/>
    <w:rsid w:val="005F7A23"/>
    <w:rsid w:val="006018AB"/>
    <w:rsid w:val="00604E9C"/>
    <w:rsid w:val="006059A4"/>
    <w:rsid w:val="006060FB"/>
    <w:rsid w:val="00606A16"/>
    <w:rsid w:val="0061125C"/>
    <w:rsid w:val="00611DA6"/>
    <w:rsid w:val="00611E24"/>
    <w:rsid w:val="00613355"/>
    <w:rsid w:val="0061462E"/>
    <w:rsid w:val="00616B83"/>
    <w:rsid w:val="0062084A"/>
    <w:rsid w:val="006272B3"/>
    <w:rsid w:val="00631597"/>
    <w:rsid w:val="00631DE5"/>
    <w:rsid w:val="00632820"/>
    <w:rsid w:val="00634D96"/>
    <w:rsid w:val="00635ABD"/>
    <w:rsid w:val="00636C43"/>
    <w:rsid w:val="00637E96"/>
    <w:rsid w:val="00641FA6"/>
    <w:rsid w:val="00644402"/>
    <w:rsid w:val="00646396"/>
    <w:rsid w:val="006466D0"/>
    <w:rsid w:val="00646787"/>
    <w:rsid w:val="00651AB6"/>
    <w:rsid w:val="00652263"/>
    <w:rsid w:val="006551A2"/>
    <w:rsid w:val="006575D7"/>
    <w:rsid w:val="00660BD9"/>
    <w:rsid w:val="006612FA"/>
    <w:rsid w:val="0066363C"/>
    <w:rsid w:val="00666894"/>
    <w:rsid w:val="006716FB"/>
    <w:rsid w:val="00671FF1"/>
    <w:rsid w:val="00673026"/>
    <w:rsid w:val="006735BA"/>
    <w:rsid w:val="006748FF"/>
    <w:rsid w:val="00680768"/>
    <w:rsid w:val="00680CC0"/>
    <w:rsid w:val="006830B5"/>
    <w:rsid w:val="0069069C"/>
    <w:rsid w:val="0069269F"/>
    <w:rsid w:val="00694A14"/>
    <w:rsid w:val="00694C15"/>
    <w:rsid w:val="00695C7F"/>
    <w:rsid w:val="00697624"/>
    <w:rsid w:val="006A2401"/>
    <w:rsid w:val="006A3A36"/>
    <w:rsid w:val="006A4177"/>
    <w:rsid w:val="006A628A"/>
    <w:rsid w:val="006A7495"/>
    <w:rsid w:val="006B01AC"/>
    <w:rsid w:val="006B5F4A"/>
    <w:rsid w:val="006B7617"/>
    <w:rsid w:val="006C742B"/>
    <w:rsid w:val="006C792D"/>
    <w:rsid w:val="006D3877"/>
    <w:rsid w:val="006D7C0E"/>
    <w:rsid w:val="006E0A13"/>
    <w:rsid w:val="006E2120"/>
    <w:rsid w:val="006E281D"/>
    <w:rsid w:val="006E29C0"/>
    <w:rsid w:val="006E2BE7"/>
    <w:rsid w:val="006E2ED7"/>
    <w:rsid w:val="006E6789"/>
    <w:rsid w:val="006F49AA"/>
    <w:rsid w:val="006F64DB"/>
    <w:rsid w:val="006F7ECB"/>
    <w:rsid w:val="0070238B"/>
    <w:rsid w:val="00702D93"/>
    <w:rsid w:val="007030B9"/>
    <w:rsid w:val="00704E59"/>
    <w:rsid w:val="00706E2B"/>
    <w:rsid w:val="007076C0"/>
    <w:rsid w:val="007078D9"/>
    <w:rsid w:val="00707B4F"/>
    <w:rsid w:val="00710703"/>
    <w:rsid w:val="00711D19"/>
    <w:rsid w:val="00713298"/>
    <w:rsid w:val="00714EE2"/>
    <w:rsid w:val="007155D4"/>
    <w:rsid w:val="007203C7"/>
    <w:rsid w:val="00721A0F"/>
    <w:rsid w:val="007227E7"/>
    <w:rsid w:val="007247E9"/>
    <w:rsid w:val="007272CF"/>
    <w:rsid w:val="00727A5C"/>
    <w:rsid w:val="007305C7"/>
    <w:rsid w:val="007313CE"/>
    <w:rsid w:val="007314AA"/>
    <w:rsid w:val="007316F2"/>
    <w:rsid w:val="007324D4"/>
    <w:rsid w:val="00733BD2"/>
    <w:rsid w:val="00735AD7"/>
    <w:rsid w:val="00737562"/>
    <w:rsid w:val="00741E67"/>
    <w:rsid w:val="0074391C"/>
    <w:rsid w:val="007451F6"/>
    <w:rsid w:val="007456BA"/>
    <w:rsid w:val="00745D72"/>
    <w:rsid w:val="00747113"/>
    <w:rsid w:val="00751434"/>
    <w:rsid w:val="007518FD"/>
    <w:rsid w:val="00751B60"/>
    <w:rsid w:val="00757450"/>
    <w:rsid w:val="00761748"/>
    <w:rsid w:val="00762913"/>
    <w:rsid w:val="00762C2B"/>
    <w:rsid w:val="00763D93"/>
    <w:rsid w:val="0076521F"/>
    <w:rsid w:val="007718E0"/>
    <w:rsid w:val="00771B39"/>
    <w:rsid w:val="00771C9C"/>
    <w:rsid w:val="007747D8"/>
    <w:rsid w:val="007749EC"/>
    <w:rsid w:val="007842A9"/>
    <w:rsid w:val="00786A9B"/>
    <w:rsid w:val="007872D8"/>
    <w:rsid w:val="007912F3"/>
    <w:rsid w:val="00791345"/>
    <w:rsid w:val="007923F2"/>
    <w:rsid w:val="007941DE"/>
    <w:rsid w:val="00794B56"/>
    <w:rsid w:val="0079618B"/>
    <w:rsid w:val="007A0705"/>
    <w:rsid w:val="007A2289"/>
    <w:rsid w:val="007A52A9"/>
    <w:rsid w:val="007A5DFA"/>
    <w:rsid w:val="007A6C94"/>
    <w:rsid w:val="007B2C20"/>
    <w:rsid w:val="007B2E32"/>
    <w:rsid w:val="007B378D"/>
    <w:rsid w:val="007B5F34"/>
    <w:rsid w:val="007B74D5"/>
    <w:rsid w:val="007C26D5"/>
    <w:rsid w:val="007C2A63"/>
    <w:rsid w:val="007C2DBA"/>
    <w:rsid w:val="007C3795"/>
    <w:rsid w:val="007C4860"/>
    <w:rsid w:val="007C4F23"/>
    <w:rsid w:val="007C53D0"/>
    <w:rsid w:val="007C54D4"/>
    <w:rsid w:val="007C5C73"/>
    <w:rsid w:val="007C78A7"/>
    <w:rsid w:val="007D00C0"/>
    <w:rsid w:val="007D2447"/>
    <w:rsid w:val="007D2956"/>
    <w:rsid w:val="007D2BD8"/>
    <w:rsid w:val="007D619E"/>
    <w:rsid w:val="007D6B9F"/>
    <w:rsid w:val="007D70CD"/>
    <w:rsid w:val="007E1DF1"/>
    <w:rsid w:val="007E398B"/>
    <w:rsid w:val="007E46A5"/>
    <w:rsid w:val="007E4797"/>
    <w:rsid w:val="007E60AB"/>
    <w:rsid w:val="007F052F"/>
    <w:rsid w:val="007F1E7D"/>
    <w:rsid w:val="007F1EA9"/>
    <w:rsid w:val="007F1EF0"/>
    <w:rsid w:val="007F268B"/>
    <w:rsid w:val="007F310B"/>
    <w:rsid w:val="007F3D47"/>
    <w:rsid w:val="007F6BE7"/>
    <w:rsid w:val="007F7DE0"/>
    <w:rsid w:val="00800832"/>
    <w:rsid w:val="0080179A"/>
    <w:rsid w:val="00804280"/>
    <w:rsid w:val="0080624A"/>
    <w:rsid w:val="00806F09"/>
    <w:rsid w:val="00807439"/>
    <w:rsid w:val="00810042"/>
    <w:rsid w:val="008106D8"/>
    <w:rsid w:val="00812029"/>
    <w:rsid w:val="00813713"/>
    <w:rsid w:val="00814AAB"/>
    <w:rsid w:val="00815728"/>
    <w:rsid w:val="00816A60"/>
    <w:rsid w:val="008174D1"/>
    <w:rsid w:val="00825B5D"/>
    <w:rsid w:val="0082674C"/>
    <w:rsid w:val="00832B1F"/>
    <w:rsid w:val="00833135"/>
    <w:rsid w:val="00833425"/>
    <w:rsid w:val="00833C3D"/>
    <w:rsid w:val="00834297"/>
    <w:rsid w:val="00835F6E"/>
    <w:rsid w:val="008360D4"/>
    <w:rsid w:val="00836362"/>
    <w:rsid w:val="0083701C"/>
    <w:rsid w:val="00840A0F"/>
    <w:rsid w:val="0084342E"/>
    <w:rsid w:val="00843566"/>
    <w:rsid w:val="008437BF"/>
    <w:rsid w:val="00845187"/>
    <w:rsid w:val="00847FE0"/>
    <w:rsid w:val="008514FD"/>
    <w:rsid w:val="008542DD"/>
    <w:rsid w:val="008565CB"/>
    <w:rsid w:val="00860B4D"/>
    <w:rsid w:val="00862526"/>
    <w:rsid w:val="00865502"/>
    <w:rsid w:val="00870130"/>
    <w:rsid w:val="00870C7F"/>
    <w:rsid w:val="008727D7"/>
    <w:rsid w:val="008739AF"/>
    <w:rsid w:val="008757D3"/>
    <w:rsid w:val="00876F4D"/>
    <w:rsid w:val="00880C66"/>
    <w:rsid w:val="00881D67"/>
    <w:rsid w:val="00882062"/>
    <w:rsid w:val="00893C15"/>
    <w:rsid w:val="00895798"/>
    <w:rsid w:val="008A3B35"/>
    <w:rsid w:val="008A59C9"/>
    <w:rsid w:val="008A5B47"/>
    <w:rsid w:val="008A6823"/>
    <w:rsid w:val="008A7C4F"/>
    <w:rsid w:val="008B1B8F"/>
    <w:rsid w:val="008B2904"/>
    <w:rsid w:val="008B4D68"/>
    <w:rsid w:val="008B52C4"/>
    <w:rsid w:val="008B71EE"/>
    <w:rsid w:val="008B7B57"/>
    <w:rsid w:val="008D03F8"/>
    <w:rsid w:val="008D51FB"/>
    <w:rsid w:val="008D59E6"/>
    <w:rsid w:val="008E0227"/>
    <w:rsid w:val="008E18F2"/>
    <w:rsid w:val="008E3759"/>
    <w:rsid w:val="008E52B1"/>
    <w:rsid w:val="008F3E10"/>
    <w:rsid w:val="008F432C"/>
    <w:rsid w:val="008F4D25"/>
    <w:rsid w:val="008F585F"/>
    <w:rsid w:val="008F6DA7"/>
    <w:rsid w:val="008F7E46"/>
    <w:rsid w:val="00904609"/>
    <w:rsid w:val="00904D97"/>
    <w:rsid w:val="0090584D"/>
    <w:rsid w:val="00907615"/>
    <w:rsid w:val="0091043F"/>
    <w:rsid w:val="00911228"/>
    <w:rsid w:val="00912F6A"/>
    <w:rsid w:val="00913345"/>
    <w:rsid w:val="009150BE"/>
    <w:rsid w:val="00917831"/>
    <w:rsid w:val="00920F0E"/>
    <w:rsid w:val="009260D2"/>
    <w:rsid w:val="00926359"/>
    <w:rsid w:val="00935458"/>
    <w:rsid w:val="0093644F"/>
    <w:rsid w:val="0093768E"/>
    <w:rsid w:val="00937804"/>
    <w:rsid w:val="009406DD"/>
    <w:rsid w:val="009409AF"/>
    <w:rsid w:val="00941360"/>
    <w:rsid w:val="00941E9A"/>
    <w:rsid w:val="0094307B"/>
    <w:rsid w:val="00945B35"/>
    <w:rsid w:val="00945FE4"/>
    <w:rsid w:val="00951199"/>
    <w:rsid w:val="00952E90"/>
    <w:rsid w:val="00955F3E"/>
    <w:rsid w:val="009574D8"/>
    <w:rsid w:val="00957B6D"/>
    <w:rsid w:val="00960AFD"/>
    <w:rsid w:val="00960D96"/>
    <w:rsid w:val="009618FA"/>
    <w:rsid w:val="00961D58"/>
    <w:rsid w:val="00963144"/>
    <w:rsid w:val="009631C7"/>
    <w:rsid w:val="0096617F"/>
    <w:rsid w:val="00966D32"/>
    <w:rsid w:val="009730D6"/>
    <w:rsid w:val="009740C5"/>
    <w:rsid w:val="00976104"/>
    <w:rsid w:val="00976140"/>
    <w:rsid w:val="0098011D"/>
    <w:rsid w:val="00981A57"/>
    <w:rsid w:val="0098323E"/>
    <w:rsid w:val="00983653"/>
    <w:rsid w:val="00984207"/>
    <w:rsid w:val="00984B8C"/>
    <w:rsid w:val="009865BE"/>
    <w:rsid w:val="0098689A"/>
    <w:rsid w:val="00987401"/>
    <w:rsid w:val="00987BCB"/>
    <w:rsid w:val="0099071C"/>
    <w:rsid w:val="00993B90"/>
    <w:rsid w:val="0099752F"/>
    <w:rsid w:val="00997F81"/>
    <w:rsid w:val="009A5086"/>
    <w:rsid w:val="009A7C9D"/>
    <w:rsid w:val="009B058A"/>
    <w:rsid w:val="009B28D6"/>
    <w:rsid w:val="009B31D7"/>
    <w:rsid w:val="009B34CF"/>
    <w:rsid w:val="009B637F"/>
    <w:rsid w:val="009C0BE7"/>
    <w:rsid w:val="009C13E7"/>
    <w:rsid w:val="009C2117"/>
    <w:rsid w:val="009C4126"/>
    <w:rsid w:val="009C46A0"/>
    <w:rsid w:val="009C73B2"/>
    <w:rsid w:val="009D08F3"/>
    <w:rsid w:val="009D2FD2"/>
    <w:rsid w:val="009D38DD"/>
    <w:rsid w:val="009D63FF"/>
    <w:rsid w:val="009D799A"/>
    <w:rsid w:val="009E28E1"/>
    <w:rsid w:val="009E56B6"/>
    <w:rsid w:val="009E6155"/>
    <w:rsid w:val="009E698E"/>
    <w:rsid w:val="009F37F7"/>
    <w:rsid w:val="009F3A6A"/>
    <w:rsid w:val="009F4EDA"/>
    <w:rsid w:val="009F66B3"/>
    <w:rsid w:val="009F7B51"/>
    <w:rsid w:val="00A00D8C"/>
    <w:rsid w:val="00A013DF"/>
    <w:rsid w:val="00A0158E"/>
    <w:rsid w:val="00A017F0"/>
    <w:rsid w:val="00A01E3C"/>
    <w:rsid w:val="00A03503"/>
    <w:rsid w:val="00A05762"/>
    <w:rsid w:val="00A062E8"/>
    <w:rsid w:val="00A07C6C"/>
    <w:rsid w:val="00A11557"/>
    <w:rsid w:val="00A11BF4"/>
    <w:rsid w:val="00A133FD"/>
    <w:rsid w:val="00A16898"/>
    <w:rsid w:val="00A227FA"/>
    <w:rsid w:val="00A22DA3"/>
    <w:rsid w:val="00A236FC"/>
    <w:rsid w:val="00A2398A"/>
    <w:rsid w:val="00A23A06"/>
    <w:rsid w:val="00A2402E"/>
    <w:rsid w:val="00A24142"/>
    <w:rsid w:val="00A24B23"/>
    <w:rsid w:val="00A277E2"/>
    <w:rsid w:val="00A304EB"/>
    <w:rsid w:val="00A308C5"/>
    <w:rsid w:val="00A30B2A"/>
    <w:rsid w:val="00A31A5A"/>
    <w:rsid w:val="00A325F4"/>
    <w:rsid w:val="00A361FE"/>
    <w:rsid w:val="00A36CAB"/>
    <w:rsid w:val="00A37F7A"/>
    <w:rsid w:val="00A4020F"/>
    <w:rsid w:val="00A41D9F"/>
    <w:rsid w:val="00A41E72"/>
    <w:rsid w:val="00A420AF"/>
    <w:rsid w:val="00A4428A"/>
    <w:rsid w:val="00A47A1A"/>
    <w:rsid w:val="00A54856"/>
    <w:rsid w:val="00A55F3E"/>
    <w:rsid w:val="00A566AA"/>
    <w:rsid w:val="00A61FC1"/>
    <w:rsid w:val="00A6553A"/>
    <w:rsid w:val="00A714A3"/>
    <w:rsid w:val="00A74281"/>
    <w:rsid w:val="00A745D5"/>
    <w:rsid w:val="00A75EEA"/>
    <w:rsid w:val="00A7640E"/>
    <w:rsid w:val="00A76E22"/>
    <w:rsid w:val="00A818C3"/>
    <w:rsid w:val="00A81D9F"/>
    <w:rsid w:val="00A8257D"/>
    <w:rsid w:val="00A83237"/>
    <w:rsid w:val="00A8344F"/>
    <w:rsid w:val="00A839DD"/>
    <w:rsid w:val="00A91C35"/>
    <w:rsid w:val="00A928F2"/>
    <w:rsid w:val="00A92961"/>
    <w:rsid w:val="00A94EC1"/>
    <w:rsid w:val="00A95457"/>
    <w:rsid w:val="00A9559C"/>
    <w:rsid w:val="00A95F17"/>
    <w:rsid w:val="00A96F00"/>
    <w:rsid w:val="00A97D10"/>
    <w:rsid w:val="00AA07D4"/>
    <w:rsid w:val="00AA3699"/>
    <w:rsid w:val="00AA44A0"/>
    <w:rsid w:val="00AA5823"/>
    <w:rsid w:val="00AA68CD"/>
    <w:rsid w:val="00AA6F8F"/>
    <w:rsid w:val="00AB051A"/>
    <w:rsid w:val="00AB1C1C"/>
    <w:rsid w:val="00AB2042"/>
    <w:rsid w:val="00AB312B"/>
    <w:rsid w:val="00AB4137"/>
    <w:rsid w:val="00AB4C49"/>
    <w:rsid w:val="00AB5B03"/>
    <w:rsid w:val="00AB6296"/>
    <w:rsid w:val="00AC5543"/>
    <w:rsid w:val="00AC7341"/>
    <w:rsid w:val="00AD01B2"/>
    <w:rsid w:val="00AD0CD3"/>
    <w:rsid w:val="00AD1963"/>
    <w:rsid w:val="00AD1ECD"/>
    <w:rsid w:val="00AD3499"/>
    <w:rsid w:val="00AD5DBC"/>
    <w:rsid w:val="00AE1CBA"/>
    <w:rsid w:val="00AE4719"/>
    <w:rsid w:val="00AE5A12"/>
    <w:rsid w:val="00AE70A8"/>
    <w:rsid w:val="00AF10B7"/>
    <w:rsid w:val="00AF1CCE"/>
    <w:rsid w:val="00AF1E7C"/>
    <w:rsid w:val="00AF2C6B"/>
    <w:rsid w:val="00AF3A74"/>
    <w:rsid w:val="00AF49FF"/>
    <w:rsid w:val="00AF730D"/>
    <w:rsid w:val="00B0075A"/>
    <w:rsid w:val="00B00D43"/>
    <w:rsid w:val="00B015CD"/>
    <w:rsid w:val="00B050B7"/>
    <w:rsid w:val="00B06C71"/>
    <w:rsid w:val="00B07B1A"/>
    <w:rsid w:val="00B11793"/>
    <w:rsid w:val="00B135FD"/>
    <w:rsid w:val="00B1535E"/>
    <w:rsid w:val="00B17F8C"/>
    <w:rsid w:val="00B2200C"/>
    <w:rsid w:val="00B228B2"/>
    <w:rsid w:val="00B22981"/>
    <w:rsid w:val="00B2649B"/>
    <w:rsid w:val="00B2706C"/>
    <w:rsid w:val="00B27125"/>
    <w:rsid w:val="00B33A4D"/>
    <w:rsid w:val="00B443D0"/>
    <w:rsid w:val="00B4635F"/>
    <w:rsid w:val="00B50B3D"/>
    <w:rsid w:val="00B540DD"/>
    <w:rsid w:val="00B60CCB"/>
    <w:rsid w:val="00B62E89"/>
    <w:rsid w:val="00B63F32"/>
    <w:rsid w:val="00B6460E"/>
    <w:rsid w:val="00B65810"/>
    <w:rsid w:val="00B672BB"/>
    <w:rsid w:val="00B67455"/>
    <w:rsid w:val="00B70154"/>
    <w:rsid w:val="00B701FC"/>
    <w:rsid w:val="00B71F65"/>
    <w:rsid w:val="00B7421F"/>
    <w:rsid w:val="00B743AC"/>
    <w:rsid w:val="00B750A4"/>
    <w:rsid w:val="00B76FC3"/>
    <w:rsid w:val="00B86308"/>
    <w:rsid w:val="00B87300"/>
    <w:rsid w:val="00B92821"/>
    <w:rsid w:val="00B95AD0"/>
    <w:rsid w:val="00BA047E"/>
    <w:rsid w:val="00BA257D"/>
    <w:rsid w:val="00BA443D"/>
    <w:rsid w:val="00BA49B6"/>
    <w:rsid w:val="00BB3F75"/>
    <w:rsid w:val="00BB5304"/>
    <w:rsid w:val="00BB5E69"/>
    <w:rsid w:val="00BB69B7"/>
    <w:rsid w:val="00BB722A"/>
    <w:rsid w:val="00BC1098"/>
    <w:rsid w:val="00BC1121"/>
    <w:rsid w:val="00BC4585"/>
    <w:rsid w:val="00BC55FC"/>
    <w:rsid w:val="00BC75B9"/>
    <w:rsid w:val="00BC7ABD"/>
    <w:rsid w:val="00BD058E"/>
    <w:rsid w:val="00BD1831"/>
    <w:rsid w:val="00BD42DF"/>
    <w:rsid w:val="00BD4851"/>
    <w:rsid w:val="00BE0BE7"/>
    <w:rsid w:val="00BE3014"/>
    <w:rsid w:val="00BE5231"/>
    <w:rsid w:val="00BE56A9"/>
    <w:rsid w:val="00BE6DB3"/>
    <w:rsid w:val="00BF19F1"/>
    <w:rsid w:val="00BF1DC7"/>
    <w:rsid w:val="00BF28E2"/>
    <w:rsid w:val="00BF2CBE"/>
    <w:rsid w:val="00BF495C"/>
    <w:rsid w:val="00BF5685"/>
    <w:rsid w:val="00BF593D"/>
    <w:rsid w:val="00BF5D67"/>
    <w:rsid w:val="00BF6675"/>
    <w:rsid w:val="00BF69CB"/>
    <w:rsid w:val="00BF7217"/>
    <w:rsid w:val="00C002E8"/>
    <w:rsid w:val="00C0404C"/>
    <w:rsid w:val="00C10C0C"/>
    <w:rsid w:val="00C13615"/>
    <w:rsid w:val="00C1472A"/>
    <w:rsid w:val="00C16A2A"/>
    <w:rsid w:val="00C17A1A"/>
    <w:rsid w:val="00C2064F"/>
    <w:rsid w:val="00C2163E"/>
    <w:rsid w:val="00C23002"/>
    <w:rsid w:val="00C2570E"/>
    <w:rsid w:val="00C25E9C"/>
    <w:rsid w:val="00C27A96"/>
    <w:rsid w:val="00C351B5"/>
    <w:rsid w:val="00C3595C"/>
    <w:rsid w:val="00C36AE9"/>
    <w:rsid w:val="00C37524"/>
    <w:rsid w:val="00C41697"/>
    <w:rsid w:val="00C42505"/>
    <w:rsid w:val="00C4336F"/>
    <w:rsid w:val="00C44A7D"/>
    <w:rsid w:val="00C44EB5"/>
    <w:rsid w:val="00C5124B"/>
    <w:rsid w:val="00C53CBF"/>
    <w:rsid w:val="00C55460"/>
    <w:rsid w:val="00C6177A"/>
    <w:rsid w:val="00C628C0"/>
    <w:rsid w:val="00C66E55"/>
    <w:rsid w:val="00C71263"/>
    <w:rsid w:val="00C7150D"/>
    <w:rsid w:val="00C7576D"/>
    <w:rsid w:val="00C7772D"/>
    <w:rsid w:val="00C77903"/>
    <w:rsid w:val="00C81661"/>
    <w:rsid w:val="00C8242C"/>
    <w:rsid w:val="00C84755"/>
    <w:rsid w:val="00C87A31"/>
    <w:rsid w:val="00C91EE7"/>
    <w:rsid w:val="00C920AA"/>
    <w:rsid w:val="00C92158"/>
    <w:rsid w:val="00C92F48"/>
    <w:rsid w:val="00C94A8D"/>
    <w:rsid w:val="00C96849"/>
    <w:rsid w:val="00CA46C2"/>
    <w:rsid w:val="00CA6474"/>
    <w:rsid w:val="00CB3AFA"/>
    <w:rsid w:val="00CB4474"/>
    <w:rsid w:val="00CB5DB0"/>
    <w:rsid w:val="00CB6F3A"/>
    <w:rsid w:val="00CC3A08"/>
    <w:rsid w:val="00CC3E30"/>
    <w:rsid w:val="00CC7250"/>
    <w:rsid w:val="00CC7436"/>
    <w:rsid w:val="00CC7C7D"/>
    <w:rsid w:val="00CD2AA4"/>
    <w:rsid w:val="00CD4F0D"/>
    <w:rsid w:val="00CD5D4C"/>
    <w:rsid w:val="00CD67F9"/>
    <w:rsid w:val="00CE337F"/>
    <w:rsid w:val="00CE5410"/>
    <w:rsid w:val="00CE64D0"/>
    <w:rsid w:val="00CF1CF5"/>
    <w:rsid w:val="00CF20D3"/>
    <w:rsid w:val="00CF2780"/>
    <w:rsid w:val="00CF2912"/>
    <w:rsid w:val="00CF2DFE"/>
    <w:rsid w:val="00CF468A"/>
    <w:rsid w:val="00CF4A59"/>
    <w:rsid w:val="00CF5B3D"/>
    <w:rsid w:val="00CF7FBF"/>
    <w:rsid w:val="00D00417"/>
    <w:rsid w:val="00D023F4"/>
    <w:rsid w:val="00D07718"/>
    <w:rsid w:val="00D10A83"/>
    <w:rsid w:val="00D1389F"/>
    <w:rsid w:val="00D142A8"/>
    <w:rsid w:val="00D171E5"/>
    <w:rsid w:val="00D205A1"/>
    <w:rsid w:val="00D21BB4"/>
    <w:rsid w:val="00D223E1"/>
    <w:rsid w:val="00D240F2"/>
    <w:rsid w:val="00D2648D"/>
    <w:rsid w:val="00D264EB"/>
    <w:rsid w:val="00D27721"/>
    <w:rsid w:val="00D27766"/>
    <w:rsid w:val="00D33B71"/>
    <w:rsid w:val="00D3605B"/>
    <w:rsid w:val="00D36ED2"/>
    <w:rsid w:val="00D37C09"/>
    <w:rsid w:val="00D45A69"/>
    <w:rsid w:val="00D4748D"/>
    <w:rsid w:val="00D51845"/>
    <w:rsid w:val="00D54DA5"/>
    <w:rsid w:val="00D55C90"/>
    <w:rsid w:val="00D577A4"/>
    <w:rsid w:val="00D6130E"/>
    <w:rsid w:val="00D64762"/>
    <w:rsid w:val="00D64E76"/>
    <w:rsid w:val="00D66ADE"/>
    <w:rsid w:val="00D67C46"/>
    <w:rsid w:val="00D701B8"/>
    <w:rsid w:val="00D70A5A"/>
    <w:rsid w:val="00D71BCA"/>
    <w:rsid w:val="00D72433"/>
    <w:rsid w:val="00D72FCE"/>
    <w:rsid w:val="00D75888"/>
    <w:rsid w:val="00D76476"/>
    <w:rsid w:val="00D77192"/>
    <w:rsid w:val="00D77B3D"/>
    <w:rsid w:val="00D77B73"/>
    <w:rsid w:val="00D77CBB"/>
    <w:rsid w:val="00D81739"/>
    <w:rsid w:val="00D81F29"/>
    <w:rsid w:val="00D8461A"/>
    <w:rsid w:val="00D8643A"/>
    <w:rsid w:val="00D87C2F"/>
    <w:rsid w:val="00D9033E"/>
    <w:rsid w:val="00D91F6C"/>
    <w:rsid w:val="00D923B7"/>
    <w:rsid w:val="00DA0362"/>
    <w:rsid w:val="00DA068E"/>
    <w:rsid w:val="00DA23E2"/>
    <w:rsid w:val="00DA353F"/>
    <w:rsid w:val="00DA423F"/>
    <w:rsid w:val="00DA644F"/>
    <w:rsid w:val="00DB1AB1"/>
    <w:rsid w:val="00DB40D6"/>
    <w:rsid w:val="00DB4EB3"/>
    <w:rsid w:val="00DB4F56"/>
    <w:rsid w:val="00DB56E8"/>
    <w:rsid w:val="00DC0D51"/>
    <w:rsid w:val="00DC3425"/>
    <w:rsid w:val="00DC3FC5"/>
    <w:rsid w:val="00DC60DF"/>
    <w:rsid w:val="00DC661C"/>
    <w:rsid w:val="00DD02F0"/>
    <w:rsid w:val="00DD184D"/>
    <w:rsid w:val="00DD39B4"/>
    <w:rsid w:val="00DD4A55"/>
    <w:rsid w:val="00DD797E"/>
    <w:rsid w:val="00DE1945"/>
    <w:rsid w:val="00DE5B92"/>
    <w:rsid w:val="00DE5F4B"/>
    <w:rsid w:val="00DE6CDD"/>
    <w:rsid w:val="00DF1345"/>
    <w:rsid w:val="00DF373A"/>
    <w:rsid w:val="00DF4BE3"/>
    <w:rsid w:val="00DF527F"/>
    <w:rsid w:val="00E00A3C"/>
    <w:rsid w:val="00E021DE"/>
    <w:rsid w:val="00E0230C"/>
    <w:rsid w:val="00E047D2"/>
    <w:rsid w:val="00E0494C"/>
    <w:rsid w:val="00E07B92"/>
    <w:rsid w:val="00E12568"/>
    <w:rsid w:val="00E1468E"/>
    <w:rsid w:val="00E14B91"/>
    <w:rsid w:val="00E21D1B"/>
    <w:rsid w:val="00E22EE2"/>
    <w:rsid w:val="00E24072"/>
    <w:rsid w:val="00E266B7"/>
    <w:rsid w:val="00E268F9"/>
    <w:rsid w:val="00E27ADA"/>
    <w:rsid w:val="00E3679F"/>
    <w:rsid w:val="00E36969"/>
    <w:rsid w:val="00E411D1"/>
    <w:rsid w:val="00E41D4A"/>
    <w:rsid w:val="00E42703"/>
    <w:rsid w:val="00E42D89"/>
    <w:rsid w:val="00E450C8"/>
    <w:rsid w:val="00E45818"/>
    <w:rsid w:val="00E46D01"/>
    <w:rsid w:val="00E473D9"/>
    <w:rsid w:val="00E50C04"/>
    <w:rsid w:val="00E55297"/>
    <w:rsid w:val="00E5600B"/>
    <w:rsid w:val="00E56A88"/>
    <w:rsid w:val="00E57EEE"/>
    <w:rsid w:val="00E60043"/>
    <w:rsid w:val="00E6208B"/>
    <w:rsid w:val="00E62DEC"/>
    <w:rsid w:val="00E63495"/>
    <w:rsid w:val="00E65E7C"/>
    <w:rsid w:val="00E67701"/>
    <w:rsid w:val="00E67A3E"/>
    <w:rsid w:val="00E701E8"/>
    <w:rsid w:val="00E7152F"/>
    <w:rsid w:val="00E730B2"/>
    <w:rsid w:val="00E73237"/>
    <w:rsid w:val="00E73279"/>
    <w:rsid w:val="00E73AEA"/>
    <w:rsid w:val="00E74727"/>
    <w:rsid w:val="00E770AA"/>
    <w:rsid w:val="00E83583"/>
    <w:rsid w:val="00E83DFA"/>
    <w:rsid w:val="00E869DE"/>
    <w:rsid w:val="00E86AD9"/>
    <w:rsid w:val="00E9051C"/>
    <w:rsid w:val="00E90AA7"/>
    <w:rsid w:val="00E95847"/>
    <w:rsid w:val="00E95EB9"/>
    <w:rsid w:val="00E968E0"/>
    <w:rsid w:val="00EA13D3"/>
    <w:rsid w:val="00EA344D"/>
    <w:rsid w:val="00EA5474"/>
    <w:rsid w:val="00EA56A6"/>
    <w:rsid w:val="00EB0470"/>
    <w:rsid w:val="00EB1664"/>
    <w:rsid w:val="00EB4835"/>
    <w:rsid w:val="00EB7A57"/>
    <w:rsid w:val="00EC3724"/>
    <w:rsid w:val="00EC44EF"/>
    <w:rsid w:val="00EC72F7"/>
    <w:rsid w:val="00ED0FB9"/>
    <w:rsid w:val="00ED5F4C"/>
    <w:rsid w:val="00ED6B9F"/>
    <w:rsid w:val="00ED7A42"/>
    <w:rsid w:val="00EE1692"/>
    <w:rsid w:val="00EE314D"/>
    <w:rsid w:val="00EE352B"/>
    <w:rsid w:val="00EE4378"/>
    <w:rsid w:val="00EE5655"/>
    <w:rsid w:val="00EE6503"/>
    <w:rsid w:val="00EE6C9B"/>
    <w:rsid w:val="00EF200B"/>
    <w:rsid w:val="00EF2732"/>
    <w:rsid w:val="00EF3D9A"/>
    <w:rsid w:val="00F01536"/>
    <w:rsid w:val="00F02B50"/>
    <w:rsid w:val="00F0498D"/>
    <w:rsid w:val="00F07336"/>
    <w:rsid w:val="00F119FB"/>
    <w:rsid w:val="00F125B2"/>
    <w:rsid w:val="00F13A37"/>
    <w:rsid w:val="00F148B1"/>
    <w:rsid w:val="00F14C65"/>
    <w:rsid w:val="00F17A27"/>
    <w:rsid w:val="00F21FB0"/>
    <w:rsid w:val="00F22903"/>
    <w:rsid w:val="00F23944"/>
    <w:rsid w:val="00F30EA0"/>
    <w:rsid w:val="00F311F8"/>
    <w:rsid w:val="00F335B7"/>
    <w:rsid w:val="00F33ECB"/>
    <w:rsid w:val="00F34489"/>
    <w:rsid w:val="00F34AF7"/>
    <w:rsid w:val="00F36BBA"/>
    <w:rsid w:val="00F41230"/>
    <w:rsid w:val="00F44591"/>
    <w:rsid w:val="00F44D3F"/>
    <w:rsid w:val="00F464F1"/>
    <w:rsid w:val="00F46D33"/>
    <w:rsid w:val="00F518D6"/>
    <w:rsid w:val="00F5408E"/>
    <w:rsid w:val="00F54B4B"/>
    <w:rsid w:val="00F55BDF"/>
    <w:rsid w:val="00F56EF7"/>
    <w:rsid w:val="00F570ED"/>
    <w:rsid w:val="00F60D5C"/>
    <w:rsid w:val="00F6313E"/>
    <w:rsid w:val="00F642E7"/>
    <w:rsid w:val="00F652EC"/>
    <w:rsid w:val="00F65980"/>
    <w:rsid w:val="00F703B7"/>
    <w:rsid w:val="00F7240D"/>
    <w:rsid w:val="00F72711"/>
    <w:rsid w:val="00F73758"/>
    <w:rsid w:val="00F74947"/>
    <w:rsid w:val="00F7520C"/>
    <w:rsid w:val="00F7669C"/>
    <w:rsid w:val="00F77469"/>
    <w:rsid w:val="00F80B60"/>
    <w:rsid w:val="00F84D45"/>
    <w:rsid w:val="00F85F57"/>
    <w:rsid w:val="00F90831"/>
    <w:rsid w:val="00F930DB"/>
    <w:rsid w:val="00F93C0F"/>
    <w:rsid w:val="00F93C1C"/>
    <w:rsid w:val="00F93C97"/>
    <w:rsid w:val="00F94635"/>
    <w:rsid w:val="00F96B73"/>
    <w:rsid w:val="00F97526"/>
    <w:rsid w:val="00FA04F8"/>
    <w:rsid w:val="00FA08AC"/>
    <w:rsid w:val="00FA4AD5"/>
    <w:rsid w:val="00FA5EEC"/>
    <w:rsid w:val="00FA68A8"/>
    <w:rsid w:val="00FB0D5B"/>
    <w:rsid w:val="00FB21CD"/>
    <w:rsid w:val="00FB2C88"/>
    <w:rsid w:val="00FB4BBF"/>
    <w:rsid w:val="00FB51F4"/>
    <w:rsid w:val="00FB69DE"/>
    <w:rsid w:val="00FB72BE"/>
    <w:rsid w:val="00FB7F9C"/>
    <w:rsid w:val="00FC01A5"/>
    <w:rsid w:val="00FC3C84"/>
    <w:rsid w:val="00FD024F"/>
    <w:rsid w:val="00FD68D0"/>
    <w:rsid w:val="00FD6E18"/>
    <w:rsid w:val="00FE1B49"/>
    <w:rsid w:val="00FE33F9"/>
    <w:rsid w:val="00FE5A71"/>
    <w:rsid w:val="00FE6222"/>
    <w:rsid w:val="00FE69DD"/>
    <w:rsid w:val="00FF1B90"/>
    <w:rsid w:val="00FF33D2"/>
    <w:rsid w:val="00FF3BB1"/>
    <w:rsid w:val="00FF3CAA"/>
    <w:rsid w:val="00FF63BB"/>
    <w:rsid w:val="00FF6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2AFD3"/>
  <w15:docId w15:val="{079F5D0F-D48E-418A-869F-02A2A38D8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79A"/>
    <w:rPr>
      <w:rFonts w:ascii="Calibri" w:eastAsiaTheme="minorEastAsia" w:hAnsi="Calibri"/>
    </w:rPr>
  </w:style>
  <w:style w:type="paragraph" w:styleId="Heading1">
    <w:name w:val="heading 1"/>
    <w:aliases w:val="MVRT Heading 1"/>
    <w:basedOn w:val="Normal"/>
    <w:next w:val="Normal"/>
    <w:link w:val="Heading1Char"/>
    <w:qFormat/>
    <w:rsid w:val="00441CFF"/>
    <w:pPr>
      <w:keepNext/>
      <w:keepLines/>
      <w:numPr>
        <w:numId w:val="1"/>
      </w:numPr>
      <w:spacing w:before="360" w:after="0" w:line="240" w:lineRule="auto"/>
      <w:outlineLvl w:val="0"/>
    </w:pPr>
    <w:rPr>
      <w:rFonts w:asciiTheme="minorHAnsi" w:eastAsiaTheme="majorEastAsia" w:hAnsiTheme="minorHAnsi" w:cstheme="majorBidi"/>
      <w:b/>
      <w:bCs/>
      <w:sz w:val="32"/>
      <w:szCs w:val="32"/>
    </w:rPr>
  </w:style>
  <w:style w:type="paragraph" w:styleId="Heading2">
    <w:name w:val="heading 2"/>
    <w:aliases w:val="MVRT Heading 2"/>
    <w:basedOn w:val="Normal"/>
    <w:next w:val="Normal"/>
    <w:link w:val="Heading2Char"/>
    <w:unhideWhenUsed/>
    <w:qFormat/>
    <w:rsid w:val="004C5EB0"/>
    <w:pPr>
      <w:keepNext/>
      <w:keepLines/>
      <w:numPr>
        <w:ilvl w:val="1"/>
        <w:numId w:val="1"/>
      </w:numPr>
      <w:spacing w:before="240" w:after="0" w:line="240" w:lineRule="auto"/>
      <w:ind w:left="576"/>
      <w:outlineLvl w:val="1"/>
    </w:pPr>
    <w:rPr>
      <w:rFonts w:asciiTheme="minorHAnsi" w:eastAsiaTheme="majorEastAsia" w:hAnsiTheme="minorHAnsi" w:cstheme="majorBidi"/>
      <w:b/>
      <w:bCs/>
      <w:sz w:val="28"/>
      <w:szCs w:val="26"/>
    </w:rPr>
  </w:style>
  <w:style w:type="paragraph" w:styleId="Heading3">
    <w:name w:val="heading 3"/>
    <w:aliases w:val="MVRT Heading 3"/>
    <w:basedOn w:val="Normal"/>
    <w:next w:val="Normal"/>
    <w:link w:val="Heading3Char"/>
    <w:unhideWhenUsed/>
    <w:qFormat/>
    <w:rsid w:val="00314BE4"/>
    <w:pPr>
      <w:keepNext/>
      <w:keepLines/>
      <w:numPr>
        <w:ilvl w:val="2"/>
        <w:numId w:val="1"/>
      </w:numPr>
      <w:spacing w:before="120" w:after="0" w:line="240" w:lineRule="auto"/>
      <w:outlineLvl w:val="2"/>
    </w:pPr>
    <w:rPr>
      <w:rFonts w:asciiTheme="minorHAnsi" w:eastAsiaTheme="majorEastAsia" w:hAnsiTheme="minorHAnsi" w:cstheme="majorBidi"/>
      <w:b/>
      <w:bCs/>
      <w:sz w:val="24"/>
    </w:rPr>
  </w:style>
  <w:style w:type="paragraph" w:styleId="Heading4">
    <w:name w:val="heading 4"/>
    <w:aliases w:val="MVRT Heading 4"/>
    <w:basedOn w:val="Normal"/>
    <w:next w:val="NumberedLevel2"/>
    <w:link w:val="Heading4Char"/>
    <w:unhideWhenUsed/>
    <w:qFormat/>
    <w:rsid w:val="006018AB"/>
    <w:pPr>
      <w:keepNext/>
      <w:keepLines/>
      <w:numPr>
        <w:ilvl w:val="3"/>
        <w:numId w:val="1"/>
      </w:numPr>
      <w:spacing w:before="120" w:after="0" w:line="240" w:lineRule="auto"/>
      <w:ind w:left="1584"/>
      <w:jc w:val="both"/>
      <w:outlineLvl w:val="3"/>
    </w:pPr>
    <w:rPr>
      <w:rFonts w:asciiTheme="minorHAnsi" w:eastAsiaTheme="majorEastAsia" w:hAnsiTheme="minorHAnsi" w:cs="Arial"/>
      <w:b/>
      <w:bCs/>
      <w:iCs/>
      <w:sz w:val="24"/>
    </w:rPr>
  </w:style>
  <w:style w:type="paragraph" w:styleId="Heading5">
    <w:name w:val="heading 5"/>
    <w:aliases w:val="MVRT Heading 5"/>
    <w:basedOn w:val="Normal"/>
    <w:next w:val="Normal"/>
    <w:link w:val="Heading5Char"/>
    <w:unhideWhenUsed/>
    <w:qFormat/>
    <w:rsid w:val="0040480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40480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40480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404801"/>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unhideWhenUsed/>
    <w:qFormat/>
    <w:rsid w:val="0040480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VRT Heading 1 Char"/>
    <w:basedOn w:val="DefaultParagraphFont"/>
    <w:link w:val="Heading1"/>
    <w:rsid w:val="00441CFF"/>
    <w:rPr>
      <w:rFonts w:eastAsiaTheme="majorEastAsia" w:cstheme="majorBidi"/>
      <w:b/>
      <w:bCs/>
      <w:sz w:val="32"/>
      <w:szCs w:val="32"/>
    </w:rPr>
  </w:style>
  <w:style w:type="character" w:customStyle="1" w:styleId="Heading2Char">
    <w:name w:val="Heading 2 Char"/>
    <w:aliases w:val="MVRT Heading 2 Char"/>
    <w:basedOn w:val="DefaultParagraphFont"/>
    <w:link w:val="Heading2"/>
    <w:rsid w:val="004C5EB0"/>
    <w:rPr>
      <w:rFonts w:eastAsiaTheme="majorEastAsia" w:cstheme="majorBidi"/>
      <w:b/>
      <w:bCs/>
      <w:sz w:val="28"/>
      <w:szCs w:val="26"/>
    </w:rPr>
  </w:style>
  <w:style w:type="character" w:customStyle="1" w:styleId="Heading3Char">
    <w:name w:val="Heading 3 Char"/>
    <w:aliases w:val="MVRT Heading 3 Char"/>
    <w:basedOn w:val="DefaultParagraphFont"/>
    <w:link w:val="Heading3"/>
    <w:rsid w:val="00314BE4"/>
    <w:rPr>
      <w:rFonts w:eastAsiaTheme="majorEastAsia" w:cstheme="majorBidi"/>
      <w:b/>
      <w:bCs/>
      <w:sz w:val="24"/>
    </w:rPr>
  </w:style>
  <w:style w:type="character" w:customStyle="1" w:styleId="Heading4Char">
    <w:name w:val="Heading 4 Char"/>
    <w:aliases w:val="MVRT Heading 4 Char"/>
    <w:basedOn w:val="DefaultParagraphFont"/>
    <w:link w:val="Heading4"/>
    <w:rsid w:val="006018AB"/>
    <w:rPr>
      <w:rFonts w:eastAsiaTheme="majorEastAsia" w:cs="Arial"/>
      <w:b/>
      <w:bCs/>
      <w:iCs/>
      <w:sz w:val="24"/>
    </w:rPr>
  </w:style>
  <w:style w:type="character" w:customStyle="1" w:styleId="Heading5Char">
    <w:name w:val="Heading 5 Char"/>
    <w:aliases w:val="MVRT Heading 5 Char"/>
    <w:basedOn w:val="DefaultParagraphFont"/>
    <w:link w:val="Heading5"/>
    <w:rsid w:val="00404801"/>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rsid w:val="00404801"/>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rsid w:val="00404801"/>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rsid w:val="0040480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404801"/>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40480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rsid w:val="00404801"/>
    <w:rPr>
      <w:sz w:val="16"/>
      <w:szCs w:val="16"/>
    </w:rPr>
  </w:style>
  <w:style w:type="paragraph" w:styleId="CommentText">
    <w:name w:val="annotation text"/>
    <w:basedOn w:val="Normal"/>
    <w:link w:val="CommentTextChar"/>
    <w:uiPriority w:val="99"/>
    <w:rsid w:val="00404801"/>
    <w:pPr>
      <w:spacing w:after="120" w:line="240" w:lineRule="auto"/>
    </w:pPr>
    <w:rPr>
      <w:rFonts w:ascii="Tahoma" w:eastAsia="Times New Roman" w:hAnsi="Tahoma" w:cs="Tahoma"/>
      <w:szCs w:val="20"/>
    </w:rPr>
  </w:style>
  <w:style w:type="character" w:customStyle="1" w:styleId="CommentTextChar">
    <w:name w:val="Comment Text Char"/>
    <w:basedOn w:val="DefaultParagraphFont"/>
    <w:link w:val="CommentText"/>
    <w:uiPriority w:val="99"/>
    <w:rsid w:val="00404801"/>
    <w:rPr>
      <w:rFonts w:ascii="Tahoma" w:eastAsia="Times New Roman" w:hAnsi="Tahoma" w:cs="Tahoma"/>
      <w:sz w:val="20"/>
      <w:szCs w:val="20"/>
    </w:rPr>
  </w:style>
  <w:style w:type="paragraph" w:styleId="Title">
    <w:name w:val="Title"/>
    <w:basedOn w:val="Normal"/>
    <w:next w:val="Normal"/>
    <w:link w:val="TitleChar"/>
    <w:autoRedefine/>
    <w:uiPriority w:val="10"/>
    <w:qFormat/>
    <w:rsid w:val="005C0B46"/>
    <w:pPr>
      <w:pageBreakBefore/>
      <w:numPr>
        <w:numId w:val="2"/>
      </w:numPr>
      <w:pBdr>
        <w:bottom w:val="single" w:sz="8" w:space="4" w:color="4F81BD" w:themeColor="accent1"/>
      </w:pBdr>
      <w:spacing w:after="300" w:line="240" w:lineRule="auto"/>
      <w:ind w:left="360"/>
      <w:contextualSpacing/>
      <w:outlineLvl w:val="0"/>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C0B46"/>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404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801"/>
    <w:rPr>
      <w:rFonts w:eastAsiaTheme="minorEastAsia"/>
    </w:rPr>
  </w:style>
  <w:style w:type="paragraph" w:styleId="NoSpacing">
    <w:name w:val="No Spacing"/>
    <w:link w:val="NoSpacingChar"/>
    <w:uiPriority w:val="1"/>
    <w:qFormat/>
    <w:rsid w:val="00404801"/>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04801"/>
    <w:rPr>
      <w:rFonts w:eastAsiaTheme="minorEastAsia"/>
      <w:lang w:eastAsia="ja-JP"/>
    </w:rPr>
  </w:style>
  <w:style w:type="paragraph" w:customStyle="1" w:styleId="TemplateFillIn">
    <w:name w:val="TemplateFillIn"/>
    <w:basedOn w:val="Normal"/>
    <w:link w:val="TemplateFillInChar"/>
    <w:qFormat/>
    <w:rsid w:val="007A5DFA"/>
    <w:rPr>
      <w:color w:val="0000FF"/>
    </w:rPr>
  </w:style>
  <w:style w:type="paragraph" w:customStyle="1" w:styleId="Comment">
    <w:name w:val="Comment"/>
    <w:basedOn w:val="Normal"/>
    <w:link w:val="CommentChar"/>
    <w:qFormat/>
    <w:rsid w:val="00404801"/>
    <w:rPr>
      <w:color w:val="FF0000"/>
    </w:rPr>
  </w:style>
  <w:style w:type="character" w:customStyle="1" w:styleId="TemplateFillInChar">
    <w:name w:val="TemplateFillIn Char"/>
    <w:basedOn w:val="DefaultParagraphFont"/>
    <w:link w:val="TemplateFillIn"/>
    <w:rsid w:val="007A5DFA"/>
    <w:rPr>
      <w:rFonts w:eastAsiaTheme="minorEastAsia"/>
      <w:color w:val="0000FF"/>
    </w:rPr>
  </w:style>
  <w:style w:type="character" w:customStyle="1" w:styleId="CommentChar">
    <w:name w:val="Comment Char"/>
    <w:basedOn w:val="DefaultParagraphFont"/>
    <w:link w:val="Comment"/>
    <w:rsid w:val="00404801"/>
    <w:rPr>
      <w:rFonts w:eastAsiaTheme="minorEastAsia"/>
      <w:color w:val="FF0000"/>
    </w:rPr>
  </w:style>
  <w:style w:type="paragraph" w:styleId="BalloonText">
    <w:name w:val="Balloon Text"/>
    <w:basedOn w:val="Normal"/>
    <w:link w:val="BalloonTextChar"/>
    <w:uiPriority w:val="99"/>
    <w:semiHidden/>
    <w:unhideWhenUsed/>
    <w:rsid w:val="00432A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A15"/>
    <w:rPr>
      <w:rFonts w:ascii="Tahoma" w:eastAsiaTheme="minorEastAsia" w:hAnsi="Tahoma" w:cs="Tahoma"/>
      <w:sz w:val="16"/>
      <w:szCs w:val="16"/>
    </w:rPr>
  </w:style>
  <w:style w:type="paragraph" w:styleId="ListParagraph">
    <w:name w:val="List Paragraph"/>
    <w:aliases w:val="Table body copy,Bullet1,List first level,List Paragraph Main,Bullet 1,Bullet11,List first level1,List Paragraph Main1,Figure_name,List Paragraph1,Bullet- First level,RA_List Paragraph,2A-CPT_List"/>
    <w:basedOn w:val="Normal"/>
    <w:link w:val="ListParagraphChar"/>
    <w:uiPriority w:val="34"/>
    <w:qFormat/>
    <w:rsid w:val="00DB1AB1"/>
    <w:pPr>
      <w:ind w:left="720"/>
      <w:contextualSpacing/>
    </w:pPr>
  </w:style>
  <w:style w:type="paragraph" w:styleId="TOCHeading">
    <w:name w:val="TOC Heading"/>
    <w:basedOn w:val="Heading1"/>
    <w:next w:val="Normal"/>
    <w:uiPriority w:val="39"/>
    <w:unhideWhenUsed/>
    <w:qFormat/>
    <w:rsid w:val="0034556A"/>
    <w:pPr>
      <w:numPr>
        <w:numId w:val="0"/>
      </w:numPr>
      <w:outlineLvl w:val="9"/>
    </w:pPr>
    <w:rPr>
      <w:color w:val="365F91" w:themeColor="accent1" w:themeShade="BF"/>
      <w:sz w:val="28"/>
      <w:szCs w:val="28"/>
      <w:lang w:eastAsia="ja-JP"/>
    </w:rPr>
  </w:style>
  <w:style w:type="paragraph" w:styleId="TOC1">
    <w:name w:val="toc 1"/>
    <w:basedOn w:val="Normal"/>
    <w:next w:val="Normal"/>
    <w:autoRedefine/>
    <w:uiPriority w:val="39"/>
    <w:unhideWhenUsed/>
    <w:rsid w:val="00904D97"/>
    <w:pPr>
      <w:tabs>
        <w:tab w:val="left" w:pos="440"/>
        <w:tab w:val="right" w:leader="dot" w:pos="9350"/>
      </w:tabs>
      <w:spacing w:after="100"/>
    </w:pPr>
    <w:rPr>
      <w:b/>
      <w:noProof/>
    </w:rPr>
  </w:style>
  <w:style w:type="paragraph" w:styleId="TOC2">
    <w:name w:val="toc 2"/>
    <w:basedOn w:val="Normal"/>
    <w:next w:val="Normal"/>
    <w:autoRedefine/>
    <w:uiPriority w:val="39"/>
    <w:unhideWhenUsed/>
    <w:rsid w:val="0034556A"/>
    <w:pPr>
      <w:spacing w:after="100"/>
      <w:ind w:left="220"/>
    </w:pPr>
  </w:style>
  <w:style w:type="paragraph" w:styleId="TOC3">
    <w:name w:val="toc 3"/>
    <w:basedOn w:val="Normal"/>
    <w:next w:val="Normal"/>
    <w:autoRedefine/>
    <w:uiPriority w:val="39"/>
    <w:unhideWhenUsed/>
    <w:rsid w:val="0034556A"/>
    <w:pPr>
      <w:spacing w:after="100"/>
      <w:ind w:left="440"/>
    </w:pPr>
  </w:style>
  <w:style w:type="character" w:styleId="Hyperlink">
    <w:name w:val="Hyperlink"/>
    <w:basedOn w:val="DefaultParagraphFont"/>
    <w:uiPriority w:val="99"/>
    <w:unhideWhenUsed/>
    <w:rsid w:val="0034556A"/>
    <w:rPr>
      <w:color w:val="0000FF" w:themeColor="hyperlink"/>
      <w:u w:val="single"/>
    </w:rPr>
  </w:style>
  <w:style w:type="character" w:styleId="BookTitle">
    <w:name w:val="Book Title"/>
    <w:basedOn w:val="DefaultParagraphFont"/>
    <w:uiPriority w:val="33"/>
    <w:qFormat/>
    <w:rsid w:val="00C7772D"/>
    <w:rPr>
      <w:b/>
      <w:bCs/>
      <w:smallCaps/>
      <w:spacing w:val="5"/>
    </w:rPr>
  </w:style>
  <w:style w:type="paragraph" w:customStyle="1" w:styleId="Bullets">
    <w:name w:val="Bullets"/>
    <w:basedOn w:val="ListParagraph"/>
    <w:link w:val="BulletsChar1"/>
    <w:qFormat/>
    <w:rsid w:val="006A7495"/>
    <w:pPr>
      <w:numPr>
        <w:numId w:val="3"/>
      </w:numPr>
      <w:spacing w:before="120" w:after="240" w:line="240" w:lineRule="auto"/>
      <w:contextualSpacing w:val="0"/>
    </w:pPr>
    <w:rPr>
      <w:color w:val="000000" w:themeColor="text1"/>
    </w:rPr>
  </w:style>
  <w:style w:type="character" w:customStyle="1" w:styleId="BulletsChar1">
    <w:name w:val="Bullets Char1"/>
    <w:basedOn w:val="DefaultParagraphFont"/>
    <w:link w:val="Bullets"/>
    <w:rsid w:val="006A7495"/>
    <w:rPr>
      <w:rFonts w:ascii="Calibri" w:eastAsiaTheme="minorEastAsia" w:hAnsi="Calibri"/>
      <w:color w:val="000000" w:themeColor="text1"/>
      <w:sz w:val="20"/>
    </w:rPr>
  </w:style>
  <w:style w:type="paragraph" w:customStyle="1" w:styleId="NumberedLevel2">
    <w:name w:val="Numbered Level 2"/>
    <w:basedOn w:val="ListParagraph"/>
    <w:qFormat/>
    <w:rsid w:val="006B5F4A"/>
    <w:pPr>
      <w:numPr>
        <w:ilvl w:val="1"/>
        <w:numId w:val="4"/>
      </w:numPr>
      <w:spacing w:after="120" w:line="240" w:lineRule="auto"/>
      <w:contextualSpacing w:val="0"/>
    </w:pPr>
    <w:rPr>
      <w:sz w:val="24"/>
      <w:szCs w:val="24"/>
      <w:lang w:bidi="en-US"/>
    </w:rPr>
  </w:style>
  <w:style w:type="paragraph" w:customStyle="1" w:styleId="01squarebullet">
    <w:name w:val="01 square bullet"/>
    <w:basedOn w:val="Normal"/>
    <w:uiPriority w:val="3"/>
    <w:qFormat/>
    <w:rsid w:val="001C7D6D"/>
    <w:pPr>
      <w:numPr>
        <w:numId w:val="5"/>
      </w:numPr>
      <w:spacing w:before="120" w:after="60" w:line="240" w:lineRule="auto"/>
      <w:ind w:right="142"/>
    </w:pPr>
    <w:rPr>
      <w:rFonts w:eastAsia="Times New Roman" w:cs="Times New Roman"/>
      <w:szCs w:val="20"/>
    </w:rPr>
  </w:style>
  <w:style w:type="character" w:customStyle="1" w:styleId="ListParagraphChar">
    <w:name w:val="List Paragraph Char"/>
    <w:aliases w:val="Table body copy Char,Bullet1 Char,List first level Char,List Paragraph Main Char,Bullet 1 Char,Bullet11 Char,List first level1 Char,List Paragraph Main1 Char,Figure_name Char,List Paragraph1 Char,Bullet- First level Char"/>
    <w:basedOn w:val="DefaultParagraphFont"/>
    <w:link w:val="ListParagraph"/>
    <w:uiPriority w:val="34"/>
    <w:rsid w:val="00926359"/>
    <w:rPr>
      <w:rFonts w:eastAsiaTheme="minorEastAsia"/>
    </w:rPr>
  </w:style>
  <w:style w:type="paragraph" w:styleId="Footer">
    <w:name w:val="footer"/>
    <w:basedOn w:val="Normal"/>
    <w:link w:val="FooterChar"/>
    <w:uiPriority w:val="99"/>
    <w:unhideWhenUsed/>
    <w:rsid w:val="00BD48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851"/>
    <w:rPr>
      <w:rFonts w:eastAsiaTheme="minorEastAsia"/>
    </w:rPr>
  </w:style>
  <w:style w:type="paragraph" w:customStyle="1" w:styleId="TableFont">
    <w:name w:val="TableFont"/>
    <w:basedOn w:val="Normal"/>
    <w:link w:val="TableFontChar"/>
    <w:qFormat/>
    <w:rsid w:val="00027B05"/>
    <w:pPr>
      <w:spacing w:after="0" w:line="240" w:lineRule="auto"/>
    </w:pPr>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BE0BE7"/>
    <w:pPr>
      <w:spacing w:after="200"/>
    </w:pPr>
    <w:rPr>
      <w:rFonts w:asciiTheme="minorHAnsi" w:eastAsiaTheme="minorEastAsia" w:hAnsiTheme="minorHAnsi" w:cstheme="minorBidi"/>
      <w:b/>
      <w:bCs/>
    </w:rPr>
  </w:style>
  <w:style w:type="character" w:customStyle="1" w:styleId="TableFontChar">
    <w:name w:val="TableFont Char"/>
    <w:basedOn w:val="DefaultParagraphFont"/>
    <w:link w:val="TableFont"/>
    <w:rsid w:val="00027B05"/>
    <w:rPr>
      <w:rFonts w:ascii="Times New Roman" w:eastAsiaTheme="minorEastAsia" w:hAnsi="Times New Roman" w:cs="Times New Roman"/>
    </w:rPr>
  </w:style>
  <w:style w:type="character" w:customStyle="1" w:styleId="CommentSubjectChar">
    <w:name w:val="Comment Subject Char"/>
    <w:basedOn w:val="CommentTextChar"/>
    <w:link w:val="CommentSubject"/>
    <w:uiPriority w:val="99"/>
    <w:semiHidden/>
    <w:rsid w:val="00BE0BE7"/>
    <w:rPr>
      <w:rFonts w:ascii="Tahoma" w:eastAsiaTheme="minorEastAsia" w:hAnsi="Tahoma" w:cs="Tahoma"/>
      <w:b/>
      <w:bCs/>
      <w:sz w:val="20"/>
      <w:szCs w:val="20"/>
    </w:rPr>
  </w:style>
  <w:style w:type="character" w:styleId="Strong">
    <w:name w:val="Strong"/>
    <w:basedOn w:val="DefaultParagraphFont"/>
    <w:uiPriority w:val="22"/>
    <w:qFormat/>
    <w:rsid w:val="007A5DFA"/>
    <w:rPr>
      <w:b/>
      <w:bCs/>
    </w:rPr>
  </w:style>
  <w:style w:type="table" w:styleId="TableList3">
    <w:name w:val="Table List 3"/>
    <w:basedOn w:val="TableNormal"/>
    <w:rsid w:val="007518F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Quote">
    <w:name w:val="Quote"/>
    <w:basedOn w:val="Normal"/>
    <w:next w:val="Normal"/>
    <w:link w:val="QuoteChar"/>
    <w:uiPriority w:val="29"/>
    <w:qFormat/>
    <w:rsid w:val="000C5829"/>
    <w:rPr>
      <w:i/>
      <w:iCs/>
      <w:color w:val="000000" w:themeColor="text1"/>
    </w:rPr>
  </w:style>
  <w:style w:type="character" w:customStyle="1" w:styleId="QuoteChar">
    <w:name w:val="Quote Char"/>
    <w:basedOn w:val="DefaultParagraphFont"/>
    <w:link w:val="Quote"/>
    <w:uiPriority w:val="29"/>
    <w:rsid w:val="000C5829"/>
    <w:rPr>
      <w:rFonts w:eastAsiaTheme="minorEastAsia"/>
      <w:i/>
      <w:iCs/>
      <w:color w:val="000000" w:themeColor="text1"/>
    </w:rPr>
  </w:style>
  <w:style w:type="character" w:styleId="IntenseReference">
    <w:name w:val="Intense Reference"/>
    <w:uiPriority w:val="32"/>
    <w:qFormat/>
    <w:rsid w:val="00F55BDF"/>
    <w:rPr>
      <w:b/>
      <w:bCs/>
      <w:smallCaps/>
      <w:color w:val="F79646"/>
      <w:spacing w:val="5"/>
      <w:u w:val="single"/>
    </w:rPr>
  </w:style>
  <w:style w:type="paragraph" w:styleId="Revision">
    <w:name w:val="Revision"/>
    <w:hidden/>
    <w:uiPriority w:val="99"/>
    <w:semiHidden/>
    <w:rsid w:val="006735BA"/>
    <w:pPr>
      <w:spacing w:after="0" w:line="240" w:lineRule="auto"/>
    </w:pPr>
    <w:rPr>
      <w:rFonts w:eastAsiaTheme="minorEastAsia"/>
    </w:rPr>
  </w:style>
  <w:style w:type="character" w:styleId="FollowedHyperlink">
    <w:name w:val="FollowedHyperlink"/>
    <w:basedOn w:val="DefaultParagraphFont"/>
    <w:uiPriority w:val="99"/>
    <w:semiHidden/>
    <w:unhideWhenUsed/>
    <w:rsid w:val="007747D8"/>
    <w:rPr>
      <w:color w:val="800080" w:themeColor="followedHyperlink"/>
      <w:u w:val="single"/>
    </w:rPr>
  </w:style>
  <w:style w:type="character" w:customStyle="1" w:styleId="FooterChar1">
    <w:name w:val="Footer Char1"/>
    <w:basedOn w:val="DefaultParagraphFont"/>
    <w:uiPriority w:val="99"/>
    <w:semiHidden/>
    <w:locked/>
    <w:rsid w:val="00671FF1"/>
    <w:rPr>
      <w:rFonts w:eastAsia="Times New Roman" w:cs="Tahoma"/>
      <w:sz w:val="20"/>
      <w:szCs w:val="20"/>
    </w:rPr>
  </w:style>
  <w:style w:type="character" w:customStyle="1" w:styleId="BlackBullet2Char">
    <w:name w:val="BlackBullet2 Char"/>
    <w:basedOn w:val="DefaultParagraphFont"/>
    <w:link w:val="BlackBullet2"/>
    <w:rsid w:val="0029795E"/>
    <w:rPr>
      <w:rFonts w:ascii="Calibri" w:eastAsia="Times New Roman" w:hAnsi="Calibri" w:cstheme="minorHAnsi"/>
      <w:sz w:val="20"/>
    </w:rPr>
  </w:style>
  <w:style w:type="paragraph" w:customStyle="1" w:styleId="BlackBullet2">
    <w:name w:val="BlackBullet2"/>
    <w:basedOn w:val="Normal"/>
    <w:link w:val="BlackBullet2Char"/>
    <w:qFormat/>
    <w:rsid w:val="0029795E"/>
    <w:pPr>
      <w:numPr>
        <w:ilvl w:val="2"/>
        <w:numId w:val="6"/>
      </w:numPr>
      <w:tabs>
        <w:tab w:val="left" w:pos="4680"/>
      </w:tabs>
    </w:pPr>
    <w:rPr>
      <w:rFonts w:eastAsia="Times New Roman" w:cstheme="minorHAnsi"/>
    </w:rPr>
  </w:style>
  <w:style w:type="paragraph" w:styleId="FootnoteText">
    <w:name w:val="footnote text"/>
    <w:aliases w:val="MVRT Footnote Text"/>
    <w:basedOn w:val="Normal"/>
    <w:link w:val="FootnoteTextChar"/>
    <w:uiPriority w:val="99"/>
    <w:unhideWhenUsed/>
    <w:qFormat/>
    <w:rsid w:val="008B52C4"/>
    <w:pPr>
      <w:spacing w:after="0" w:line="240" w:lineRule="auto"/>
    </w:pPr>
    <w:rPr>
      <w:szCs w:val="20"/>
    </w:rPr>
  </w:style>
  <w:style w:type="character" w:customStyle="1" w:styleId="FootnoteTextChar">
    <w:name w:val="Footnote Text Char"/>
    <w:aliases w:val="MVRT Footnote Text Char"/>
    <w:basedOn w:val="DefaultParagraphFont"/>
    <w:link w:val="FootnoteText"/>
    <w:uiPriority w:val="99"/>
    <w:rsid w:val="008B52C4"/>
    <w:rPr>
      <w:rFonts w:eastAsiaTheme="minorEastAsia"/>
      <w:sz w:val="20"/>
      <w:szCs w:val="20"/>
    </w:rPr>
  </w:style>
  <w:style w:type="character" w:styleId="FootnoteReference">
    <w:name w:val="footnote reference"/>
    <w:basedOn w:val="DefaultParagraphFont"/>
    <w:uiPriority w:val="99"/>
    <w:unhideWhenUsed/>
    <w:rsid w:val="008B52C4"/>
    <w:rPr>
      <w:vertAlign w:val="superscript"/>
    </w:rPr>
  </w:style>
  <w:style w:type="paragraph" w:styleId="TOC4">
    <w:name w:val="toc 4"/>
    <w:basedOn w:val="Normal"/>
    <w:next w:val="Normal"/>
    <w:autoRedefine/>
    <w:uiPriority w:val="39"/>
    <w:unhideWhenUsed/>
    <w:rsid w:val="00FB4BBF"/>
    <w:pPr>
      <w:spacing w:after="100" w:line="259" w:lineRule="auto"/>
      <w:ind w:left="660"/>
    </w:pPr>
    <w:rPr>
      <w:rFonts w:asciiTheme="minorHAnsi" w:hAnsiTheme="minorHAnsi"/>
    </w:rPr>
  </w:style>
  <w:style w:type="paragraph" w:styleId="TOC5">
    <w:name w:val="toc 5"/>
    <w:basedOn w:val="Normal"/>
    <w:next w:val="Normal"/>
    <w:autoRedefine/>
    <w:uiPriority w:val="39"/>
    <w:unhideWhenUsed/>
    <w:rsid w:val="00FB4BBF"/>
    <w:pPr>
      <w:spacing w:after="100" w:line="259" w:lineRule="auto"/>
      <w:ind w:left="880"/>
    </w:pPr>
    <w:rPr>
      <w:rFonts w:asciiTheme="minorHAnsi" w:hAnsiTheme="minorHAnsi"/>
    </w:rPr>
  </w:style>
  <w:style w:type="paragraph" w:styleId="TOC6">
    <w:name w:val="toc 6"/>
    <w:basedOn w:val="Normal"/>
    <w:next w:val="Normal"/>
    <w:autoRedefine/>
    <w:uiPriority w:val="39"/>
    <w:unhideWhenUsed/>
    <w:rsid w:val="00FB4BBF"/>
    <w:pPr>
      <w:spacing w:after="100" w:line="259" w:lineRule="auto"/>
      <w:ind w:left="1100"/>
    </w:pPr>
    <w:rPr>
      <w:rFonts w:asciiTheme="minorHAnsi" w:hAnsiTheme="minorHAnsi"/>
    </w:rPr>
  </w:style>
  <w:style w:type="paragraph" w:styleId="TOC7">
    <w:name w:val="toc 7"/>
    <w:basedOn w:val="Normal"/>
    <w:next w:val="Normal"/>
    <w:autoRedefine/>
    <w:uiPriority w:val="39"/>
    <w:unhideWhenUsed/>
    <w:rsid w:val="00FB4BBF"/>
    <w:pPr>
      <w:spacing w:after="100" w:line="259" w:lineRule="auto"/>
      <w:ind w:left="1320"/>
    </w:pPr>
    <w:rPr>
      <w:rFonts w:asciiTheme="minorHAnsi" w:hAnsiTheme="minorHAnsi"/>
    </w:rPr>
  </w:style>
  <w:style w:type="paragraph" w:styleId="TOC8">
    <w:name w:val="toc 8"/>
    <w:basedOn w:val="Normal"/>
    <w:next w:val="Normal"/>
    <w:autoRedefine/>
    <w:uiPriority w:val="39"/>
    <w:unhideWhenUsed/>
    <w:rsid w:val="00FB4BBF"/>
    <w:pPr>
      <w:spacing w:after="100" w:line="259" w:lineRule="auto"/>
      <w:ind w:left="1540"/>
    </w:pPr>
    <w:rPr>
      <w:rFonts w:asciiTheme="minorHAnsi" w:hAnsiTheme="minorHAnsi"/>
    </w:rPr>
  </w:style>
  <w:style w:type="paragraph" w:styleId="TOC9">
    <w:name w:val="toc 9"/>
    <w:basedOn w:val="Normal"/>
    <w:next w:val="Normal"/>
    <w:autoRedefine/>
    <w:uiPriority w:val="39"/>
    <w:unhideWhenUsed/>
    <w:rsid w:val="00FB4BBF"/>
    <w:pPr>
      <w:spacing w:after="100" w:line="259" w:lineRule="auto"/>
      <w:ind w:left="1760"/>
    </w:pPr>
    <w:rPr>
      <w:rFonts w:asciiTheme="minorHAnsi" w:hAnsiTheme="minorHAnsi"/>
    </w:rPr>
  </w:style>
  <w:style w:type="paragraph" w:customStyle="1" w:styleId="Style2">
    <w:name w:val="Style2"/>
    <w:basedOn w:val="Normal"/>
    <w:link w:val="Style2Char"/>
    <w:qFormat/>
    <w:rsid w:val="00C7576D"/>
    <w:pPr>
      <w:tabs>
        <w:tab w:val="left" w:pos="0"/>
      </w:tabs>
      <w:spacing w:after="0" w:line="240" w:lineRule="auto"/>
    </w:pPr>
    <w:rPr>
      <w:rFonts w:asciiTheme="minorHAnsi" w:hAnsiTheme="minorHAnsi" w:cstheme="minorHAnsi"/>
      <w:color w:val="4F81BD" w:themeColor="accent1"/>
      <w:szCs w:val="20"/>
    </w:rPr>
  </w:style>
  <w:style w:type="character" w:customStyle="1" w:styleId="Style2Char">
    <w:name w:val="Style2 Char"/>
    <w:basedOn w:val="DefaultParagraphFont"/>
    <w:link w:val="Style2"/>
    <w:rsid w:val="00C7576D"/>
    <w:rPr>
      <w:rFonts w:eastAsiaTheme="minorEastAsia" w:cstheme="minorHAnsi"/>
      <w:color w:val="4F81BD" w:themeColor="accent1"/>
      <w:szCs w:val="20"/>
    </w:rPr>
  </w:style>
  <w:style w:type="table" w:styleId="GridTable4-Accent1">
    <w:name w:val="Grid Table 4 Accent 1"/>
    <w:basedOn w:val="TableNormal"/>
    <w:uiPriority w:val="49"/>
    <w:rsid w:val="007F1E7D"/>
    <w:pPr>
      <w:spacing w:after="0" w:line="240" w:lineRule="auto"/>
    </w:pPr>
    <w:rPr>
      <w:rFonts w:eastAsiaTheme="minorEastAsia" w:cstheme="minorHAnsi"/>
      <w:szCs w:val="20"/>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0A02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2555">
      <w:bodyDiv w:val="1"/>
      <w:marLeft w:val="0"/>
      <w:marRight w:val="0"/>
      <w:marTop w:val="0"/>
      <w:marBottom w:val="0"/>
      <w:divBdr>
        <w:top w:val="none" w:sz="0" w:space="0" w:color="auto"/>
        <w:left w:val="none" w:sz="0" w:space="0" w:color="auto"/>
        <w:bottom w:val="none" w:sz="0" w:space="0" w:color="auto"/>
        <w:right w:val="none" w:sz="0" w:space="0" w:color="auto"/>
      </w:divBdr>
    </w:div>
    <w:div w:id="129902066">
      <w:bodyDiv w:val="1"/>
      <w:marLeft w:val="0"/>
      <w:marRight w:val="0"/>
      <w:marTop w:val="0"/>
      <w:marBottom w:val="0"/>
      <w:divBdr>
        <w:top w:val="none" w:sz="0" w:space="0" w:color="auto"/>
        <w:left w:val="none" w:sz="0" w:space="0" w:color="auto"/>
        <w:bottom w:val="none" w:sz="0" w:space="0" w:color="auto"/>
        <w:right w:val="none" w:sz="0" w:space="0" w:color="auto"/>
      </w:divBdr>
      <w:divsChild>
        <w:div w:id="1905795064">
          <w:marLeft w:val="72"/>
          <w:marRight w:val="0"/>
          <w:marTop w:val="0"/>
          <w:marBottom w:val="0"/>
          <w:divBdr>
            <w:top w:val="none" w:sz="0" w:space="0" w:color="auto"/>
            <w:left w:val="none" w:sz="0" w:space="0" w:color="auto"/>
            <w:bottom w:val="none" w:sz="0" w:space="0" w:color="auto"/>
            <w:right w:val="none" w:sz="0" w:space="0" w:color="auto"/>
          </w:divBdr>
        </w:div>
        <w:div w:id="1976720543">
          <w:marLeft w:val="72"/>
          <w:marRight w:val="0"/>
          <w:marTop w:val="0"/>
          <w:marBottom w:val="0"/>
          <w:divBdr>
            <w:top w:val="none" w:sz="0" w:space="0" w:color="auto"/>
            <w:left w:val="none" w:sz="0" w:space="0" w:color="auto"/>
            <w:bottom w:val="none" w:sz="0" w:space="0" w:color="auto"/>
            <w:right w:val="none" w:sz="0" w:space="0" w:color="auto"/>
          </w:divBdr>
        </w:div>
        <w:div w:id="726033359">
          <w:marLeft w:val="72"/>
          <w:marRight w:val="0"/>
          <w:marTop w:val="0"/>
          <w:marBottom w:val="0"/>
          <w:divBdr>
            <w:top w:val="none" w:sz="0" w:space="0" w:color="auto"/>
            <w:left w:val="none" w:sz="0" w:space="0" w:color="auto"/>
            <w:bottom w:val="none" w:sz="0" w:space="0" w:color="auto"/>
            <w:right w:val="none" w:sz="0" w:space="0" w:color="auto"/>
          </w:divBdr>
        </w:div>
        <w:div w:id="2092460200">
          <w:marLeft w:val="72"/>
          <w:marRight w:val="0"/>
          <w:marTop w:val="0"/>
          <w:marBottom w:val="0"/>
          <w:divBdr>
            <w:top w:val="none" w:sz="0" w:space="0" w:color="auto"/>
            <w:left w:val="none" w:sz="0" w:space="0" w:color="auto"/>
            <w:bottom w:val="none" w:sz="0" w:space="0" w:color="auto"/>
            <w:right w:val="none" w:sz="0" w:space="0" w:color="auto"/>
          </w:divBdr>
        </w:div>
        <w:div w:id="413598929">
          <w:marLeft w:val="72"/>
          <w:marRight w:val="0"/>
          <w:marTop w:val="0"/>
          <w:marBottom w:val="0"/>
          <w:divBdr>
            <w:top w:val="none" w:sz="0" w:space="0" w:color="auto"/>
            <w:left w:val="none" w:sz="0" w:space="0" w:color="auto"/>
            <w:bottom w:val="none" w:sz="0" w:space="0" w:color="auto"/>
            <w:right w:val="none" w:sz="0" w:space="0" w:color="auto"/>
          </w:divBdr>
        </w:div>
        <w:div w:id="357202868">
          <w:marLeft w:val="72"/>
          <w:marRight w:val="0"/>
          <w:marTop w:val="0"/>
          <w:marBottom w:val="0"/>
          <w:divBdr>
            <w:top w:val="none" w:sz="0" w:space="0" w:color="auto"/>
            <w:left w:val="none" w:sz="0" w:space="0" w:color="auto"/>
            <w:bottom w:val="none" w:sz="0" w:space="0" w:color="auto"/>
            <w:right w:val="none" w:sz="0" w:space="0" w:color="auto"/>
          </w:divBdr>
        </w:div>
        <w:div w:id="1446585267">
          <w:marLeft w:val="72"/>
          <w:marRight w:val="0"/>
          <w:marTop w:val="0"/>
          <w:marBottom w:val="0"/>
          <w:divBdr>
            <w:top w:val="none" w:sz="0" w:space="0" w:color="auto"/>
            <w:left w:val="none" w:sz="0" w:space="0" w:color="auto"/>
            <w:bottom w:val="none" w:sz="0" w:space="0" w:color="auto"/>
            <w:right w:val="none" w:sz="0" w:space="0" w:color="auto"/>
          </w:divBdr>
        </w:div>
        <w:div w:id="2048139762">
          <w:marLeft w:val="72"/>
          <w:marRight w:val="0"/>
          <w:marTop w:val="0"/>
          <w:marBottom w:val="0"/>
          <w:divBdr>
            <w:top w:val="none" w:sz="0" w:space="0" w:color="auto"/>
            <w:left w:val="none" w:sz="0" w:space="0" w:color="auto"/>
            <w:bottom w:val="none" w:sz="0" w:space="0" w:color="auto"/>
            <w:right w:val="none" w:sz="0" w:space="0" w:color="auto"/>
          </w:divBdr>
        </w:div>
        <w:div w:id="468279365">
          <w:marLeft w:val="72"/>
          <w:marRight w:val="0"/>
          <w:marTop w:val="0"/>
          <w:marBottom w:val="0"/>
          <w:divBdr>
            <w:top w:val="none" w:sz="0" w:space="0" w:color="auto"/>
            <w:left w:val="none" w:sz="0" w:space="0" w:color="auto"/>
            <w:bottom w:val="none" w:sz="0" w:space="0" w:color="auto"/>
            <w:right w:val="none" w:sz="0" w:space="0" w:color="auto"/>
          </w:divBdr>
        </w:div>
        <w:div w:id="754590425">
          <w:marLeft w:val="72"/>
          <w:marRight w:val="0"/>
          <w:marTop w:val="0"/>
          <w:marBottom w:val="0"/>
          <w:divBdr>
            <w:top w:val="none" w:sz="0" w:space="0" w:color="auto"/>
            <w:left w:val="none" w:sz="0" w:space="0" w:color="auto"/>
            <w:bottom w:val="none" w:sz="0" w:space="0" w:color="auto"/>
            <w:right w:val="none" w:sz="0" w:space="0" w:color="auto"/>
          </w:divBdr>
        </w:div>
        <w:div w:id="1939944030">
          <w:marLeft w:val="72"/>
          <w:marRight w:val="0"/>
          <w:marTop w:val="0"/>
          <w:marBottom w:val="0"/>
          <w:divBdr>
            <w:top w:val="none" w:sz="0" w:space="0" w:color="auto"/>
            <w:left w:val="none" w:sz="0" w:space="0" w:color="auto"/>
            <w:bottom w:val="none" w:sz="0" w:space="0" w:color="auto"/>
            <w:right w:val="none" w:sz="0" w:space="0" w:color="auto"/>
          </w:divBdr>
        </w:div>
        <w:div w:id="742336032">
          <w:marLeft w:val="72"/>
          <w:marRight w:val="0"/>
          <w:marTop w:val="0"/>
          <w:marBottom w:val="0"/>
          <w:divBdr>
            <w:top w:val="none" w:sz="0" w:space="0" w:color="auto"/>
            <w:left w:val="none" w:sz="0" w:space="0" w:color="auto"/>
            <w:bottom w:val="none" w:sz="0" w:space="0" w:color="auto"/>
            <w:right w:val="none" w:sz="0" w:space="0" w:color="auto"/>
          </w:divBdr>
        </w:div>
        <w:div w:id="795834943">
          <w:marLeft w:val="72"/>
          <w:marRight w:val="0"/>
          <w:marTop w:val="0"/>
          <w:marBottom w:val="0"/>
          <w:divBdr>
            <w:top w:val="none" w:sz="0" w:space="0" w:color="auto"/>
            <w:left w:val="none" w:sz="0" w:space="0" w:color="auto"/>
            <w:bottom w:val="none" w:sz="0" w:space="0" w:color="auto"/>
            <w:right w:val="none" w:sz="0" w:space="0" w:color="auto"/>
          </w:divBdr>
        </w:div>
        <w:div w:id="1261598369">
          <w:marLeft w:val="72"/>
          <w:marRight w:val="0"/>
          <w:marTop w:val="0"/>
          <w:marBottom w:val="0"/>
          <w:divBdr>
            <w:top w:val="none" w:sz="0" w:space="0" w:color="auto"/>
            <w:left w:val="none" w:sz="0" w:space="0" w:color="auto"/>
            <w:bottom w:val="none" w:sz="0" w:space="0" w:color="auto"/>
            <w:right w:val="none" w:sz="0" w:space="0" w:color="auto"/>
          </w:divBdr>
        </w:div>
        <w:div w:id="11928384">
          <w:marLeft w:val="72"/>
          <w:marRight w:val="0"/>
          <w:marTop w:val="0"/>
          <w:marBottom w:val="0"/>
          <w:divBdr>
            <w:top w:val="none" w:sz="0" w:space="0" w:color="auto"/>
            <w:left w:val="none" w:sz="0" w:space="0" w:color="auto"/>
            <w:bottom w:val="none" w:sz="0" w:space="0" w:color="auto"/>
            <w:right w:val="none" w:sz="0" w:space="0" w:color="auto"/>
          </w:divBdr>
        </w:div>
        <w:div w:id="825629357">
          <w:marLeft w:val="72"/>
          <w:marRight w:val="0"/>
          <w:marTop w:val="0"/>
          <w:marBottom w:val="0"/>
          <w:divBdr>
            <w:top w:val="none" w:sz="0" w:space="0" w:color="auto"/>
            <w:left w:val="none" w:sz="0" w:space="0" w:color="auto"/>
            <w:bottom w:val="none" w:sz="0" w:space="0" w:color="auto"/>
            <w:right w:val="none" w:sz="0" w:space="0" w:color="auto"/>
          </w:divBdr>
        </w:div>
        <w:div w:id="1955014266">
          <w:marLeft w:val="72"/>
          <w:marRight w:val="0"/>
          <w:marTop w:val="0"/>
          <w:marBottom w:val="0"/>
          <w:divBdr>
            <w:top w:val="none" w:sz="0" w:space="0" w:color="auto"/>
            <w:left w:val="none" w:sz="0" w:space="0" w:color="auto"/>
            <w:bottom w:val="none" w:sz="0" w:space="0" w:color="auto"/>
            <w:right w:val="none" w:sz="0" w:space="0" w:color="auto"/>
          </w:divBdr>
        </w:div>
        <w:div w:id="1602253984">
          <w:marLeft w:val="72"/>
          <w:marRight w:val="0"/>
          <w:marTop w:val="0"/>
          <w:marBottom w:val="0"/>
          <w:divBdr>
            <w:top w:val="none" w:sz="0" w:space="0" w:color="auto"/>
            <w:left w:val="none" w:sz="0" w:space="0" w:color="auto"/>
            <w:bottom w:val="none" w:sz="0" w:space="0" w:color="auto"/>
            <w:right w:val="none" w:sz="0" w:space="0" w:color="auto"/>
          </w:divBdr>
        </w:div>
        <w:div w:id="196896086">
          <w:marLeft w:val="72"/>
          <w:marRight w:val="0"/>
          <w:marTop w:val="0"/>
          <w:marBottom w:val="0"/>
          <w:divBdr>
            <w:top w:val="none" w:sz="0" w:space="0" w:color="auto"/>
            <w:left w:val="none" w:sz="0" w:space="0" w:color="auto"/>
            <w:bottom w:val="none" w:sz="0" w:space="0" w:color="auto"/>
            <w:right w:val="none" w:sz="0" w:space="0" w:color="auto"/>
          </w:divBdr>
        </w:div>
        <w:div w:id="1004479195">
          <w:marLeft w:val="72"/>
          <w:marRight w:val="0"/>
          <w:marTop w:val="0"/>
          <w:marBottom w:val="0"/>
          <w:divBdr>
            <w:top w:val="none" w:sz="0" w:space="0" w:color="auto"/>
            <w:left w:val="none" w:sz="0" w:space="0" w:color="auto"/>
            <w:bottom w:val="none" w:sz="0" w:space="0" w:color="auto"/>
            <w:right w:val="none" w:sz="0" w:space="0" w:color="auto"/>
          </w:divBdr>
        </w:div>
        <w:div w:id="1971787291">
          <w:marLeft w:val="72"/>
          <w:marRight w:val="0"/>
          <w:marTop w:val="0"/>
          <w:marBottom w:val="0"/>
          <w:divBdr>
            <w:top w:val="none" w:sz="0" w:space="0" w:color="auto"/>
            <w:left w:val="none" w:sz="0" w:space="0" w:color="auto"/>
            <w:bottom w:val="none" w:sz="0" w:space="0" w:color="auto"/>
            <w:right w:val="none" w:sz="0" w:space="0" w:color="auto"/>
          </w:divBdr>
        </w:div>
        <w:div w:id="1329021953">
          <w:marLeft w:val="72"/>
          <w:marRight w:val="0"/>
          <w:marTop w:val="0"/>
          <w:marBottom w:val="0"/>
          <w:divBdr>
            <w:top w:val="none" w:sz="0" w:space="0" w:color="auto"/>
            <w:left w:val="none" w:sz="0" w:space="0" w:color="auto"/>
            <w:bottom w:val="none" w:sz="0" w:space="0" w:color="auto"/>
            <w:right w:val="none" w:sz="0" w:space="0" w:color="auto"/>
          </w:divBdr>
        </w:div>
        <w:div w:id="1473669730">
          <w:marLeft w:val="72"/>
          <w:marRight w:val="0"/>
          <w:marTop w:val="0"/>
          <w:marBottom w:val="0"/>
          <w:divBdr>
            <w:top w:val="none" w:sz="0" w:space="0" w:color="auto"/>
            <w:left w:val="none" w:sz="0" w:space="0" w:color="auto"/>
            <w:bottom w:val="none" w:sz="0" w:space="0" w:color="auto"/>
            <w:right w:val="none" w:sz="0" w:space="0" w:color="auto"/>
          </w:divBdr>
        </w:div>
        <w:div w:id="1139571742">
          <w:marLeft w:val="72"/>
          <w:marRight w:val="0"/>
          <w:marTop w:val="0"/>
          <w:marBottom w:val="0"/>
          <w:divBdr>
            <w:top w:val="none" w:sz="0" w:space="0" w:color="auto"/>
            <w:left w:val="none" w:sz="0" w:space="0" w:color="auto"/>
            <w:bottom w:val="none" w:sz="0" w:space="0" w:color="auto"/>
            <w:right w:val="none" w:sz="0" w:space="0" w:color="auto"/>
          </w:divBdr>
        </w:div>
        <w:div w:id="1239945946">
          <w:marLeft w:val="72"/>
          <w:marRight w:val="0"/>
          <w:marTop w:val="0"/>
          <w:marBottom w:val="0"/>
          <w:divBdr>
            <w:top w:val="none" w:sz="0" w:space="0" w:color="auto"/>
            <w:left w:val="none" w:sz="0" w:space="0" w:color="auto"/>
            <w:bottom w:val="none" w:sz="0" w:space="0" w:color="auto"/>
            <w:right w:val="none" w:sz="0" w:space="0" w:color="auto"/>
          </w:divBdr>
        </w:div>
        <w:div w:id="895050222">
          <w:marLeft w:val="72"/>
          <w:marRight w:val="0"/>
          <w:marTop w:val="0"/>
          <w:marBottom w:val="0"/>
          <w:divBdr>
            <w:top w:val="none" w:sz="0" w:space="0" w:color="auto"/>
            <w:left w:val="none" w:sz="0" w:space="0" w:color="auto"/>
            <w:bottom w:val="none" w:sz="0" w:space="0" w:color="auto"/>
            <w:right w:val="none" w:sz="0" w:space="0" w:color="auto"/>
          </w:divBdr>
        </w:div>
        <w:div w:id="696008937">
          <w:marLeft w:val="72"/>
          <w:marRight w:val="0"/>
          <w:marTop w:val="0"/>
          <w:marBottom w:val="0"/>
          <w:divBdr>
            <w:top w:val="none" w:sz="0" w:space="0" w:color="auto"/>
            <w:left w:val="none" w:sz="0" w:space="0" w:color="auto"/>
            <w:bottom w:val="none" w:sz="0" w:space="0" w:color="auto"/>
            <w:right w:val="none" w:sz="0" w:space="0" w:color="auto"/>
          </w:divBdr>
        </w:div>
        <w:div w:id="855777616">
          <w:marLeft w:val="72"/>
          <w:marRight w:val="0"/>
          <w:marTop w:val="0"/>
          <w:marBottom w:val="0"/>
          <w:divBdr>
            <w:top w:val="none" w:sz="0" w:space="0" w:color="auto"/>
            <w:left w:val="none" w:sz="0" w:space="0" w:color="auto"/>
            <w:bottom w:val="none" w:sz="0" w:space="0" w:color="auto"/>
            <w:right w:val="none" w:sz="0" w:space="0" w:color="auto"/>
          </w:divBdr>
        </w:div>
        <w:div w:id="676466803">
          <w:marLeft w:val="72"/>
          <w:marRight w:val="0"/>
          <w:marTop w:val="0"/>
          <w:marBottom w:val="0"/>
          <w:divBdr>
            <w:top w:val="none" w:sz="0" w:space="0" w:color="auto"/>
            <w:left w:val="none" w:sz="0" w:space="0" w:color="auto"/>
            <w:bottom w:val="none" w:sz="0" w:space="0" w:color="auto"/>
            <w:right w:val="none" w:sz="0" w:space="0" w:color="auto"/>
          </w:divBdr>
        </w:div>
        <w:div w:id="8528109">
          <w:marLeft w:val="72"/>
          <w:marRight w:val="0"/>
          <w:marTop w:val="0"/>
          <w:marBottom w:val="0"/>
          <w:divBdr>
            <w:top w:val="none" w:sz="0" w:space="0" w:color="auto"/>
            <w:left w:val="none" w:sz="0" w:space="0" w:color="auto"/>
            <w:bottom w:val="none" w:sz="0" w:space="0" w:color="auto"/>
            <w:right w:val="none" w:sz="0" w:space="0" w:color="auto"/>
          </w:divBdr>
        </w:div>
        <w:div w:id="1416440520">
          <w:marLeft w:val="72"/>
          <w:marRight w:val="0"/>
          <w:marTop w:val="0"/>
          <w:marBottom w:val="0"/>
          <w:divBdr>
            <w:top w:val="none" w:sz="0" w:space="0" w:color="auto"/>
            <w:left w:val="none" w:sz="0" w:space="0" w:color="auto"/>
            <w:bottom w:val="none" w:sz="0" w:space="0" w:color="auto"/>
            <w:right w:val="none" w:sz="0" w:space="0" w:color="auto"/>
          </w:divBdr>
        </w:div>
        <w:div w:id="2053964991">
          <w:marLeft w:val="72"/>
          <w:marRight w:val="0"/>
          <w:marTop w:val="0"/>
          <w:marBottom w:val="0"/>
          <w:divBdr>
            <w:top w:val="none" w:sz="0" w:space="0" w:color="auto"/>
            <w:left w:val="none" w:sz="0" w:space="0" w:color="auto"/>
            <w:bottom w:val="none" w:sz="0" w:space="0" w:color="auto"/>
            <w:right w:val="none" w:sz="0" w:space="0" w:color="auto"/>
          </w:divBdr>
        </w:div>
        <w:div w:id="1321621447">
          <w:marLeft w:val="72"/>
          <w:marRight w:val="0"/>
          <w:marTop w:val="0"/>
          <w:marBottom w:val="0"/>
          <w:divBdr>
            <w:top w:val="none" w:sz="0" w:space="0" w:color="auto"/>
            <w:left w:val="none" w:sz="0" w:space="0" w:color="auto"/>
            <w:bottom w:val="none" w:sz="0" w:space="0" w:color="auto"/>
            <w:right w:val="none" w:sz="0" w:space="0" w:color="auto"/>
          </w:divBdr>
        </w:div>
        <w:div w:id="947617313">
          <w:marLeft w:val="72"/>
          <w:marRight w:val="0"/>
          <w:marTop w:val="0"/>
          <w:marBottom w:val="0"/>
          <w:divBdr>
            <w:top w:val="none" w:sz="0" w:space="0" w:color="auto"/>
            <w:left w:val="none" w:sz="0" w:space="0" w:color="auto"/>
            <w:bottom w:val="none" w:sz="0" w:space="0" w:color="auto"/>
            <w:right w:val="none" w:sz="0" w:space="0" w:color="auto"/>
          </w:divBdr>
        </w:div>
        <w:div w:id="1146356551">
          <w:marLeft w:val="72"/>
          <w:marRight w:val="0"/>
          <w:marTop w:val="0"/>
          <w:marBottom w:val="0"/>
          <w:divBdr>
            <w:top w:val="none" w:sz="0" w:space="0" w:color="auto"/>
            <w:left w:val="none" w:sz="0" w:space="0" w:color="auto"/>
            <w:bottom w:val="none" w:sz="0" w:space="0" w:color="auto"/>
            <w:right w:val="none" w:sz="0" w:space="0" w:color="auto"/>
          </w:divBdr>
        </w:div>
        <w:div w:id="1306079914">
          <w:marLeft w:val="72"/>
          <w:marRight w:val="0"/>
          <w:marTop w:val="0"/>
          <w:marBottom w:val="0"/>
          <w:divBdr>
            <w:top w:val="none" w:sz="0" w:space="0" w:color="auto"/>
            <w:left w:val="none" w:sz="0" w:space="0" w:color="auto"/>
            <w:bottom w:val="none" w:sz="0" w:space="0" w:color="auto"/>
            <w:right w:val="none" w:sz="0" w:space="0" w:color="auto"/>
          </w:divBdr>
        </w:div>
        <w:div w:id="1092319987">
          <w:marLeft w:val="72"/>
          <w:marRight w:val="0"/>
          <w:marTop w:val="0"/>
          <w:marBottom w:val="0"/>
          <w:divBdr>
            <w:top w:val="none" w:sz="0" w:space="0" w:color="auto"/>
            <w:left w:val="none" w:sz="0" w:space="0" w:color="auto"/>
            <w:bottom w:val="none" w:sz="0" w:space="0" w:color="auto"/>
            <w:right w:val="none" w:sz="0" w:space="0" w:color="auto"/>
          </w:divBdr>
        </w:div>
        <w:div w:id="1542521340">
          <w:marLeft w:val="72"/>
          <w:marRight w:val="0"/>
          <w:marTop w:val="0"/>
          <w:marBottom w:val="0"/>
          <w:divBdr>
            <w:top w:val="none" w:sz="0" w:space="0" w:color="auto"/>
            <w:left w:val="none" w:sz="0" w:space="0" w:color="auto"/>
            <w:bottom w:val="none" w:sz="0" w:space="0" w:color="auto"/>
            <w:right w:val="none" w:sz="0" w:space="0" w:color="auto"/>
          </w:divBdr>
        </w:div>
        <w:div w:id="2030258015">
          <w:marLeft w:val="72"/>
          <w:marRight w:val="0"/>
          <w:marTop w:val="0"/>
          <w:marBottom w:val="0"/>
          <w:divBdr>
            <w:top w:val="none" w:sz="0" w:space="0" w:color="auto"/>
            <w:left w:val="none" w:sz="0" w:space="0" w:color="auto"/>
            <w:bottom w:val="none" w:sz="0" w:space="0" w:color="auto"/>
            <w:right w:val="none" w:sz="0" w:space="0" w:color="auto"/>
          </w:divBdr>
        </w:div>
        <w:div w:id="2108259789">
          <w:marLeft w:val="72"/>
          <w:marRight w:val="0"/>
          <w:marTop w:val="0"/>
          <w:marBottom w:val="0"/>
          <w:divBdr>
            <w:top w:val="none" w:sz="0" w:space="0" w:color="auto"/>
            <w:left w:val="none" w:sz="0" w:space="0" w:color="auto"/>
            <w:bottom w:val="none" w:sz="0" w:space="0" w:color="auto"/>
            <w:right w:val="none" w:sz="0" w:space="0" w:color="auto"/>
          </w:divBdr>
        </w:div>
        <w:div w:id="858928819">
          <w:marLeft w:val="72"/>
          <w:marRight w:val="0"/>
          <w:marTop w:val="0"/>
          <w:marBottom w:val="0"/>
          <w:divBdr>
            <w:top w:val="none" w:sz="0" w:space="0" w:color="auto"/>
            <w:left w:val="none" w:sz="0" w:space="0" w:color="auto"/>
            <w:bottom w:val="none" w:sz="0" w:space="0" w:color="auto"/>
            <w:right w:val="none" w:sz="0" w:space="0" w:color="auto"/>
          </w:divBdr>
        </w:div>
        <w:div w:id="2142266859">
          <w:marLeft w:val="72"/>
          <w:marRight w:val="0"/>
          <w:marTop w:val="0"/>
          <w:marBottom w:val="0"/>
          <w:divBdr>
            <w:top w:val="none" w:sz="0" w:space="0" w:color="auto"/>
            <w:left w:val="none" w:sz="0" w:space="0" w:color="auto"/>
            <w:bottom w:val="none" w:sz="0" w:space="0" w:color="auto"/>
            <w:right w:val="none" w:sz="0" w:space="0" w:color="auto"/>
          </w:divBdr>
        </w:div>
        <w:div w:id="1443501828">
          <w:marLeft w:val="72"/>
          <w:marRight w:val="0"/>
          <w:marTop w:val="0"/>
          <w:marBottom w:val="0"/>
          <w:divBdr>
            <w:top w:val="none" w:sz="0" w:space="0" w:color="auto"/>
            <w:left w:val="none" w:sz="0" w:space="0" w:color="auto"/>
            <w:bottom w:val="none" w:sz="0" w:space="0" w:color="auto"/>
            <w:right w:val="none" w:sz="0" w:space="0" w:color="auto"/>
          </w:divBdr>
        </w:div>
        <w:div w:id="1829862391">
          <w:marLeft w:val="72"/>
          <w:marRight w:val="0"/>
          <w:marTop w:val="0"/>
          <w:marBottom w:val="0"/>
          <w:divBdr>
            <w:top w:val="none" w:sz="0" w:space="0" w:color="auto"/>
            <w:left w:val="none" w:sz="0" w:space="0" w:color="auto"/>
            <w:bottom w:val="none" w:sz="0" w:space="0" w:color="auto"/>
            <w:right w:val="none" w:sz="0" w:space="0" w:color="auto"/>
          </w:divBdr>
        </w:div>
        <w:div w:id="1746108226">
          <w:marLeft w:val="72"/>
          <w:marRight w:val="0"/>
          <w:marTop w:val="0"/>
          <w:marBottom w:val="0"/>
          <w:divBdr>
            <w:top w:val="none" w:sz="0" w:space="0" w:color="auto"/>
            <w:left w:val="none" w:sz="0" w:space="0" w:color="auto"/>
            <w:bottom w:val="none" w:sz="0" w:space="0" w:color="auto"/>
            <w:right w:val="none" w:sz="0" w:space="0" w:color="auto"/>
          </w:divBdr>
        </w:div>
        <w:div w:id="1653830384">
          <w:marLeft w:val="72"/>
          <w:marRight w:val="0"/>
          <w:marTop w:val="0"/>
          <w:marBottom w:val="0"/>
          <w:divBdr>
            <w:top w:val="none" w:sz="0" w:space="0" w:color="auto"/>
            <w:left w:val="none" w:sz="0" w:space="0" w:color="auto"/>
            <w:bottom w:val="none" w:sz="0" w:space="0" w:color="auto"/>
            <w:right w:val="none" w:sz="0" w:space="0" w:color="auto"/>
          </w:divBdr>
        </w:div>
        <w:div w:id="1455170909">
          <w:marLeft w:val="72"/>
          <w:marRight w:val="0"/>
          <w:marTop w:val="0"/>
          <w:marBottom w:val="0"/>
          <w:divBdr>
            <w:top w:val="none" w:sz="0" w:space="0" w:color="auto"/>
            <w:left w:val="none" w:sz="0" w:space="0" w:color="auto"/>
            <w:bottom w:val="none" w:sz="0" w:space="0" w:color="auto"/>
            <w:right w:val="none" w:sz="0" w:space="0" w:color="auto"/>
          </w:divBdr>
        </w:div>
        <w:div w:id="728185788">
          <w:marLeft w:val="72"/>
          <w:marRight w:val="0"/>
          <w:marTop w:val="0"/>
          <w:marBottom w:val="0"/>
          <w:divBdr>
            <w:top w:val="none" w:sz="0" w:space="0" w:color="auto"/>
            <w:left w:val="none" w:sz="0" w:space="0" w:color="auto"/>
            <w:bottom w:val="none" w:sz="0" w:space="0" w:color="auto"/>
            <w:right w:val="none" w:sz="0" w:space="0" w:color="auto"/>
          </w:divBdr>
        </w:div>
        <w:div w:id="168831935">
          <w:marLeft w:val="72"/>
          <w:marRight w:val="0"/>
          <w:marTop w:val="0"/>
          <w:marBottom w:val="0"/>
          <w:divBdr>
            <w:top w:val="none" w:sz="0" w:space="0" w:color="auto"/>
            <w:left w:val="none" w:sz="0" w:space="0" w:color="auto"/>
            <w:bottom w:val="none" w:sz="0" w:space="0" w:color="auto"/>
            <w:right w:val="none" w:sz="0" w:space="0" w:color="auto"/>
          </w:divBdr>
        </w:div>
        <w:div w:id="772674288">
          <w:marLeft w:val="72"/>
          <w:marRight w:val="0"/>
          <w:marTop w:val="0"/>
          <w:marBottom w:val="0"/>
          <w:divBdr>
            <w:top w:val="none" w:sz="0" w:space="0" w:color="auto"/>
            <w:left w:val="none" w:sz="0" w:space="0" w:color="auto"/>
            <w:bottom w:val="none" w:sz="0" w:space="0" w:color="auto"/>
            <w:right w:val="none" w:sz="0" w:space="0" w:color="auto"/>
          </w:divBdr>
        </w:div>
        <w:div w:id="105582605">
          <w:marLeft w:val="72"/>
          <w:marRight w:val="0"/>
          <w:marTop w:val="0"/>
          <w:marBottom w:val="0"/>
          <w:divBdr>
            <w:top w:val="none" w:sz="0" w:space="0" w:color="auto"/>
            <w:left w:val="none" w:sz="0" w:space="0" w:color="auto"/>
            <w:bottom w:val="none" w:sz="0" w:space="0" w:color="auto"/>
            <w:right w:val="none" w:sz="0" w:space="0" w:color="auto"/>
          </w:divBdr>
        </w:div>
        <w:div w:id="1316030625">
          <w:marLeft w:val="72"/>
          <w:marRight w:val="0"/>
          <w:marTop w:val="0"/>
          <w:marBottom w:val="0"/>
          <w:divBdr>
            <w:top w:val="none" w:sz="0" w:space="0" w:color="auto"/>
            <w:left w:val="none" w:sz="0" w:space="0" w:color="auto"/>
            <w:bottom w:val="none" w:sz="0" w:space="0" w:color="auto"/>
            <w:right w:val="none" w:sz="0" w:space="0" w:color="auto"/>
          </w:divBdr>
        </w:div>
        <w:div w:id="1895388163">
          <w:marLeft w:val="72"/>
          <w:marRight w:val="0"/>
          <w:marTop w:val="0"/>
          <w:marBottom w:val="0"/>
          <w:divBdr>
            <w:top w:val="none" w:sz="0" w:space="0" w:color="auto"/>
            <w:left w:val="none" w:sz="0" w:space="0" w:color="auto"/>
            <w:bottom w:val="none" w:sz="0" w:space="0" w:color="auto"/>
            <w:right w:val="none" w:sz="0" w:space="0" w:color="auto"/>
          </w:divBdr>
        </w:div>
        <w:div w:id="1248003855">
          <w:marLeft w:val="72"/>
          <w:marRight w:val="0"/>
          <w:marTop w:val="0"/>
          <w:marBottom w:val="0"/>
          <w:divBdr>
            <w:top w:val="none" w:sz="0" w:space="0" w:color="auto"/>
            <w:left w:val="none" w:sz="0" w:space="0" w:color="auto"/>
            <w:bottom w:val="none" w:sz="0" w:space="0" w:color="auto"/>
            <w:right w:val="none" w:sz="0" w:space="0" w:color="auto"/>
          </w:divBdr>
        </w:div>
        <w:div w:id="1657807479">
          <w:marLeft w:val="72"/>
          <w:marRight w:val="0"/>
          <w:marTop w:val="0"/>
          <w:marBottom w:val="0"/>
          <w:divBdr>
            <w:top w:val="none" w:sz="0" w:space="0" w:color="auto"/>
            <w:left w:val="none" w:sz="0" w:space="0" w:color="auto"/>
            <w:bottom w:val="none" w:sz="0" w:space="0" w:color="auto"/>
            <w:right w:val="none" w:sz="0" w:space="0" w:color="auto"/>
          </w:divBdr>
        </w:div>
        <w:div w:id="1598362933">
          <w:marLeft w:val="72"/>
          <w:marRight w:val="0"/>
          <w:marTop w:val="0"/>
          <w:marBottom w:val="0"/>
          <w:divBdr>
            <w:top w:val="none" w:sz="0" w:space="0" w:color="auto"/>
            <w:left w:val="none" w:sz="0" w:space="0" w:color="auto"/>
            <w:bottom w:val="none" w:sz="0" w:space="0" w:color="auto"/>
            <w:right w:val="none" w:sz="0" w:space="0" w:color="auto"/>
          </w:divBdr>
        </w:div>
        <w:div w:id="1067386906">
          <w:marLeft w:val="72"/>
          <w:marRight w:val="0"/>
          <w:marTop w:val="0"/>
          <w:marBottom w:val="0"/>
          <w:divBdr>
            <w:top w:val="none" w:sz="0" w:space="0" w:color="auto"/>
            <w:left w:val="none" w:sz="0" w:space="0" w:color="auto"/>
            <w:bottom w:val="none" w:sz="0" w:space="0" w:color="auto"/>
            <w:right w:val="none" w:sz="0" w:space="0" w:color="auto"/>
          </w:divBdr>
        </w:div>
        <w:div w:id="1920678846">
          <w:marLeft w:val="72"/>
          <w:marRight w:val="0"/>
          <w:marTop w:val="0"/>
          <w:marBottom w:val="0"/>
          <w:divBdr>
            <w:top w:val="none" w:sz="0" w:space="0" w:color="auto"/>
            <w:left w:val="none" w:sz="0" w:space="0" w:color="auto"/>
            <w:bottom w:val="none" w:sz="0" w:space="0" w:color="auto"/>
            <w:right w:val="none" w:sz="0" w:space="0" w:color="auto"/>
          </w:divBdr>
        </w:div>
        <w:div w:id="18708041">
          <w:marLeft w:val="72"/>
          <w:marRight w:val="0"/>
          <w:marTop w:val="0"/>
          <w:marBottom w:val="0"/>
          <w:divBdr>
            <w:top w:val="none" w:sz="0" w:space="0" w:color="auto"/>
            <w:left w:val="none" w:sz="0" w:space="0" w:color="auto"/>
            <w:bottom w:val="none" w:sz="0" w:space="0" w:color="auto"/>
            <w:right w:val="none" w:sz="0" w:space="0" w:color="auto"/>
          </w:divBdr>
        </w:div>
        <w:div w:id="1656060997">
          <w:marLeft w:val="72"/>
          <w:marRight w:val="0"/>
          <w:marTop w:val="0"/>
          <w:marBottom w:val="0"/>
          <w:divBdr>
            <w:top w:val="none" w:sz="0" w:space="0" w:color="auto"/>
            <w:left w:val="none" w:sz="0" w:space="0" w:color="auto"/>
            <w:bottom w:val="none" w:sz="0" w:space="0" w:color="auto"/>
            <w:right w:val="none" w:sz="0" w:space="0" w:color="auto"/>
          </w:divBdr>
        </w:div>
        <w:div w:id="347758226">
          <w:marLeft w:val="72"/>
          <w:marRight w:val="0"/>
          <w:marTop w:val="0"/>
          <w:marBottom w:val="0"/>
          <w:divBdr>
            <w:top w:val="none" w:sz="0" w:space="0" w:color="auto"/>
            <w:left w:val="none" w:sz="0" w:space="0" w:color="auto"/>
            <w:bottom w:val="none" w:sz="0" w:space="0" w:color="auto"/>
            <w:right w:val="none" w:sz="0" w:space="0" w:color="auto"/>
          </w:divBdr>
        </w:div>
        <w:div w:id="1365255717">
          <w:marLeft w:val="72"/>
          <w:marRight w:val="0"/>
          <w:marTop w:val="0"/>
          <w:marBottom w:val="0"/>
          <w:divBdr>
            <w:top w:val="none" w:sz="0" w:space="0" w:color="auto"/>
            <w:left w:val="none" w:sz="0" w:space="0" w:color="auto"/>
            <w:bottom w:val="none" w:sz="0" w:space="0" w:color="auto"/>
            <w:right w:val="none" w:sz="0" w:space="0" w:color="auto"/>
          </w:divBdr>
        </w:div>
        <w:div w:id="1087115234">
          <w:marLeft w:val="72"/>
          <w:marRight w:val="0"/>
          <w:marTop w:val="0"/>
          <w:marBottom w:val="0"/>
          <w:divBdr>
            <w:top w:val="none" w:sz="0" w:space="0" w:color="auto"/>
            <w:left w:val="none" w:sz="0" w:space="0" w:color="auto"/>
            <w:bottom w:val="none" w:sz="0" w:space="0" w:color="auto"/>
            <w:right w:val="none" w:sz="0" w:space="0" w:color="auto"/>
          </w:divBdr>
        </w:div>
        <w:div w:id="163055404">
          <w:marLeft w:val="72"/>
          <w:marRight w:val="0"/>
          <w:marTop w:val="0"/>
          <w:marBottom w:val="0"/>
          <w:divBdr>
            <w:top w:val="none" w:sz="0" w:space="0" w:color="auto"/>
            <w:left w:val="none" w:sz="0" w:space="0" w:color="auto"/>
            <w:bottom w:val="none" w:sz="0" w:space="0" w:color="auto"/>
            <w:right w:val="none" w:sz="0" w:space="0" w:color="auto"/>
          </w:divBdr>
        </w:div>
        <w:div w:id="1789010622">
          <w:marLeft w:val="72"/>
          <w:marRight w:val="0"/>
          <w:marTop w:val="0"/>
          <w:marBottom w:val="0"/>
          <w:divBdr>
            <w:top w:val="none" w:sz="0" w:space="0" w:color="auto"/>
            <w:left w:val="none" w:sz="0" w:space="0" w:color="auto"/>
            <w:bottom w:val="none" w:sz="0" w:space="0" w:color="auto"/>
            <w:right w:val="none" w:sz="0" w:space="0" w:color="auto"/>
          </w:divBdr>
        </w:div>
        <w:div w:id="130365518">
          <w:marLeft w:val="72"/>
          <w:marRight w:val="0"/>
          <w:marTop w:val="0"/>
          <w:marBottom w:val="0"/>
          <w:divBdr>
            <w:top w:val="none" w:sz="0" w:space="0" w:color="auto"/>
            <w:left w:val="none" w:sz="0" w:space="0" w:color="auto"/>
            <w:bottom w:val="none" w:sz="0" w:space="0" w:color="auto"/>
            <w:right w:val="none" w:sz="0" w:space="0" w:color="auto"/>
          </w:divBdr>
        </w:div>
        <w:div w:id="915281103">
          <w:marLeft w:val="72"/>
          <w:marRight w:val="0"/>
          <w:marTop w:val="0"/>
          <w:marBottom w:val="0"/>
          <w:divBdr>
            <w:top w:val="none" w:sz="0" w:space="0" w:color="auto"/>
            <w:left w:val="none" w:sz="0" w:space="0" w:color="auto"/>
            <w:bottom w:val="none" w:sz="0" w:space="0" w:color="auto"/>
            <w:right w:val="none" w:sz="0" w:space="0" w:color="auto"/>
          </w:divBdr>
        </w:div>
        <w:div w:id="451941791">
          <w:marLeft w:val="72"/>
          <w:marRight w:val="0"/>
          <w:marTop w:val="0"/>
          <w:marBottom w:val="0"/>
          <w:divBdr>
            <w:top w:val="none" w:sz="0" w:space="0" w:color="auto"/>
            <w:left w:val="none" w:sz="0" w:space="0" w:color="auto"/>
            <w:bottom w:val="none" w:sz="0" w:space="0" w:color="auto"/>
            <w:right w:val="none" w:sz="0" w:space="0" w:color="auto"/>
          </w:divBdr>
        </w:div>
        <w:div w:id="1539001740">
          <w:marLeft w:val="72"/>
          <w:marRight w:val="0"/>
          <w:marTop w:val="0"/>
          <w:marBottom w:val="0"/>
          <w:divBdr>
            <w:top w:val="none" w:sz="0" w:space="0" w:color="auto"/>
            <w:left w:val="none" w:sz="0" w:space="0" w:color="auto"/>
            <w:bottom w:val="none" w:sz="0" w:space="0" w:color="auto"/>
            <w:right w:val="none" w:sz="0" w:space="0" w:color="auto"/>
          </w:divBdr>
        </w:div>
        <w:div w:id="1023747089">
          <w:marLeft w:val="72"/>
          <w:marRight w:val="0"/>
          <w:marTop w:val="0"/>
          <w:marBottom w:val="0"/>
          <w:divBdr>
            <w:top w:val="none" w:sz="0" w:space="0" w:color="auto"/>
            <w:left w:val="none" w:sz="0" w:space="0" w:color="auto"/>
            <w:bottom w:val="none" w:sz="0" w:space="0" w:color="auto"/>
            <w:right w:val="none" w:sz="0" w:space="0" w:color="auto"/>
          </w:divBdr>
        </w:div>
      </w:divsChild>
    </w:div>
    <w:div w:id="352805762">
      <w:bodyDiv w:val="1"/>
      <w:marLeft w:val="0"/>
      <w:marRight w:val="0"/>
      <w:marTop w:val="0"/>
      <w:marBottom w:val="0"/>
      <w:divBdr>
        <w:top w:val="none" w:sz="0" w:space="0" w:color="auto"/>
        <w:left w:val="none" w:sz="0" w:space="0" w:color="auto"/>
        <w:bottom w:val="none" w:sz="0" w:space="0" w:color="auto"/>
        <w:right w:val="none" w:sz="0" w:space="0" w:color="auto"/>
      </w:divBdr>
    </w:div>
    <w:div w:id="378865610">
      <w:bodyDiv w:val="1"/>
      <w:marLeft w:val="0"/>
      <w:marRight w:val="0"/>
      <w:marTop w:val="0"/>
      <w:marBottom w:val="0"/>
      <w:divBdr>
        <w:top w:val="none" w:sz="0" w:space="0" w:color="auto"/>
        <w:left w:val="none" w:sz="0" w:space="0" w:color="auto"/>
        <w:bottom w:val="none" w:sz="0" w:space="0" w:color="auto"/>
        <w:right w:val="none" w:sz="0" w:space="0" w:color="auto"/>
      </w:divBdr>
    </w:div>
    <w:div w:id="433286677">
      <w:bodyDiv w:val="1"/>
      <w:marLeft w:val="0"/>
      <w:marRight w:val="0"/>
      <w:marTop w:val="0"/>
      <w:marBottom w:val="0"/>
      <w:divBdr>
        <w:top w:val="none" w:sz="0" w:space="0" w:color="auto"/>
        <w:left w:val="none" w:sz="0" w:space="0" w:color="auto"/>
        <w:bottom w:val="none" w:sz="0" w:space="0" w:color="auto"/>
        <w:right w:val="none" w:sz="0" w:space="0" w:color="auto"/>
      </w:divBdr>
    </w:div>
    <w:div w:id="493304657">
      <w:bodyDiv w:val="1"/>
      <w:marLeft w:val="0"/>
      <w:marRight w:val="0"/>
      <w:marTop w:val="0"/>
      <w:marBottom w:val="0"/>
      <w:divBdr>
        <w:top w:val="none" w:sz="0" w:space="0" w:color="auto"/>
        <w:left w:val="none" w:sz="0" w:space="0" w:color="auto"/>
        <w:bottom w:val="none" w:sz="0" w:space="0" w:color="auto"/>
        <w:right w:val="none" w:sz="0" w:space="0" w:color="auto"/>
      </w:divBdr>
    </w:div>
    <w:div w:id="692846955">
      <w:bodyDiv w:val="1"/>
      <w:marLeft w:val="0"/>
      <w:marRight w:val="0"/>
      <w:marTop w:val="0"/>
      <w:marBottom w:val="0"/>
      <w:divBdr>
        <w:top w:val="none" w:sz="0" w:space="0" w:color="auto"/>
        <w:left w:val="none" w:sz="0" w:space="0" w:color="auto"/>
        <w:bottom w:val="none" w:sz="0" w:space="0" w:color="auto"/>
        <w:right w:val="none" w:sz="0" w:space="0" w:color="auto"/>
      </w:divBdr>
    </w:div>
    <w:div w:id="733047732">
      <w:bodyDiv w:val="1"/>
      <w:marLeft w:val="0"/>
      <w:marRight w:val="0"/>
      <w:marTop w:val="0"/>
      <w:marBottom w:val="0"/>
      <w:divBdr>
        <w:top w:val="none" w:sz="0" w:space="0" w:color="auto"/>
        <w:left w:val="none" w:sz="0" w:space="0" w:color="auto"/>
        <w:bottom w:val="none" w:sz="0" w:space="0" w:color="auto"/>
        <w:right w:val="none" w:sz="0" w:space="0" w:color="auto"/>
      </w:divBdr>
    </w:div>
    <w:div w:id="786656019">
      <w:bodyDiv w:val="1"/>
      <w:marLeft w:val="0"/>
      <w:marRight w:val="0"/>
      <w:marTop w:val="0"/>
      <w:marBottom w:val="0"/>
      <w:divBdr>
        <w:top w:val="none" w:sz="0" w:space="0" w:color="auto"/>
        <w:left w:val="none" w:sz="0" w:space="0" w:color="auto"/>
        <w:bottom w:val="none" w:sz="0" w:space="0" w:color="auto"/>
        <w:right w:val="none" w:sz="0" w:space="0" w:color="auto"/>
      </w:divBdr>
    </w:div>
    <w:div w:id="887185839">
      <w:bodyDiv w:val="1"/>
      <w:marLeft w:val="0"/>
      <w:marRight w:val="0"/>
      <w:marTop w:val="0"/>
      <w:marBottom w:val="0"/>
      <w:divBdr>
        <w:top w:val="none" w:sz="0" w:space="0" w:color="auto"/>
        <w:left w:val="none" w:sz="0" w:space="0" w:color="auto"/>
        <w:bottom w:val="none" w:sz="0" w:space="0" w:color="auto"/>
        <w:right w:val="none" w:sz="0" w:space="0" w:color="auto"/>
      </w:divBdr>
      <w:divsChild>
        <w:div w:id="1590960978">
          <w:marLeft w:val="72"/>
          <w:marRight w:val="0"/>
          <w:marTop w:val="0"/>
          <w:marBottom w:val="0"/>
          <w:divBdr>
            <w:top w:val="none" w:sz="0" w:space="0" w:color="auto"/>
            <w:left w:val="none" w:sz="0" w:space="0" w:color="auto"/>
            <w:bottom w:val="none" w:sz="0" w:space="0" w:color="auto"/>
            <w:right w:val="none" w:sz="0" w:space="0" w:color="auto"/>
          </w:divBdr>
        </w:div>
        <w:div w:id="1330672167">
          <w:marLeft w:val="72"/>
          <w:marRight w:val="0"/>
          <w:marTop w:val="0"/>
          <w:marBottom w:val="0"/>
          <w:divBdr>
            <w:top w:val="none" w:sz="0" w:space="0" w:color="auto"/>
            <w:left w:val="none" w:sz="0" w:space="0" w:color="auto"/>
            <w:bottom w:val="none" w:sz="0" w:space="0" w:color="auto"/>
            <w:right w:val="none" w:sz="0" w:space="0" w:color="auto"/>
          </w:divBdr>
        </w:div>
        <w:div w:id="1062558771">
          <w:marLeft w:val="72"/>
          <w:marRight w:val="0"/>
          <w:marTop w:val="0"/>
          <w:marBottom w:val="0"/>
          <w:divBdr>
            <w:top w:val="none" w:sz="0" w:space="0" w:color="auto"/>
            <w:left w:val="none" w:sz="0" w:space="0" w:color="auto"/>
            <w:bottom w:val="none" w:sz="0" w:space="0" w:color="auto"/>
            <w:right w:val="none" w:sz="0" w:space="0" w:color="auto"/>
          </w:divBdr>
        </w:div>
        <w:div w:id="1011640601">
          <w:marLeft w:val="72"/>
          <w:marRight w:val="0"/>
          <w:marTop w:val="0"/>
          <w:marBottom w:val="0"/>
          <w:divBdr>
            <w:top w:val="none" w:sz="0" w:space="0" w:color="auto"/>
            <w:left w:val="none" w:sz="0" w:space="0" w:color="auto"/>
            <w:bottom w:val="none" w:sz="0" w:space="0" w:color="auto"/>
            <w:right w:val="none" w:sz="0" w:space="0" w:color="auto"/>
          </w:divBdr>
        </w:div>
        <w:div w:id="1467819090">
          <w:marLeft w:val="72"/>
          <w:marRight w:val="0"/>
          <w:marTop w:val="0"/>
          <w:marBottom w:val="0"/>
          <w:divBdr>
            <w:top w:val="none" w:sz="0" w:space="0" w:color="auto"/>
            <w:left w:val="none" w:sz="0" w:space="0" w:color="auto"/>
            <w:bottom w:val="none" w:sz="0" w:space="0" w:color="auto"/>
            <w:right w:val="none" w:sz="0" w:space="0" w:color="auto"/>
          </w:divBdr>
        </w:div>
        <w:div w:id="1728992862">
          <w:marLeft w:val="72"/>
          <w:marRight w:val="0"/>
          <w:marTop w:val="0"/>
          <w:marBottom w:val="0"/>
          <w:divBdr>
            <w:top w:val="none" w:sz="0" w:space="0" w:color="auto"/>
            <w:left w:val="none" w:sz="0" w:space="0" w:color="auto"/>
            <w:bottom w:val="none" w:sz="0" w:space="0" w:color="auto"/>
            <w:right w:val="none" w:sz="0" w:space="0" w:color="auto"/>
          </w:divBdr>
        </w:div>
        <w:div w:id="1604722127">
          <w:marLeft w:val="72"/>
          <w:marRight w:val="0"/>
          <w:marTop w:val="0"/>
          <w:marBottom w:val="0"/>
          <w:divBdr>
            <w:top w:val="none" w:sz="0" w:space="0" w:color="auto"/>
            <w:left w:val="none" w:sz="0" w:space="0" w:color="auto"/>
            <w:bottom w:val="none" w:sz="0" w:space="0" w:color="auto"/>
            <w:right w:val="none" w:sz="0" w:space="0" w:color="auto"/>
          </w:divBdr>
        </w:div>
        <w:div w:id="1627545791">
          <w:marLeft w:val="72"/>
          <w:marRight w:val="0"/>
          <w:marTop w:val="0"/>
          <w:marBottom w:val="0"/>
          <w:divBdr>
            <w:top w:val="none" w:sz="0" w:space="0" w:color="auto"/>
            <w:left w:val="none" w:sz="0" w:space="0" w:color="auto"/>
            <w:bottom w:val="none" w:sz="0" w:space="0" w:color="auto"/>
            <w:right w:val="none" w:sz="0" w:space="0" w:color="auto"/>
          </w:divBdr>
        </w:div>
        <w:div w:id="874391638">
          <w:marLeft w:val="72"/>
          <w:marRight w:val="0"/>
          <w:marTop w:val="0"/>
          <w:marBottom w:val="0"/>
          <w:divBdr>
            <w:top w:val="none" w:sz="0" w:space="0" w:color="auto"/>
            <w:left w:val="none" w:sz="0" w:space="0" w:color="auto"/>
            <w:bottom w:val="none" w:sz="0" w:space="0" w:color="auto"/>
            <w:right w:val="none" w:sz="0" w:space="0" w:color="auto"/>
          </w:divBdr>
        </w:div>
        <w:div w:id="1673331894">
          <w:marLeft w:val="72"/>
          <w:marRight w:val="0"/>
          <w:marTop w:val="0"/>
          <w:marBottom w:val="0"/>
          <w:divBdr>
            <w:top w:val="none" w:sz="0" w:space="0" w:color="auto"/>
            <w:left w:val="none" w:sz="0" w:space="0" w:color="auto"/>
            <w:bottom w:val="none" w:sz="0" w:space="0" w:color="auto"/>
            <w:right w:val="none" w:sz="0" w:space="0" w:color="auto"/>
          </w:divBdr>
        </w:div>
        <w:div w:id="1901864575">
          <w:marLeft w:val="72"/>
          <w:marRight w:val="0"/>
          <w:marTop w:val="0"/>
          <w:marBottom w:val="0"/>
          <w:divBdr>
            <w:top w:val="none" w:sz="0" w:space="0" w:color="auto"/>
            <w:left w:val="none" w:sz="0" w:space="0" w:color="auto"/>
            <w:bottom w:val="none" w:sz="0" w:space="0" w:color="auto"/>
            <w:right w:val="none" w:sz="0" w:space="0" w:color="auto"/>
          </w:divBdr>
        </w:div>
        <w:div w:id="2133132129">
          <w:marLeft w:val="72"/>
          <w:marRight w:val="0"/>
          <w:marTop w:val="0"/>
          <w:marBottom w:val="0"/>
          <w:divBdr>
            <w:top w:val="none" w:sz="0" w:space="0" w:color="auto"/>
            <w:left w:val="none" w:sz="0" w:space="0" w:color="auto"/>
            <w:bottom w:val="none" w:sz="0" w:space="0" w:color="auto"/>
            <w:right w:val="none" w:sz="0" w:space="0" w:color="auto"/>
          </w:divBdr>
        </w:div>
        <w:div w:id="499320463">
          <w:marLeft w:val="72"/>
          <w:marRight w:val="0"/>
          <w:marTop w:val="0"/>
          <w:marBottom w:val="0"/>
          <w:divBdr>
            <w:top w:val="none" w:sz="0" w:space="0" w:color="auto"/>
            <w:left w:val="none" w:sz="0" w:space="0" w:color="auto"/>
            <w:bottom w:val="none" w:sz="0" w:space="0" w:color="auto"/>
            <w:right w:val="none" w:sz="0" w:space="0" w:color="auto"/>
          </w:divBdr>
        </w:div>
        <w:div w:id="1206913405">
          <w:marLeft w:val="72"/>
          <w:marRight w:val="0"/>
          <w:marTop w:val="0"/>
          <w:marBottom w:val="0"/>
          <w:divBdr>
            <w:top w:val="none" w:sz="0" w:space="0" w:color="auto"/>
            <w:left w:val="none" w:sz="0" w:space="0" w:color="auto"/>
            <w:bottom w:val="none" w:sz="0" w:space="0" w:color="auto"/>
            <w:right w:val="none" w:sz="0" w:space="0" w:color="auto"/>
          </w:divBdr>
        </w:div>
        <w:div w:id="379018006">
          <w:marLeft w:val="72"/>
          <w:marRight w:val="0"/>
          <w:marTop w:val="0"/>
          <w:marBottom w:val="0"/>
          <w:divBdr>
            <w:top w:val="none" w:sz="0" w:space="0" w:color="auto"/>
            <w:left w:val="none" w:sz="0" w:space="0" w:color="auto"/>
            <w:bottom w:val="none" w:sz="0" w:space="0" w:color="auto"/>
            <w:right w:val="none" w:sz="0" w:space="0" w:color="auto"/>
          </w:divBdr>
        </w:div>
        <w:div w:id="155264703">
          <w:marLeft w:val="72"/>
          <w:marRight w:val="0"/>
          <w:marTop w:val="0"/>
          <w:marBottom w:val="0"/>
          <w:divBdr>
            <w:top w:val="none" w:sz="0" w:space="0" w:color="auto"/>
            <w:left w:val="none" w:sz="0" w:space="0" w:color="auto"/>
            <w:bottom w:val="none" w:sz="0" w:space="0" w:color="auto"/>
            <w:right w:val="none" w:sz="0" w:space="0" w:color="auto"/>
          </w:divBdr>
        </w:div>
        <w:div w:id="2030792499">
          <w:marLeft w:val="72"/>
          <w:marRight w:val="0"/>
          <w:marTop w:val="0"/>
          <w:marBottom w:val="0"/>
          <w:divBdr>
            <w:top w:val="none" w:sz="0" w:space="0" w:color="auto"/>
            <w:left w:val="none" w:sz="0" w:space="0" w:color="auto"/>
            <w:bottom w:val="none" w:sz="0" w:space="0" w:color="auto"/>
            <w:right w:val="none" w:sz="0" w:space="0" w:color="auto"/>
          </w:divBdr>
        </w:div>
        <w:div w:id="997150210">
          <w:marLeft w:val="72"/>
          <w:marRight w:val="0"/>
          <w:marTop w:val="0"/>
          <w:marBottom w:val="0"/>
          <w:divBdr>
            <w:top w:val="none" w:sz="0" w:space="0" w:color="auto"/>
            <w:left w:val="none" w:sz="0" w:space="0" w:color="auto"/>
            <w:bottom w:val="none" w:sz="0" w:space="0" w:color="auto"/>
            <w:right w:val="none" w:sz="0" w:space="0" w:color="auto"/>
          </w:divBdr>
        </w:div>
        <w:div w:id="474836851">
          <w:marLeft w:val="72"/>
          <w:marRight w:val="0"/>
          <w:marTop w:val="0"/>
          <w:marBottom w:val="0"/>
          <w:divBdr>
            <w:top w:val="none" w:sz="0" w:space="0" w:color="auto"/>
            <w:left w:val="none" w:sz="0" w:space="0" w:color="auto"/>
            <w:bottom w:val="none" w:sz="0" w:space="0" w:color="auto"/>
            <w:right w:val="none" w:sz="0" w:space="0" w:color="auto"/>
          </w:divBdr>
        </w:div>
        <w:div w:id="595673099">
          <w:marLeft w:val="72"/>
          <w:marRight w:val="0"/>
          <w:marTop w:val="0"/>
          <w:marBottom w:val="0"/>
          <w:divBdr>
            <w:top w:val="none" w:sz="0" w:space="0" w:color="auto"/>
            <w:left w:val="none" w:sz="0" w:space="0" w:color="auto"/>
            <w:bottom w:val="none" w:sz="0" w:space="0" w:color="auto"/>
            <w:right w:val="none" w:sz="0" w:space="0" w:color="auto"/>
          </w:divBdr>
        </w:div>
        <w:div w:id="288555078">
          <w:marLeft w:val="72"/>
          <w:marRight w:val="0"/>
          <w:marTop w:val="0"/>
          <w:marBottom w:val="0"/>
          <w:divBdr>
            <w:top w:val="none" w:sz="0" w:space="0" w:color="auto"/>
            <w:left w:val="none" w:sz="0" w:space="0" w:color="auto"/>
            <w:bottom w:val="none" w:sz="0" w:space="0" w:color="auto"/>
            <w:right w:val="none" w:sz="0" w:space="0" w:color="auto"/>
          </w:divBdr>
        </w:div>
        <w:div w:id="564730843">
          <w:marLeft w:val="72"/>
          <w:marRight w:val="0"/>
          <w:marTop w:val="0"/>
          <w:marBottom w:val="0"/>
          <w:divBdr>
            <w:top w:val="none" w:sz="0" w:space="0" w:color="auto"/>
            <w:left w:val="none" w:sz="0" w:space="0" w:color="auto"/>
            <w:bottom w:val="none" w:sz="0" w:space="0" w:color="auto"/>
            <w:right w:val="none" w:sz="0" w:space="0" w:color="auto"/>
          </w:divBdr>
        </w:div>
        <w:div w:id="16152958">
          <w:marLeft w:val="72"/>
          <w:marRight w:val="0"/>
          <w:marTop w:val="0"/>
          <w:marBottom w:val="0"/>
          <w:divBdr>
            <w:top w:val="none" w:sz="0" w:space="0" w:color="auto"/>
            <w:left w:val="none" w:sz="0" w:space="0" w:color="auto"/>
            <w:bottom w:val="none" w:sz="0" w:space="0" w:color="auto"/>
            <w:right w:val="none" w:sz="0" w:space="0" w:color="auto"/>
          </w:divBdr>
        </w:div>
        <w:div w:id="1381400182">
          <w:marLeft w:val="72"/>
          <w:marRight w:val="0"/>
          <w:marTop w:val="0"/>
          <w:marBottom w:val="0"/>
          <w:divBdr>
            <w:top w:val="none" w:sz="0" w:space="0" w:color="auto"/>
            <w:left w:val="none" w:sz="0" w:space="0" w:color="auto"/>
            <w:bottom w:val="none" w:sz="0" w:space="0" w:color="auto"/>
            <w:right w:val="none" w:sz="0" w:space="0" w:color="auto"/>
          </w:divBdr>
        </w:div>
        <w:div w:id="242765575">
          <w:marLeft w:val="72"/>
          <w:marRight w:val="0"/>
          <w:marTop w:val="0"/>
          <w:marBottom w:val="0"/>
          <w:divBdr>
            <w:top w:val="none" w:sz="0" w:space="0" w:color="auto"/>
            <w:left w:val="none" w:sz="0" w:space="0" w:color="auto"/>
            <w:bottom w:val="none" w:sz="0" w:space="0" w:color="auto"/>
            <w:right w:val="none" w:sz="0" w:space="0" w:color="auto"/>
          </w:divBdr>
        </w:div>
        <w:div w:id="1269968314">
          <w:marLeft w:val="72"/>
          <w:marRight w:val="0"/>
          <w:marTop w:val="0"/>
          <w:marBottom w:val="0"/>
          <w:divBdr>
            <w:top w:val="none" w:sz="0" w:space="0" w:color="auto"/>
            <w:left w:val="none" w:sz="0" w:space="0" w:color="auto"/>
            <w:bottom w:val="none" w:sz="0" w:space="0" w:color="auto"/>
            <w:right w:val="none" w:sz="0" w:space="0" w:color="auto"/>
          </w:divBdr>
        </w:div>
        <w:div w:id="260797407">
          <w:marLeft w:val="72"/>
          <w:marRight w:val="0"/>
          <w:marTop w:val="0"/>
          <w:marBottom w:val="0"/>
          <w:divBdr>
            <w:top w:val="none" w:sz="0" w:space="0" w:color="auto"/>
            <w:left w:val="none" w:sz="0" w:space="0" w:color="auto"/>
            <w:bottom w:val="none" w:sz="0" w:space="0" w:color="auto"/>
            <w:right w:val="none" w:sz="0" w:space="0" w:color="auto"/>
          </w:divBdr>
        </w:div>
        <w:div w:id="538471485">
          <w:marLeft w:val="72"/>
          <w:marRight w:val="0"/>
          <w:marTop w:val="0"/>
          <w:marBottom w:val="0"/>
          <w:divBdr>
            <w:top w:val="none" w:sz="0" w:space="0" w:color="auto"/>
            <w:left w:val="none" w:sz="0" w:space="0" w:color="auto"/>
            <w:bottom w:val="none" w:sz="0" w:space="0" w:color="auto"/>
            <w:right w:val="none" w:sz="0" w:space="0" w:color="auto"/>
          </w:divBdr>
        </w:div>
        <w:div w:id="637150257">
          <w:marLeft w:val="72"/>
          <w:marRight w:val="0"/>
          <w:marTop w:val="0"/>
          <w:marBottom w:val="0"/>
          <w:divBdr>
            <w:top w:val="none" w:sz="0" w:space="0" w:color="auto"/>
            <w:left w:val="none" w:sz="0" w:space="0" w:color="auto"/>
            <w:bottom w:val="none" w:sz="0" w:space="0" w:color="auto"/>
            <w:right w:val="none" w:sz="0" w:space="0" w:color="auto"/>
          </w:divBdr>
        </w:div>
        <w:div w:id="816608110">
          <w:marLeft w:val="72"/>
          <w:marRight w:val="0"/>
          <w:marTop w:val="0"/>
          <w:marBottom w:val="0"/>
          <w:divBdr>
            <w:top w:val="none" w:sz="0" w:space="0" w:color="auto"/>
            <w:left w:val="none" w:sz="0" w:space="0" w:color="auto"/>
            <w:bottom w:val="none" w:sz="0" w:space="0" w:color="auto"/>
            <w:right w:val="none" w:sz="0" w:space="0" w:color="auto"/>
          </w:divBdr>
        </w:div>
        <w:div w:id="488329686">
          <w:marLeft w:val="72"/>
          <w:marRight w:val="0"/>
          <w:marTop w:val="0"/>
          <w:marBottom w:val="0"/>
          <w:divBdr>
            <w:top w:val="none" w:sz="0" w:space="0" w:color="auto"/>
            <w:left w:val="none" w:sz="0" w:space="0" w:color="auto"/>
            <w:bottom w:val="none" w:sz="0" w:space="0" w:color="auto"/>
            <w:right w:val="none" w:sz="0" w:space="0" w:color="auto"/>
          </w:divBdr>
        </w:div>
      </w:divsChild>
    </w:div>
    <w:div w:id="890459326">
      <w:bodyDiv w:val="1"/>
      <w:marLeft w:val="0"/>
      <w:marRight w:val="0"/>
      <w:marTop w:val="0"/>
      <w:marBottom w:val="0"/>
      <w:divBdr>
        <w:top w:val="none" w:sz="0" w:space="0" w:color="auto"/>
        <w:left w:val="none" w:sz="0" w:space="0" w:color="auto"/>
        <w:bottom w:val="none" w:sz="0" w:space="0" w:color="auto"/>
        <w:right w:val="none" w:sz="0" w:space="0" w:color="auto"/>
      </w:divBdr>
    </w:div>
    <w:div w:id="905409804">
      <w:bodyDiv w:val="1"/>
      <w:marLeft w:val="0"/>
      <w:marRight w:val="0"/>
      <w:marTop w:val="0"/>
      <w:marBottom w:val="0"/>
      <w:divBdr>
        <w:top w:val="none" w:sz="0" w:space="0" w:color="auto"/>
        <w:left w:val="none" w:sz="0" w:space="0" w:color="auto"/>
        <w:bottom w:val="none" w:sz="0" w:space="0" w:color="auto"/>
        <w:right w:val="none" w:sz="0" w:space="0" w:color="auto"/>
      </w:divBdr>
    </w:div>
    <w:div w:id="991756515">
      <w:bodyDiv w:val="1"/>
      <w:marLeft w:val="0"/>
      <w:marRight w:val="0"/>
      <w:marTop w:val="0"/>
      <w:marBottom w:val="0"/>
      <w:divBdr>
        <w:top w:val="none" w:sz="0" w:space="0" w:color="auto"/>
        <w:left w:val="none" w:sz="0" w:space="0" w:color="auto"/>
        <w:bottom w:val="none" w:sz="0" w:space="0" w:color="auto"/>
        <w:right w:val="none" w:sz="0" w:space="0" w:color="auto"/>
      </w:divBdr>
    </w:div>
    <w:div w:id="1003316411">
      <w:bodyDiv w:val="1"/>
      <w:marLeft w:val="0"/>
      <w:marRight w:val="0"/>
      <w:marTop w:val="0"/>
      <w:marBottom w:val="0"/>
      <w:divBdr>
        <w:top w:val="none" w:sz="0" w:space="0" w:color="auto"/>
        <w:left w:val="none" w:sz="0" w:space="0" w:color="auto"/>
        <w:bottom w:val="none" w:sz="0" w:space="0" w:color="auto"/>
        <w:right w:val="none" w:sz="0" w:space="0" w:color="auto"/>
      </w:divBdr>
    </w:div>
    <w:div w:id="1053965515">
      <w:bodyDiv w:val="1"/>
      <w:marLeft w:val="0"/>
      <w:marRight w:val="0"/>
      <w:marTop w:val="0"/>
      <w:marBottom w:val="0"/>
      <w:divBdr>
        <w:top w:val="none" w:sz="0" w:space="0" w:color="auto"/>
        <w:left w:val="none" w:sz="0" w:space="0" w:color="auto"/>
        <w:bottom w:val="none" w:sz="0" w:space="0" w:color="auto"/>
        <w:right w:val="none" w:sz="0" w:space="0" w:color="auto"/>
      </w:divBdr>
      <w:divsChild>
        <w:div w:id="1558322915">
          <w:marLeft w:val="72"/>
          <w:marRight w:val="0"/>
          <w:marTop w:val="0"/>
          <w:marBottom w:val="0"/>
          <w:divBdr>
            <w:top w:val="none" w:sz="0" w:space="0" w:color="auto"/>
            <w:left w:val="none" w:sz="0" w:space="0" w:color="auto"/>
            <w:bottom w:val="none" w:sz="0" w:space="0" w:color="auto"/>
            <w:right w:val="none" w:sz="0" w:space="0" w:color="auto"/>
          </w:divBdr>
        </w:div>
        <w:div w:id="622466087">
          <w:marLeft w:val="72"/>
          <w:marRight w:val="0"/>
          <w:marTop w:val="0"/>
          <w:marBottom w:val="0"/>
          <w:divBdr>
            <w:top w:val="none" w:sz="0" w:space="0" w:color="auto"/>
            <w:left w:val="none" w:sz="0" w:space="0" w:color="auto"/>
            <w:bottom w:val="none" w:sz="0" w:space="0" w:color="auto"/>
            <w:right w:val="none" w:sz="0" w:space="0" w:color="auto"/>
          </w:divBdr>
        </w:div>
        <w:div w:id="1245796021">
          <w:marLeft w:val="72"/>
          <w:marRight w:val="0"/>
          <w:marTop w:val="0"/>
          <w:marBottom w:val="0"/>
          <w:divBdr>
            <w:top w:val="none" w:sz="0" w:space="0" w:color="auto"/>
            <w:left w:val="none" w:sz="0" w:space="0" w:color="auto"/>
            <w:bottom w:val="none" w:sz="0" w:space="0" w:color="auto"/>
            <w:right w:val="none" w:sz="0" w:space="0" w:color="auto"/>
          </w:divBdr>
        </w:div>
        <w:div w:id="1222903846">
          <w:marLeft w:val="72"/>
          <w:marRight w:val="0"/>
          <w:marTop w:val="0"/>
          <w:marBottom w:val="0"/>
          <w:divBdr>
            <w:top w:val="none" w:sz="0" w:space="0" w:color="auto"/>
            <w:left w:val="none" w:sz="0" w:space="0" w:color="auto"/>
            <w:bottom w:val="none" w:sz="0" w:space="0" w:color="auto"/>
            <w:right w:val="none" w:sz="0" w:space="0" w:color="auto"/>
          </w:divBdr>
        </w:div>
        <w:div w:id="1437946540">
          <w:marLeft w:val="72"/>
          <w:marRight w:val="0"/>
          <w:marTop w:val="0"/>
          <w:marBottom w:val="0"/>
          <w:divBdr>
            <w:top w:val="none" w:sz="0" w:space="0" w:color="auto"/>
            <w:left w:val="none" w:sz="0" w:space="0" w:color="auto"/>
            <w:bottom w:val="none" w:sz="0" w:space="0" w:color="auto"/>
            <w:right w:val="none" w:sz="0" w:space="0" w:color="auto"/>
          </w:divBdr>
        </w:div>
        <w:div w:id="61491961">
          <w:marLeft w:val="72"/>
          <w:marRight w:val="0"/>
          <w:marTop w:val="0"/>
          <w:marBottom w:val="0"/>
          <w:divBdr>
            <w:top w:val="none" w:sz="0" w:space="0" w:color="auto"/>
            <w:left w:val="none" w:sz="0" w:space="0" w:color="auto"/>
            <w:bottom w:val="none" w:sz="0" w:space="0" w:color="auto"/>
            <w:right w:val="none" w:sz="0" w:space="0" w:color="auto"/>
          </w:divBdr>
        </w:div>
        <w:div w:id="2098288298">
          <w:marLeft w:val="72"/>
          <w:marRight w:val="0"/>
          <w:marTop w:val="0"/>
          <w:marBottom w:val="0"/>
          <w:divBdr>
            <w:top w:val="none" w:sz="0" w:space="0" w:color="auto"/>
            <w:left w:val="none" w:sz="0" w:space="0" w:color="auto"/>
            <w:bottom w:val="none" w:sz="0" w:space="0" w:color="auto"/>
            <w:right w:val="none" w:sz="0" w:space="0" w:color="auto"/>
          </w:divBdr>
        </w:div>
        <w:div w:id="262223839">
          <w:marLeft w:val="72"/>
          <w:marRight w:val="0"/>
          <w:marTop w:val="0"/>
          <w:marBottom w:val="0"/>
          <w:divBdr>
            <w:top w:val="none" w:sz="0" w:space="0" w:color="auto"/>
            <w:left w:val="none" w:sz="0" w:space="0" w:color="auto"/>
            <w:bottom w:val="none" w:sz="0" w:space="0" w:color="auto"/>
            <w:right w:val="none" w:sz="0" w:space="0" w:color="auto"/>
          </w:divBdr>
        </w:div>
        <w:div w:id="62342579">
          <w:marLeft w:val="72"/>
          <w:marRight w:val="0"/>
          <w:marTop w:val="0"/>
          <w:marBottom w:val="0"/>
          <w:divBdr>
            <w:top w:val="none" w:sz="0" w:space="0" w:color="auto"/>
            <w:left w:val="none" w:sz="0" w:space="0" w:color="auto"/>
            <w:bottom w:val="none" w:sz="0" w:space="0" w:color="auto"/>
            <w:right w:val="none" w:sz="0" w:space="0" w:color="auto"/>
          </w:divBdr>
        </w:div>
        <w:div w:id="2115126273">
          <w:marLeft w:val="72"/>
          <w:marRight w:val="0"/>
          <w:marTop w:val="0"/>
          <w:marBottom w:val="0"/>
          <w:divBdr>
            <w:top w:val="none" w:sz="0" w:space="0" w:color="auto"/>
            <w:left w:val="none" w:sz="0" w:space="0" w:color="auto"/>
            <w:bottom w:val="none" w:sz="0" w:space="0" w:color="auto"/>
            <w:right w:val="none" w:sz="0" w:space="0" w:color="auto"/>
          </w:divBdr>
        </w:div>
        <w:div w:id="1407220020">
          <w:marLeft w:val="72"/>
          <w:marRight w:val="0"/>
          <w:marTop w:val="0"/>
          <w:marBottom w:val="0"/>
          <w:divBdr>
            <w:top w:val="none" w:sz="0" w:space="0" w:color="auto"/>
            <w:left w:val="none" w:sz="0" w:space="0" w:color="auto"/>
            <w:bottom w:val="none" w:sz="0" w:space="0" w:color="auto"/>
            <w:right w:val="none" w:sz="0" w:space="0" w:color="auto"/>
          </w:divBdr>
        </w:div>
        <w:div w:id="772438464">
          <w:marLeft w:val="72"/>
          <w:marRight w:val="0"/>
          <w:marTop w:val="0"/>
          <w:marBottom w:val="0"/>
          <w:divBdr>
            <w:top w:val="none" w:sz="0" w:space="0" w:color="auto"/>
            <w:left w:val="none" w:sz="0" w:space="0" w:color="auto"/>
            <w:bottom w:val="none" w:sz="0" w:space="0" w:color="auto"/>
            <w:right w:val="none" w:sz="0" w:space="0" w:color="auto"/>
          </w:divBdr>
        </w:div>
        <w:div w:id="1340278756">
          <w:marLeft w:val="72"/>
          <w:marRight w:val="0"/>
          <w:marTop w:val="0"/>
          <w:marBottom w:val="0"/>
          <w:divBdr>
            <w:top w:val="none" w:sz="0" w:space="0" w:color="auto"/>
            <w:left w:val="none" w:sz="0" w:space="0" w:color="auto"/>
            <w:bottom w:val="none" w:sz="0" w:space="0" w:color="auto"/>
            <w:right w:val="none" w:sz="0" w:space="0" w:color="auto"/>
          </w:divBdr>
        </w:div>
        <w:div w:id="514157022">
          <w:marLeft w:val="72"/>
          <w:marRight w:val="0"/>
          <w:marTop w:val="0"/>
          <w:marBottom w:val="0"/>
          <w:divBdr>
            <w:top w:val="none" w:sz="0" w:space="0" w:color="auto"/>
            <w:left w:val="none" w:sz="0" w:space="0" w:color="auto"/>
            <w:bottom w:val="none" w:sz="0" w:space="0" w:color="auto"/>
            <w:right w:val="none" w:sz="0" w:space="0" w:color="auto"/>
          </w:divBdr>
        </w:div>
        <w:div w:id="2040692220">
          <w:marLeft w:val="72"/>
          <w:marRight w:val="0"/>
          <w:marTop w:val="0"/>
          <w:marBottom w:val="0"/>
          <w:divBdr>
            <w:top w:val="none" w:sz="0" w:space="0" w:color="auto"/>
            <w:left w:val="none" w:sz="0" w:space="0" w:color="auto"/>
            <w:bottom w:val="none" w:sz="0" w:space="0" w:color="auto"/>
            <w:right w:val="none" w:sz="0" w:space="0" w:color="auto"/>
          </w:divBdr>
        </w:div>
        <w:div w:id="1525749806">
          <w:marLeft w:val="72"/>
          <w:marRight w:val="0"/>
          <w:marTop w:val="0"/>
          <w:marBottom w:val="0"/>
          <w:divBdr>
            <w:top w:val="none" w:sz="0" w:space="0" w:color="auto"/>
            <w:left w:val="none" w:sz="0" w:space="0" w:color="auto"/>
            <w:bottom w:val="none" w:sz="0" w:space="0" w:color="auto"/>
            <w:right w:val="none" w:sz="0" w:space="0" w:color="auto"/>
          </w:divBdr>
        </w:div>
        <w:div w:id="917907158">
          <w:marLeft w:val="72"/>
          <w:marRight w:val="0"/>
          <w:marTop w:val="0"/>
          <w:marBottom w:val="0"/>
          <w:divBdr>
            <w:top w:val="none" w:sz="0" w:space="0" w:color="auto"/>
            <w:left w:val="none" w:sz="0" w:space="0" w:color="auto"/>
            <w:bottom w:val="none" w:sz="0" w:space="0" w:color="auto"/>
            <w:right w:val="none" w:sz="0" w:space="0" w:color="auto"/>
          </w:divBdr>
        </w:div>
        <w:div w:id="1400399779">
          <w:marLeft w:val="72"/>
          <w:marRight w:val="0"/>
          <w:marTop w:val="0"/>
          <w:marBottom w:val="0"/>
          <w:divBdr>
            <w:top w:val="none" w:sz="0" w:space="0" w:color="auto"/>
            <w:left w:val="none" w:sz="0" w:space="0" w:color="auto"/>
            <w:bottom w:val="none" w:sz="0" w:space="0" w:color="auto"/>
            <w:right w:val="none" w:sz="0" w:space="0" w:color="auto"/>
          </w:divBdr>
        </w:div>
        <w:div w:id="450782507">
          <w:marLeft w:val="72"/>
          <w:marRight w:val="0"/>
          <w:marTop w:val="0"/>
          <w:marBottom w:val="0"/>
          <w:divBdr>
            <w:top w:val="none" w:sz="0" w:space="0" w:color="auto"/>
            <w:left w:val="none" w:sz="0" w:space="0" w:color="auto"/>
            <w:bottom w:val="none" w:sz="0" w:space="0" w:color="auto"/>
            <w:right w:val="none" w:sz="0" w:space="0" w:color="auto"/>
          </w:divBdr>
        </w:div>
        <w:div w:id="330761990">
          <w:marLeft w:val="72"/>
          <w:marRight w:val="0"/>
          <w:marTop w:val="0"/>
          <w:marBottom w:val="0"/>
          <w:divBdr>
            <w:top w:val="none" w:sz="0" w:space="0" w:color="auto"/>
            <w:left w:val="none" w:sz="0" w:space="0" w:color="auto"/>
            <w:bottom w:val="none" w:sz="0" w:space="0" w:color="auto"/>
            <w:right w:val="none" w:sz="0" w:space="0" w:color="auto"/>
          </w:divBdr>
        </w:div>
        <w:div w:id="688607465">
          <w:marLeft w:val="72"/>
          <w:marRight w:val="0"/>
          <w:marTop w:val="0"/>
          <w:marBottom w:val="0"/>
          <w:divBdr>
            <w:top w:val="none" w:sz="0" w:space="0" w:color="auto"/>
            <w:left w:val="none" w:sz="0" w:space="0" w:color="auto"/>
            <w:bottom w:val="none" w:sz="0" w:space="0" w:color="auto"/>
            <w:right w:val="none" w:sz="0" w:space="0" w:color="auto"/>
          </w:divBdr>
        </w:div>
        <w:div w:id="692875726">
          <w:marLeft w:val="72"/>
          <w:marRight w:val="0"/>
          <w:marTop w:val="0"/>
          <w:marBottom w:val="0"/>
          <w:divBdr>
            <w:top w:val="none" w:sz="0" w:space="0" w:color="auto"/>
            <w:left w:val="none" w:sz="0" w:space="0" w:color="auto"/>
            <w:bottom w:val="none" w:sz="0" w:space="0" w:color="auto"/>
            <w:right w:val="none" w:sz="0" w:space="0" w:color="auto"/>
          </w:divBdr>
        </w:div>
        <w:div w:id="1533494230">
          <w:marLeft w:val="72"/>
          <w:marRight w:val="0"/>
          <w:marTop w:val="0"/>
          <w:marBottom w:val="0"/>
          <w:divBdr>
            <w:top w:val="none" w:sz="0" w:space="0" w:color="auto"/>
            <w:left w:val="none" w:sz="0" w:space="0" w:color="auto"/>
            <w:bottom w:val="none" w:sz="0" w:space="0" w:color="auto"/>
            <w:right w:val="none" w:sz="0" w:space="0" w:color="auto"/>
          </w:divBdr>
        </w:div>
        <w:div w:id="253321873">
          <w:marLeft w:val="72"/>
          <w:marRight w:val="0"/>
          <w:marTop w:val="0"/>
          <w:marBottom w:val="0"/>
          <w:divBdr>
            <w:top w:val="none" w:sz="0" w:space="0" w:color="auto"/>
            <w:left w:val="none" w:sz="0" w:space="0" w:color="auto"/>
            <w:bottom w:val="none" w:sz="0" w:space="0" w:color="auto"/>
            <w:right w:val="none" w:sz="0" w:space="0" w:color="auto"/>
          </w:divBdr>
        </w:div>
        <w:div w:id="1694263156">
          <w:marLeft w:val="72"/>
          <w:marRight w:val="0"/>
          <w:marTop w:val="0"/>
          <w:marBottom w:val="0"/>
          <w:divBdr>
            <w:top w:val="none" w:sz="0" w:space="0" w:color="auto"/>
            <w:left w:val="none" w:sz="0" w:space="0" w:color="auto"/>
            <w:bottom w:val="none" w:sz="0" w:space="0" w:color="auto"/>
            <w:right w:val="none" w:sz="0" w:space="0" w:color="auto"/>
          </w:divBdr>
        </w:div>
        <w:div w:id="1272740530">
          <w:marLeft w:val="72"/>
          <w:marRight w:val="0"/>
          <w:marTop w:val="0"/>
          <w:marBottom w:val="0"/>
          <w:divBdr>
            <w:top w:val="none" w:sz="0" w:space="0" w:color="auto"/>
            <w:left w:val="none" w:sz="0" w:space="0" w:color="auto"/>
            <w:bottom w:val="none" w:sz="0" w:space="0" w:color="auto"/>
            <w:right w:val="none" w:sz="0" w:space="0" w:color="auto"/>
          </w:divBdr>
        </w:div>
        <w:div w:id="328140692">
          <w:marLeft w:val="72"/>
          <w:marRight w:val="0"/>
          <w:marTop w:val="0"/>
          <w:marBottom w:val="0"/>
          <w:divBdr>
            <w:top w:val="none" w:sz="0" w:space="0" w:color="auto"/>
            <w:left w:val="none" w:sz="0" w:space="0" w:color="auto"/>
            <w:bottom w:val="none" w:sz="0" w:space="0" w:color="auto"/>
            <w:right w:val="none" w:sz="0" w:space="0" w:color="auto"/>
          </w:divBdr>
        </w:div>
        <w:div w:id="321542842">
          <w:marLeft w:val="72"/>
          <w:marRight w:val="0"/>
          <w:marTop w:val="0"/>
          <w:marBottom w:val="0"/>
          <w:divBdr>
            <w:top w:val="none" w:sz="0" w:space="0" w:color="auto"/>
            <w:left w:val="none" w:sz="0" w:space="0" w:color="auto"/>
            <w:bottom w:val="none" w:sz="0" w:space="0" w:color="auto"/>
            <w:right w:val="none" w:sz="0" w:space="0" w:color="auto"/>
          </w:divBdr>
        </w:div>
        <w:div w:id="585306404">
          <w:marLeft w:val="72"/>
          <w:marRight w:val="0"/>
          <w:marTop w:val="0"/>
          <w:marBottom w:val="0"/>
          <w:divBdr>
            <w:top w:val="none" w:sz="0" w:space="0" w:color="auto"/>
            <w:left w:val="none" w:sz="0" w:space="0" w:color="auto"/>
            <w:bottom w:val="none" w:sz="0" w:space="0" w:color="auto"/>
            <w:right w:val="none" w:sz="0" w:space="0" w:color="auto"/>
          </w:divBdr>
        </w:div>
        <w:div w:id="1858739690">
          <w:marLeft w:val="72"/>
          <w:marRight w:val="0"/>
          <w:marTop w:val="0"/>
          <w:marBottom w:val="0"/>
          <w:divBdr>
            <w:top w:val="none" w:sz="0" w:space="0" w:color="auto"/>
            <w:left w:val="none" w:sz="0" w:space="0" w:color="auto"/>
            <w:bottom w:val="none" w:sz="0" w:space="0" w:color="auto"/>
            <w:right w:val="none" w:sz="0" w:space="0" w:color="auto"/>
          </w:divBdr>
        </w:div>
        <w:div w:id="1617716180">
          <w:marLeft w:val="72"/>
          <w:marRight w:val="0"/>
          <w:marTop w:val="0"/>
          <w:marBottom w:val="0"/>
          <w:divBdr>
            <w:top w:val="none" w:sz="0" w:space="0" w:color="auto"/>
            <w:left w:val="none" w:sz="0" w:space="0" w:color="auto"/>
            <w:bottom w:val="none" w:sz="0" w:space="0" w:color="auto"/>
            <w:right w:val="none" w:sz="0" w:space="0" w:color="auto"/>
          </w:divBdr>
        </w:div>
        <w:div w:id="414131887">
          <w:marLeft w:val="72"/>
          <w:marRight w:val="0"/>
          <w:marTop w:val="0"/>
          <w:marBottom w:val="0"/>
          <w:divBdr>
            <w:top w:val="none" w:sz="0" w:space="0" w:color="auto"/>
            <w:left w:val="none" w:sz="0" w:space="0" w:color="auto"/>
            <w:bottom w:val="none" w:sz="0" w:space="0" w:color="auto"/>
            <w:right w:val="none" w:sz="0" w:space="0" w:color="auto"/>
          </w:divBdr>
        </w:div>
        <w:div w:id="266541160">
          <w:marLeft w:val="72"/>
          <w:marRight w:val="0"/>
          <w:marTop w:val="0"/>
          <w:marBottom w:val="0"/>
          <w:divBdr>
            <w:top w:val="none" w:sz="0" w:space="0" w:color="auto"/>
            <w:left w:val="none" w:sz="0" w:space="0" w:color="auto"/>
            <w:bottom w:val="none" w:sz="0" w:space="0" w:color="auto"/>
            <w:right w:val="none" w:sz="0" w:space="0" w:color="auto"/>
          </w:divBdr>
        </w:div>
        <w:div w:id="1790662305">
          <w:marLeft w:val="72"/>
          <w:marRight w:val="0"/>
          <w:marTop w:val="0"/>
          <w:marBottom w:val="0"/>
          <w:divBdr>
            <w:top w:val="none" w:sz="0" w:space="0" w:color="auto"/>
            <w:left w:val="none" w:sz="0" w:space="0" w:color="auto"/>
            <w:bottom w:val="none" w:sz="0" w:space="0" w:color="auto"/>
            <w:right w:val="none" w:sz="0" w:space="0" w:color="auto"/>
          </w:divBdr>
        </w:div>
        <w:div w:id="1081564884">
          <w:marLeft w:val="72"/>
          <w:marRight w:val="0"/>
          <w:marTop w:val="0"/>
          <w:marBottom w:val="0"/>
          <w:divBdr>
            <w:top w:val="none" w:sz="0" w:space="0" w:color="auto"/>
            <w:left w:val="none" w:sz="0" w:space="0" w:color="auto"/>
            <w:bottom w:val="none" w:sz="0" w:space="0" w:color="auto"/>
            <w:right w:val="none" w:sz="0" w:space="0" w:color="auto"/>
          </w:divBdr>
        </w:div>
        <w:div w:id="583031040">
          <w:marLeft w:val="72"/>
          <w:marRight w:val="0"/>
          <w:marTop w:val="0"/>
          <w:marBottom w:val="0"/>
          <w:divBdr>
            <w:top w:val="none" w:sz="0" w:space="0" w:color="auto"/>
            <w:left w:val="none" w:sz="0" w:space="0" w:color="auto"/>
            <w:bottom w:val="none" w:sz="0" w:space="0" w:color="auto"/>
            <w:right w:val="none" w:sz="0" w:space="0" w:color="auto"/>
          </w:divBdr>
        </w:div>
        <w:div w:id="1078135584">
          <w:marLeft w:val="72"/>
          <w:marRight w:val="0"/>
          <w:marTop w:val="0"/>
          <w:marBottom w:val="0"/>
          <w:divBdr>
            <w:top w:val="none" w:sz="0" w:space="0" w:color="auto"/>
            <w:left w:val="none" w:sz="0" w:space="0" w:color="auto"/>
            <w:bottom w:val="none" w:sz="0" w:space="0" w:color="auto"/>
            <w:right w:val="none" w:sz="0" w:space="0" w:color="auto"/>
          </w:divBdr>
        </w:div>
        <w:div w:id="1542210076">
          <w:marLeft w:val="72"/>
          <w:marRight w:val="0"/>
          <w:marTop w:val="0"/>
          <w:marBottom w:val="0"/>
          <w:divBdr>
            <w:top w:val="none" w:sz="0" w:space="0" w:color="auto"/>
            <w:left w:val="none" w:sz="0" w:space="0" w:color="auto"/>
            <w:bottom w:val="none" w:sz="0" w:space="0" w:color="auto"/>
            <w:right w:val="none" w:sz="0" w:space="0" w:color="auto"/>
          </w:divBdr>
        </w:div>
        <w:div w:id="374429124">
          <w:marLeft w:val="72"/>
          <w:marRight w:val="0"/>
          <w:marTop w:val="0"/>
          <w:marBottom w:val="0"/>
          <w:divBdr>
            <w:top w:val="none" w:sz="0" w:space="0" w:color="auto"/>
            <w:left w:val="none" w:sz="0" w:space="0" w:color="auto"/>
            <w:bottom w:val="none" w:sz="0" w:space="0" w:color="auto"/>
            <w:right w:val="none" w:sz="0" w:space="0" w:color="auto"/>
          </w:divBdr>
        </w:div>
        <w:div w:id="282806039">
          <w:marLeft w:val="72"/>
          <w:marRight w:val="0"/>
          <w:marTop w:val="0"/>
          <w:marBottom w:val="0"/>
          <w:divBdr>
            <w:top w:val="none" w:sz="0" w:space="0" w:color="auto"/>
            <w:left w:val="none" w:sz="0" w:space="0" w:color="auto"/>
            <w:bottom w:val="none" w:sz="0" w:space="0" w:color="auto"/>
            <w:right w:val="none" w:sz="0" w:space="0" w:color="auto"/>
          </w:divBdr>
        </w:div>
        <w:div w:id="1686637633">
          <w:marLeft w:val="72"/>
          <w:marRight w:val="0"/>
          <w:marTop w:val="0"/>
          <w:marBottom w:val="0"/>
          <w:divBdr>
            <w:top w:val="none" w:sz="0" w:space="0" w:color="auto"/>
            <w:left w:val="none" w:sz="0" w:space="0" w:color="auto"/>
            <w:bottom w:val="none" w:sz="0" w:space="0" w:color="auto"/>
            <w:right w:val="none" w:sz="0" w:space="0" w:color="auto"/>
          </w:divBdr>
        </w:div>
        <w:div w:id="1006131540">
          <w:marLeft w:val="72"/>
          <w:marRight w:val="0"/>
          <w:marTop w:val="0"/>
          <w:marBottom w:val="0"/>
          <w:divBdr>
            <w:top w:val="none" w:sz="0" w:space="0" w:color="auto"/>
            <w:left w:val="none" w:sz="0" w:space="0" w:color="auto"/>
            <w:bottom w:val="none" w:sz="0" w:space="0" w:color="auto"/>
            <w:right w:val="none" w:sz="0" w:space="0" w:color="auto"/>
          </w:divBdr>
        </w:div>
        <w:div w:id="171996896">
          <w:marLeft w:val="72"/>
          <w:marRight w:val="0"/>
          <w:marTop w:val="0"/>
          <w:marBottom w:val="0"/>
          <w:divBdr>
            <w:top w:val="none" w:sz="0" w:space="0" w:color="auto"/>
            <w:left w:val="none" w:sz="0" w:space="0" w:color="auto"/>
            <w:bottom w:val="none" w:sz="0" w:space="0" w:color="auto"/>
            <w:right w:val="none" w:sz="0" w:space="0" w:color="auto"/>
          </w:divBdr>
        </w:div>
        <w:div w:id="1397892708">
          <w:marLeft w:val="72"/>
          <w:marRight w:val="0"/>
          <w:marTop w:val="0"/>
          <w:marBottom w:val="0"/>
          <w:divBdr>
            <w:top w:val="none" w:sz="0" w:space="0" w:color="auto"/>
            <w:left w:val="none" w:sz="0" w:space="0" w:color="auto"/>
            <w:bottom w:val="none" w:sz="0" w:space="0" w:color="auto"/>
            <w:right w:val="none" w:sz="0" w:space="0" w:color="auto"/>
          </w:divBdr>
        </w:div>
        <w:div w:id="1619029022">
          <w:marLeft w:val="72"/>
          <w:marRight w:val="0"/>
          <w:marTop w:val="0"/>
          <w:marBottom w:val="0"/>
          <w:divBdr>
            <w:top w:val="none" w:sz="0" w:space="0" w:color="auto"/>
            <w:left w:val="none" w:sz="0" w:space="0" w:color="auto"/>
            <w:bottom w:val="none" w:sz="0" w:space="0" w:color="auto"/>
            <w:right w:val="none" w:sz="0" w:space="0" w:color="auto"/>
          </w:divBdr>
        </w:div>
        <w:div w:id="1887375220">
          <w:marLeft w:val="72"/>
          <w:marRight w:val="0"/>
          <w:marTop w:val="0"/>
          <w:marBottom w:val="0"/>
          <w:divBdr>
            <w:top w:val="none" w:sz="0" w:space="0" w:color="auto"/>
            <w:left w:val="none" w:sz="0" w:space="0" w:color="auto"/>
            <w:bottom w:val="none" w:sz="0" w:space="0" w:color="auto"/>
            <w:right w:val="none" w:sz="0" w:space="0" w:color="auto"/>
          </w:divBdr>
        </w:div>
        <w:div w:id="417143752">
          <w:marLeft w:val="72"/>
          <w:marRight w:val="0"/>
          <w:marTop w:val="0"/>
          <w:marBottom w:val="0"/>
          <w:divBdr>
            <w:top w:val="none" w:sz="0" w:space="0" w:color="auto"/>
            <w:left w:val="none" w:sz="0" w:space="0" w:color="auto"/>
            <w:bottom w:val="none" w:sz="0" w:space="0" w:color="auto"/>
            <w:right w:val="none" w:sz="0" w:space="0" w:color="auto"/>
          </w:divBdr>
        </w:div>
        <w:div w:id="912854888">
          <w:marLeft w:val="72"/>
          <w:marRight w:val="0"/>
          <w:marTop w:val="0"/>
          <w:marBottom w:val="0"/>
          <w:divBdr>
            <w:top w:val="none" w:sz="0" w:space="0" w:color="auto"/>
            <w:left w:val="none" w:sz="0" w:space="0" w:color="auto"/>
            <w:bottom w:val="none" w:sz="0" w:space="0" w:color="auto"/>
            <w:right w:val="none" w:sz="0" w:space="0" w:color="auto"/>
          </w:divBdr>
        </w:div>
        <w:div w:id="801002749">
          <w:marLeft w:val="72"/>
          <w:marRight w:val="0"/>
          <w:marTop w:val="0"/>
          <w:marBottom w:val="0"/>
          <w:divBdr>
            <w:top w:val="none" w:sz="0" w:space="0" w:color="auto"/>
            <w:left w:val="none" w:sz="0" w:space="0" w:color="auto"/>
            <w:bottom w:val="none" w:sz="0" w:space="0" w:color="auto"/>
            <w:right w:val="none" w:sz="0" w:space="0" w:color="auto"/>
          </w:divBdr>
        </w:div>
        <w:div w:id="1185288102">
          <w:marLeft w:val="72"/>
          <w:marRight w:val="0"/>
          <w:marTop w:val="0"/>
          <w:marBottom w:val="0"/>
          <w:divBdr>
            <w:top w:val="none" w:sz="0" w:space="0" w:color="auto"/>
            <w:left w:val="none" w:sz="0" w:space="0" w:color="auto"/>
            <w:bottom w:val="none" w:sz="0" w:space="0" w:color="auto"/>
            <w:right w:val="none" w:sz="0" w:space="0" w:color="auto"/>
          </w:divBdr>
        </w:div>
        <w:div w:id="1355418689">
          <w:marLeft w:val="72"/>
          <w:marRight w:val="0"/>
          <w:marTop w:val="0"/>
          <w:marBottom w:val="0"/>
          <w:divBdr>
            <w:top w:val="none" w:sz="0" w:space="0" w:color="auto"/>
            <w:left w:val="none" w:sz="0" w:space="0" w:color="auto"/>
            <w:bottom w:val="none" w:sz="0" w:space="0" w:color="auto"/>
            <w:right w:val="none" w:sz="0" w:space="0" w:color="auto"/>
          </w:divBdr>
        </w:div>
        <w:div w:id="31926756">
          <w:marLeft w:val="72"/>
          <w:marRight w:val="0"/>
          <w:marTop w:val="0"/>
          <w:marBottom w:val="0"/>
          <w:divBdr>
            <w:top w:val="none" w:sz="0" w:space="0" w:color="auto"/>
            <w:left w:val="none" w:sz="0" w:space="0" w:color="auto"/>
            <w:bottom w:val="none" w:sz="0" w:space="0" w:color="auto"/>
            <w:right w:val="none" w:sz="0" w:space="0" w:color="auto"/>
          </w:divBdr>
        </w:div>
        <w:div w:id="259146710">
          <w:marLeft w:val="72"/>
          <w:marRight w:val="0"/>
          <w:marTop w:val="0"/>
          <w:marBottom w:val="0"/>
          <w:divBdr>
            <w:top w:val="none" w:sz="0" w:space="0" w:color="auto"/>
            <w:left w:val="none" w:sz="0" w:space="0" w:color="auto"/>
            <w:bottom w:val="none" w:sz="0" w:space="0" w:color="auto"/>
            <w:right w:val="none" w:sz="0" w:space="0" w:color="auto"/>
          </w:divBdr>
        </w:div>
        <w:div w:id="823855573">
          <w:marLeft w:val="72"/>
          <w:marRight w:val="0"/>
          <w:marTop w:val="0"/>
          <w:marBottom w:val="0"/>
          <w:divBdr>
            <w:top w:val="none" w:sz="0" w:space="0" w:color="auto"/>
            <w:left w:val="none" w:sz="0" w:space="0" w:color="auto"/>
            <w:bottom w:val="none" w:sz="0" w:space="0" w:color="auto"/>
            <w:right w:val="none" w:sz="0" w:space="0" w:color="auto"/>
          </w:divBdr>
        </w:div>
        <w:div w:id="785733908">
          <w:marLeft w:val="72"/>
          <w:marRight w:val="0"/>
          <w:marTop w:val="0"/>
          <w:marBottom w:val="0"/>
          <w:divBdr>
            <w:top w:val="none" w:sz="0" w:space="0" w:color="auto"/>
            <w:left w:val="none" w:sz="0" w:space="0" w:color="auto"/>
            <w:bottom w:val="none" w:sz="0" w:space="0" w:color="auto"/>
            <w:right w:val="none" w:sz="0" w:space="0" w:color="auto"/>
          </w:divBdr>
        </w:div>
        <w:div w:id="99375495">
          <w:marLeft w:val="72"/>
          <w:marRight w:val="0"/>
          <w:marTop w:val="0"/>
          <w:marBottom w:val="0"/>
          <w:divBdr>
            <w:top w:val="none" w:sz="0" w:space="0" w:color="auto"/>
            <w:left w:val="none" w:sz="0" w:space="0" w:color="auto"/>
            <w:bottom w:val="none" w:sz="0" w:space="0" w:color="auto"/>
            <w:right w:val="none" w:sz="0" w:space="0" w:color="auto"/>
          </w:divBdr>
        </w:div>
        <w:div w:id="791092625">
          <w:marLeft w:val="72"/>
          <w:marRight w:val="0"/>
          <w:marTop w:val="0"/>
          <w:marBottom w:val="0"/>
          <w:divBdr>
            <w:top w:val="none" w:sz="0" w:space="0" w:color="auto"/>
            <w:left w:val="none" w:sz="0" w:space="0" w:color="auto"/>
            <w:bottom w:val="none" w:sz="0" w:space="0" w:color="auto"/>
            <w:right w:val="none" w:sz="0" w:space="0" w:color="auto"/>
          </w:divBdr>
        </w:div>
        <w:div w:id="1968733818">
          <w:marLeft w:val="72"/>
          <w:marRight w:val="0"/>
          <w:marTop w:val="0"/>
          <w:marBottom w:val="0"/>
          <w:divBdr>
            <w:top w:val="none" w:sz="0" w:space="0" w:color="auto"/>
            <w:left w:val="none" w:sz="0" w:space="0" w:color="auto"/>
            <w:bottom w:val="none" w:sz="0" w:space="0" w:color="auto"/>
            <w:right w:val="none" w:sz="0" w:space="0" w:color="auto"/>
          </w:divBdr>
        </w:div>
        <w:div w:id="2081323270">
          <w:marLeft w:val="72"/>
          <w:marRight w:val="0"/>
          <w:marTop w:val="0"/>
          <w:marBottom w:val="0"/>
          <w:divBdr>
            <w:top w:val="none" w:sz="0" w:space="0" w:color="auto"/>
            <w:left w:val="none" w:sz="0" w:space="0" w:color="auto"/>
            <w:bottom w:val="none" w:sz="0" w:space="0" w:color="auto"/>
            <w:right w:val="none" w:sz="0" w:space="0" w:color="auto"/>
          </w:divBdr>
        </w:div>
        <w:div w:id="279073210">
          <w:marLeft w:val="72"/>
          <w:marRight w:val="0"/>
          <w:marTop w:val="0"/>
          <w:marBottom w:val="0"/>
          <w:divBdr>
            <w:top w:val="none" w:sz="0" w:space="0" w:color="auto"/>
            <w:left w:val="none" w:sz="0" w:space="0" w:color="auto"/>
            <w:bottom w:val="none" w:sz="0" w:space="0" w:color="auto"/>
            <w:right w:val="none" w:sz="0" w:space="0" w:color="auto"/>
          </w:divBdr>
        </w:div>
        <w:div w:id="1085885472">
          <w:marLeft w:val="72"/>
          <w:marRight w:val="0"/>
          <w:marTop w:val="0"/>
          <w:marBottom w:val="0"/>
          <w:divBdr>
            <w:top w:val="none" w:sz="0" w:space="0" w:color="auto"/>
            <w:left w:val="none" w:sz="0" w:space="0" w:color="auto"/>
            <w:bottom w:val="none" w:sz="0" w:space="0" w:color="auto"/>
            <w:right w:val="none" w:sz="0" w:space="0" w:color="auto"/>
          </w:divBdr>
        </w:div>
        <w:div w:id="790510916">
          <w:marLeft w:val="72"/>
          <w:marRight w:val="0"/>
          <w:marTop w:val="0"/>
          <w:marBottom w:val="0"/>
          <w:divBdr>
            <w:top w:val="none" w:sz="0" w:space="0" w:color="auto"/>
            <w:left w:val="none" w:sz="0" w:space="0" w:color="auto"/>
            <w:bottom w:val="none" w:sz="0" w:space="0" w:color="auto"/>
            <w:right w:val="none" w:sz="0" w:space="0" w:color="auto"/>
          </w:divBdr>
        </w:div>
        <w:div w:id="9836998">
          <w:marLeft w:val="72"/>
          <w:marRight w:val="0"/>
          <w:marTop w:val="0"/>
          <w:marBottom w:val="0"/>
          <w:divBdr>
            <w:top w:val="none" w:sz="0" w:space="0" w:color="auto"/>
            <w:left w:val="none" w:sz="0" w:space="0" w:color="auto"/>
            <w:bottom w:val="none" w:sz="0" w:space="0" w:color="auto"/>
            <w:right w:val="none" w:sz="0" w:space="0" w:color="auto"/>
          </w:divBdr>
        </w:div>
        <w:div w:id="376051958">
          <w:marLeft w:val="72"/>
          <w:marRight w:val="0"/>
          <w:marTop w:val="0"/>
          <w:marBottom w:val="0"/>
          <w:divBdr>
            <w:top w:val="none" w:sz="0" w:space="0" w:color="auto"/>
            <w:left w:val="none" w:sz="0" w:space="0" w:color="auto"/>
            <w:bottom w:val="none" w:sz="0" w:space="0" w:color="auto"/>
            <w:right w:val="none" w:sz="0" w:space="0" w:color="auto"/>
          </w:divBdr>
        </w:div>
        <w:div w:id="1716810925">
          <w:marLeft w:val="72"/>
          <w:marRight w:val="0"/>
          <w:marTop w:val="0"/>
          <w:marBottom w:val="0"/>
          <w:divBdr>
            <w:top w:val="none" w:sz="0" w:space="0" w:color="auto"/>
            <w:left w:val="none" w:sz="0" w:space="0" w:color="auto"/>
            <w:bottom w:val="none" w:sz="0" w:space="0" w:color="auto"/>
            <w:right w:val="none" w:sz="0" w:space="0" w:color="auto"/>
          </w:divBdr>
        </w:div>
        <w:div w:id="1821926296">
          <w:marLeft w:val="72"/>
          <w:marRight w:val="0"/>
          <w:marTop w:val="0"/>
          <w:marBottom w:val="0"/>
          <w:divBdr>
            <w:top w:val="none" w:sz="0" w:space="0" w:color="auto"/>
            <w:left w:val="none" w:sz="0" w:space="0" w:color="auto"/>
            <w:bottom w:val="none" w:sz="0" w:space="0" w:color="auto"/>
            <w:right w:val="none" w:sz="0" w:space="0" w:color="auto"/>
          </w:divBdr>
        </w:div>
        <w:div w:id="1300498592">
          <w:marLeft w:val="72"/>
          <w:marRight w:val="0"/>
          <w:marTop w:val="0"/>
          <w:marBottom w:val="0"/>
          <w:divBdr>
            <w:top w:val="none" w:sz="0" w:space="0" w:color="auto"/>
            <w:left w:val="none" w:sz="0" w:space="0" w:color="auto"/>
            <w:bottom w:val="none" w:sz="0" w:space="0" w:color="auto"/>
            <w:right w:val="none" w:sz="0" w:space="0" w:color="auto"/>
          </w:divBdr>
        </w:div>
        <w:div w:id="231895539">
          <w:marLeft w:val="72"/>
          <w:marRight w:val="0"/>
          <w:marTop w:val="0"/>
          <w:marBottom w:val="0"/>
          <w:divBdr>
            <w:top w:val="none" w:sz="0" w:space="0" w:color="auto"/>
            <w:left w:val="none" w:sz="0" w:space="0" w:color="auto"/>
            <w:bottom w:val="none" w:sz="0" w:space="0" w:color="auto"/>
            <w:right w:val="none" w:sz="0" w:space="0" w:color="auto"/>
          </w:divBdr>
        </w:div>
        <w:div w:id="1343161955">
          <w:marLeft w:val="72"/>
          <w:marRight w:val="0"/>
          <w:marTop w:val="0"/>
          <w:marBottom w:val="0"/>
          <w:divBdr>
            <w:top w:val="none" w:sz="0" w:space="0" w:color="auto"/>
            <w:left w:val="none" w:sz="0" w:space="0" w:color="auto"/>
            <w:bottom w:val="none" w:sz="0" w:space="0" w:color="auto"/>
            <w:right w:val="none" w:sz="0" w:space="0" w:color="auto"/>
          </w:divBdr>
        </w:div>
        <w:div w:id="656034660">
          <w:marLeft w:val="72"/>
          <w:marRight w:val="0"/>
          <w:marTop w:val="0"/>
          <w:marBottom w:val="0"/>
          <w:divBdr>
            <w:top w:val="none" w:sz="0" w:space="0" w:color="auto"/>
            <w:left w:val="none" w:sz="0" w:space="0" w:color="auto"/>
            <w:bottom w:val="none" w:sz="0" w:space="0" w:color="auto"/>
            <w:right w:val="none" w:sz="0" w:space="0" w:color="auto"/>
          </w:divBdr>
        </w:div>
      </w:divsChild>
    </w:div>
    <w:div w:id="1099182418">
      <w:bodyDiv w:val="1"/>
      <w:marLeft w:val="0"/>
      <w:marRight w:val="0"/>
      <w:marTop w:val="0"/>
      <w:marBottom w:val="0"/>
      <w:divBdr>
        <w:top w:val="none" w:sz="0" w:space="0" w:color="auto"/>
        <w:left w:val="none" w:sz="0" w:space="0" w:color="auto"/>
        <w:bottom w:val="none" w:sz="0" w:space="0" w:color="auto"/>
        <w:right w:val="none" w:sz="0" w:space="0" w:color="auto"/>
      </w:divBdr>
    </w:div>
    <w:div w:id="1117331555">
      <w:bodyDiv w:val="1"/>
      <w:marLeft w:val="0"/>
      <w:marRight w:val="0"/>
      <w:marTop w:val="0"/>
      <w:marBottom w:val="0"/>
      <w:divBdr>
        <w:top w:val="none" w:sz="0" w:space="0" w:color="auto"/>
        <w:left w:val="none" w:sz="0" w:space="0" w:color="auto"/>
        <w:bottom w:val="none" w:sz="0" w:space="0" w:color="auto"/>
        <w:right w:val="none" w:sz="0" w:space="0" w:color="auto"/>
      </w:divBdr>
    </w:div>
    <w:div w:id="1301182258">
      <w:bodyDiv w:val="1"/>
      <w:marLeft w:val="0"/>
      <w:marRight w:val="0"/>
      <w:marTop w:val="0"/>
      <w:marBottom w:val="0"/>
      <w:divBdr>
        <w:top w:val="none" w:sz="0" w:space="0" w:color="auto"/>
        <w:left w:val="none" w:sz="0" w:space="0" w:color="auto"/>
        <w:bottom w:val="none" w:sz="0" w:space="0" w:color="auto"/>
        <w:right w:val="none" w:sz="0" w:space="0" w:color="auto"/>
      </w:divBdr>
    </w:div>
    <w:div w:id="1309169203">
      <w:bodyDiv w:val="1"/>
      <w:marLeft w:val="0"/>
      <w:marRight w:val="0"/>
      <w:marTop w:val="0"/>
      <w:marBottom w:val="0"/>
      <w:divBdr>
        <w:top w:val="none" w:sz="0" w:space="0" w:color="auto"/>
        <w:left w:val="none" w:sz="0" w:space="0" w:color="auto"/>
        <w:bottom w:val="none" w:sz="0" w:space="0" w:color="auto"/>
        <w:right w:val="none" w:sz="0" w:space="0" w:color="auto"/>
      </w:divBdr>
    </w:div>
    <w:div w:id="1430925775">
      <w:bodyDiv w:val="1"/>
      <w:marLeft w:val="0"/>
      <w:marRight w:val="0"/>
      <w:marTop w:val="0"/>
      <w:marBottom w:val="0"/>
      <w:divBdr>
        <w:top w:val="none" w:sz="0" w:space="0" w:color="auto"/>
        <w:left w:val="none" w:sz="0" w:space="0" w:color="auto"/>
        <w:bottom w:val="none" w:sz="0" w:space="0" w:color="auto"/>
        <w:right w:val="none" w:sz="0" w:space="0" w:color="auto"/>
      </w:divBdr>
    </w:div>
    <w:div w:id="1527258676">
      <w:bodyDiv w:val="1"/>
      <w:marLeft w:val="0"/>
      <w:marRight w:val="0"/>
      <w:marTop w:val="0"/>
      <w:marBottom w:val="0"/>
      <w:divBdr>
        <w:top w:val="none" w:sz="0" w:space="0" w:color="auto"/>
        <w:left w:val="none" w:sz="0" w:space="0" w:color="auto"/>
        <w:bottom w:val="none" w:sz="0" w:space="0" w:color="auto"/>
        <w:right w:val="none" w:sz="0" w:space="0" w:color="auto"/>
      </w:divBdr>
    </w:div>
    <w:div w:id="1619874820">
      <w:bodyDiv w:val="1"/>
      <w:marLeft w:val="0"/>
      <w:marRight w:val="0"/>
      <w:marTop w:val="0"/>
      <w:marBottom w:val="0"/>
      <w:divBdr>
        <w:top w:val="none" w:sz="0" w:space="0" w:color="auto"/>
        <w:left w:val="none" w:sz="0" w:space="0" w:color="auto"/>
        <w:bottom w:val="none" w:sz="0" w:space="0" w:color="auto"/>
        <w:right w:val="none" w:sz="0" w:space="0" w:color="auto"/>
      </w:divBdr>
    </w:div>
    <w:div w:id="1703171798">
      <w:bodyDiv w:val="1"/>
      <w:marLeft w:val="0"/>
      <w:marRight w:val="0"/>
      <w:marTop w:val="0"/>
      <w:marBottom w:val="0"/>
      <w:divBdr>
        <w:top w:val="none" w:sz="0" w:space="0" w:color="auto"/>
        <w:left w:val="none" w:sz="0" w:space="0" w:color="auto"/>
        <w:bottom w:val="none" w:sz="0" w:space="0" w:color="auto"/>
        <w:right w:val="none" w:sz="0" w:space="0" w:color="auto"/>
      </w:divBdr>
    </w:div>
    <w:div w:id="1769426463">
      <w:bodyDiv w:val="1"/>
      <w:marLeft w:val="0"/>
      <w:marRight w:val="0"/>
      <w:marTop w:val="0"/>
      <w:marBottom w:val="0"/>
      <w:divBdr>
        <w:top w:val="none" w:sz="0" w:space="0" w:color="auto"/>
        <w:left w:val="none" w:sz="0" w:space="0" w:color="auto"/>
        <w:bottom w:val="none" w:sz="0" w:space="0" w:color="auto"/>
        <w:right w:val="none" w:sz="0" w:space="0" w:color="auto"/>
      </w:divBdr>
    </w:div>
    <w:div w:id="1781149143">
      <w:bodyDiv w:val="1"/>
      <w:marLeft w:val="0"/>
      <w:marRight w:val="0"/>
      <w:marTop w:val="0"/>
      <w:marBottom w:val="0"/>
      <w:divBdr>
        <w:top w:val="none" w:sz="0" w:space="0" w:color="auto"/>
        <w:left w:val="none" w:sz="0" w:space="0" w:color="auto"/>
        <w:bottom w:val="none" w:sz="0" w:space="0" w:color="auto"/>
        <w:right w:val="none" w:sz="0" w:space="0" w:color="auto"/>
      </w:divBdr>
    </w:div>
    <w:div w:id="1817254828">
      <w:bodyDiv w:val="1"/>
      <w:marLeft w:val="0"/>
      <w:marRight w:val="0"/>
      <w:marTop w:val="0"/>
      <w:marBottom w:val="0"/>
      <w:divBdr>
        <w:top w:val="none" w:sz="0" w:space="0" w:color="auto"/>
        <w:left w:val="none" w:sz="0" w:space="0" w:color="auto"/>
        <w:bottom w:val="none" w:sz="0" w:space="0" w:color="auto"/>
        <w:right w:val="none" w:sz="0" w:space="0" w:color="auto"/>
      </w:divBdr>
    </w:div>
    <w:div w:id="1980956784">
      <w:bodyDiv w:val="1"/>
      <w:marLeft w:val="0"/>
      <w:marRight w:val="0"/>
      <w:marTop w:val="0"/>
      <w:marBottom w:val="0"/>
      <w:divBdr>
        <w:top w:val="none" w:sz="0" w:space="0" w:color="auto"/>
        <w:left w:val="none" w:sz="0" w:space="0" w:color="auto"/>
        <w:bottom w:val="none" w:sz="0" w:space="0" w:color="auto"/>
        <w:right w:val="none" w:sz="0" w:space="0" w:color="auto"/>
      </w:divBdr>
    </w:div>
    <w:div w:id="203765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s://globalfunctionsshare.nam.citi.net/sites/MRMNet/Templates/Sponsors_Developers/Guideline%20Sponsors%20CVM_v3_9.docx"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globalfunctionsshare.nam.citi.net/sites/MRMNet/Templates/Validators/Guideline%20for%20Model%20Validators%20-%20CVM_v4_2.docx" TargetMode="Externa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1.png"/><Relationship Id="rId25" Type="http://schemas.openxmlformats.org/officeDocument/2006/relationships/hyperlink" Target="https://citi.sharepoint.com/:w:/r/sites/model-risk-management/Shared%20Documents/Templates/Guideline%20for%20Model%20Validators%20-%20CVM.docx" TargetMode="External"/><Relationship Id="rId2" Type="http://schemas.openxmlformats.org/officeDocument/2006/relationships/customXml" Target="../customXml/item2.xml"/><Relationship Id="rId16" Type="http://schemas.openxmlformats.org/officeDocument/2006/relationships/hyperlink" Target="https://citi.sharepoint.com/:w:/r/sites/model-risk-management/Shared%20Documents/Templates/Guideline%20for%20Vendor%20Models.docx" TargetMode="External"/><Relationship Id="rId20" Type="http://schemas.openxmlformats.org/officeDocument/2006/relationships/hyperlink" Target="https://globalfunctionsshare.nam.citi.net/sites/MRMNet/Templates/Sponsors_Developers/Guideline%20Sponsors%20CVM.docx"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citi.sharepoint.com/:w:/r/sites/model-risk-management/Shared%20Documents/Templates/Guideline%20for%20Model%20Validators%20-%20CVM.docx" TargetMode="External"/><Relationship Id="rId5" Type="http://schemas.openxmlformats.org/officeDocument/2006/relationships/customXml" Target="../customXml/item5.xml"/><Relationship Id="rId15" Type="http://schemas.openxmlformats.org/officeDocument/2006/relationships/hyperlink" Target="https://citi.sharepoint.com/:w:/r/sites/model-risk-management/Shared%20Documents/Templates/Guideline%20for%20Model%20Validators%20-%20CVM.docx" TargetMode="External"/><Relationship Id="rId23" Type="http://schemas.openxmlformats.org/officeDocument/2006/relationships/hyperlink" Target="https://citi.sharepoint.com/:w:/r/sites/model-risk-management/Shared%20Documents/Templates/Guideline%20Sponsors%20CVM.docx" TargetMode="External"/><Relationship Id="rId28"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hyperlink" Target="https://www.citi.net/EN/Pages/globalrisk/ContentPages/mrm-sponsor-developer-templates.aspx"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citi.sharepoint.com/:w:/r/sites/model-risk-management/Shared%20Documents/Templates/Guideline%20Sponsors%20CVM.docx" TargetMode="External"/><Relationship Id="rId22" Type="http://schemas.openxmlformats.org/officeDocument/2006/relationships/hyperlink" Target="https://www.citi.net/EN/Pages/globalrisk/ContentPages/mrm-validator-templates.aspx" TargetMode="External"/><Relationship Id="rId27" Type="http://schemas.openxmlformats.org/officeDocument/2006/relationships/footer" Target="footer1.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citi.sharepoint.com/:w:/r/sites/model-risk-management/Shared%20Documents/Templates/Guideline%20for%20Vendor%20Models.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5269474a-4c82-452a-9a18-4a2eb50be871">Guidelines</Category>
    <Flag xmlns="5269474a-4c82-452a-9a18-4a2eb50be871" xsi:nil="true"/>
    <Audience xmlns="5269474a-4c82-452a-9a18-4a2eb50be871">Both</Audience>
    <ModelType xmlns="5269474a-4c82-452a-9a18-4a2eb50be871">All</ModelType>
    <EffectiveDate xmlns="5269474a-4c82-452a-9a18-4a2eb50be871">2025-11-25T08:00:00+00:00</EffectiveDate>
    <DecommissionDate xmlns="5269474a-4c82-452a-9a18-4a2eb50be871" xsi:nil="true"/>
    <Version_x0023_ xmlns="5269474a-4c82-452a-9a18-4a2eb50be871">4.2</Version_x0023_>
    <lcf76f155ced4ddcb4097134ff3c332f xmlns="5269474a-4c82-452a-9a18-4a2eb50be871">
      <Terms xmlns="http://schemas.microsoft.com/office/infopath/2007/PartnerControls"/>
    </lcf76f155ced4ddcb4097134ff3c332f>
    <TaxCatchAll xmlns="984b1d26-ceb1-404c-8962-f2b86732851c" xsi:nil="true"/>
    <_x0023__x0023_ xmlns="5269474a-4c82-452a-9a18-4a2eb50be871" xsi:nil="true"/>
  </documentManagement>
</p:properties>
</file>

<file path=customXml/item2.xml><?xml version="1.0" encoding="utf-8"?>
<XMLData TextToDisplay="RightsWATCHMark">8|CITI-No PII-Internal|{00000000-0000-0000-0000-000000000000}</XMLData>
</file>

<file path=customXml/item3.xml><?xml version="1.0" encoding="utf-8"?>
<XMLData TextToDisplay="%CLASSIFICATIONDATETIME%">23:36 03/06/2021</XMLDat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XMLData TextToDisplay="%DOCUMENTGUID%">{00000000-0000-0000-0000-000000000000}</XMLDat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Document" ma:contentTypeID="0x0101003B78A011B56F0342BFA04F969E9B61E6" ma:contentTypeVersion="21" ma:contentTypeDescription="Create a new document." ma:contentTypeScope="" ma:versionID="c4e4dd9909e67235b4df47feec6fa7f6">
  <xsd:schema xmlns:xsd="http://www.w3.org/2001/XMLSchema" xmlns:xs="http://www.w3.org/2001/XMLSchema" xmlns:p="http://schemas.microsoft.com/office/2006/metadata/properties" xmlns:ns2="5269474a-4c82-452a-9a18-4a2eb50be871" xmlns:ns3="984b1d26-ceb1-404c-8962-f2b86732851c" targetNamespace="http://schemas.microsoft.com/office/2006/metadata/properties" ma:root="true" ma:fieldsID="6d4e7f923b06338f426a0760e5100f71" ns2:_="" ns3:_="">
    <xsd:import namespace="5269474a-4c82-452a-9a18-4a2eb50be871"/>
    <xsd:import namespace="984b1d26-ceb1-404c-8962-f2b86732851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Audience" minOccurs="0"/>
                <xsd:element ref="ns2:Version_x0023_" minOccurs="0"/>
                <xsd:element ref="ns2:Category" minOccurs="0"/>
                <xsd:element ref="ns2:EffectiveDate" minOccurs="0"/>
                <xsd:element ref="ns2:DecommissionDate" minOccurs="0"/>
                <xsd:element ref="ns2:Flag"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odelType" minOccurs="0"/>
                <xsd:element ref="ns2:lcf76f155ced4ddcb4097134ff3c332f" minOccurs="0"/>
                <xsd:element ref="ns3:TaxCatchAll" minOccurs="0"/>
                <xsd:element ref="ns2:MediaServiceOCR" minOccurs="0"/>
                <xsd:element ref="ns2:_x0023__x002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69474a-4c82-452a-9a18-4a2eb50be8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Audience" ma:index="11" nillable="true" ma:displayName="Audience" ma:format="Dropdown" ma:internalName="Audience">
      <xsd:simpleType>
        <xsd:restriction base="dms:Text">
          <xsd:maxLength value="255"/>
        </xsd:restriction>
      </xsd:simpleType>
    </xsd:element>
    <xsd:element name="Version_x0023_" ma:index="12" nillable="true" ma:displayName="Doc Version" ma:decimals="2" ma:format="Dropdown" ma:internalName="Version_x0023_" ma:percentage="FALSE">
      <xsd:simpleType>
        <xsd:restriction base="dms:Number"/>
      </xsd:simpleType>
    </xsd:element>
    <xsd:element name="Category" ma:index="13" nillable="true" ma:displayName="Category" ma:format="Dropdown" ma:internalName="Category">
      <xsd:simpleType>
        <xsd:restriction base="dms:Text">
          <xsd:maxLength value="255"/>
        </xsd:restriction>
      </xsd:simpleType>
    </xsd:element>
    <xsd:element name="EffectiveDate" ma:index="14" nillable="true" ma:displayName="Publish Date" ma:format="DateOnly" ma:internalName="EffectiveDate">
      <xsd:simpleType>
        <xsd:restriction base="dms:DateTime"/>
      </xsd:simpleType>
    </xsd:element>
    <xsd:element name="DecommissionDate" ma:index="15" nillable="true" ma:displayName="Decommission Date" ma:format="DateOnly" ma:internalName="DecommissionDate">
      <xsd:simpleType>
        <xsd:restriction base="dms:DateTime"/>
      </xsd:simpleType>
    </xsd:element>
    <xsd:element name="Flag" ma:index="16" nillable="true" ma:displayName="Flag" ma:format="Dropdown" ma:internalName="Flag">
      <xsd:simpleType>
        <xsd:restriction base="dms:Text">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odelType" ma:index="22" nillable="true" ma:displayName="Model Type" ma:format="Dropdown" ma:internalName="ModelType">
      <xsd:simpleType>
        <xsd:restriction base="dms:Text">
          <xsd:maxLength value="255"/>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0c178df-6bdd-482b-89d8-099c149f8ab4"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_x0023__x0023_" ma:index="27" nillable="true" ma:displayName="#" ma:format="Dropdown" ma:internalName="_x0023__x0023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984b1d26-ceb1-404c-8962-f2b86732851c"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0aee720f-a915-4ccc-aaa8-9267d9e6be44}" ma:internalName="TaxCatchAll" ma:showField="CatchAllData" ma:web="5b1b7c68-d0f0-48eb-a9a2-1f19638096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4B3FFA-407E-4BD0-BE8B-9CD8C3668D57}">
  <ds:schemaRefs>
    <ds:schemaRef ds:uri="http://schemas.microsoft.com/office/2006/metadata/properties"/>
    <ds:schemaRef ds:uri="http://schemas.microsoft.com/office/infopath/2007/PartnerControls"/>
    <ds:schemaRef ds:uri="5269474a-4c82-452a-9a18-4a2eb50be871"/>
    <ds:schemaRef ds:uri="984b1d26-ceb1-404c-8962-f2b86732851c"/>
  </ds:schemaRefs>
</ds:datastoreItem>
</file>

<file path=customXml/itemProps2.xml><?xml version="1.0" encoding="utf-8"?>
<ds:datastoreItem xmlns:ds="http://schemas.openxmlformats.org/officeDocument/2006/customXml" ds:itemID="{094EB66A-92AB-4A3F-9F9C-D0FD88D289F8}">
  <ds:schemaRefs/>
</ds:datastoreItem>
</file>

<file path=customXml/itemProps3.xml><?xml version="1.0" encoding="utf-8"?>
<ds:datastoreItem xmlns:ds="http://schemas.openxmlformats.org/officeDocument/2006/customXml" ds:itemID="{7E3546C7-A349-47D7-A78D-1AE293995849}">
  <ds:schemaRefs/>
</ds:datastoreItem>
</file>

<file path=customXml/itemProps4.xml><?xml version="1.0" encoding="utf-8"?>
<ds:datastoreItem xmlns:ds="http://schemas.openxmlformats.org/officeDocument/2006/customXml" ds:itemID="{1CE36973-3380-4A7F-9085-49774CB353E6}">
  <ds:schemaRefs>
    <ds:schemaRef ds:uri="http://schemas.openxmlformats.org/officeDocument/2006/bibliography"/>
  </ds:schemaRefs>
</ds:datastoreItem>
</file>

<file path=customXml/itemProps5.xml><?xml version="1.0" encoding="utf-8"?>
<ds:datastoreItem xmlns:ds="http://schemas.openxmlformats.org/officeDocument/2006/customXml" ds:itemID="{73E9722E-70D3-4B5E-9087-5D44D132AF9D}">
  <ds:schemaRefs/>
</ds:datastoreItem>
</file>

<file path=customXml/itemProps6.xml><?xml version="1.0" encoding="utf-8"?>
<ds:datastoreItem xmlns:ds="http://schemas.openxmlformats.org/officeDocument/2006/customXml" ds:itemID="{1F41468A-9562-4BA0-A87F-E3632580EDEB}">
  <ds:schemaRefs>
    <ds:schemaRef ds:uri="http://schemas.microsoft.com/sharepoint/v3/contenttype/forms"/>
  </ds:schemaRefs>
</ds:datastoreItem>
</file>

<file path=customXml/itemProps7.xml><?xml version="1.0" encoding="utf-8"?>
<ds:datastoreItem xmlns:ds="http://schemas.openxmlformats.org/officeDocument/2006/customXml" ds:itemID="{E7F0AD79-786E-4FAF-A46B-532A67BD2029}"/>
</file>

<file path=docProps/app.xml><?xml version="1.0" encoding="utf-8"?>
<Properties xmlns="http://schemas.openxmlformats.org/officeDocument/2006/extended-properties" xmlns:vt="http://schemas.openxmlformats.org/officeDocument/2006/docPropsVTypes">
  <Template>Normal.dotm</Template>
  <TotalTime>195</TotalTime>
  <Pages>47</Pages>
  <Words>16170</Words>
  <Characters>92172</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26. Guideline for AI and ML Models_v2.0_blackline</vt:lpstr>
    </vt:vector>
  </TitlesOfParts>
  <Company>Citigroup</Company>
  <LinksUpToDate>false</LinksUpToDate>
  <CharactersWithSpaces>108126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Guideline for AI and ML Models_v2.0_blackline</dc:title>
  <dc:creator>Marc Soussa;mm42901@imcnam.ssmb.com</dc:creator>
  <cp:lastModifiedBy>Maggiore, Matthew [RISK]</cp:lastModifiedBy>
  <cp:revision>18</cp:revision>
  <cp:lastPrinted>2018-02-19T11:42:00Z</cp:lastPrinted>
  <dcterms:created xsi:type="dcterms:W3CDTF">2025-10-21T19:04:00Z</dcterms:created>
  <dcterms:modified xsi:type="dcterms:W3CDTF">2025-11-25T19:08:00Z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0x0101003B78A011B56F0342BFA04F969E9B61E6</vt:lpwstr>
  </property>
  <property fmtid="{D5CDD505-2E9C-101B-9397-08002B2CF9AE}" pid="3" name="_dlc_DocIdItemGuid">
    <vt:lpwstr>2c1e590a-3d48-4bf6-84d6-72d98f440141</vt:lpwstr>
  </property>
  <property fmtid="{D5CDD505-2E9C-101B-9397-08002B2CF9AE}" pid="4" name="RightsWATCHMark">
    <vt:lpwstr>8|CITI-No PII-Internal|{00000000-0000-0000-0000-000000000000}</vt:lpwstr>
  </property>
  <property fmtid="{D5CDD505-2E9C-101B-9397-08002B2CF9AE}" pid="5" name="MSIP_Label_dd181445-6ec4-4473-9810-00785f082df0_Enabled">
    <vt:lpwstr>true</vt:lpwstr>
  </property>
  <property fmtid="{D5CDD505-2E9C-101B-9397-08002B2CF9AE}" pid="6" name="MSIP_Label_dd181445-6ec4-4473-9810-00785f082df0_SetDate">
    <vt:lpwstr>2022-02-07T17:12:42Z</vt:lpwstr>
  </property>
  <property fmtid="{D5CDD505-2E9C-101B-9397-08002B2CF9AE}" pid="7" name="MSIP_Label_dd181445-6ec4-4473-9810-00785f082df0_Method">
    <vt:lpwstr>Privileged</vt:lpwstr>
  </property>
  <property fmtid="{D5CDD505-2E9C-101B-9397-08002B2CF9AE}" pid="8" name="MSIP_Label_dd181445-6ec4-4473-9810-00785f082df0_Name">
    <vt:lpwstr>Internal</vt:lpwstr>
  </property>
  <property fmtid="{D5CDD505-2E9C-101B-9397-08002B2CF9AE}" pid="9" name="MSIP_Label_dd181445-6ec4-4473-9810-00785f082df0_SiteId">
    <vt:lpwstr>1771ae17-e764-4e0f-a476-d4184d79a5d9</vt:lpwstr>
  </property>
  <property fmtid="{D5CDD505-2E9C-101B-9397-08002B2CF9AE}" pid="10" name="MSIP_Label_dd181445-6ec4-4473-9810-00785f082df0_ActionId">
    <vt:lpwstr>bd585b25-71da-4ec7-a10b-953d7e33bf89</vt:lpwstr>
  </property>
  <property fmtid="{D5CDD505-2E9C-101B-9397-08002B2CF9AE}" pid="11" name="MSIP_Label_dd181445-6ec4-4473-9810-00785f082df0_ContentBits">
    <vt:lpwstr>0</vt:lpwstr>
  </property>
  <property fmtid="{D5CDD505-2E9C-101B-9397-08002B2CF9AE}" pid="12" name="MediaServiceImageTags">
    <vt:lpwstr/>
  </property>
</Properties>
</file>