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 шт. (~27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2200×300×30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2,2×0,3×0,03×2700 ≈ 53,5 кг/плита, расчётно ~54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профильной формы с фигурными кантами. Конфигурация — профильное изделие с фигурными кантами.</w:t>
      </w:r>
    </w:p>
    <w:p>
      <w:pPr>
        <w:spacing w:after="120" w:line="276" w:lineRule="auto"/>
        <w:jc w:val="both"/>
      </w:pPr>
      <w:r>
        <w:rPr>
          <w:sz w:val="24"/>
          <w:szCs w:val="24"/>
          <w:rFonts w:ascii="Times New Roman" w:cs="Times New Roman" w:eastAsia="Times New Roman" w:hAnsi="Times New Roman"/>
        </w:rPr>
        <w:t xml:space="preserve">Габаритные размеры: 2200×300×30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материал (мрамор Delikato light), размеры (2200×300×30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2200×300×30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2200×300×30 мм осуществляется вручную (масса ~54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2200×300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2200×300×30 мм с достаточным технологическим припуском для всей партии объёмом 27 м² (~27 плит, площадь каждой 2200×300 = 0,66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2200×300×30 мм, мрамор Delikato light, лощение, фаски 5 мм по четырём сторонам, объём 27 м² (~27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2200×300×30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~56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2200×300×30 мм: чистовой обрезке до размера 2200×300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2200×300×30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2200×300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2200×300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2200×300 мм, затем нарезка фасок 5 мм. После завершения пробного реза наладчик снимает заготовку, выполняет измерение: размеры 2200×300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2200×300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2200×300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2200×300 мм на мостовом станке SQC600-4D. Цель — получить плиту с точными геометрическими размерами 2200×300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2200×300×30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2200×300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2200×300×30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(2200×300 мм, масса ~54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2200×300×30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~54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2200×300×30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2200×300×30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2200×300×30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2200×300×30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2200×300×30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2200×300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2200×300×30 мм из мрамора Delikato light — лощение по всей площади лицевой стороны (2200×300 мм = 0,66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(27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2200×300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2200×300×30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2200×300×30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2200×300×30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2200×300×30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(~27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2200×300×30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~54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27 м² (~27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2200×300×30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2200×300×30 мм (27 штук, площадь 27 м², масса нетто ~27 × ~54 кг = ~1445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27 плит 2200×300×30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~1445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(2200×300×30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~54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(~54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~1445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2200×300×30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300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300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2200×300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2200×300×30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 проступь фигурная, сложной конфигурации, с закругленным кантом (капельником) R=25° с механизированной обработкой кромок (калибровка) и с ручной доработкой поверхностей: Материал — мрамор Delikato light; Обработка поверхности — лощение; габаритные размеры 2200х300х30мм, калибровка по всем сторонам, со шлифовкой и фасками 5мм по сторонам 300 2200×300×30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2026-04-06T15:09:21.516Z</dcterms:created>
  <dcterms:modified xsi:type="dcterms:W3CDTF">2026-04-06T15:09:21.516Z</dcterms:modified>
</cp:coreProperties>
</file>

<file path=docProps/custom.xml><?xml version="1.0" encoding="utf-8"?>
<Properties xmlns="http://schemas.openxmlformats.org/officeDocument/2006/custom-properties" xmlns:vt="http://schemas.openxmlformats.org/officeDocument/2006/docPropsVTypes"/>
</file>