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цоколя с дополнительной чистовой обработкой и ручной доработкой поверхностей; материал — мраморизированный известняк «Fatima» (Португалия);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Мраморизированный известняк Fatima (Португалия)</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обеим сторонам 600 и по обеим сторонам 300, шлифовка по всем четырём сторонам, фаски 5мм по сторонам 600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350 кв.м. (~1944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06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мраморизированного известняка Fatima (Португалия) размером 600×300×30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мраморизированный известняк. Коммерческое наименование: Fatima (Португалия). Структура: мелко-среднезернистая, плотная. Цвет: бежево-серый, тёплый кремовый с характерными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мраморизированного известняка: плотность ~2700 кг/м³ (принято для расчёта массы изделия: 0,6×0,3×0,03×2400 ≈ 13,0 кг/плита, расчётно ~13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мраморизированного известняка Fatima (Португалия).</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мраморизированный известняк Fatima (Португалия) 1-й категории по ГОСТ 9479-2011, размер 3200×1500×1000 мм, объём 4,5 м³, расчётная масса ~7,2 т (при плотности ~2400 кг/м³ — типичной для мраморизированных известняков Португалии;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цоколя с дополнительной чистовой обработкой и ручной доработкой поверхностей; материал — мраморизированный известняк «fatima» (португалия);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материал (мраморизированный известняк Fatima (Португалия)), размеры (600×300×30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600×300×30 мм из мраморизированного известняка Fatima (Португалия)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600×300×30 мм осуществляется вручную (масса ~13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мраморизированного известняка Fatima (Португалия) размерами 3200×1500×1000 мм (объём ~4,8 м³, расчётная масса ~12 960 кг при плотности ~2400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мраморизированного известняка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мраморизированного известняка Fatima (Португалия)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мраморизированного известняка Fatima (Португалия)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мраморизированного известняка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мраморизированного известняка Fatima (Португалия)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мраморизированного известняка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600×300×30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600×300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мраморизированного известняка Fatima (Португалия)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мраморизированного известняка Fatima (Португалия)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мраморизированного известняка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мраморизированного известняка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мраморизированного известняка;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Мраморизированный известняк Fatima (Португалия) — кальцитовый мраморизированный известняк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мраморизированного известняка Fatima (Португалия):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мраморизированного известняка на прямоугольные заготовки размером ~620×320 мм (с припуском на чистовое формообразование до 600×300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мраморизированного известняка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~620×320×35—38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~620×320×35—38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~620×320×30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мраморизированного известняка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600×300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600×300)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600×300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~620×320×30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600×300×30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600×300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600×300×30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600×300×30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600×300×30 мм из мраморизированного известняка Fatima (Португалия)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мраморизированного известняка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600×300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Мраморизированный известняк при такой толщине чрезвычайно хрупок. Бучардирование — ударная операция, и при 30 мм мраморизированного известняка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600×300×30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600×300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мраморизированного известняка;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600×300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мраморизированном известняке Fatima (Португалия)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мраморизированного известняка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600×300×30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мраморизированного известняка).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мраморизированного известняка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600×300×30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600×300×30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мраморизированного известняка Fatima (Португалия)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600×300×30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мраморизированного известняка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мраморизированного известняка.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мраморизированного известняка Fatima (Португалия).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600×300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600×300×30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мраморизированного известняка Fatima (Португалия).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мраморизированного известняка Fatima (Португалия)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мраморизированного известняка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мраморизированного известняка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(гранит/мраморизированный известняк)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цоколя с дополнительной чистовой обработкой и ручной доработкой поверхностей; материал — мраморизированный известняк «fatima» (португалия);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мраморизированный известняк Fatima (Португалия),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мраморизированного известняка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цоколя с дополнительной чистовой обработкой и ручной доработкой поверхностей; материал — мраморизированный известняк «fatima» (португалия);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из мраморизированный известняка Fatima (Португалия).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цоколя с дополнительной чистовой обработкой и ручной доработкой поверхностей; материал — мраморизированный известняк «Fatima» (Португалия);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 мраморизированный известняк Fatima (Португалия)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2026-04-06T15:37:30.335Z</dcterms:created>
  <dcterms:modified xsi:type="dcterms:W3CDTF">2026-04-06T15:37:30.335Z</dcterms:modified>
</cp:coreProperties>
</file>

<file path=docProps/custom.xml><?xml version="1.0" encoding="utf-8"?>
<Properties xmlns="http://schemas.openxmlformats.org/officeDocument/2006/custom-properties" xmlns:vt="http://schemas.openxmlformats.org/officeDocument/2006/docPropsVTypes"/>
</file>