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Ivan Pokec</w:t>
      </w:r>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F015E7"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Anazliza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E2043B"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Varaždin, studeni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Naslov"/>
            <w:spacing w:before="0" w:after="240"/>
            <w:rPr>
              <w:rFonts w:ascii="Times New Roman" w:hAnsi="Times New Roman" w:cs="Times New Roman"/>
              <w:b/>
              <w:color w:val="auto"/>
            </w:rPr>
          </w:pPr>
          <w:r w:rsidRPr="00630C8B">
            <w:rPr>
              <w:rFonts w:ascii="Times New Roman" w:hAnsi="Times New Roman" w:cs="Times New Roman"/>
              <w:b/>
              <w:color w:val="auto"/>
            </w:rPr>
            <w:t>Sadržaj</w:t>
          </w:r>
        </w:p>
        <w:p w:rsidR="00630C8B" w:rsidRPr="00630C8B" w:rsidRDefault="00C73C67">
          <w:pPr>
            <w:pStyle w:val="Sadraj1"/>
            <w:tabs>
              <w:tab w:val="left" w:pos="440"/>
              <w:tab w:val="right" w:leader="dot" w:pos="9062"/>
            </w:tabs>
            <w:rPr>
              <w:rFonts w:ascii="Times New Roman" w:hAnsi="Times New Roman" w:cs="Times New Roman"/>
              <w:noProof/>
              <w:sz w:val="24"/>
              <w:szCs w:val="24"/>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hyperlink w:anchor="_Toc466387833" w:history="1">
            <w:r w:rsidR="00630C8B" w:rsidRPr="00630C8B">
              <w:rPr>
                <w:rStyle w:val="Hiperveza"/>
                <w:rFonts w:ascii="Times New Roman" w:hAnsi="Times New Roman" w:cs="Times New Roman"/>
                <w:noProof/>
                <w:sz w:val="24"/>
                <w:szCs w:val="24"/>
              </w:rPr>
              <w:t>1.</w:t>
            </w:r>
            <w:r w:rsidR="00630C8B" w:rsidRPr="00630C8B">
              <w:rPr>
                <w:rFonts w:ascii="Times New Roman" w:hAnsi="Times New Roman" w:cs="Times New Roman"/>
                <w:noProof/>
                <w:sz w:val="24"/>
                <w:szCs w:val="24"/>
              </w:rPr>
              <w:tab/>
            </w:r>
            <w:r w:rsidR="00630C8B" w:rsidRPr="00630C8B">
              <w:rPr>
                <w:rStyle w:val="Hiperveza"/>
                <w:rFonts w:ascii="Times New Roman" w:hAnsi="Times New Roman" w:cs="Times New Roman"/>
                <w:noProof/>
                <w:sz w:val="24"/>
                <w:szCs w:val="24"/>
              </w:rPr>
              <w:t>Opis aplikacije</w:t>
            </w:r>
            <w:r w:rsidR="00630C8B" w:rsidRPr="00630C8B">
              <w:rPr>
                <w:rFonts w:ascii="Times New Roman" w:hAnsi="Times New Roman" w:cs="Times New Roman"/>
                <w:noProof/>
                <w:webHidden/>
                <w:sz w:val="24"/>
                <w:szCs w:val="24"/>
              </w:rPr>
              <w:tab/>
            </w:r>
            <w:r w:rsidR="00630C8B" w:rsidRPr="00630C8B">
              <w:rPr>
                <w:rFonts w:ascii="Times New Roman" w:hAnsi="Times New Roman" w:cs="Times New Roman"/>
                <w:noProof/>
                <w:webHidden/>
                <w:sz w:val="24"/>
                <w:szCs w:val="24"/>
              </w:rPr>
              <w:fldChar w:fldCharType="begin"/>
            </w:r>
            <w:r w:rsidR="00630C8B" w:rsidRPr="00630C8B">
              <w:rPr>
                <w:rFonts w:ascii="Times New Roman" w:hAnsi="Times New Roman" w:cs="Times New Roman"/>
                <w:noProof/>
                <w:webHidden/>
                <w:sz w:val="24"/>
                <w:szCs w:val="24"/>
              </w:rPr>
              <w:instrText xml:space="preserve"> PAGEREF _Toc466387833 \h </w:instrText>
            </w:r>
            <w:r w:rsidR="00630C8B" w:rsidRPr="00630C8B">
              <w:rPr>
                <w:rFonts w:ascii="Times New Roman" w:hAnsi="Times New Roman" w:cs="Times New Roman"/>
                <w:noProof/>
                <w:webHidden/>
                <w:sz w:val="24"/>
                <w:szCs w:val="24"/>
              </w:rPr>
            </w:r>
            <w:r w:rsidR="00630C8B" w:rsidRPr="00630C8B">
              <w:rPr>
                <w:rFonts w:ascii="Times New Roman" w:hAnsi="Times New Roman" w:cs="Times New Roman"/>
                <w:noProof/>
                <w:webHidden/>
                <w:sz w:val="24"/>
                <w:szCs w:val="24"/>
              </w:rPr>
              <w:fldChar w:fldCharType="separate"/>
            </w:r>
            <w:r w:rsidR="00630C8B" w:rsidRPr="00630C8B">
              <w:rPr>
                <w:rFonts w:ascii="Times New Roman" w:hAnsi="Times New Roman" w:cs="Times New Roman"/>
                <w:noProof/>
                <w:webHidden/>
                <w:sz w:val="24"/>
                <w:szCs w:val="24"/>
              </w:rPr>
              <w:t>1</w:t>
            </w:r>
            <w:r w:rsidR="00630C8B" w:rsidRPr="00630C8B">
              <w:rPr>
                <w:rFonts w:ascii="Times New Roman" w:hAnsi="Times New Roman" w:cs="Times New Roman"/>
                <w:noProof/>
                <w:webHidden/>
                <w:sz w:val="24"/>
                <w:szCs w:val="24"/>
              </w:rPr>
              <w:fldChar w:fldCharType="end"/>
            </w:r>
          </w:hyperlink>
        </w:p>
        <w:p w:rsidR="00630C8B" w:rsidRPr="00630C8B" w:rsidRDefault="00770037">
          <w:pPr>
            <w:pStyle w:val="Sadraj1"/>
            <w:tabs>
              <w:tab w:val="left" w:pos="440"/>
              <w:tab w:val="right" w:leader="dot" w:pos="9062"/>
            </w:tabs>
            <w:rPr>
              <w:rFonts w:ascii="Times New Roman" w:hAnsi="Times New Roman" w:cs="Times New Roman"/>
              <w:noProof/>
              <w:sz w:val="24"/>
              <w:szCs w:val="24"/>
            </w:rPr>
          </w:pPr>
          <w:hyperlink w:anchor="_Toc466387834" w:history="1">
            <w:r w:rsidR="00630C8B" w:rsidRPr="00630C8B">
              <w:rPr>
                <w:rStyle w:val="Hiperveza"/>
                <w:rFonts w:ascii="Times New Roman" w:hAnsi="Times New Roman" w:cs="Times New Roman"/>
                <w:noProof/>
                <w:sz w:val="24"/>
                <w:szCs w:val="24"/>
                <w:lang w:eastAsia="hr-HR"/>
              </w:rPr>
              <w:t>2.</w:t>
            </w:r>
            <w:r w:rsidR="00630C8B" w:rsidRPr="00630C8B">
              <w:rPr>
                <w:rFonts w:ascii="Times New Roman" w:hAnsi="Times New Roman" w:cs="Times New Roman"/>
                <w:noProof/>
                <w:sz w:val="24"/>
                <w:szCs w:val="24"/>
              </w:rPr>
              <w:tab/>
            </w:r>
            <w:r w:rsidR="00630C8B" w:rsidRPr="00630C8B">
              <w:rPr>
                <w:rStyle w:val="Hiperveza"/>
                <w:rFonts w:ascii="Times New Roman" w:hAnsi="Times New Roman" w:cs="Times New Roman"/>
                <w:noProof/>
                <w:sz w:val="24"/>
                <w:szCs w:val="24"/>
                <w:lang w:eastAsia="hr-HR"/>
              </w:rPr>
              <w:t>Skica aplikacije</w:t>
            </w:r>
            <w:r w:rsidR="00630C8B" w:rsidRPr="00630C8B">
              <w:rPr>
                <w:rFonts w:ascii="Times New Roman" w:hAnsi="Times New Roman" w:cs="Times New Roman"/>
                <w:noProof/>
                <w:webHidden/>
                <w:sz w:val="24"/>
                <w:szCs w:val="24"/>
              </w:rPr>
              <w:tab/>
            </w:r>
            <w:r w:rsidR="00630C8B" w:rsidRPr="00630C8B">
              <w:rPr>
                <w:rFonts w:ascii="Times New Roman" w:hAnsi="Times New Roman" w:cs="Times New Roman"/>
                <w:noProof/>
                <w:webHidden/>
                <w:sz w:val="24"/>
                <w:szCs w:val="24"/>
              </w:rPr>
              <w:fldChar w:fldCharType="begin"/>
            </w:r>
            <w:r w:rsidR="00630C8B" w:rsidRPr="00630C8B">
              <w:rPr>
                <w:rFonts w:ascii="Times New Roman" w:hAnsi="Times New Roman" w:cs="Times New Roman"/>
                <w:noProof/>
                <w:webHidden/>
                <w:sz w:val="24"/>
                <w:szCs w:val="24"/>
              </w:rPr>
              <w:instrText xml:space="preserve"> PAGEREF _Toc466387834 \h </w:instrText>
            </w:r>
            <w:r w:rsidR="00630C8B" w:rsidRPr="00630C8B">
              <w:rPr>
                <w:rFonts w:ascii="Times New Roman" w:hAnsi="Times New Roman" w:cs="Times New Roman"/>
                <w:noProof/>
                <w:webHidden/>
                <w:sz w:val="24"/>
                <w:szCs w:val="24"/>
              </w:rPr>
            </w:r>
            <w:r w:rsidR="00630C8B" w:rsidRPr="00630C8B">
              <w:rPr>
                <w:rFonts w:ascii="Times New Roman" w:hAnsi="Times New Roman" w:cs="Times New Roman"/>
                <w:noProof/>
                <w:webHidden/>
                <w:sz w:val="24"/>
                <w:szCs w:val="24"/>
              </w:rPr>
              <w:fldChar w:fldCharType="separate"/>
            </w:r>
            <w:r w:rsidR="00630C8B" w:rsidRPr="00630C8B">
              <w:rPr>
                <w:rFonts w:ascii="Times New Roman" w:hAnsi="Times New Roman" w:cs="Times New Roman"/>
                <w:noProof/>
                <w:webHidden/>
                <w:sz w:val="24"/>
                <w:szCs w:val="24"/>
              </w:rPr>
              <w:t>2</w:t>
            </w:r>
            <w:r w:rsidR="00630C8B" w:rsidRPr="00630C8B">
              <w:rPr>
                <w:rFonts w:ascii="Times New Roman" w:hAnsi="Times New Roman" w:cs="Times New Roman"/>
                <w:noProof/>
                <w:webHidden/>
                <w:sz w:val="24"/>
                <w:szCs w:val="24"/>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p>
    <w:p w:rsidR="00851CE4" w:rsidRPr="00165A1F" w:rsidRDefault="00443759" w:rsidP="00630C8B">
      <w:pPr>
        <w:pStyle w:val="1Naslov"/>
        <w:outlineLvl w:val="0"/>
      </w:pPr>
      <w:bookmarkStart w:id="0" w:name="_Toc466387833"/>
      <w:r w:rsidRPr="00165A1F">
        <w:lastRenderedPageBreak/>
        <w:t>Opis aplikacije</w:t>
      </w:r>
      <w:bookmarkEnd w:id="0"/>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Mobilisis d.o.o. dat će nam pristup tim podacima iz baze podataka kako bi ih mogli koristiti u</w:t>
      </w:r>
      <w:r>
        <w:t xml:space="preserve"> svojoj aplikaciji.</w:t>
      </w:r>
    </w:p>
    <w:p w:rsidR="009562BE" w:rsidRPr="009562BE" w:rsidRDefault="009562BE" w:rsidP="009562BE">
      <w:pPr>
        <w:pStyle w:val="Normalnitekst"/>
        <w:ind w:firstLine="708"/>
      </w:pPr>
      <w:r w:rsidRPr="009562BE">
        <w:t>Svi podaci će biti spremljeni na serversku bazu podataka (MS SQL Server) od same tvrtke, pristupa im se putem Wi-Fi (ili 3G) signala. Ukoliko bude potrebe, neki podaci se možda budu spremali lokalno radi boljih performansi i manje potr</w:t>
      </w:r>
      <w:r>
        <w:t>ošnje prometa.</w:t>
      </w:r>
    </w:p>
    <w:p w:rsidR="009562BE" w:rsidRPr="009562BE" w:rsidRDefault="009562BE" w:rsidP="009562BE">
      <w:pPr>
        <w:pStyle w:val="Normalnitekst"/>
        <w:ind w:firstLine="708"/>
      </w:pPr>
      <w:r w:rsidRPr="009562BE">
        <w:t>Aplikaciju će činiti 4 modula: GUI modul (za prikaz podataka, grafičko sučelje), Database modul (za spajanje podataka s bazom podataka), BLE modul (eng. Bluetooth Low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DF4589" w:rsidRDefault="00DF4589" w:rsidP="00DF4589">
      <w:pPr>
        <w:pStyle w:val="Normalnitekst"/>
        <w:ind w:firstLine="708"/>
        <w:rPr>
          <w:lang w:eastAsia="hr-HR"/>
        </w:rPr>
      </w:pPr>
      <w:r>
        <w:rPr>
          <w:lang w:eastAsia="hr-HR"/>
        </w:rPr>
        <w:t>Aplikacija je namijenjena Android platformi, točnije za mobilne uređaje s Android 4.4 (KitKat) ili višim operacijskim sustavom.</w:t>
      </w:r>
    </w:p>
    <w:p w:rsidR="007C1064" w:rsidRDefault="007C1064">
      <w:pPr>
        <w:rPr>
          <w:rFonts w:ascii="Times New Roman" w:hAnsi="Times New Roman" w:cs="Times New Roman"/>
          <w:sz w:val="24"/>
          <w:szCs w:val="24"/>
          <w:lang w:eastAsia="hr-HR"/>
        </w:rPr>
      </w:pPr>
      <w:r>
        <w:rPr>
          <w:lang w:eastAsia="hr-HR"/>
        </w:rPr>
        <w:br w:type="page"/>
      </w:r>
    </w:p>
    <w:p w:rsidR="007C1064" w:rsidRDefault="007C1064" w:rsidP="00630C8B">
      <w:pPr>
        <w:pStyle w:val="1Naslov"/>
        <w:outlineLvl w:val="0"/>
        <w:rPr>
          <w:lang w:eastAsia="hr-HR"/>
        </w:rPr>
      </w:pPr>
      <w:bookmarkStart w:id="1" w:name="_Toc466387834"/>
      <w:r>
        <w:rPr>
          <w:lang w:eastAsia="hr-HR"/>
        </w:rPr>
        <w:lastRenderedPageBreak/>
        <w:t>Skica aplikacije</w:t>
      </w:r>
      <w:bookmarkEnd w:id="1"/>
    </w:p>
    <w:p w:rsidR="007C1064" w:rsidRDefault="00864C20" w:rsidP="007C1064">
      <w:pPr>
        <w:pStyle w:val="Normalnitekst"/>
        <w:rPr>
          <w:lang w:eastAsia="hr-HR"/>
        </w:rPr>
      </w:pPr>
      <w:r>
        <w:rPr>
          <w:lang w:eastAsia="hr-HR"/>
        </w:rPr>
        <w:t xml:space="preserve">U nastavku na Slici 1. prikazana je skica (mockup) aplikacije. </w:t>
      </w:r>
    </w:p>
    <w:p w:rsidR="00864C20" w:rsidRDefault="00864C20" w:rsidP="007C1064">
      <w:pPr>
        <w:pStyle w:val="Normalnitekst"/>
        <w:rPr>
          <w:lang w:eastAsia="hr-HR"/>
        </w:rPr>
      </w:pPr>
      <w:r>
        <w:rPr>
          <w:noProof/>
          <w:lang w:eastAsia="hr-HR"/>
        </w:rPr>
        <mc:AlternateContent>
          <mc:Choice Requires="wps">
            <w:drawing>
              <wp:anchor distT="0" distB="0" distL="114300" distR="114300" simplePos="0" relativeHeight="251660288" behindDoc="1" locked="0" layoutInCell="1" allowOverlap="1" wp14:anchorId="788D363A" wp14:editId="5C665378">
                <wp:simplePos x="0" y="0"/>
                <wp:positionH relativeFrom="column">
                  <wp:posOffset>-4445</wp:posOffset>
                </wp:positionH>
                <wp:positionV relativeFrom="paragraph">
                  <wp:posOffset>3565525</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64C20" w:rsidRPr="00864C20" w:rsidRDefault="00864C20"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sidRPr="00864C20">
                              <w:rPr>
                                <w:rFonts w:ascii="Times New Roman" w:hAnsi="Times New Roman" w:cs="Times New Roman"/>
                                <w:noProof/>
                                <w:color w:val="auto"/>
                                <w:sz w:val="20"/>
                                <w:szCs w:val="20"/>
                              </w:rPr>
                              <w:t>1</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8D363A" id="_x0000_t202" coordsize="21600,21600" o:spt="202" path="m,l,21600r21600,l21600,xe">
                <v:stroke joinstyle="miter"/>
                <v:path gradientshapeok="t" o:connecttype="rect"/>
              </v:shapetype>
              <v:shape id="Text Box 2" o:spid="_x0000_s1026" type="#_x0000_t202" style="position:absolute;left:0;text-align:left;margin-left:-.35pt;margin-top:280.75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UoMAIAAGs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Dk9y+OAAAAAJAQAADwAAAGRycy9k&#10;b3ducmV2LnhtbEyPMU/DMBCFdyT+g3VILKh1Cq0LIU5VVTDAUhG6dHPjaxyI7ch22vDvOVhgu7v3&#10;9O57xWq0HTthiK13EmbTDBi62uvWNRJ278+Te2AxKadV5x1K+MIIq/LyolC59mf3hqcqNYxCXMyV&#10;BJNSn3Mea4NWxanv0ZF29MGqRGtouA7qTOG247dZJrhVraMPRvW4MVh/VoOVsJ3vt+ZmOD69rud3&#10;4WU3bMRHU0l5fTWuH4ElHNOfGX7wCR1KYjr4wenIOgmTJRklLMRsAYz0h0zQcPi9COBlwf83KL8B&#10;AAD//wMAUEsBAi0AFAAGAAgAAAAhALaDOJL+AAAA4QEAABMAAAAAAAAAAAAAAAAAAAAAAFtDb250&#10;ZW50X1R5cGVzXS54bWxQSwECLQAUAAYACAAAACEAOP0h/9YAAACUAQAACwAAAAAAAAAAAAAAAAAv&#10;AQAAX3JlbHMvLnJlbHNQSwECLQAUAAYACAAAACEAgbC1KDACAABrBAAADgAAAAAAAAAAAAAAAAAu&#10;AgAAZHJzL2Uyb0RvYy54bWxQSwECLQAUAAYACAAAACEADk9y+OAAAAAJAQAADwAAAAAAAAAAAAAA&#10;AACKBAAAZHJzL2Rvd25yZXYueG1sUEsFBgAAAAAEAAQA8wAAAJcFAAAAAA==&#10;" stroked="f">
                <v:textbox style="mso-fit-shape-to-text:t" inset="0,0,0,0">
                  <w:txbxContent>
                    <w:p w:rsidR="00864C20" w:rsidRPr="00864C20" w:rsidRDefault="00864C20" w:rsidP="00864C20">
                      <w:pPr>
                        <w:pStyle w:val="Caption"/>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sidRPr="00864C20">
                        <w:rPr>
                          <w:rFonts w:ascii="Times New Roman" w:hAnsi="Times New Roman" w:cs="Times New Roman"/>
                          <w:noProof/>
                          <w:color w:val="auto"/>
                          <w:sz w:val="20"/>
                          <w:szCs w:val="20"/>
                        </w:rPr>
                        <w:t>1</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tight"/>
              </v:shape>
            </w:pict>
          </mc:Fallback>
        </mc:AlternateContent>
      </w:r>
      <w:r>
        <w:rPr>
          <w:noProof/>
          <w:lang w:eastAsia="hr-HR"/>
        </w:rPr>
        <w:drawing>
          <wp:anchor distT="0" distB="0" distL="114300" distR="114300" simplePos="0" relativeHeight="251658240" behindDoc="1" locked="0" layoutInCell="1" allowOverlap="1">
            <wp:simplePos x="0" y="0"/>
            <wp:positionH relativeFrom="column">
              <wp:posOffset>-4445</wp:posOffset>
            </wp:positionH>
            <wp:positionV relativeFrom="page">
              <wp:posOffset>1704975</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p>
    <w:p w:rsidR="00FD060B" w:rsidRDefault="002F1791" w:rsidP="007C1064">
      <w:pPr>
        <w:pStyle w:val="Normalnitekst"/>
        <w:rPr>
          <w:lang w:eastAsia="hr-HR"/>
        </w:rPr>
      </w:pPr>
      <w:r>
        <w:rPr>
          <w:lang w:eastAsia="hr-HR"/>
        </w:rPr>
        <w:t xml:space="preserve">Kada korisnik pokrene aplikaciju najprije mu se otvori ekran s prijavom. Nakon što unese točno korisničko ima i lozinku otvara mu se ekran s trenutnom lokacijom gdje može vidjeti naziv, sliku i kratak opis prostorije u kojoj se nalazi. Pritiskom na gumb detalji prikazuju se svi korisnici koji se nalaze u prostoriji, ali i oni koji bi tu trebali biti, no trenutačno nisu. Na lijevoj strani nalazi se izbornik gdje korisnik može izabrati između funkcionalnosti „Trenutna lokacija“, „Lokacija“, „Moja kretanja“ te „Korisnici“. U desnom kutu nalazi se također mali izbornik gdje se može izabrati između funkcionalnosti „Moj profil“, „Postavke“ te „Odjava“. Odabirom funkcionalnosti </w:t>
      </w:r>
      <w:r w:rsidR="00AA78D1">
        <w:rPr>
          <w:lang w:eastAsia="hr-HR"/>
        </w:rPr>
        <w:t xml:space="preserve">„Lokacija“ najprije se otvaraju kategorije svih lokacija. Kada se odabere kategorija prikažu se sve prostorije koje se nalaze pod tom kategorijom. Odabirom same prostorije prikazuju se osobe koje su trenutačno tu, ali i one koje su inače, međutim trenutačno nisu. Kada korisnik odabere funkcionalnost „Moja kretanja“ može odabrati između tri načina filtriranja svojih kretanja. Ako odabere da mu se prikaže sve prikazat će mu se sva njegova kretanja po datumima. Također može odabrati vremenski raspon te pojedino lokaciju. Nakon odabira pokazat će mu se koje je lokacije posjetio. Odabirom funkcionalnosti „Korisnici“ prikazuju se svi korisnici te njihove trenutačne lokacije ili informacija o tome da </w:t>
      </w:r>
      <w:r w:rsidR="00AA78D1">
        <w:rPr>
          <w:lang w:eastAsia="hr-HR"/>
        </w:rPr>
        <w:lastRenderedPageBreak/>
        <w:t xml:space="preserve">trenutačno nisu u zgradi. Ako odaberemo pojedinog korisnika možemo vidjeti detaljnije informacije o njemu. Funkcionalnost „Moj profil“ nudi pregled informacija o korisniku. Korisnik također tu može promijeniti svoju lozinku. Također, postoji i funkcionalnost „Postavke“ gdje korisnik može upaliti ili ugasiti da </w:t>
      </w:r>
      <w:r w:rsidR="0075088A">
        <w:rPr>
          <w:lang w:eastAsia="hr-HR"/>
        </w:rPr>
        <w:t xml:space="preserve">mu dolaze obavijesti. Na kraju, korisnik se odabirom „Odjavi“ može odjaviti iz aplikacije te mu se dana opet otvara početni ekran s prijavom. </w:t>
      </w:r>
      <w:bookmarkStart w:id="2" w:name="_GoBack"/>
      <w:bookmarkEnd w:id="2"/>
    </w:p>
    <w:p w:rsidR="00FD060B" w:rsidRDefault="00FD060B">
      <w:pPr>
        <w:rPr>
          <w:rFonts w:ascii="Times New Roman" w:hAnsi="Times New Roman" w:cs="Times New Roman"/>
          <w:sz w:val="24"/>
          <w:szCs w:val="24"/>
          <w:lang w:eastAsia="hr-HR"/>
        </w:rPr>
      </w:pPr>
      <w:r>
        <w:rPr>
          <w:lang w:eastAsia="hr-HR"/>
        </w:rPr>
        <w:br w:type="page"/>
      </w:r>
    </w:p>
    <w:p w:rsidR="00FD060B" w:rsidRDefault="00FD060B" w:rsidP="00FD060B">
      <w:pPr>
        <w:pStyle w:val="1Naslov"/>
        <w:rPr>
          <w:lang w:eastAsia="hr-HR"/>
        </w:rPr>
      </w:pPr>
      <w:r>
        <w:rPr>
          <w:lang w:eastAsia="hr-HR"/>
        </w:rPr>
        <w:lastRenderedPageBreak/>
        <w:t>Product Backlog</w:t>
      </w:r>
    </w:p>
    <w:tbl>
      <w:tblPr>
        <w:tblStyle w:val="Reetkatablice"/>
        <w:tblW w:w="0" w:type="auto"/>
        <w:tblLayout w:type="fixed"/>
        <w:tblLook w:val="04A0" w:firstRow="1" w:lastRow="0" w:firstColumn="1" w:lastColumn="0" w:noHBand="0" w:noVBand="1"/>
      </w:tblPr>
      <w:tblGrid>
        <w:gridCol w:w="2972"/>
        <w:gridCol w:w="1134"/>
        <w:gridCol w:w="1418"/>
        <w:gridCol w:w="1134"/>
        <w:gridCol w:w="480"/>
        <w:gridCol w:w="481"/>
        <w:gridCol w:w="481"/>
        <w:gridCol w:w="481"/>
        <w:gridCol w:w="481"/>
      </w:tblGrid>
      <w:tr w:rsidR="00CA612F" w:rsidTr="00CA612F">
        <w:tc>
          <w:tcPr>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rPr>
                <w:lang w:eastAsia="hr-HR"/>
              </w:rPr>
            </w:pPr>
          </w:p>
        </w:tc>
        <w:tc>
          <w:tcPr>
            <w:tcW w:w="1418"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rPr>
                <w:lang w:eastAsia="hr-HR"/>
              </w:rPr>
            </w:pPr>
          </w:p>
        </w:tc>
        <w:tc>
          <w:tcPr>
            <w:tcW w:w="2404" w:type="dxa"/>
            <w:gridSpan w:val="5"/>
          </w:tcPr>
          <w:p w:rsidR="00CA612F" w:rsidRDefault="00CA612F" w:rsidP="00CA612F">
            <w:pPr>
              <w:pStyle w:val="Normalnitekst"/>
              <w:spacing w:line="240" w:lineRule="auto"/>
              <w:rPr>
                <w:lang w:eastAsia="hr-HR"/>
              </w:rPr>
            </w:pPr>
            <w:r>
              <w:rPr>
                <w:lang w:eastAsia="hr-HR"/>
              </w:rPr>
              <w:t>Nove procjene napora</w:t>
            </w:r>
          </w:p>
        </w:tc>
      </w:tr>
      <w:tr w:rsidR="00CA612F" w:rsidTr="00CA612F">
        <w:tc>
          <w:tcPr>
            <w:tcW w:w="2972" w:type="dxa"/>
            <w:vAlign w:val="center"/>
          </w:tcPr>
          <w:p w:rsidR="00CA612F" w:rsidRDefault="00CA612F" w:rsidP="00CA612F">
            <w:pPr>
              <w:pStyle w:val="Normalnitekst"/>
              <w:spacing w:line="240" w:lineRule="auto"/>
              <w:jc w:val="center"/>
              <w:rPr>
                <w:lang w:eastAsia="hr-HR"/>
              </w:rPr>
            </w:pPr>
            <w:r>
              <w:rPr>
                <w:lang w:eastAsia="hr-HR"/>
              </w:rPr>
              <w:t>Funkcionalnost</w:t>
            </w:r>
          </w:p>
        </w:tc>
        <w:tc>
          <w:tcPr>
            <w:tcW w:w="1134" w:type="dxa"/>
            <w:vAlign w:val="center"/>
          </w:tcPr>
          <w:p w:rsidR="00CA612F" w:rsidRDefault="00CA612F" w:rsidP="00CA612F">
            <w:pPr>
              <w:pStyle w:val="Normalnitekst"/>
              <w:spacing w:line="240" w:lineRule="auto"/>
              <w:jc w:val="center"/>
              <w:rPr>
                <w:lang w:eastAsia="hr-HR"/>
              </w:rPr>
            </w:pPr>
            <w:r>
              <w:rPr>
                <w:lang w:eastAsia="hr-HR"/>
              </w:rPr>
              <w:t>Prioritet</w:t>
            </w:r>
          </w:p>
        </w:tc>
        <w:tc>
          <w:tcPr>
            <w:tcW w:w="1418" w:type="dxa"/>
            <w:vAlign w:val="center"/>
          </w:tcPr>
          <w:p w:rsidR="00CA612F" w:rsidRDefault="00CA612F" w:rsidP="00CA612F">
            <w:pPr>
              <w:pStyle w:val="Normalnitekst"/>
              <w:spacing w:line="240" w:lineRule="auto"/>
              <w:jc w:val="center"/>
              <w:rPr>
                <w:lang w:eastAsia="hr-HR"/>
              </w:rPr>
            </w:pPr>
            <w:r>
              <w:rPr>
                <w:lang w:eastAsia="hr-HR"/>
              </w:rPr>
              <w:t>Procijenjena vrijednost</w:t>
            </w:r>
          </w:p>
        </w:tc>
        <w:tc>
          <w:tcPr>
            <w:tcW w:w="1134" w:type="dxa"/>
            <w:vAlign w:val="center"/>
          </w:tcPr>
          <w:p w:rsidR="00CA612F" w:rsidRDefault="00CA612F" w:rsidP="00CA612F">
            <w:pPr>
              <w:pStyle w:val="Normalnitekst"/>
              <w:spacing w:line="240" w:lineRule="auto"/>
              <w:jc w:val="center"/>
              <w:rPr>
                <w:lang w:eastAsia="hr-HR"/>
              </w:rPr>
            </w:pPr>
            <w:r>
              <w:rPr>
                <w:lang w:eastAsia="hr-HR"/>
              </w:rPr>
              <w:t>Početna procjena napora</w:t>
            </w:r>
          </w:p>
        </w:tc>
        <w:tc>
          <w:tcPr>
            <w:tcW w:w="480" w:type="dxa"/>
            <w:vAlign w:val="center"/>
          </w:tcPr>
          <w:p w:rsidR="00CA612F" w:rsidRDefault="00CA612F" w:rsidP="00CA612F">
            <w:pPr>
              <w:pStyle w:val="Normalnitekst"/>
              <w:spacing w:line="240" w:lineRule="auto"/>
              <w:jc w:val="center"/>
              <w:rPr>
                <w:lang w:eastAsia="hr-HR"/>
              </w:rPr>
            </w:pPr>
            <w:r>
              <w:rPr>
                <w:lang w:eastAsia="hr-HR"/>
              </w:rPr>
              <w:t>1</w:t>
            </w:r>
          </w:p>
        </w:tc>
        <w:tc>
          <w:tcPr>
            <w:tcW w:w="481" w:type="dxa"/>
            <w:vAlign w:val="center"/>
          </w:tcPr>
          <w:p w:rsidR="00CA612F" w:rsidRDefault="00CA612F" w:rsidP="00CA612F">
            <w:pPr>
              <w:pStyle w:val="Normalnitekst"/>
              <w:spacing w:line="240" w:lineRule="auto"/>
              <w:jc w:val="center"/>
              <w:rPr>
                <w:lang w:eastAsia="hr-HR"/>
              </w:rPr>
            </w:pPr>
            <w:r>
              <w:rPr>
                <w:lang w:eastAsia="hr-HR"/>
              </w:rPr>
              <w:t>2</w:t>
            </w:r>
          </w:p>
        </w:tc>
        <w:tc>
          <w:tcPr>
            <w:tcW w:w="481" w:type="dxa"/>
            <w:vAlign w:val="center"/>
          </w:tcPr>
          <w:p w:rsidR="00CA612F" w:rsidRDefault="00CA612F" w:rsidP="00CA612F">
            <w:pPr>
              <w:pStyle w:val="Normalnitekst"/>
              <w:spacing w:line="240" w:lineRule="auto"/>
              <w:jc w:val="center"/>
              <w:rPr>
                <w:lang w:eastAsia="hr-HR"/>
              </w:rPr>
            </w:pPr>
            <w:r>
              <w:rPr>
                <w:lang w:eastAsia="hr-HR"/>
              </w:rPr>
              <w:t>3</w:t>
            </w:r>
          </w:p>
        </w:tc>
        <w:tc>
          <w:tcPr>
            <w:tcW w:w="481" w:type="dxa"/>
            <w:vAlign w:val="center"/>
          </w:tcPr>
          <w:p w:rsidR="00CA612F" w:rsidRDefault="00CA612F" w:rsidP="00CA612F">
            <w:pPr>
              <w:pStyle w:val="Normalnitekst"/>
              <w:spacing w:line="240" w:lineRule="auto"/>
              <w:jc w:val="center"/>
              <w:rPr>
                <w:lang w:eastAsia="hr-HR"/>
              </w:rPr>
            </w:pPr>
            <w:r>
              <w:rPr>
                <w:lang w:eastAsia="hr-HR"/>
              </w:rPr>
              <w:t>4</w:t>
            </w:r>
          </w:p>
        </w:tc>
        <w:tc>
          <w:tcPr>
            <w:tcW w:w="481" w:type="dxa"/>
            <w:vAlign w:val="center"/>
          </w:tcPr>
          <w:p w:rsidR="00CA612F" w:rsidRDefault="00CA612F" w:rsidP="00CA612F">
            <w:pPr>
              <w:pStyle w:val="Normalnitekst"/>
              <w:spacing w:line="240" w:lineRule="auto"/>
              <w:jc w:val="center"/>
              <w:rPr>
                <w:lang w:eastAsia="hr-HR"/>
              </w:rPr>
            </w:pPr>
            <w:r>
              <w:rPr>
                <w:lang w:eastAsia="hr-HR"/>
              </w:rPr>
              <w:t>5</w:t>
            </w:r>
          </w:p>
        </w:tc>
      </w:tr>
      <w:tr w:rsidR="00CA612F" w:rsidTr="00CA612F">
        <w:tc>
          <w:tcPr>
            <w:tcW w:w="2972" w:type="dxa"/>
          </w:tcPr>
          <w:p w:rsidR="00CA612F" w:rsidRDefault="00C46614" w:rsidP="00CA612F">
            <w:pPr>
              <w:pStyle w:val="Normalnitekst"/>
              <w:spacing w:line="240" w:lineRule="auto"/>
              <w:rPr>
                <w:lang w:eastAsia="hr-HR"/>
              </w:rPr>
            </w:pPr>
            <w:r>
              <w:rPr>
                <w:lang w:eastAsia="hr-HR"/>
              </w:rPr>
              <w:t>Prijava /odjava korisnika</w:t>
            </w:r>
          </w:p>
        </w:tc>
        <w:tc>
          <w:tcPr>
            <w:tcW w:w="1134" w:type="dxa"/>
          </w:tcPr>
          <w:p w:rsidR="00CA612F" w:rsidRDefault="00C46614" w:rsidP="00CA612F">
            <w:pPr>
              <w:pStyle w:val="Normalnitekst"/>
              <w:spacing w:line="240" w:lineRule="auto"/>
              <w:rPr>
                <w:lang w:eastAsia="hr-HR"/>
              </w:rPr>
            </w:pPr>
            <w:r>
              <w:rPr>
                <w:lang w:eastAsia="hr-HR"/>
              </w:rPr>
              <w:t>1</w:t>
            </w:r>
          </w:p>
        </w:tc>
        <w:tc>
          <w:tcPr>
            <w:tcW w:w="1418" w:type="dxa"/>
          </w:tcPr>
          <w:p w:rsidR="00CA612F" w:rsidRDefault="00C46614" w:rsidP="00CA612F">
            <w:pPr>
              <w:pStyle w:val="Normalnitekst"/>
              <w:spacing w:line="240" w:lineRule="auto"/>
              <w:rPr>
                <w:lang w:eastAsia="hr-HR"/>
              </w:rPr>
            </w:pPr>
            <w:r>
              <w:rPr>
                <w:lang w:eastAsia="hr-HR"/>
              </w:rPr>
              <w:t>3</w:t>
            </w:r>
          </w:p>
        </w:tc>
        <w:tc>
          <w:tcPr>
            <w:tcW w:w="1134" w:type="dxa"/>
          </w:tcPr>
          <w:p w:rsidR="00CA612F" w:rsidRDefault="00EF1C7A" w:rsidP="00CA612F">
            <w:pPr>
              <w:pStyle w:val="Normalnitekst"/>
              <w:spacing w:line="240" w:lineRule="auto"/>
              <w:rPr>
                <w:lang w:eastAsia="hr-HR"/>
              </w:rPr>
            </w:pPr>
            <w:r>
              <w:rPr>
                <w:lang w:eastAsia="hr-HR"/>
              </w:rPr>
              <w:t>10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Pozicioniranje korisnika u zgradi</w:t>
            </w:r>
          </w:p>
        </w:tc>
        <w:tc>
          <w:tcPr>
            <w:tcW w:w="1134" w:type="dxa"/>
          </w:tcPr>
          <w:p w:rsidR="00CA612F" w:rsidRDefault="00C46614" w:rsidP="00CA612F">
            <w:pPr>
              <w:pStyle w:val="Normalnitekst"/>
              <w:spacing w:line="240" w:lineRule="auto"/>
              <w:rPr>
                <w:lang w:eastAsia="hr-HR"/>
              </w:rPr>
            </w:pPr>
            <w:r>
              <w:rPr>
                <w:lang w:eastAsia="hr-HR"/>
              </w:rPr>
              <w:t>2</w:t>
            </w:r>
          </w:p>
        </w:tc>
        <w:tc>
          <w:tcPr>
            <w:tcW w:w="1418" w:type="dxa"/>
          </w:tcPr>
          <w:p w:rsidR="00CA612F" w:rsidRDefault="00C46614" w:rsidP="00CA612F">
            <w:pPr>
              <w:pStyle w:val="Normalnitekst"/>
              <w:spacing w:line="240" w:lineRule="auto"/>
              <w:rPr>
                <w:lang w:eastAsia="hr-HR"/>
              </w:rPr>
            </w:pPr>
            <w:r>
              <w:rPr>
                <w:lang w:eastAsia="hr-HR"/>
              </w:rPr>
              <w:t>8</w:t>
            </w:r>
          </w:p>
        </w:tc>
        <w:tc>
          <w:tcPr>
            <w:tcW w:w="1134" w:type="dxa"/>
          </w:tcPr>
          <w:p w:rsidR="00CA612F" w:rsidRDefault="00EF1C7A" w:rsidP="00CA612F">
            <w:pPr>
              <w:pStyle w:val="Normalnitekst"/>
              <w:spacing w:line="240" w:lineRule="auto"/>
              <w:rPr>
                <w:lang w:eastAsia="hr-HR"/>
              </w:rPr>
            </w:pPr>
            <w:r>
              <w:rPr>
                <w:lang w:eastAsia="hr-HR"/>
              </w:rPr>
              <w:t>40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Povijest kretanja korisnika</w:t>
            </w:r>
          </w:p>
        </w:tc>
        <w:tc>
          <w:tcPr>
            <w:tcW w:w="1134" w:type="dxa"/>
          </w:tcPr>
          <w:p w:rsidR="00CA612F" w:rsidRDefault="00C46614" w:rsidP="00CA612F">
            <w:pPr>
              <w:pStyle w:val="Normalnitekst"/>
              <w:spacing w:line="240" w:lineRule="auto"/>
              <w:rPr>
                <w:lang w:eastAsia="hr-HR"/>
              </w:rPr>
            </w:pPr>
            <w:r>
              <w:rPr>
                <w:lang w:eastAsia="hr-HR"/>
              </w:rPr>
              <w:t>3</w:t>
            </w:r>
          </w:p>
        </w:tc>
        <w:tc>
          <w:tcPr>
            <w:tcW w:w="1418" w:type="dxa"/>
          </w:tcPr>
          <w:p w:rsidR="00CA612F" w:rsidRDefault="00C46614" w:rsidP="00CA612F">
            <w:pPr>
              <w:pStyle w:val="Normalnitekst"/>
              <w:spacing w:line="240" w:lineRule="auto"/>
              <w:rPr>
                <w:lang w:eastAsia="hr-HR"/>
              </w:rPr>
            </w:pPr>
            <w:r>
              <w:rPr>
                <w:lang w:eastAsia="hr-HR"/>
              </w:rPr>
              <w:t>9</w:t>
            </w:r>
          </w:p>
        </w:tc>
        <w:tc>
          <w:tcPr>
            <w:tcW w:w="1134" w:type="dxa"/>
          </w:tcPr>
          <w:p w:rsidR="00CA612F" w:rsidRDefault="00EF1C7A" w:rsidP="00CA612F">
            <w:pPr>
              <w:pStyle w:val="Normalnitekst"/>
              <w:spacing w:line="240" w:lineRule="auto"/>
              <w:rPr>
                <w:lang w:eastAsia="hr-HR"/>
              </w:rPr>
            </w:pPr>
            <w:r>
              <w:rPr>
                <w:lang w:eastAsia="hr-HR"/>
              </w:rPr>
              <w:t>50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svih lokacija</w:t>
            </w:r>
          </w:p>
        </w:tc>
        <w:tc>
          <w:tcPr>
            <w:tcW w:w="1134" w:type="dxa"/>
          </w:tcPr>
          <w:p w:rsidR="00CA612F" w:rsidRDefault="00C46614" w:rsidP="00CA612F">
            <w:pPr>
              <w:pStyle w:val="Normalnitekst"/>
              <w:spacing w:line="240" w:lineRule="auto"/>
              <w:rPr>
                <w:lang w:eastAsia="hr-HR"/>
              </w:rPr>
            </w:pPr>
            <w:r>
              <w:rPr>
                <w:lang w:eastAsia="hr-HR"/>
              </w:rPr>
              <w:t>4</w:t>
            </w:r>
          </w:p>
        </w:tc>
        <w:tc>
          <w:tcPr>
            <w:tcW w:w="1418" w:type="dxa"/>
          </w:tcPr>
          <w:p w:rsidR="00CA612F" w:rsidRDefault="00C46614" w:rsidP="00CA612F">
            <w:pPr>
              <w:pStyle w:val="Normalnitekst"/>
              <w:spacing w:line="240" w:lineRule="auto"/>
              <w:rPr>
                <w:lang w:eastAsia="hr-HR"/>
              </w:rPr>
            </w:pPr>
            <w:r>
              <w:rPr>
                <w:lang w:eastAsia="hr-HR"/>
              </w:rPr>
              <w:t>5</w:t>
            </w:r>
          </w:p>
        </w:tc>
        <w:tc>
          <w:tcPr>
            <w:tcW w:w="1134" w:type="dxa"/>
          </w:tcPr>
          <w:p w:rsidR="00CA612F" w:rsidRDefault="00EF1C7A" w:rsidP="00CA612F">
            <w:pPr>
              <w:pStyle w:val="Normalnitekst"/>
              <w:spacing w:line="240" w:lineRule="auto"/>
              <w:rPr>
                <w:lang w:eastAsia="hr-HR"/>
              </w:rPr>
            </w:pPr>
            <w:r>
              <w:rPr>
                <w:lang w:eastAsia="hr-HR"/>
              </w:rPr>
              <w:t>30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svih korisnika</w:t>
            </w:r>
          </w:p>
        </w:tc>
        <w:tc>
          <w:tcPr>
            <w:tcW w:w="1134" w:type="dxa"/>
          </w:tcPr>
          <w:p w:rsidR="00CA612F" w:rsidRDefault="00C46614" w:rsidP="00CA612F">
            <w:pPr>
              <w:pStyle w:val="Normalnitekst"/>
              <w:spacing w:line="240" w:lineRule="auto"/>
              <w:rPr>
                <w:lang w:eastAsia="hr-HR"/>
              </w:rPr>
            </w:pPr>
            <w:r>
              <w:rPr>
                <w:lang w:eastAsia="hr-HR"/>
              </w:rPr>
              <w:t>5</w:t>
            </w:r>
          </w:p>
        </w:tc>
        <w:tc>
          <w:tcPr>
            <w:tcW w:w="1418" w:type="dxa"/>
          </w:tcPr>
          <w:p w:rsidR="00CA612F" w:rsidRDefault="00C46614" w:rsidP="00CA612F">
            <w:pPr>
              <w:pStyle w:val="Normalnitekst"/>
              <w:spacing w:line="240" w:lineRule="auto"/>
              <w:rPr>
                <w:lang w:eastAsia="hr-HR"/>
              </w:rPr>
            </w:pPr>
            <w:r>
              <w:rPr>
                <w:lang w:eastAsia="hr-HR"/>
              </w:rPr>
              <w:t>5</w:t>
            </w:r>
          </w:p>
        </w:tc>
        <w:tc>
          <w:tcPr>
            <w:tcW w:w="1134" w:type="dxa"/>
          </w:tcPr>
          <w:p w:rsidR="00CA612F" w:rsidRDefault="00EF1C7A" w:rsidP="00CA612F">
            <w:pPr>
              <w:pStyle w:val="Normalnitekst"/>
              <w:spacing w:line="240" w:lineRule="auto"/>
              <w:rPr>
                <w:lang w:eastAsia="hr-HR"/>
              </w:rPr>
            </w:pPr>
            <w:r>
              <w:rPr>
                <w:lang w:eastAsia="hr-HR"/>
              </w:rPr>
              <w:t>20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profila</w:t>
            </w:r>
          </w:p>
        </w:tc>
        <w:tc>
          <w:tcPr>
            <w:tcW w:w="1134" w:type="dxa"/>
          </w:tcPr>
          <w:p w:rsidR="00CA612F" w:rsidRDefault="00C46614" w:rsidP="00CA612F">
            <w:pPr>
              <w:pStyle w:val="Normalnitekst"/>
              <w:spacing w:line="240" w:lineRule="auto"/>
              <w:rPr>
                <w:lang w:eastAsia="hr-HR"/>
              </w:rPr>
            </w:pPr>
            <w:r>
              <w:rPr>
                <w:lang w:eastAsia="hr-HR"/>
              </w:rPr>
              <w:t>6</w:t>
            </w:r>
          </w:p>
        </w:tc>
        <w:tc>
          <w:tcPr>
            <w:tcW w:w="1418" w:type="dxa"/>
          </w:tcPr>
          <w:p w:rsidR="00CA612F" w:rsidRDefault="00C46614" w:rsidP="00CA612F">
            <w:pPr>
              <w:pStyle w:val="Normalnitekst"/>
              <w:spacing w:line="240" w:lineRule="auto"/>
              <w:rPr>
                <w:lang w:eastAsia="hr-HR"/>
              </w:rPr>
            </w:pPr>
            <w:r>
              <w:rPr>
                <w:lang w:eastAsia="hr-HR"/>
              </w:rPr>
              <w:t>4</w:t>
            </w:r>
          </w:p>
        </w:tc>
        <w:tc>
          <w:tcPr>
            <w:tcW w:w="1134" w:type="dxa"/>
          </w:tcPr>
          <w:p w:rsidR="00CA612F" w:rsidRDefault="00EF1C7A" w:rsidP="00CA612F">
            <w:pPr>
              <w:pStyle w:val="Normalnitekst"/>
              <w:spacing w:line="240" w:lineRule="auto"/>
              <w:rPr>
                <w:lang w:eastAsia="hr-HR"/>
              </w:rPr>
            </w:pPr>
            <w:r>
              <w:rPr>
                <w:lang w:eastAsia="hr-HR"/>
              </w:rPr>
              <w:t>15</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 xml:space="preserve">Prijava /odjava korisnika: </w:t>
      </w:r>
      <w:r w:rsidR="00A31338" w:rsidRPr="00A31338">
        <w:rPr>
          <w:lang w:eastAsia="hr-HR"/>
        </w:rPr>
        <w:t xml:space="preserve">Mogućnost prijave i odjave korisnika u aplikaciju putem korisničkog imena i lozinke. Pristup aplikaciji nije moguć bez valjane prijave. </w:t>
      </w:r>
      <w:r>
        <w:rPr>
          <w:lang w:eastAsia="hr-HR"/>
        </w:rPr>
        <w:t>Podfunkcionalnosti:</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r>
        <w:rPr>
          <w:lang w:eastAsia="hr-HR"/>
        </w:rPr>
        <w:t>Podfunkcionalnosti:</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(push notifikacije prilikom ulaza/izlaza iz zgrade ili svoje radne prostorije)</w:t>
      </w:r>
    </w:p>
    <w:p w:rsidR="00F2267A" w:rsidRDefault="00F2267A" w:rsidP="00F2267A">
      <w:pPr>
        <w:pStyle w:val="Normalnitekst"/>
        <w:numPr>
          <w:ilvl w:val="0"/>
          <w:numId w:val="7"/>
        </w:numPr>
        <w:rPr>
          <w:lang w:eastAsia="hr-HR"/>
        </w:rPr>
      </w:pPr>
      <w:r>
        <w:rPr>
          <w:lang w:eastAsia="hr-HR"/>
        </w:rPr>
        <w:t>Povijest kretanja korisnika: sprema se svaka posjeta korisnika određenoj lokaciji. Svaki korisnik može pregledati svoju povijest (cijelu, filtriranu po datumu ili po lokaciji). Podfunkcionalnosti:</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417CA0" w:rsidRPr="009562BE" w:rsidRDefault="00417CA0" w:rsidP="00417CA0">
      <w:pPr>
        <w:pStyle w:val="Normalnitekst"/>
        <w:rPr>
          <w:lang w:eastAsia="hr-HR"/>
        </w:rPr>
      </w:pPr>
    </w:p>
    <w:sectPr w:rsidR="00417CA0" w:rsidRPr="009562BE" w:rsidSect="00851CE4">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037" w:rsidRDefault="00770037" w:rsidP="00851CE4">
      <w:pPr>
        <w:spacing w:after="0" w:line="240" w:lineRule="auto"/>
      </w:pPr>
      <w:r>
        <w:separator/>
      </w:r>
    </w:p>
  </w:endnote>
  <w:endnote w:type="continuationSeparator" w:id="0">
    <w:p w:rsidR="00770037" w:rsidRDefault="00770037"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851CE4" w:rsidRDefault="00851CE4">
        <w:pPr>
          <w:pStyle w:val="Podnoje"/>
          <w:jc w:val="right"/>
        </w:pPr>
        <w:r>
          <w:fldChar w:fldCharType="begin"/>
        </w:r>
        <w:r>
          <w:instrText xml:space="preserve"> PAGE   \* MERGEFORMAT </w:instrText>
        </w:r>
        <w:r>
          <w:fldChar w:fldCharType="separate"/>
        </w:r>
        <w:r w:rsidR="0075088A">
          <w:rPr>
            <w:noProof/>
          </w:rPr>
          <w:t>5</w:t>
        </w:r>
        <w:r>
          <w:rPr>
            <w:noProof/>
          </w:rPr>
          <w:fldChar w:fldCharType="end"/>
        </w:r>
      </w:p>
    </w:sdtContent>
  </w:sdt>
  <w:p w:rsidR="00851CE4" w:rsidRDefault="00851CE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037" w:rsidRDefault="00770037" w:rsidP="00851CE4">
      <w:pPr>
        <w:spacing w:after="0" w:line="240" w:lineRule="auto"/>
      </w:pPr>
      <w:r>
        <w:separator/>
      </w:r>
    </w:p>
  </w:footnote>
  <w:footnote w:type="continuationSeparator" w:id="0">
    <w:p w:rsidR="00770037" w:rsidRDefault="00770037"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165A1F"/>
    <w:rsid w:val="001A20C6"/>
    <w:rsid w:val="002F1791"/>
    <w:rsid w:val="00417CA0"/>
    <w:rsid w:val="004274B0"/>
    <w:rsid w:val="00443759"/>
    <w:rsid w:val="005221EF"/>
    <w:rsid w:val="005E0E3A"/>
    <w:rsid w:val="00630C8B"/>
    <w:rsid w:val="0075088A"/>
    <w:rsid w:val="00770037"/>
    <w:rsid w:val="007C1064"/>
    <w:rsid w:val="00851CE4"/>
    <w:rsid w:val="00864C20"/>
    <w:rsid w:val="008801F6"/>
    <w:rsid w:val="008A67CB"/>
    <w:rsid w:val="009562BE"/>
    <w:rsid w:val="00A30B6E"/>
    <w:rsid w:val="00A31338"/>
    <w:rsid w:val="00AA78D1"/>
    <w:rsid w:val="00C46614"/>
    <w:rsid w:val="00C73C67"/>
    <w:rsid w:val="00CA612F"/>
    <w:rsid w:val="00DF4589"/>
    <w:rsid w:val="00E2043B"/>
    <w:rsid w:val="00E728EB"/>
    <w:rsid w:val="00EF1C7A"/>
    <w:rsid w:val="00F015E7"/>
    <w:rsid w:val="00F2267A"/>
    <w:rsid w:val="00F52B99"/>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Sadraj1">
    <w:name w:val="toc 1"/>
    <w:basedOn w:val="Normal"/>
    <w:next w:val="Normal"/>
    <w:autoRedefine/>
    <w:uiPriority w:val="39"/>
    <w:unhideWhenUsed/>
    <w:rsid w:val="00630C8B"/>
    <w:pPr>
      <w:spacing w:after="100"/>
    </w:pPr>
  </w:style>
  <w:style w:type="character" w:styleId="Hiperveza">
    <w:name w:val="Hyperlink"/>
    <w:basedOn w:val="Zadanifontodlomka"/>
    <w:uiPriority w:val="99"/>
    <w:unhideWhenUsed/>
    <w:rsid w:val="00630C8B"/>
    <w:rPr>
      <w:color w:val="0563C1" w:themeColor="hyperlink"/>
      <w:u w:val="single"/>
    </w:rPr>
  </w:style>
  <w:style w:type="table" w:styleId="Reetkatablice">
    <w:name w:val="Table Grid"/>
    <w:basedOn w:val="Obinatablica"/>
    <w:uiPriority w:val="39"/>
    <w:rsid w:val="0052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864C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6A62B-E13E-4CE9-880E-AF20AC7F4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975</Words>
  <Characters>5558</Characters>
  <Application>Microsoft Office Word</Application>
  <DocSecurity>0</DocSecurity>
  <Lines>46</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14</cp:revision>
  <dcterms:created xsi:type="dcterms:W3CDTF">2016-11-08T15:30:00Z</dcterms:created>
  <dcterms:modified xsi:type="dcterms:W3CDTF">2016-11-09T22:46:00Z</dcterms:modified>
</cp:coreProperties>
</file>