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CE6" w:rsidRDefault="008A7F1D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6690995</wp:posOffset>
            </wp:positionH>
            <wp:positionV relativeFrom="paragraph">
              <wp:posOffset>-125240</wp:posOffset>
            </wp:positionV>
            <wp:extent cx="2882483" cy="559603"/>
            <wp:effectExtent l="0" t="0" r="0" b="0"/>
            <wp:wrapNone/>
            <wp:docPr id="2" name="Picture 1">
              <a:hlinkClick xmlns:a="http://schemas.openxmlformats.org/drawingml/2006/main" r:id="rId8"/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8"/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483" cy="55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B73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TEST CASE PLANNING AND EXECUTION T</w:t>
      </w:r>
      <w:r w:rsidR="00BE163D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EMPLATE</w:t>
      </w:r>
    </w:p>
    <w:p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5127" w:type="dxa"/>
        <w:tblLayout w:type="fixed"/>
        <w:tblLook w:val="04A0"/>
      </w:tblPr>
      <w:tblGrid>
        <w:gridCol w:w="826"/>
        <w:gridCol w:w="2934"/>
        <w:gridCol w:w="20"/>
        <w:gridCol w:w="1540"/>
        <w:gridCol w:w="1467"/>
        <w:gridCol w:w="774"/>
        <w:gridCol w:w="602"/>
        <w:gridCol w:w="1742"/>
        <w:gridCol w:w="1101"/>
        <w:gridCol w:w="335"/>
        <w:gridCol w:w="948"/>
        <w:gridCol w:w="1009"/>
        <w:gridCol w:w="1829"/>
      </w:tblGrid>
      <w:tr w:rsidR="00705A35" w:rsidRPr="00705A35" w:rsidTr="007D2DBF">
        <w:trPr>
          <w:trHeight w:val="304"/>
        </w:trPr>
        <w:tc>
          <w:tcPr>
            <w:tcW w:w="5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9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05A35" w:rsidRPr="00705A35" w:rsidTr="007D2DBF">
        <w:trPr>
          <w:trHeight w:val="494"/>
        </w:trPr>
        <w:tc>
          <w:tcPr>
            <w:tcW w:w="5320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5C6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Ivet.bg Test 1</w:t>
            </w:r>
          </w:p>
        </w:tc>
        <w:tc>
          <w:tcPr>
            <w:tcW w:w="1467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:rsidR="00705A35" w:rsidRPr="00705A35" w:rsidRDefault="001025D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11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425C6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case N:1</w:t>
            </w:r>
          </w:p>
        </w:tc>
        <w:tc>
          <w:tcPr>
            <w:tcW w:w="339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5C6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9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5C6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06.04.2022</w:t>
            </w:r>
          </w:p>
        </w:tc>
      </w:tr>
      <w:tr w:rsidR="00705A35" w:rsidRPr="00705A35" w:rsidTr="007D2DBF">
        <w:trPr>
          <w:trHeight w:val="366"/>
        </w:trPr>
        <w:tc>
          <w:tcPr>
            <w:tcW w:w="6787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93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05A35" w:rsidRPr="00705A35" w:rsidTr="007D2DBF">
        <w:trPr>
          <w:trHeight w:val="494"/>
        </w:trPr>
        <w:tc>
          <w:tcPr>
            <w:tcW w:w="6787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1311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116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Login – Positive test case </w:t>
            </w:r>
            <w:r w:rsidR="00425C6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5C6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Ivan Panayotov</w:t>
            </w:r>
          </w:p>
        </w:tc>
        <w:tc>
          <w:tcPr>
            <w:tcW w:w="1829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705A35" w:rsidRPr="00705A35" w:rsidRDefault="00705A35" w:rsidP="00425C6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5C6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06.04.2022</w:t>
            </w:r>
          </w:p>
        </w:tc>
      </w:tr>
      <w:tr w:rsidR="00705A35" w:rsidRPr="00705A35" w:rsidTr="007D2DBF">
        <w:trPr>
          <w:trHeight w:val="77"/>
        </w:trPr>
        <w:tc>
          <w:tcPr>
            <w:tcW w:w="1512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:rsidTr="007D2DBF">
        <w:trPr>
          <w:trHeight w:val="366"/>
        </w:trPr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705A35" w:rsidRPr="00705A35" w:rsidTr="007D2DBF">
        <w:trPr>
          <w:trHeight w:val="1222"/>
        </w:trPr>
        <w:tc>
          <w:tcPr>
            <w:tcW w:w="3780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1025D0" w:rsidRDefault="00705A35" w:rsidP="001025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025D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bg-BG"/>
              </w:rPr>
              <w:t xml:space="preserve">   </w:t>
            </w:r>
            <w:r w:rsidR="001025D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Login-Positive test case </w:t>
            </w:r>
          </w:p>
        </w:tc>
        <w:tc>
          <w:tcPr>
            <w:tcW w:w="3781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bookmarkStart w:id="0" w:name="_GoBack"/>
        <w:bookmarkEnd w:id="0"/>
      </w:tr>
      <w:tr w:rsidR="00705A35" w:rsidRPr="00705A35" w:rsidTr="007D2DBF">
        <w:trPr>
          <w:trHeight w:val="183"/>
        </w:trPr>
        <w:tc>
          <w:tcPr>
            <w:tcW w:w="1512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:rsidTr="007D2DBF">
        <w:trPr>
          <w:trHeight w:val="382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6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4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4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8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83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05A35" w:rsidRPr="00705A35" w:rsidTr="007D2DBF">
        <w:trPr>
          <w:trHeight w:val="902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425C6F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1025D0" w:rsidRDefault="00131163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Go to </w:t>
            </w:r>
            <w:hyperlink r:id="rId10" w:history="1">
              <w:r w:rsidRPr="005838BF">
                <w:rPr>
                  <w:rStyle w:val="Hyperlink"/>
                  <w:rFonts w:ascii="Century Gothic" w:eastAsia="Times New Roman" w:hAnsi="Century Gothic" w:cs="Arial"/>
                  <w:sz w:val="22"/>
                  <w:szCs w:val="22"/>
                </w:rPr>
                <w:t>https://10minutemail.net/?lang=bg</w:t>
              </w:r>
            </w:hyperlink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URL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131163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website should open properly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131163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website opens properly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025D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:rsidTr="007D2DBF">
        <w:trPr>
          <w:trHeight w:val="758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025D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1311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116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 on the “Copy” button to copy the email on theclipboard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131163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email should be copied on the clipboard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116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email is copied on the clipboard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116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:rsidTr="007D2DBF">
        <w:trPr>
          <w:trHeight w:val="902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116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1311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13116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Open new tab and go to </w:t>
            </w:r>
            <w:hyperlink r:id="rId11" w:history="1">
              <w:r w:rsidR="00131163" w:rsidRPr="005838BF">
                <w:rPr>
                  <w:rStyle w:val="Hyperlink"/>
                  <w:rFonts w:ascii="Century Gothic" w:eastAsia="Times New Roman" w:hAnsi="Century Gothic" w:cs="Arial"/>
                  <w:sz w:val="22"/>
                  <w:szCs w:val="22"/>
                </w:rPr>
                <w:t>https://www.ivet.bg/register.html</w:t>
              </w:r>
            </w:hyperlink>
            <w:r w:rsidR="0013116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URL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D2DBF" w:rsidRDefault="00705A35" w:rsidP="007D2D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D2DB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Ivet.bg registration page should open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D2DB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Ivet.bg  registration page opens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D2DB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D2DBF" w:rsidRPr="00705A35" w:rsidTr="007D2DBF">
        <w:trPr>
          <w:trHeight w:val="902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Email</w:t>
            </w:r>
            <w:r w:rsid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input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text element with valid email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D2DBF" w:rsidRPr="00705A35" w:rsidRDefault="007D2DBF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email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email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D2DBF" w:rsidRPr="00705A35" w:rsidTr="007D2DBF">
        <w:trPr>
          <w:trHeight w:val="902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D2DBF" w:rsidRPr="006555B8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Fill </w:t>
            </w:r>
            <w:r w:rsid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Password input text element with valid password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D2DBF" w:rsidRPr="00705A35" w:rsidRDefault="007D2DBF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password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password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D2DBF" w:rsidRPr="00705A35" w:rsidTr="007D2DBF">
        <w:trPr>
          <w:trHeight w:val="902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Confirm Password input text element with valid password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D2DBF" w:rsidRPr="00705A35" w:rsidRDefault="007D2DBF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password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password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D2DBF" w:rsidRPr="00705A35" w:rsidTr="007D2DBF">
        <w:trPr>
          <w:trHeight w:val="902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Name input text element with valid name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D2DBF" w:rsidRPr="00705A35" w:rsidRDefault="007D2DBF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name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name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D2DBF" w:rsidRPr="00705A35" w:rsidTr="007D2DBF">
        <w:trPr>
          <w:trHeight w:val="957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Fill Last name input text element with valid name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D2DBF" w:rsidRPr="00705A35" w:rsidRDefault="007D2DBF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6555B8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last name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D2DBF" w:rsidRPr="00705A35" w:rsidRDefault="006555B8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last name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D2DBF" w:rsidRPr="00705A35" w:rsidTr="007D2DBF">
        <w:trPr>
          <w:trHeight w:val="957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Phone input text element with valid phone number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D2DBF" w:rsidRPr="00705A35" w:rsidRDefault="007D2DBF" w:rsidP="000F757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phone number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phone number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D2DBF" w:rsidRPr="00705A35" w:rsidTr="007D2DBF">
        <w:trPr>
          <w:trHeight w:val="957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D2DBF" w:rsidRPr="00705A35" w:rsidRDefault="006555B8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Select country from the drop down menu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D2DBF" w:rsidRPr="00705A35" w:rsidRDefault="007D2DBF" w:rsidP="000F757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6555B8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Country  selected 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Country  selected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D2DBF" w:rsidRPr="00705A35" w:rsidTr="007D2DBF">
        <w:trPr>
          <w:trHeight w:val="957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Select state from the drop down menu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D2DBF" w:rsidRPr="00705A35" w:rsidRDefault="007D2DBF" w:rsidP="000F757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State is selected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D2DBF" w:rsidRPr="00705A35" w:rsidRDefault="006555B8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State is selected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D2DBF" w:rsidRPr="00705A35" w:rsidRDefault="006555B8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D2DBF" w:rsidRPr="00705A35" w:rsidTr="007D2DBF">
        <w:trPr>
          <w:trHeight w:val="957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D2DBF" w:rsidRPr="00705A35" w:rsidRDefault="006555B8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6555B8" w:rsidRPr="006555B8" w:rsidRDefault="006555B8" w:rsidP="006555B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Fill </w:t>
            </w:r>
            <w:r w:rsidRP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populated place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input text element with valid place</w:t>
            </w:r>
          </w:p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D2DBF" w:rsidRPr="00705A35" w:rsidRDefault="007D2DBF" w:rsidP="000F757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populated place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populated place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D2DBF" w:rsidRPr="00705A35" w:rsidRDefault="006555B8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D2DBF" w:rsidRPr="00705A35" w:rsidTr="007D2DBF">
        <w:trPr>
          <w:trHeight w:val="957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D2DBF" w:rsidRPr="00705A35" w:rsidRDefault="006555B8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D2DBF" w:rsidRPr="00705A35" w:rsidRDefault="006555B8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Zip</w:t>
            </w:r>
            <w:r w:rsidR="00C915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Code input text element with valid zip</w:t>
            </w:r>
            <w:r w:rsidR="00C915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D2DBF" w:rsidRPr="00705A35" w:rsidRDefault="007D2DBF" w:rsidP="000F757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6555B8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zip</w:t>
            </w:r>
            <w:r w:rsidR="00C915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D2DBF" w:rsidRPr="00705A35" w:rsidRDefault="006555B8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zip</w:t>
            </w:r>
            <w:r w:rsidR="00C915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D2DBF" w:rsidRPr="00705A35" w:rsidRDefault="006555B8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D2DBF" w:rsidRPr="00705A35" w:rsidTr="007D2DBF">
        <w:trPr>
          <w:trHeight w:val="957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555B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D2DBF" w:rsidRPr="00705A35" w:rsidRDefault="006555B8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Fill Delivery address input text element with valid address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D2DBF" w:rsidRPr="00705A35" w:rsidRDefault="007D2DBF" w:rsidP="000F757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6555B8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address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D2DBF" w:rsidRPr="00705A35" w:rsidRDefault="006555B8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addres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D2DBF" w:rsidRPr="00705A35" w:rsidRDefault="007D2DBF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915D9" w:rsidRPr="00705A35" w:rsidTr="00C915D9">
        <w:trPr>
          <w:trHeight w:val="957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Billing address with valid address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C915D9" w:rsidRPr="00705A35" w:rsidRDefault="00C915D9" w:rsidP="000F757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address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accepts address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915D9" w:rsidRPr="00705A35" w:rsidTr="00C915D9">
        <w:trPr>
          <w:trHeight w:val="957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 on the Private Customer radio button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C915D9" w:rsidRPr="00705A35" w:rsidRDefault="00C915D9" w:rsidP="000F757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Radio button is selected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Radio button is selected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915D9" w:rsidRPr="00705A35" w:rsidTr="00C915D9">
        <w:trPr>
          <w:trHeight w:val="957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 on the </w:t>
            </w:r>
            <w:r w:rsidR="0064705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“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Billing address</w:t>
            </w:r>
            <w:r w:rsidR="0064705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”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C915D9" w:rsidRPr="00705A35" w:rsidRDefault="00C915D9" w:rsidP="000F757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Checkbox is selected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Checkbox is selected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915D9" w:rsidRPr="00705A35" w:rsidTr="00C915D9">
        <w:trPr>
          <w:trHeight w:val="957"/>
        </w:trPr>
        <w:tc>
          <w:tcPr>
            <w:tcW w:w="82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submit registration button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C915D9" w:rsidRPr="00705A35" w:rsidRDefault="00C915D9" w:rsidP="000F757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System should return “Successful registration” message </w:t>
            </w:r>
          </w:p>
        </w:tc>
        <w:tc>
          <w:tcPr>
            <w:tcW w:w="284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System  returns “Successful registration” message accepts address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915D9" w:rsidRPr="00705A35" w:rsidRDefault="00C915D9" w:rsidP="000F757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05A35" w:rsidRDefault="00705A3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Sect="004C4EA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:rsidR="008A7F1D" w:rsidRDefault="008A7F1D" w:rsidP="000732A0">
      <w:pPr>
        <w:rPr>
          <w:noProof/>
        </w:rPr>
      </w:pPr>
    </w:p>
    <w:p w:rsidR="000732A0" w:rsidRPr="00491059" w:rsidRDefault="000732A0" w:rsidP="000732A0"/>
    <w:p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8BB" w:rsidRDefault="007518BB" w:rsidP="00B01A05">
      <w:r>
        <w:separator/>
      </w:r>
    </w:p>
  </w:endnote>
  <w:endnote w:type="continuationSeparator" w:id="1">
    <w:p w:rsidR="007518BB" w:rsidRDefault="007518BB" w:rsidP="00B01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745" w:rsidRDefault="006707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745" w:rsidRDefault="006707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745" w:rsidRDefault="006707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8BB" w:rsidRDefault="007518BB" w:rsidP="00B01A05">
      <w:r>
        <w:separator/>
      </w:r>
    </w:p>
  </w:footnote>
  <w:footnote w:type="continuationSeparator" w:id="1">
    <w:p w:rsidR="007518BB" w:rsidRDefault="007518BB" w:rsidP="00B01A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745" w:rsidRDefault="006707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745" w:rsidRDefault="0067074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745" w:rsidRDefault="006707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025D0"/>
    <w:rsid w:val="00000A5E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025D0"/>
    <w:rsid w:val="00120CC1"/>
    <w:rsid w:val="001224AD"/>
    <w:rsid w:val="00122EFB"/>
    <w:rsid w:val="00131163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25C6F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47053"/>
    <w:rsid w:val="006555B8"/>
    <w:rsid w:val="006568B4"/>
    <w:rsid w:val="00661B73"/>
    <w:rsid w:val="00665F5E"/>
    <w:rsid w:val="00666C1E"/>
    <w:rsid w:val="00670745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518BB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D2DBF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6620F"/>
    <w:rsid w:val="009A6136"/>
    <w:rsid w:val="009B354D"/>
    <w:rsid w:val="009C2356"/>
    <w:rsid w:val="009C64A1"/>
    <w:rsid w:val="009D1726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45194"/>
    <w:rsid w:val="00A5039D"/>
    <w:rsid w:val="00A72289"/>
    <w:rsid w:val="00AB30F3"/>
    <w:rsid w:val="00AC1FED"/>
    <w:rsid w:val="00AC6CDB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8067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915D9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  <w:style w:type="character" w:styleId="FollowedHyperlink">
    <w:name w:val="FollowedHyperlink"/>
    <w:basedOn w:val="DefaultParagraphFont"/>
    <w:uiPriority w:val="99"/>
    <w:semiHidden/>
    <w:unhideWhenUsed/>
    <w:rsid w:val="0013116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5B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5B8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LY8SN3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vet.bg/register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10minutemail.net/?lang=b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IC-Test-Case-Planning-and-Execution-Template-105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B505DE-7366-4F2F-82E7-82F75B85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IC-Test-Case-Planning-and-Execution-Template-10549_WORD</Template>
  <TotalTime>355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2019-01-26T22:57:00Z</cp:lastPrinted>
  <dcterms:created xsi:type="dcterms:W3CDTF">2022-04-06T06:18:00Z</dcterms:created>
  <dcterms:modified xsi:type="dcterms:W3CDTF">2022-04-13T09:50:00Z</dcterms:modified>
</cp:coreProperties>
</file>