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6945" w14:textId="2E9B3A64" w:rsidR="004D23AC" w:rsidRDefault="004C0F5B">
      <w:r>
        <w:t>Project repository:</w:t>
      </w:r>
    </w:p>
    <w:p w14:paraId="0911C010" w14:textId="2ABB16F7" w:rsidR="004C0F5B" w:rsidRDefault="004C0F5B">
      <w:r>
        <w:tab/>
        <w:t>In this repository you will find three folder</w:t>
      </w:r>
      <w:r w:rsidR="005263BE">
        <w:t>s</w:t>
      </w:r>
      <w:r>
        <w:t>:</w:t>
      </w:r>
    </w:p>
    <w:p w14:paraId="1C209BE9" w14:textId="42A5B54C" w:rsidR="004C0F5B" w:rsidRDefault="004C0F5B" w:rsidP="004C0F5B">
      <w:pPr>
        <w:pStyle w:val="ListParagraph"/>
        <w:numPr>
          <w:ilvl w:val="0"/>
          <w:numId w:val="2"/>
        </w:numPr>
      </w:pPr>
      <w:proofErr w:type="spellStart"/>
      <w:r>
        <w:t>cookieP</w:t>
      </w:r>
      <w:r w:rsidR="00345EBB">
        <w:t>ilot</w:t>
      </w:r>
      <w:proofErr w:type="spellEnd"/>
      <w:r w:rsidR="005263BE">
        <w:t xml:space="preserve"> – the browser extension I wrote that exposes stored browser cookies to the user. </w:t>
      </w:r>
    </w:p>
    <w:p w14:paraId="3FDEE8A9" w14:textId="155E25C3" w:rsidR="000F744D" w:rsidRDefault="003945C3" w:rsidP="004C0F5B">
      <w:pPr>
        <w:pStyle w:val="ListParagraph"/>
        <w:numPr>
          <w:ilvl w:val="0"/>
          <w:numId w:val="2"/>
        </w:numPr>
      </w:pPr>
      <w:proofErr w:type="spellStart"/>
      <w:r>
        <w:t>websiteVisitor</w:t>
      </w:r>
      <w:proofErr w:type="spellEnd"/>
      <w:r>
        <w:t xml:space="preserve"> – another browser extension I wrote that will visit a stored list of websites automatically</w:t>
      </w:r>
    </w:p>
    <w:p w14:paraId="1683737F" w14:textId="6364F95D" w:rsidR="003945C3" w:rsidRDefault="008E6E4F" w:rsidP="004C0F5B">
      <w:pPr>
        <w:pStyle w:val="ListParagraph"/>
        <w:numPr>
          <w:ilvl w:val="0"/>
          <w:numId w:val="2"/>
        </w:numPr>
      </w:pPr>
      <w:proofErr w:type="spellStart"/>
      <w:r>
        <w:t>DataCollectionAndResearch</w:t>
      </w:r>
      <w:proofErr w:type="spellEnd"/>
      <w:r>
        <w:t xml:space="preserve"> – this is where </w:t>
      </w:r>
      <w:r w:rsidR="0022585E">
        <w:t>all</w:t>
      </w:r>
      <w:r>
        <w:t xml:space="preserve"> the data I collected is stored as well as the code for</w:t>
      </w:r>
      <w:r w:rsidR="00DC6150">
        <w:t xml:space="preserve"> the parsing of it.</w:t>
      </w:r>
    </w:p>
    <w:p w14:paraId="20B89EC6" w14:textId="7B1F7B81" w:rsidR="004D2E7C" w:rsidRDefault="008A2257" w:rsidP="0022585E">
      <w:r>
        <w:t xml:space="preserve">Additionally, my project presentation link can be found </w:t>
      </w:r>
      <w:hyperlink r:id="rId10" w:history="1">
        <w:r w:rsidRPr="0022585E">
          <w:rPr>
            <w:rStyle w:val="Hyperlink"/>
          </w:rPr>
          <w:t>here</w:t>
        </w:r>
      </w:hyperlink>
      <w:r w:rsidR="00DA6B48">
        <w:t>.</w:t>
      </w:r>
      <w:r w:rsidR="0022585E">
        <w:t xml:space="preserve"> </w:t>
      </w:r>
      <w:r w:rsidR="00DC6150">
        <w:t xml:space="preserve">Below is a </w:t>
      </w:r>
      <w:r>
        <w:t xml:space="preserve">write up </w:t>
      </w:r>
      <w:r w:rsidR="0022585E">
        <w:t>for each part of my pro</w:t>
      </w:r>
      <w:r w:rsidR="009171CD">
        <w:t>ject</w:t>
      </w:r>
      <w:r w:rsidR="004D2E7C">
        <w:t>.</w:t>
      </w:r>
    </w:p>
    <w:p w14:paraId="28569D5A" w14:textId="23C43441" w:rsidR="004D2E7C" w:rsidRDefault="004D2E7C" w:rsidP="004D2E7C">
      <w:pPr>
        <w:pStyle w:val="Heading1"/>
      </w:pPr>
      <w:proofErr w:type="spellStart"/>
      <w:r>
        <w:t>CookiePilot</w:t>
      </w:r>
      <w:proofErr w:type="spellEnd"/>
      <w:r>
        <w:t>:</w:t>
      </w:r>
    </w:p>
    <w:p w14:paraId="4DA659FB" w14:textId="0B272A65" w:rsidR="0014785F" w:rsidRDefault="004A3A39" w:rsidP="004A3A39">
      <w:r>
        <w:tab/>
      </w:r>
      <w:proofErr w:type="spellStart"/>
      <w:r>
        <w:t>CookiePilot</w:t>
      </w:r>
      <w:proofErr w:type="spellEnd"/>
      <w:r>
        <w:t xml:space="preserve"> is the name that I gave my browser extensio</w:t>
      </w:r>
      <w:r w:rsidR="00F058D2">
        <w:t xml:space="preserve">n. </w:t>
      </w:r>
      <w:r w:rsidR="009F3522">
        <w:t>Its</w:t>
      </w:r>
      <w:r w:rsidR="00F058D2">
        <w:t xml:space="preserve"> main function is to </w:t>
      </w:r>
      <w:r w:rsidR="00B6348C">
        <w:t xml:space="preserve">expose stored browser cookies to the user without having to go into developer tools to see them. Additionally, it </w:t>
      </w:r>
      <w:r w:rsidR="004522E4">
        <w:t xml:space="preserve">also shows all cookies stored in the browser unlike the developer tools which </w:t>
      </w:r>
      <w:r w:rsidR="00D630B9">
        <w:t>show</w:t>
      </w:r>
      <w:r w:rsidR="004522E4">
        <w:t xml:space="preserve"> just the ones stored on the site</w:t>
      </w:r>
      <w:r w:rsidR="00600087">
        <w:t xml:space="preserve">. It has a couple of additional features including the ability to clear all cookies from the extension. This prevents users from having to go into the browser </w:t>
      </w:r>
      <w:r w:rsidR="00601476">
        <w:t>settings to do such.</w:t>
      </w:r>
      <w:r w:rsidR="003B74C3">
        <w:t xml:space="preserve"> Unfortunately, it does not </w:t>
      </w:r>
      <w:r w:rsidR="00DA7FD6">
        <w:t xml:space="preserve">avoid removing useful cookies like login cookies so it must be used with caution. The extension also has a download cookies button. This button downloads the contents of the </w:t>
      </w:r>
      <w:proofErr w:type="gramStart"/>
      <w:r w:rsidR="00587D1E">
        <w:t>All Saved</w:t>
      </w:r>
      <w:proofErr w:type="gramEnd"/>
      <w:r w:rsidR="00635DCB">
        <w:t xml:space="preserve"> Cookies table to a csv which can then be used for analysis. For more detailed analysis, </w:t>
      </w:r>
      <w:r w:rsidR="00703823">
        <w:t xml:space="preserve">there is also a function </w:t>
      </w:r>
      <w:r w:rsidR="00153BEB">
        <w:t>“</w:t>
      </w:r>
      <w:proofErr w:type="spellStart"/>
      <w:r w:rsidR="00153BEB">
        <w:t>downloadAllCookies</w:t>
      </w:r>
      <w:proofErr w:type="spellEnd"/>
      <w:r w:rsidR="00153BEB">
        <w:t xml:space="preserve">” that can be called from the </w:t>
      </w:r>
      <w:r w:rsidR="00587D1E">
        <w:t>developer’s</w:t>
      </w:r>
      <w:r w:rsidR="00153BEB">
        <w:t xml:space="preserve"> console. This will download </w:t>
      </w:r>
      <w:r w:rsidR="00D630B9">
        <w:t>all</w:t>
      </w:r>
      <w:r w:rsidR="00153BEB">
        <w:t xml:space="preserve"> the cookie information, as opposed to the reduced cookie fields shown in the </w:t>
      </w:r>
      <w:r w:rsidR="008E692A">
        <w:t>table, for more detailed analysis.</w:t>
      </w:r>
    </w:p>
    <w:p w14:paraId="28E4EDC6" w14:textId="3367885D" w:rsidR="0014785F" w:rsidRDefault="0014785F" w:rsidP="001C177C">
      <w:pPr>
        <w:pStyle w:val="Heading1"/>
      </w:pPr>
      <w:r>
        <w:t>Website</w:t>
      </w:r>
      <w:r w:rsidR="00F37588">
        <w:t xml:space="preserve"> </w:t>
      </w:r>
      <w:r>
        <w:t>Visitor:</w:t>
      </w:r>
    </w:p>
    <w:p w14:paraId="2CDC3E51" w14:textId="399AC924" w:rsidR="00F37588" w:rsidRDefault="0014785F" w:rsidP="004A3A39">
      <w:r>
        <w:tab/>
        <w:t xml:space="preserve">This is another browser extensions that I wrote that </w:t>
      </w:r>
      <w:r w:rsidR="00B35B59">
        <w:t xml:space="preserve">traverses through a list of </w:t>
      </w:r>
      <w:r w:rsidR="00D876A9">
        <w:t>websites stored in the extensions root directory. It sequentially visits each website in the list, waiting for the page to completely load before going to the next one. This extension works</w:t>
      </w:r>
      <w:r w:rsidR="00C75512">
        <w:t xml:space="preserve"> </w:t>
      </w:r>
      <w:r w:rsidR="008B6AC4">
        <w:t>reliably</w:t>
      </w:r>
      <w:r w:rsidR="00D876A9">
        <w:t xml:space="preserve"> about half of the tim</w:t>
      </w:r>
      <w:r w:rsidR="008B6AC4">
        <w:t xml:space="preserve">e but </w:t>
      </w:r>
      <w:r w:rsidR="00F37588">
        <w:t xml:space="preserve">there </w:t>
      </w:r>
      <w:r w:rsidR="008B6AC4">
        <w:t xml:space="preserve">are some </w:t>
      </w:r>
      <w:r w:rsidR="00F708C6">
        <w:t xml:space="preserve">intermittent </w:t>
      </w:r>
      <w:r w:rsidR="008B6AC4">
        <w:t xml:space="preserve">issues </w:t>
      </w:r>
      <w:r w:rsidR="00F708C6">
        <w:t>with it</w:t>
      </w:r>
      <w:r w:rsidR="008B6AC4">
        <w:t xml:space="preserve"> loading</w:t>
      </w:r>
      <w:r w:rsidR="00F708C6">
        <w:t xml:space="preserve"> the </w:t>
      </w:r>
      <w:r w:rsidR="009F3522">
        <w:t xml:space="preserve">next </w:t>
      </w:r>
      <w:r w:rsidR="00F37588">
        <w:t xml:space="preserve">one </w:t>
      </w:r>
      <w:r w:rsidR="009F3522">
        <w:t>without the previous site being entirely loaded.</w:t>
      </w:r>
      <w:r w:rsidR="00C75512">
        <w:t xml:space="preserve"> </w:t>
      </w:r>
    </w:p>
    <w:p w14:paraId="7AC4CA22" w14:textId="5799DB6A" w:rsidR="00E14D54" w:rsidRDefault="00661BBD" w:rsidP="001A4594">
      <w:pPr>
        <w:pStyle w:val="Heading1"/>
      </w:pPr>
      <w:r>
        <w:t>Data Collection:</w:t>
      </w:r>
    </w:p>
    <w:p w14:paraId="11742EA2" w14:textId="2D656C47" w:rsidR="00A24868" w:rsidRDefault="00661BBD" w:rsidP="004A3A39">
      <w:r>
        <w:tab/>
      </w:r>
      <w:r w:rsidR="00D01ED6">
        <w:t xml:space="preserve">I decided to </w:t>
      </w:r>
      <w:r w:rsidR="00CE17B4">
        <w:t>investigate</w:t>
      </w:r>
      <w:r w:rsidR="00E55523">
        <w:t xml:space="preserve"> cookies related to the most popular websites</w:t>
      </w:r>
      <w:r w:rsidR="00A839C1">
        <w:t>,</w:t>
      </w:r>
      <w:r w:rsidR="00E55523">
        <w:t xml:space="preserve"> hoping that this would closely emulate </w:t>
      </w:r>
      <w:r w:rsidR="002B7F85">
        <w:t xml:space="preserve">user </w:t>
      </w:r>
      <w:r w:rsidR="00B12364">
        <w:t>behavior</w:t>
      </w:r>
      <w:r w:rsidR="00A839C1">
        <w:t xml:space="preserve">, to </w:t>
      </w:r>
      <w:r w:rsidR="00176BF9">
        <w:t xml:space="preserve">see what effects browser options had </w:t>
      </w:r>
      <w:r w:rsidR="00C428E7">
        <w:t xml:space="preserve">on </w:t>
      </w:r>
      <w:r w:rsidR="00176BF9">
        <w:t>cookies stored throughout web browsing</w:t>
      </w:r>
      <w:r w:rsidR="002B7F85">
        <w:t xml:space="preserve">. I initially </w:t>
      </w:r>
      <w:r w:rsidR="00B12364">
        <w:t>endeavored</w:t>
      </w:r>
      <w:r w:rsidR="002B7F85">
        <w:t xml:space="preserve"> to use </w:t>
      </w:r>
      <w:r w:rsidR="005473C9">
        <w:t xml:space="preserve">a list of popular websites generated by </w:t>
      </w:r>
      <w:proofErr w:type="spellStart"/>
      <w:r w:rsidR="005473C9">
        <w:t>CrUX</w:t>
      </w:r>
      <w:proofErr w:type="spellEnd"/>
      <w:r w:rsidR="00AF270B">
        <w:t xml:space="preserve">, </w:t>
      </w:r>
      <w:r w:rsidR="005473C9">
        <w:t xml:space="preserve">the chrome user experience </w:t>
      </w:r>
      <w:r w:rsidR="00B12364">
        <w:t xml:space="preserve">survey. This was </w:t>
      </w:r>
      <w:r w:rsidR="00176BF9">
        <w:t>inspired</w:t>
      </w:r>
      <w:r w:rsidR="00B12364">
        <w:t xml:space="preserve"> by this </w:t>
      </w:r>
      <w:hyperlink r:id="rId11" w:history="1">
        <w:r w:rsidR="00B12364" w:rsidRPr="00D630B9">
          <w:rPr>
            <w:rStyle w:val="Hyperlink"/>
          </w:rPr>
          <w:t>research paper</w:t>
        </w:r>
      </w:hyperlink>
      <w:r w:rsidR="00B12364">
        <w:t xml:space="preserve"> which suggested this was the most accurate list; however, th</w:t>
      </w:r>
      <w:r w:rsidR="009E045B">
        <w:t xml:space="preserve">e popularity of websites is only grouped by orders of magnitude down to the thousands. This means that </w:t>
      </w:r>
      <w:r w:rsidR="001E5798">
        <w:t>there is only a list of the 1000</w:t>
      </w:r>
      <w:r w:rsidR="001E5798" w:rsidRPr="001E5798">
        <w:rPr>
          <w:vertAlign w:val="superscript"/>
        </w:rPr>
        <w:t>th</w:t>
      </w:r>
      <w:r w:rsidR="001E5798">
        <w:t xml:space="preserve"> most popular websites available but not</w:t>
      </w:r>
      <w:r w:rsidR="00A13A38">
        <w:t xml:space="preserve"> in</w:t>
      </w:r>
      <w:r w:rsidR="001E5798">
        <w:t xml:space="preserve"> ranked</w:t>
      </w:r>
      <w:r w:rsidR="00A13A38">
        <w:t xml:space="preserve"> order. Additionally, there was not </w:t>
      </w:r>
      <w:r w:rsidR="006B5A54">
        <w:t xml:space="preserve">a </w:t>
      </w:r>
      <w:r w:rsidR="00A13A38">
        <w:t>way to verify the security/safety of th</w:t>
      </w:r>
      <w:r w:rsidR="00755A37">
        <w:t xml:space="preserve">is extremely large </w:t>
      </w:r>
      <w:proofErr w:type="gramStart"/>
      <w:r w:rsidR="00755A37">
        <w:t>amount</w:t>
      </w:r>
      <w:proofErr w:type="gramEnd"/>
      <w:r w:rsidR="00755A37">
        <w:t xml:space="preserve"> of </w:t>
      </w:r>
      <w:r w:rsidR="00A13A38">
        <w:t>links</w:t>
      </w:r>
      <w:r w:rsidR="006B5A54">
        <w:t>.</w:t>
      </w:r>
      <w:r w:rsidR="00681EA3">
        <w:t xml:space="preserve"> Therefore, a list of the 50 most popular websites</w:t>
      </w:r>
      <w:r w:rsidR="009C0320">
        <w:t xml:space="preserve"> in November</w:t>
      </w:r>
      <w:r w:rsidR="00AA789B">
        <w:t xml:space="preserve"> 2023</w:t>
      </w:r>
      <w:r w:rsidR="00681EA3">
        <w:t xml:space="preserve"> was used from </w:t>
      </w:r>
      <w:hyperlink r:id="rId12" w:history="1">
        <w:proofErr w:type="spellStart"/>
        <w:r w:rsidR="00AA789B">
          <w:rPr>
            <w:rStyle w:val="Hyperlink"/>
          </w:rPr>
          <w:t>S</w:t>
        </w:r>
        <w:r w:rsidR="00E974E1" w:rsidRPr="00AA789B">
          <w:rPr>
            <w:rStyle w:val="Hyperlink"/>
          </w:rPr>
          <w:t>imilarweb</w:t>
        </w:r>
        <w:proofErr w:type="spellEnd"/>
      </w:hyperlink>
      <w:r w:rsidR="00E974E1">
        <w:t xml:space="preserve">. </w:t>
      </w:r>
      <w:r w:rsidR="00AA789B">
        <w:t xml:space="preserve">A downside of </w:t>
      </w:r>
      <w:r w:rsidR="00C24371">
        <w:t xml:space="preserve">this ranking was </w:t>
      </w:r>
      <w:r w:rsidR="00A2359E">
        <w:t xml:space="preserve">that it only provides a list of </w:t>
      </w:r>
      <w:proofErr w:type="gramStart"/>
      <w:r w:rsidR="00A2359E">
        <w:t>top level</w:t>
      </w:r>
      <w:proofErr w:type="gramEnd"/>
      <w:r w:rsidR="00A2359E">
        <w:t xml:space="preserve"> domains</w:t>
      </w:r>
      <w:r w:rsidR="00135280">
        <w:t xml:space="preserve">. This means that only </w:t>
      </w:r>
      <w:r w:rsidR="0024725A">
        <w:t>Amazon.com, for example, would be visited but not a specific product page</w:t>
      </w:r>
      <w:r w:rsidR="00720C11">
        <w:t xml:space="preserve">. This doesn’t accurately represent user behavior </w:t>
      </w:r>
      <w:r w:rsidR="0024725A">
        <w:t>and likely decreased the number of cookies stored</w:t>
      </w:r>
      <w:r w:rsidR="00740FAE">
        <w:t xml:space="preserve"> </w:t>
      </w:r>
      <w:r w:rsidR="00720C11">
        <w:t>but it wil</w:t>
      </w:r>
      <w:r w:rsidR="00C07293">
        <w:t xml:space="preserve">l </w:t>
      </w:r>
      <w:r w:rsidR="00C07293">
        <w:lastRenderedPageBreak/>
        <w:t xml:space="preserve">hopefully at least show trends across the different browser options. </w:t>
      </w:r>
      <w:r w:rsidR="00740FAE">
        <w:t xml:space="preserve">Additionally, it likely decreased the number of more privacy invasive cookies, like tracking cookies, that were stored. </w:t>
      </w:r>
      <w:r w:rsidR="00C07293">
        <w:t>The list of</w:t>
      </w:r>
      <w:r w:rsidR="00047686">
        <w:t xml:space="preserve"> the specific domains visited can be found in the </w:t>
      </w:r>
      <w:proofErr w:type="spellStart"/>
      <w:r w:rsidR="00C07293">
        <w:t>domainsTo</w:t>
      </w:r>
      <w:r w:rsidR="00C823E6">
        <w:t>Visit</w:t>
      </w:r>
      <w:proofErr w:type="spellEnd"/>
      <w:r w:rsidR="00C823E6">
        <w:t xml:space="preserve"> excel file. </w:t>
      </w:r>
      <w:r w:rsidR="00047686">
        <w:t>Of note, t</w:t>
      </w:r>
      <w:r w:rsidR="005D4555">
        <w:t>he domain “</w:t>
      </w:r>
      <w:proofErr w:type="spellStart"/>
      <w:r w:rsidR="005D4555">
        <w:t>MicrosoftOnline</w:t>
      </w:r>
      <w:proofErr w:type="spellEnd"/>
      <w:r w:rsidR="005D4555">
        <w:t xml:space="preserve">” </w:t>
      </w:r>
      <w:r w:rsidR="00AF5B01">
        <w:t>was omitted because i</w:t>
      </w:r>
      <w:r w:rsidR="00BB6D5A">
        <w:t>t didn’t load</w:t>
      </w:r>
      <w:r w:rsidR="00047686">
        <w:t xml:space="preserve"> </w:t>
      </w:r>
      <w:r w:rsidR="008F1905">
        <w:t xml:space="preserve">and the </w:t>
      </w:r>
      <w:r w:rsidR="00A24868">
        <w:t>domains from any adult content sites</w:t>
      </w:r>
      <w:r w:rsidR="008F1905">
        <w:t xml:space="preserve"> were removed from the list</w:t>
      </w:r>
      <w:r w:rsidR="00BB6D5A">
        <w:t>.</w:t>
      </w:r>
      <w:r w:rsidR="005928CD">
        <w:t xml:space="preserve"> </w:t>
      </w:r>
    </w:p>
    <w:p w14:paraId="470C4BF5" w14:textId="05159602" w:rsidR="00BB6D5A" w:rsidRDefault="005928CD" w:rsidP="00A24868">
      <w:pPr>
        <w:ind w:firstLine="720"/>
      </w:pPr>
      <w:r>
        <w:t>7 different data collections were performed</w:t>
      </w:r>
      <w:r w:rsidR="00A24868">
        <w:t xml:space="preserve"> on these domains</w:t>
      </w:r>
      <w:r>
        <w:t xml:space="preserve"> using the Firefox browser.</w:t>
      </w:r>
      <w:r w:rsidR="001278CB">
        <w:t xml:space="preserve"> The first </w:t>
      </w:r>
      <w:r w:rsidR="00630F92">
        <w:t xml:space="preserve">two runs used the two Firefox default options – custom and strict. The last five </w:t>
      </w:r>
      <w:r w:rsidR="00CB5A25">
        <w:t>r</w:t>
      </w:r>
      <w:r w:rsidR="00630F92">
        <w:t>uns used the custom setting</w:t>
      </w:r>
      <w:r w:rsidR="004B71CB">
        <w:t>s, each time with all options turned off</w:t>
      </w:r>
      <w:r w:rsidR="009B3469">
        <w:t xml:space="preserve"> and </w:t>
      </w:r>
      <w:r w:rsidR="00CB5A25">
        <w:t>the cookies option set differently</w:t>
      </w:r>
      <w:r w:rsidR="00574928">
        <w:t xml:space="preserve"> – shown in </w:t>
      </w:r>
      <w:r w:rsidR="00574928" w:rsidRPr="00A24868">
        <w:t xml:space="preserve">Fig. </w:t>
      </w:r>
      <w:r w:rsidR="00A24868" w:rsidRPr="00A24868">
        <w:t>1</w:t>
      </w:r>
      <w:r w:rsidR="005F39AC" w:rsidRPr="00A24868">
        <w:t>.</w:t>
      </w:r>
      <w:r w:rsidR="005F39AC">
        <w:rPr>
          <w:b/>
          <w:bCs/>
        </w:rPr>
        <w:t xml:space="preserve"> </w:t>
      </w:r>
      <w:r w:rsidR="005F39AC">
        <w:t>These runs were run in the order of the options download.</w:t>
      </w:r>
      <w:r w:rsidR="00700C66">
        <w:t xml:space="preserve"> </w:t>
      </w:r>
      <w:r w:rsidR="00B142FF">
        <w:t xml:space="preserve">All cookie data was downloaded immediately after the run. </w:t>
      </w:r>
      <w:r w:rsidR="00A24868">
        <w:t>All</w:t>
      </w:r>
      <w:r w:rsidR="00700C66">
        <w:t xml:space="preserve"> the runs were conducted using a separate Firefox browser profile, </w:t>
      </w:r>
      <w:r w:rsidR="00C5232E">
        <w:t>with all cookies and browser history cleared between each run.</w:t>
      </w:r>
      <w:r w:rsidR="00A24868">
        <w:t xml:space="preserve"> Ideally, more </w:t>
      </w:r>
      <w:r w:rsidR="00AF270B">
        <w:t>runs</w:t>
      </w:r>
      <w:r w:rsidR="00A24868">
        <w:t xml:space="preserve"> across different browser settings and browsers would have occurred but this was infeasible due to the time spent creating browser extensions.</w:t>
      </w:r>
    </w:p>
    <w:p w14:paraId="38DC8DE2" w14:textId="2AD159FC" w:rsidR="00F37588" w:rsidRDefault="005F39AC" w:rsidP="00C5232E">
      <w:pPr>
        <w:jc w:val="center"/>
      </w:pPr>
      <w:r w:rsidRPr="005F39AC">
        <w:drawing>
          <wp:inline distT="0" distB="0" distL="0" distR="0" wp14:anchorId="3C75DF6E" wp14:editId="1EA12D6D">
            <wp:extent cx="3308983" cy="3009900"/>
            <wp:effectExtent l="0" t="0" r="6350" b="0"/>
            <wp:docPr id="201697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7563" name="Picture 1" descr="A screenshot of a computer&#10;&#10;Description automatically generated"/>
                    <pic:cNvPicPr/>
                  </pic:nvPicPr>
                  <pic:blipFill>
                    <a:blip r:embed="rId13"/>
                    <a:stretch>
                      <a:fillRect/>
                    </a:stretch>
                  </pic:blipFill>
                  <pic:spPr>
                    <a:xfrm>
                      <a:off x="0" y="0"/>
                      <a:ext cx="3321615" cy="3021391"/>
                    </a:xfrm>
                    <a:prstGeom prst="rect">
                      <a:avLst/>
                    </a:prstGeom>
                  </pic:spPr>
                </pic:pic>
              </a:graphicData>
            </a:graphic>
          </wp:inline>
        </w:drawing>
      </w:r>
    </w:p>
    <w:p w14:paraId="62669CAF" w14:textId="26809025" w:rsidR="00C5232E" w:rsidRPr="00A24868" w:rsidRDefault="00C5232E" w:rsidP="00C5232E">
      <w:pPr>
        <w:jc w:val="center"/>
      </w:pPr>
      <w:r w:rsidRPr="00A24868">
        <w:t xml:space="preserve">Fig. </w:t>
      </w:r>
      <w:r w:rsidR="00A24868" w:rsidRPr="00A24868">
        <w:t>1</w:t>
      </w:r>
      <w:r w:rsidRPr="00A24868">
        <w:t xml:space="preserve">. </w:t>
      </w:r>
      <w:r w:rsidR="00D9738E" w:rsidRPr="00A24868">
        <w:t>Custom Firefox cookie options</w:t>
      </w:r>
    </w:p>
    <w:p w14:paraId="5BBEA381" w14:textId="65BBB245" w:rsidR="009F3522" w:rsidRDefault="008F1905" w:rsidP="0042399B">
      <w:pPr>
        <w:pStyle w:val="Heading1"/>
      </w:pPr>
      <w:r>
        <w:t xml:space="preserve">Data </w:t>
      </w:r>
      <w:r w:rsidR="0042399B">
        <w:t>Insights</w:t>
      </w:r>
    </w:p>
    <w:p w14:paraId="3D1327BC" w14:textId="4CBEBB6C" w:rsidR="009355E0" w:rsidRDefault="0042399B" w:rsidP="003159D2">
      <w:pPr>
        <w:ind w:firstLine="720"/>
      </w:pPr>
      <w:r>
        <w:t xml:space="preserve">In total, across the seven runs, </w:t>
      </w:r>
      <w:r w:rsidR="000524DC">
        <w:t>4096 cookies were collected.</w:t>
      </w:r>
      <w:r w:rsidR="00B142FF">
        <w:t xml:space="preserve"> </w:t>
      </w:r>
      <w:r w:rsidR="003C2AAA">
        <w:t>Each cookie ha</w:t>
      </w:r>
      <w:r w:rsidR="001F5072">
        <w:t xml:space="preserve">d nine different fields that were downloaded from the </w:t>
      </w:r>
      <w:proofErr w:type="spellStart"/>
      <w:r w:rsidR="001F5072">
        <w:t>cookiePilot</w:t>
      </w:r>
      <w:proofErr w:type="spellEnd"/>
      <w:r w:rsidR="001F5072">
        <w:t xml:space="preserve"> browser extension: name, value,</w:t>
      </w:r>
      <w:r w:rsidR="00701348">
        <w:t xml:space="preserve"> domain, </w:t>
      </w:r>
      <w:proofErr w:type="spellStart"/>
      <w:r w:rsidR="00701348">
        <w:t>hostOnly</w:t>
      </w:r>
      <w:proofErr w:type="spellEnd"/>
      <w:r w:rsidR="00701348">
        <w:t xml:space="preserve">, path, secure, </w:t>
      </w:r>
      <w:proofErr w:type="spellStart"/>
      <w:r w:rsidR="00701348">
        <w:t>httpOnly</w:t>
      </w:r>
      <w:proofErr w:type="spellEnd"/>
      <w:r w:rsidR="00701348">
        <w:t>, sameSite, and session.</w:t>
      </w:r>
      <w:r w:rsidR="009355E0">
        <w:t xml:space="preserve"> Session relates the </w:t>
      </w:r>
      <w:r w:rsidR="00931C11">
        <w:t>browser session and was removed from analysis.</w:t>
      </w:r>
    </w:p>
    <w:p w14:paraId="64F8E582" w14:textId="66061DCC" w:rsidR="00CE7416" w:rsidRDefault="00AE330D" w:rsidP="003159D2">
      <w:pPr>
        <w:ind w:firstLine="720"/>
      </w:pPr>
      <w:r>
        <w:t>Of th</w:t>
      </w:r>
      <w:r w:rsidR="00931C11">
        <w:t xml:space="preserve">e remaining </w:t>
      </w:r>
      <w:r>
        <w:t xml:space="preserve">features, </w:t>
      </w:r>
      <w:proofErr w:type="spellStart"/>
      <w:r>
        <w:t>hostOnly</w:t>
      </w:r>
      <w:proofErr w:type="spellEnd"/>
      <w:r>
        <w:t xml:space="preserve">, </w:t>
      </w:r>
      <w:proofErr w:type="spellStart"/>
      <w:r w:rsidR="009355E0">
        <w:t>httpOnly</w:t>
      </w:r>
      <w:proofErr w:type="spellEnd"/>
      <w:r w:rsidR="009355E0">
        <w:t xml:space="preserve">, </w:t>
      </w:r>
      <w:r w:rsidR="00931C11">
        <w:t>and secure are Boolean values</w:t>
      </w:r>
      <w:r w:rsidR="00687CBB">
        <w:t>. Therefore, the percentage of cookies with these flags set as true was recorded.</w:t>
      </w:r>
      <w:r w:rsidR="00D56586">
        <w:t xml:space="preserve"> Additionally, </w:t>
      </w:r>
      <w:r w:rsidR="001B44D9">
        <w:t xml:space="preserve">the </w:t>
      </w:r>
      <w:r w:rsidR="007F0349">
        <w:t xml:space="preserve">percentage of domains classified as </w:t>
      </w:r>
      <w:r w:rsidR="00F86EFB">
        <w:t xml:space="preserve">“First Party” – </w:t>
      </w:r>
      <w:r w:rsidR="00302726">
        <w:t>originating</w:t>
      </w:r>
      <w:r w:rsidR="00F86EFB">
        <w:t xml:space="preserve"> from the visited domain and the percentage of cookies with the sameSite feature set as </w:t>
      </w:r>
      <w:r w:rsidR="00D716EB" w:rsidRPr="00D716EB">
        <w:t>"</w:t>
      </w:r>
      <w:proofErr w:type="spellStart"/>
      <w:r w:rsidR="00D716EB" w:rsidRPr="00D716EB">
        <w:t>no_restriction</w:t>
      </w:r>
      <w:proofErr w:type="spellEnd"/>
      <w:r w:rsidR="00D716EB" w:rsidRPr="00D716EB">
        <w:t>"</w:t>
      </w:r>
      <w:r w:rsidR="00D716EB">
        <w:t xml:space="preserve"> was recorded. The percentage of first party cookies was calculated by matching the domains of all the collected cookies with the list of visited domains.</w:t>
      </w:r>
      <w:r w:rsidR="0067218E">
        <w:t xml:space="preserve"> T</w:t>
      </w:r>
      <w:r w:rsidR="00CE7416">
        <w:t>hree</w:t>
      </w:r>
      <w:r w:rsidR="0067218E">
        <w:t xml:space="preserve"> other features were calculated from the dataset: </w:t>
      </w:r>
      <w:r w:rsidR="00CE7416">
        <w:t xml:space="preserve">total number of cookies, total length, and the number </w:t>
      </w:r>
      <w:r w:rsidR="00CE7416">
        <w:lastRenderedPageBreak/>
        <w:t xml:space="preserve">of unique domains. The total length of the cookies was calculated by summing the </w:t>
      </w:r>
      <w:r w:rsidR="003159D2">
        <w:t xml:space="preserve">value flag of each cookie in every data set. The number of unique domains was calculated by the number of unique entries in the domain flag of each cookie. </w:t>
      </w:r>
      <w:r w:rsidR="004F67B1">
        <w:t xml:space="preserve">Table 1 shows </w:t>
      </w:r>
      <w:r w:rsidR="001874BF">
        <w:t>all</w:t>
      </w:r>
      <w:r w:rsidR="004F67B1">
        <w:t xml:space="preserve"> the calculated data for each of the 7 runs</w:t>
      </w:r>
      <w:r w:rsidR="001874BF">
        <w:t>.</w:t>
      </w:r>
    </w:p>
    <w:p w14:paraId="4719CEAE" w14:textId="7F4894A9" w:rsidR="001874BF" w:rsidRDefault="001874BF" w:rsidP="005A5F29">
      <w:pPr>
        <w:ind w:firstLine="720"/>
        <w:jc w:val="center"/>
      </w:pPr>
      <w:r>
        <w:t>Table 1. Collected Cookie Data</w:t>
      </w:r>
    </w:p>
    <w:p w14:paraId="348E7509" w14:textId="35A95A32" w:rsidR="005A5F29" w:rsidRDefault="00452F10" w:rsidP="00452F10">
      <w:pPr>
        <w:jc w:val="center"/>
      </w:pPr>
      <w:r w:rsidRPr="00452F10">
        <w:drawing>
          <wp:inline distT="0" distB="0" distL="0" distR="0" wp14:anchorId="1E686558" wp14:editId="39104509">
            <wp:extent cx="5943600" cy="1763395"/>
            <wp:effectExtent l="0" t="0" r="0" b="8255"/>
            <wp:docPr id="137517372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3726" name="Picture 1" descr="A table with numbers and text&#10;&#10;Description automatically generated"/>
                    <pic:cNvPicPr/>
                  </pic:nvPicPr>
                  <pic:blipFill>
                    <a:blip r:embed="rId14"/>
                    <a:stretch>
                      <a:fillRect/>
                    </a:stretch>
                  </pic:blipFill>
                  <pic:spPr>
                    <a:xfrm>
                      <a:off x="0" y="0"/>
                      <a:ext cx="5943600" cy="1763395"/>
                    </a:xfrm>
                    <a:prstGeom prst="rect">
                      <a:avLst/>
                    </a:prstGeom>
                  </pic:spPr>
                </pic:pic>
              </a:graphicData>
            </a:graphic>
          </wp:inline>
        </w:drawing>
      </w:r>
    </w:p>
    <w:p w14:paraId="1A707FF8" w14:textId="2DF636D8" w:rsidR="003035A4" w:rsidRDefault="00935B1D" w:rsidP="00D716EB">
      <w:r>
        <w:t xml:space="preserve">From a privacy perspective, </w:t>
      </w:r>
      <w:proofErr w:type="spellStart"/>
      <w:r w:rsidR="00EE5392">
        <w:t>httpOnly</w:t>
      </w:r>
      <w:proofErr w:type="spellEnd"/>
      <w:r w:rsidR="00EE5392">
        <w:t xml:space="preserve"> doesn’t tell us much about the content of the cookies. The </w:t>
      </w:r>
      <w:r w:rsidR="00531DD0">
        <w:t xml:space="preserve">flag, according to the </w:t>
      </w:r>
      <w:proofErr w:type="spellStart"/>
      <w:r w:rsidR="00531DD0">
        <w:t>mdn</w:t>
      </w:r>
      <w:proofErr w:type="spellEnd"/>
      <w:r w:rsidR="00531DD0">
        <w:t xml:space="preserve"> docs, is only there to </w:t>
      </w:r>
      <w:r w:rsidR="00046EEC">
        <w:t xml:space="preserve">make it inaccessible to client-side scripts. This is likely why we don’t see much variation in </w:t>
      </w:r>
      <w:r w:rsidR="00553D15">
        <w:t>its</w:t>
      </w:r>
      <w:r w:rsidR="00046EEC">
        <w:t xml:space="preserve"> value. Additionally, </w:t>
      </w:r>
      <w:r w:rsidR="003035A4">
        <w:t xml:space="preserve">not much variation is seen in the </w:t>
      </w:r>
      <w:proofErr w:type="spellStart"/>
      <w:r w:rsidR="003035A4">
        <w:t>hostOnly</w:t>
      </w:r>
      <w:proofErr w:type="spellEnd"/>
      <w:r w:rsidR="003035A4">
        <w:t xml:space="preserve"> %.</w:t>
      </w:r>
      <w:r w:rsidR="00AA0037">
        <w:t xml:space="preserve"> </w:t>
      </w:r>
    </w:p>
    <w:p w14:paraId="0A4E31E7" w14:textId="55ED92EA" w:rsidR="00553D15" w:rsidRDefault="00AE0245" w:rsidP="00D716EB">
      <w:r>
        <w:t>There are a couple of different things that stick out to me from this table. First, Firefox’s two default privacy options – standard and stri</w:t>
      </w:r>
      <w:r w:rsidR="006C2D86">
        <w:t xml:space="preserve">ct – do progressively limit the </w:t>
      </w:r>
      <w:r w:rsidR="00553D15">
        <w:t>number</w:t>
      </w:r>
      <w:r w:rsidR="006C2D86">
        <w:t xml:space="preserve"> of cookies. </w:t>
      </w:r>
      <w:r w:rsidR="00320A2D">
        <w:t xml:space="preserve">Interestingly though, at least according to the Firefox settings, </w:t>
      </w:r>
      <w:r w:rsidR="006868F2">
        <w:t xml:space="preserve">the only difference between the two settings is the stronger protection against known and suspected fingerprints with the strict setting. </w:t>
      </w:r>
      <w:r>
        <w:t xml:space="preserve"> </w:t>
      </w:r>
      <w:r w:rsidR="00ED6A4F">
        <w:t>So,</w:t>
      </w:r>
      <w:r w:rsidR="00FF620B">
        <w:t xml:space="preserve"> unless there </w:t>
      </w:r>
      <w:r w:rsidR="00ED6A4F">
        <w:t>were</w:t>
      </w:r>
      <w:r w:rsidR="00FF620B">
        <w:t xml:space="preserve"> nearly 300 cookies related to browser fingerprinting, a fact that I find hard to swallow</w:t>
      </w:r>
      <w:r w:rsidR="00F70CEE">
        <w:t xml:space="preserve">, </w:t>
      </w:r>
      <w:r w:rsidR="00ED6A4F">
        <w:t>it is</w:t>
      </w:r>
      <w:r w:rsidR="00F70CEE">
        <w:t xml:space="preserve"> likely </w:t>
      </w:r>
      <w:r w:rsidR="00ED6A4F">
        <w:t xml:space="preserve">that </w:t>
      </w:r>
      <w:r w:rsidR="00F70CEE">
        <w:t>some other things also changed with the strict setting</w:t>
      </w:r>
      <w:r w:rsidR="00ED6A4F">
        <w:t>.</w:t>
      </w:r>
      <w:r w:rsidR="00334617">
        <w:t xml:space="preserve"> </w:t>
      </w:r>
      <w:r w:rsidR="00DC0924">
        <w:t xml:space="preserve">Further research using the custom settings and the same cookie setting as the strict could </w:t>
      </w:r>
      <w:r w:rsidR="00553D15">
        <w:t>investigate</w:t>
      </w:r>
      <w:r w:rsidR="00DC0924">
        <w:t xml:space="preserve"> the effects of </w:t>
      </w:r>
      <w:r w:rsidR="00553D15">
        <w:t>limiting</w:t>
      </w:r>
      <w:r w:rsidR="00DC0924">
        <w:t xml:space="preserve"> th</w:t>
      </w:r>
      <w:r w:rsidR="00553D15">
        <w:t xml:space="preserve">ose types of cookies could help determine the difference between standard and strict more rigorously. </w:t>
      </w:r>
    </w:p>
    <w:p w14:paraId="11A276DC" w14:textId="4ADBDB1A" w:rsidR="003D5E79" w:rsidRDefault="00F97E04" w:rsidP="00D716EB">
      <w:r>
        <w:t xml:space="preserve">Another interesting thing is the difference between </w:t>
      </w:r>
      <w:proofErr w:type="gramStart"/>
      <w:r>
        <w:t>run</w:t>
      </w:r>
      <w:proofErr w:type="gramEnd"/>
      <w:r>
        <w:t xml:space="preserve"> 3 and run 1. </w:t>
      </w:r>
      <w:r w:rsidR="00334617">
        <w:t xml:space="preserve">When compared to run three, which is just blocking cross-site tracking – the same as the standard and strict setting – but not blocking tracking content, cryptominers, known fingerprints, or suspected </w:t>
      </w:r>
      <w:r w:rsidR="005D3E4B">
        <w:t>fingerprinters</w:t>
      </w:r>
      <w:r w:rsidR="00334617">
        <w:t xml:space="preserve">, there is a difference of </w:t>
      </w:r>
      <w:r w:rsidR="009B1467">
        <w:t xml:space="preserve">almost 200 cookies between run 1. However, the number of domains visited </w:t>
      </w:r>
      <w:r w:rsidR="00AE7951">
        <w:t>increases</w:t>
      </w:r>
      <w:r w:rsidR="009B1467">
        <w:t xml:space="preserve"> </w:t>
      </w:r>
      <w:r w:rsidR="00AE7951">
        <w:t>twofold.</w:t>
      </w:r>
      <w:r w:rsidR="00385632">
        <w:t xml:space="preserve"> Th</w:t>
      </w:r>
      <w:r w:rsidR="005D3E4B">
        <w:t>e number of cookies that are linked to these activities, according to Firefox, really surprised me.</w:t>
      </w:r>
      <w:r w:rsidR="00FF5FAE">
        <w:t xml:space="preserve"> Unsurprisingly, however, </w:t>
      </w:r>
      <w:r w:rsidR="008A1EA9">
        <w:t xml:space="preserve">the setting to block all cookies </w:t>
      </w:r>
      <w:proofErr w:type="gramStart"/>
      <w:r w:rsidR="008A1EA9">
        <w:t>actually did</w:t>
      </w:r>
      <w:proofErr w:type="gramEnd"/>
      <w:r w:rsidR="008A1EA9">
        <w:t xml:space="preserve"> block all cookies.</w:t>
      </w:r>
    </w:p>
    <w:p w14:paraId="7AC6027C" w14:textId="41FC1FF3" w:rsidR="005D3E4B" w:rsidRDefault="005D3E4B" w:rsidP="00D716EB">
      <w:r>
        <w:t xml:space="preserve">From Table 1, it seems like the most privacy preserving option is the Strict </w:t>
      </w:r>
      <w:r w:rsidR="00035D7E">
        <w:t xml:space="preserve">option. It </w:t>
      </w:r>
      <w:r w:rsidR="008068E6">
        <w:t xml:space="preserve">allowed the storage of the fewest </w:t>
      </w:r>
      <w:r w:rsidR="00242D8B">
        <w:t>number of cookies in total</w:t>
      </w:r>
      <w:r w:rsidR="007E2EA9">
        <w:t xml:space="preserve"> acrost the fewest number of unique domains. While it’s</w:t>
      </w:r>
      <w:r w:rsidR="00F35289">
        <w:t xml:space="preserve"> percent secure and percent sameSite are not class leading not much variation is seen in these options across the board; therefore, I don’t think much information can be taken from these differences.</w:t>
      </w:r>
      <w:r w:rsidR="00FF5FAE">
        <w:t xml:space="preserve"> </w:t>
      </w:r>
    </w:p>
    <w:p w14:paraId="2A383147" w14:textId="77777777" w:rsidR="00ED6A4F" w:rsidRDefault="00ED6A4F" w:rsidP="00D716EB"/>
    <w:p w14:paraId="1F47E8E2" w14:textId="77777777" w:rsidR="00ED6A4F" w:rsidRDefault="00ED6A4F" w:rsidP="00D716EB"/>
    <w:p w14:paraId="75F93DA1" w14:textId="77777777" w:rsidR="003035A4" w:rsidRDefault="003035A4" w:rsidP="00D716EB"/>
    <w:p w14:paraId="2D076DEF" w14:textId="77777777" w:rsidR="00D716EB" w:rsidRPr="00D716EB" w:rsidRDefault="00D716EB" w:rsidP="00D716EB"/>
    <w:p w14:paraId="1D308DAF" w14:textId="56B3BC5F" w:rsidR="00AE330D" w:rsidRPr="0042399B" w:rsidRDefault="00AE330D" w:rsidP="0042399B"/>
    <w:p w14:paraId="20C2BB4A" w14:textId="77777777" w:rsidR="009F3522" w:rsidRPr="004A3A39" w:rsidRDefault="009F3522" w:rsidP="004A3A39"/>
    <w:p w14:paraId="275462EC" w14:textId="77777777" w:rsidR="004D2E7C" w:rsidRPr="004D2E7C" w:rsidRDefault="004D2E7C" w:rsidP="004D2E7C"/>
    <w:p w14:paraId="04203181" w14:textId="77777777" w:rsidR="004D2E7C" w:rsidRDefault="004D2E7C" w:rsidP="0022585E"/>
    <w:sectPr w:rsidR="004D2E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EC54" w14:textId="77777777" w:rsidR="009171CD" w:rsidRDefault="009171CD" w:rsidP="009171CD">
      <w:pPr>
        <w:spacing w:after="0" w:line="240" w:lineRule="auto"/>
      </w:pPr>
      <w:r>
        <w:separator/>
      </w:r>
    </w:p>
  </w:endnote>
  <w:endnote w:type="continuationSeparator" w:id="0">
    <w:p w14:paraId="12841855" w14:textId="77777777" w:rsidR="009171CD" w:rsidRDefault="009171CD" w:rsidP="0091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8492" w14:textId="77777777" w:rsidR="009171CD" w:rsidRDefault="009171CD" w:rsidP="009171CD">
      <w:pPr>
        <w:spacing w:after="0" w:line="240" w:lineRule="auto"/>
      </w:pPr>
      <w:r>
        <w:separator/>
      </w:r>
    </w:p>
  </w:footnote>
  <w:footnote w:type="continuationSeparator" w:id="0">
    <w:p w14:paraId="02A36C57" w14:textId="77777777" w:rsidR="009171CD" w:rsidRDefault="009171CD" w:rsidP="0091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D3E7" w14:textId="09F9CB80" w:rsidR="009171CD" w:rsidRDefault="009171CD">
    <w:pPr>
      <w:pStyle w:val="Header"/>
    </w:pPr>
    <w:r>
      <w:t>CS 4501: Final Project</w:t>
    </w:r>
    <w:r>
      <w:tab/>
    </w:r>
    <w:r>
      <w:tab/>
      <w:t>Ivan Pudwill</w:t>
    </w:r>
  </w:p>
  <w:p w14:paraId="67239D5E" w14:textId="546F2FDB" w:rsidR="009171CD" w:rsidRDefault="004D2E7C" w:rsidP="009171CD">
    <w:pPr>
      <w:pStyle w:val="Header"/>
      <w:jc w:val="right"/>
    </w:pPr>
    <w:r>
      <w:t>12/13/2023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A178D"/>
    <w:multiLevelType w:val="hybridMultilevel"/>
    <w:tmpl w:val="7C3E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3E79FF"/>
    <w:multiLevelType w:val="hybridMultilevel"/>
    <w:tmpl w:val="012442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2824888">
    <w:abstractNumId w:val="0"/>
  </w:num>
  <w:num w:numId="2" w16cid:durableId="1195079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A"/>
    <w:rsid w:val="00035D7E"/>
    <w:rsid w:val="00046EEC"/>
    <w:rsid w:val="00047686"/>
    <w:rsid w:val="000524DC"/>
    <w:rsid w:val="000B35D6"/>
    <w:rsid w:val="000B6BF1"/>
    <w:rsid w:val="000F744D"/>
    <w:rsid w:val="001278CB"/>
    <w:rsid w:val="00135280"/>
    <w:rsid w:val="0014785F"/>
    <w:rsid w:val="00153BEB"/>
    <w:rsid w:val="00176BF9"/>
    <w:rsid w:val="001874BF"/>
    <w:rsid w:val="001A4594"/>
    <w:rsid w:val="001B44D9"/>
    <w:rsid w:val="001C177C"/>
    <w:rsid w:val="001E5798"/>
    <w:rsid w:val="001F5072"/>
    <w:rsid w:val="0022585E"/>
    <w:rsid w:val="00236FE9"/>
    <w:rsid w:val="00242D8B"/>
    <w:rsid w:val="0024725A"/>
    <w:rsid w:val="002965DE"/>
    <w:rsid w:val="002B7F85"/>
    <w:rsid w:val="00302726"/>
    <w:rsid w:val="003035A4"/>
    <w:rsid w:val="003159D2"/>
    <w:rsid w:val="00320A2D"/>
    <w:rsid w:val="00334617"/>
    <w:rsid w:val="00345EBB"/>
    <w:rsid w:val="003670BD"/>
    <w:rsid w:val="00385632"/>
    <w:rsid w:val="003945C3"/>
    <w:rsid w:val="003B74C3"/>
    <w:rsid w:val="003C2AAA"/>
    <w:rsid w:val="003D5E79"/>
    <w:rsid w:val="0042399B"/>
    <w:rsid w:val="004522E4"/>
    <w:rsid w:val="00452F10"/>
    <w:rsid w:val="004A3A39"/>
    <w:rsid w:val="004B71CB"/>
    <w:rsid w:val="004C0F5B"/>
    <w:rsid w:val="004D23AC"/>
    <w:rsid w:val="004D2E7C"/>
    <w:rsid w:val="004F67B1"/>
    <w:rsid w:val="005263BE"/>
    <w:rsid w:val="00531DD0"/>
    <w:rsid w:val="005473C9"/>
    <w:rsid w:val="00553D15"/>
    <w:rsid w:val="00574928"/>
    <w:rsid w:val="00587D1E"/>
    <w:rsid w:val="005928CD"/>
    <w:rsid w:val="00596FF0"/>
    <w:rsid w:val="005A5F29"/>
    <w:rsid w:val="005D3E4B"/>
    <w:rsid w:val="005D4555"/>
    <w:rsid w:val="005F39AC"/>
    <w:rsid w:val="00600087"/>
    <w:rsid w:val="00601476"/>
    <w:rsid w:val="00630F92"/>
    <w:rsid w:val="00635DCB"/>
    <w:rsid w:val="00661BBD"/>
    <w:rsid w:val="0067218E"/>
    <w:rsid w:val="00681EA3"/>
    <w:rsid w:val="006868F2"/>
    <w:rsid w:val="00687CBB"/>
    <w:rsid w:val="006B5A54"/>
    <w:rsid w:val="006C2D86"/>
    <w:rsid w:val="006D3519"/>
    <w:rsid w:val="00700C66"/>
    <w:rsid w:val="00701348"/>
    <w:rsid w:val="00703823"/>
    <w:rsid w:val="00720C11"/>
    <w:rsid w:val="00740FAE"/>
    <w:rsid w:val="00755A37"/>
    <w:rsid w:val="007E2EA9"/>
    <w:rsid w:val="007F0349"/>
    <w:rsid w:val="008068E6"/>
    <w:rsid w:val="00842CD5"/>
    <w:rsid w:val="008A1EA9"/>
    <w:rsid w:val="008A2257"/>
    <w:rsid w:val="008B6AC4"/>
    <w:rsid w:val="008E692A"/>
    <w:rsid w:val="008E6E4F"/>
    <w:rsid w:val="008F1905"/>
    <w:rsid w:val="009170EF"/>
    <w:rsid w:val="009171CD"/>
    <w:rsid w:val="00931C11"/>
    <w:rsid w:val="009355E0"/>
    <w:rsid w:val="00935B1D"/>
    <w:rsid w:val="009B1467"/>
    <w:rsid w:val="009B3469"/>
    <w:rsid w:val="009C0320"/>
    <w:rsid w:val="009E045B"/>
    <w:rsid w:val="009F3522"/>
    <w:rsid w:val="00A0311A"/>
    <w:rsid w:val="00A13A38"/>
    <w:rsid w:val="00A2359E"/>
    <w:rsid w:val="00A24868"/>
    <w:rsid w:val="00A839C1"/>
    <w:rsid w:val="00AA0037"/>
    <w:rsid w:val="00AA789B"/>
    <w:rsid w:val="00AE0245"/>
    <w:rsid w:val="00AE330D"/>
    <w:rsid w:val="00AE7951"/>
    <w:rsid w:val="00AF270B"/>
    <w:rsid w:val="00AF51A9"/>
    <w:rsid w:val="00AF5B01"/>
    <w:rsid w:val="00B12364"/>
    <w:rsid w:val="00B142FF"/>
    <w:rsid w:val="00B35B59"/>
    <w:rsid w:val="00B6348C"/>
    <w:rsid w:val="00BB6D5A"/>
    <w:rsid w:val="00C07293"/>
    <w:rsid w:val="00C24371"/>
    <w:rsid w:val="00C428E7"/>
    <w:rsid w:val="00C5232E"/>
    <w:rsid w:val="00C75512"/>
    <w:rsid w:val="00C823E6"/>
    <w:rsid w:val="00CB5A25"/>
    <w:rsid w:val="00CE17B4"/>
    <w:rsid w:val="00CE7416"/>
    <w:rsid w:val="00D01ED6"/>
    <w:rsid w:val="00D56586"/>
    <w:rsid w:val="00D630B9"/>
    <w:rsid w:val="00D716EB"/>
    <w:rsid w:val="00D876A9"/>
    <w:rsid w:val="00D9738E"/>
    <w:rsid w:val="00DA6B48"/>
    <w:rsid w:val="00DA7FD6"/>
    <w:rsid w:val="00DC0924"/>
    <w:rsid w:val="00DC6150"/>
    <w:rsid w:val="00E078BE"/>
    <w:rsid w:val="00E14D54"/>
    <w:rsid w:val="00E1663C"/>
    <w:rsid w:val="00E55523"/>
    <w:rsid w:val="00E94870"/>
    <w:rsid w:val="00E974E1"/>
    <w:rsid w:val="00ED6A4F"/>
    <w:rsid w:val="00EE5392"/>
    <w:rsid w:val="00F058D2"/>
    <w:rsid w:val="00F35289"/>
    <w:rsid w:val="00F37588"/>
    <w:rsid w:val="00F708C6"/>
    <w:rsid w:val="00F70CEE"/>
    <w:rsid w:val="00F86EFB"/>
    <w:rsid w:val="00F97E04"/>
    <w:rsid w:val="00FB28AF"/>
    <w:rsid w:val="00FC1483"/>
    <w:rsid w:val="00FD442D"/>
    <w:rsid w:val="00FF5FAE"/>
    <w:rsid w:val="00FF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4D19"/>
  <w15:chartTrackingRefBased/>
  <w15:docId w15:val="{79F77D8E-E60F-4E07-A154-D93B8995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B"/>
    <w:pPr>
      <w:ind w:left="720"/>
      <w:contextualSpacing/>
    </w:pPr>
  </w:style>
  <w:style w:type="character" w:styleId="Hyperlink">
    <w:name w:val="Hyperlink"/>
    <w:basedOn w:val="DefaultParagraphFont"/>
    <w:uiPriority w:val="99"/>
    <w:unhideWhenUsed/>
    <w:rsid w:val="0022585E"/>
    <w:rPr>
      <w:color w:val="0563C1" w:themeColor="hyperlink"/>
      <w:u w:val="single"/>
    </w:rPr>
  </w:style>
  <w:style w:type="character" w:styleId="UnresolvedMention">
    <w:name w:val="Unresolved Mention"/>
    <w:basedOn w:val="DefaultParagraphFont"/>
    <w:uiPriority w:val="99"/>
    <w:semiHidden/>
    <w:unhideWhenUsed/>
    <w:rsid w:val="0022585E"/>
    <w:rPr>
      <w:color w:val="605E5C"/>
      <w:shd w:val="clear" w:color="auto" w:fill="E1DFDD"/>
    </w:rPr>
  </w:style>
  <w:style w:type="paragraph" w:styleId="Header">
    <w:name w:val="header"/>
    <w:basedOn w:val="Normal"/>
    <w:link w:val="HeaderChar"/>
    <w:uiPriority w:val="99"/>
    <w:unhideWhenUsed/>
    <w:rsid w:val="00917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D"/>
  </w:style>
  <w:style w:type="paragraph" w:styleId="Footer">
    <w:name w:val="footer"/>
    <w:basedOn w:val="Normal"/>
    <w:link w:val="FooterChar"/>
    <w:uiPriority w:val="99"/>
    <w:unhideWhenUsed/>
    <w:rsid w:val="00917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D"/>
  </w:style>
  <w:style w:type="character" w:customStyle="1" w:styleId="Heading1Char">
    <w:name w:val="Heading 1 Char"/>
    <w:basedOn w:val="DefaultParagraphFont"/>
    <w:link w:val="Heading1"/>
    <w:uiPriority w:val="9"/>
    <w:rsid w:val="004D2E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9599">
      <w:bodyDiv w:val="1"/>
      <w:marLeft w:val="0"/>
      <w:marRight w:val="0"/>
      <w:marTop w:val="0"/>
      <w:marBottom w:val="0"/>
      <w:divBdr>
        <w:top w:val="none" w:sz="0" w:space="0" w:color="auto"/>
        <w:left w:val="none" w:sz="0" w:space="0" w:color="auto"/>
        <w:bottom w:val="none" w:sz="0" w:space="0" w:color="auto"/>
        <w:right w:val="none" w:sz="0" w:space="0" w:color="auto"/>
      </w:divBdr>
      <w:divsChild>
        <w:div w:id="1967658199">
          <w:marLeft w:val="0"/>
          <w:marRight w:val="0"/>
          <w:marTop w:val="0"/>
          <w:marBottom w:val="0"/>
          <w:divBdr>
            <w:top w:val="none" w:sz="0" w:space="0" w:color="auto"/>
            <w:left w:val="none" w:sz="0" w:space="0" w:color="auto"/>
            <w:bottom w:val="none" w:sz="0" w:space="0" w:color="auto"/>
            <w:right w:val="none" w:sz="0" w:space="0" w:color="auto"/>
          </w:divBdr>
          <w:divsChild>
            <w:div w:id="2338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611">
      <w:bodyDiv w:val="1"/>
      <w:marLeft w:val="0"/>
      <w:marRight w:val="0"/>
      <w:marTop w:val="0"/>
      <w:marBottom w:val="0"/>
      <w:divBdr>
        <w:top w:val="none" w:sz="0" w:space="0" w:color="auto"/>
        <w:left w:val="none" w:sz="0" w:space="0" w:color="auto"/>
        <w:bottom w:val="none" w:sz="0" w:space="0" w:color="auto"/>
        <w:right w:val="none" w:sz="0" w:space="0" w:color="auto"/>
      </w:divBdr>
      <w:divsChild>
        <w:div w:id="1915970265">
          <w:marLeft w:val="0"/>
          <w:marRight w:val="0"/>
          <w:marTop w:val="0"/>
          <w:marBottom w:val="0"/>
          <w:divBdr>
            <w:top w:val="none" w:sz="0" w:space="0" w:color="auto"/>
            <w:left w:val="none" w:sz="0" w:space="0" w:color="auto"/>
            <w:bottom w:val="none" w:sz="0" w:space="0" w:color="auto"/>
            <w:right w:val="none" w:sz="0" w:space="0" w:color="auto"/>
          </w:divBdr>
          <w:divsChild>
            <w:div w:id="867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2423">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5">
          <w:marLeft w:val="0"/>
          <w:marRight w:val="0"/>
          <w:marTop w:val="0"/>
          <w:marBottom w:val="0"/>
          <w:divBdr>
            <w:top w:val="none" w:sz="0" w:space="0" w:color="auto"/>
            <w:left w:val="none" w:sz="0" w:space="0" w:color="auto"/>
            <w:bottom w:val="none" w:sz="0" w:space="0" w:color="auto"/>
            <w:right w:val="none" w:sz="0" w:space="0" w:color="auto"/>
          </w:divBdr>
          <w:divsChild>
            <w:div w:id="1998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imilarweb.com/top-websi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akird.com/papers/toplists.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google.com/presentation/d/1uYZKdJdUnf411Q8MoqlD_noW1vYUk7ILFZ2vM4O_2Ok/edit?usp=drive_li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D6D554C9D7E34BA26E72368033631F" ma:contentTypeVersion="13" ma:contentTypeDescription="Create a new document." ma:contentTypeScope="" ma:versionID="212479de087a93e4e26aab9403c7d55f">
  <xsd:schema xmlns:xsd="http://www.w3.org/2001/XMLSchema" xmlns:xs="http://www.w3.org/2001/XMLSchema" xmlns:p="http://schemas.microsoft.com/office/2006/metadata/properties" xmlns:ns3="23c58999-653a-4f24-bc7d-0845c2d4256e" xmlns:ns4="10978089-600f-47c9-97c9-a65e08190c4a" targetNamespace="http://schemas.microsoft.com/office/2006/metadata/properties" ma:root="true" ma:fieldsID="d26516eb5d56bcdd7404648ce5bda9b1" ns3:_="" ns4:_="">
    <xsd:import namespace="23c58999-653a-4f24-bc7d-0845c2d4256e"/>
    <xsd:import namespace="10978089-600f-47c9-97c9-a65e08190c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58999-653a-4f24-bc7d-0845c2d42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978089-600f-47c9-97c9-a65e08190c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3c58999-653a-4f24-bc7d-0845c2d4256e" xsi:nil="true"/>
  </documentManagement>
</p:properties>
</file>

<file path=customXml/itemProps1.xml><?xml version="1.0" encoding="utf-8"?>
<ds:datastoreItem xmlns:ds="http://schemas.openxmlformats.org/officeDocument/2006/customXml" ds:itemID="{1630E5BB-C63F-4F14-86CF-2F86EA24EAC4}">
  <ds:schemaRefs>
    <ds:schemaRef ds:uri="http://schemas.microsoft.com/sharepoint/v3/contenttype/forms"/>
  </ds:schemaRefs>
</ds:datastoreItem>
</file>

<file path=customXml/itemProps2.xml><?xml version="1.0" encoding="utf-8"?>
<ds:datastoreItem xmlns:ds="http://schemas.openxmlformats.org/officeDocument/2006/customXml" ds:itemID="{73218956-2C0B-4EC1-9575-9FEB13832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58999-653a-4f24-bc7d-0845c2d4256e"/>
    <ds:schemaRef ds:uri="10978089-600f-47c9-97c9-a65e08190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88980-DBE2-494C-B487-04001490E9C1}">
  <ds:schemaRefs>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10978089-600f-47c9-97c9-a65e08190c4a"/>
    <ds:schemaRef ds:uri="http://schemas.openxmlformats.org/package/2006/metadata/core-properties"/>
    <ds:schemaRef ds:uri="23c58999-653a-4f24-bc7d-0845c2d4256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Pudwill, Ivan A (iap7ax)</dc:creator>
  <cp:keywords/>
  <dc:description/>
  <cp:lastModifiedBy>Pudwill, Ivan A (iap7ax)</cp:lastModifiedBy>
  <cp:revision>2</cp:revision>
  <cp:lastPrinted>2023-12-14T04:36:00Z</cp:lastPrinted>
  <dcterms:created xsi:type="dcterms:W3CDTF">2023-12-14T04:36:00Z</dcterms:created>
  <dcterms:modified xsi:type="dcterms:W3CDTF">2023-12-14T04:36:00Z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0x010100C7D6D554C9D7E34BA26E72368033631F</vt:lpwstr>
  </property>
</Properties>
</file>