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6083" w14:textId="558A75EB" w:rsidR="0019250E" w:rsidRPr="007731CF" w:rsidRDefault="0019250E" w:rsidP="0019250E">
      <w:pPr>
        <w:pStyle w:val="Heading1"/>
        <w:numPr>
          <w:ilvl w:val="0"/>
          <w:numId w:val="0"/>
        </w:numPr>
        <w:rPr>
          <w:rFonts w:ascii="Times New Roman" w:hAnsi="Times New Roman" w:cs="Times New Roman"/>
          <w:sz w:val="24"/>
          <w:szCs w:val="24"/>
          <w:lang w:val="en-US"/>
        </w:rPr>
      </w:pPr>
      <w:r w:rsidRPr="007731CF">
        <w:rPr>
          <w:rFonts w:ascii="Times New Roman" w:hAnsi="Times New Roman" w:cs="Times New Roman"/>
          <w:sz w:val="24"/>
          <w:szCs w:val="24"/>
          <w:lang w:val="en-US"/>
        </w:rPr>
        <w:t xml:space="preserve">ODD+D protocol of the </w:t>
      </w:r>
      <w:r w:rsidR="00CF0304">
        <w:rPr>
          <w:rFonts w:ascii="Times New Roman" w:hAnsi="Times New Roman" w:cs="Times New Roman"/>
          <w:sz w:val="24"/>
          <w:szCs w:val="24"/>
          <w:lang w:val="en-US"/>
        </w:rPr>
        <w:t>Prosociality Model of Religion</w:t>
      </w:r>
      <w:r w:rsidRPr="007731CF">
        <w:rPr>
          <w:rFonts w:ascii="Times New Roman" w:hAnsi="Times New Roman" w:cs="Times New Roman"/>
          <w:sz w:val="24"/>
          <w:szCs w:val="24"/>
          <w:lang w:val="en-US"/>
        </w:rPr>
        <w:t>.</w:t>
      </w:r>
    </w:p>
    <w:p w14:paraId="318169D1" w14:textId="77777777" w:rsidR="0019250E" w:rsidRPr="007731CF" w:rsidRDefault="0019250E" w:rsidP="0019250E">
      <w:pPr>
        <w:rPr>
          <w:lang w:val="en-US"/>
        </w:rPr>
      </w:pPr>
    </w:p>
    <w:p w14:paraId="4CC543E0" w14:textId="77777777" w:rsidR="0019250E" w:rsidRPr="007731CF" w:rsidRDefault="0019250E" w:rsidP="0019250E">
      <w:pPr>
        <w:rPr>
          <w:lang w:val="en-US"/>
        </w:rPr>
      </w:pPr>
    </w:p>
    <w:tbl>
      <w:tblPr>
        <w:tblW w:w="125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627"/>
        <w:gridCol w:w="6"/>
        <w:gridCol w:w="3263"/>
        <w:gridCol w:w="6480"/>
        <w:tblGridChange w:id="0">
          <w:tblGrid>
            <w:gridCol w:w="164"/>
            <w:gridCol w:w="970"/>
            <w:gridCol w:w="164"/>
            <w:gridCol w:w="1155"/>
            <w:gridCol w:w="308"/>
            <w:gridCol w:w="6"/>
            <w:gridCol w:w="2668"/>
            <w:gridCol w:w="595"/>
            <w:gridCol w:w="6480"/>
            <w:gridCol w:w="2205"/>
          </w:tblGrid>
        </w:tblGridChange>
      </w:tblGrid>
      <w:tr w:rsidR="0019250E" w:rsidRPr="007731CF" w14:paraId="5BDAB68C" w14:textId="77777777" w:rsidTr="00683269">
        <w:trPr>
          <w:trHeight w:val="489"/>
        </w:trPr>
        <w:tc>
          <w:tcPr>
            <w:tcW w:w="1134" w:type="dxa"/>
            <w:vMerge w:val="restart"/>
            <w:tcBorders>
              <w:top w:val="single" w:sz="12" w:space="0" w:color="auto"/>
            </w:tcBorders>
            <w:textDirection w:val="btLr"/>
          </w:tcPr>
          <w:p w14:paraId="46C9D71E" w14:textId="77777777" w:rsidR="0019250E" w:rsidRPr="007731CF" w:rsidRDefault="0019250E" w:rsidP="00E80ED1">
            <w:pPr>
              <w:pStyle w:val="ListParagraph"/>
              <w:numPr>
                <w:ilvl w:val="0"/>
                <w:numId w:val="4"/>
              </w:numPr>
              <w:ind w:right="113"/>
              <w:jc w:val="center"/>
              <w:rPr>
                <w:sz w:val="18"/>
                <w:szCs w:val="18"/>
                <w:lang w:val="en-US"/>
              </w:rPr>
            </w:pPr>
            <w:r w:rsidRPr="007731CF">
              <w:rPr>
                <w:sz w:val="18"/>
                <w:szCs w:val="18"/>
                <w:lang w:val="en-US"/>
              </w:rPr>
              <w:t>Overview</w:t>
            </w:r>
          </w:p>
        </w:tc>
        <w:tc>
          <w:tcPr>
            <w:tcW w:w="1633" w:type="dxa"/>
            <w:gridSpan w:val="2"/>
            <w:vMerge w:val="restart"/>
            <w:vAlign w:val="center"/>
          </w:tcPr>
          <w:p w14:paraId="4D07D6DB" w14:textId="77777777" w:rsidR="00564258" w:rsidRDefault="0019250E" w:rsidP="00C220D9">
            <w:pPr>
              <w:rPr>
                <w:sz w:val="18"/>
                <w:szCs w:val="18"/>
                <w:lang w:val="en-US"/>
              </w:rPr>
            </w:pPr>
            <w:r w:rsidRPr="007731CF">
              <w:rPr>
                <w:sz w:val="18"/>
                <w:szCs w:val="18"/>
                <w:lang w:val="en-US"/>
              </w:rPr>
              <w:t xml:space="preserve">I.i </w:t>
            </w:r>
          </w:p>
          <w:p w14:paraId="484E8592" w14:textId="3D99B6D5" w:rsidR="0019250E" w:rsidRPr="007731CF" w:rsidRDefault="0019250E" w:rsidP="00C220D9">
            <w:pPr>
              <w:rPr>
                <w:sz w:val="18"/>
                <w:szCs w:val="18"/>
                <w:lang w:val="en-US"/>
              </w:rPr>
            </w:pPr>
            <w:r w:rsidRPr="007731CF">
              <w:rPr>
                <w:sz w:val="18"/>
                <w:szCs w:val="18"/>
                <w:lang w:val="en-US"/>
              </w:rPr>
              <w:t>Purpose</w:t>
            </w:r>
          </w:p>
        </w:tc>
        <w:tc>
          <w:tcPr>
            <w:tcW w:w="3263" w:type="dxa"/>
            <w:tcBorders>
              <w:top w:val="single" w:sz="12" w:space="0" w:color="auto"/>
            </w:tcBorders>
            <w:vAlign w:val="center"/>
          </w:tcPr>
          <w:p w14:paraId="07670C8E" w14:textId="6AAF6ADA" w:rsidR="0019250E" w:rsidRPr="007731CF" w:rsidRDefault="0019250E" w:rsidP="00C220D9">
            <w:pPr>
              <w:rPr>
                <w:sz w:val="18"/>
                <w:szCs w:val="18"/>
                <w:lang w:val="en-US"/>
              </w:rPr>
            </w:pPr>
            <w:r w:rsidRPr="007731CF">
              <w:rPr>
                <w:sz w:val="18"/>
                <w:szCs w:val="18"/>
                <w:lang w:val="en-US"/>
              </w:rPr>
              <w:t>I.i.a What is the purpose of the study?</w:t>
            </w:r>
          </w:p>
        </w:tc>
        <w:tc>
          <w:tcPr>
            <w:tcW w:w="6480" w:type="dxa"/>
            <w:tcBorders>
              <w:top w:val="single" w:sz="12" w:space="0" w:color="auto"/>
            </w:tcBorders>
            <w:vAlign w:val="center"/>
          </w:tcPr>
          <w:p w14:paraId="17596740" w14:textId="15082B4D" w:rsidR="0019250E" w:rsidRPr="007731CF" w:rsidRDefault="0019250E" w:rsidP="00C220D9">
            <w:pPr>
              <w:rPr>
                <w:sz w:val="18"/>
                <w:szCs w:val="18"/>
                <w:lang w:val="en-US"/>
              </w:rPr>
            </w:pPr>
            <w:r>
              <w:rPr>
                <w:sz w:val="18"/>
                <w:szCs w:val="18"/>
                <w:lang w:val="en-US"/>
              </w:rPr>
              <w:t>To e</w:t>
            </w:r>
            <w:r w:rsidRPr="007731CF">
              <w:rPr>
                <w:sz w:val="18"/>
                <w:szCs w:val="18"/>
                <w:lang w:val="en-US"/>
              </w:rPr>
              <w:t xml:space="preserve">xplore the </w:t>
            </w:r>
            <w:r w:rsidR="007F6EE4">
              <w:rPr>
                <w:sz w:val="18"/>
                <w:szCs w:val="18"/>
                <w:lang w:val="en-US"/>
              </w:rPr>
              <w:t xml:space="preserve">relationship between anxiety, environmental threats, and religiosity at the individual and societal level. </w:t>
            </w:r>
            <w:r>
              <w:rPr>
                <w:sz w:val="18"/>
                <w:szCs w:val="18"/>
                <w:lang w:val="en-US"/>
              </w:rPr>
              <w:t xml:space="preserve"> </w:t>
            </w:r>
          </w:p>
        </w:tc>
      </w:tr>
      <w:tr w:rsidR="0019250E" w:rsidRPr="007731CF" w14:paraId="5F1BAA2B" w14:textId="77777777" w:rsidTr="00683269">
        <w:trPr>
          <w:trHeight w:val="460"/>
        </w:trPr>
        <w:tc>
          <w:tcPr>
            <w:tcW w:w="1134" w:type="dxa"/>
            <w:vMerge/>
          </w:tcPr>
          <w:p w14:paraId="709A10D1" w14:textId="77777777" w:rsidR="0019250E" w:rsidRPr="007731CF" w:rsidRDefault="0019250E" w:rsidP="0087728B">
            <w:pPr>
              <w:jc w:val="both"/>
              <w:rPr>
                <w:sz w:val="18"/>
                <w:szCs w:val="18"/>
                <w:lang w:val="en-US"/>
              </w:rPr>
            </w:pPr>
          </w:p>
        </w:tc>
        <w:tc>
          <w:tcPr>
            <w:tcW w:w="1633" w:type="dxa"/>
            <w:gridSpan w:val="2"/>
            <w:vMerge/>
            <w:vAlign w:val="center"/>
          </w:tcPr>
          <w:p w14:paraId="61841AB5" w14:textId="77777777" w:rsidR="0019250E" w:rsidRPr="007731CF" w:rsidRDefault="0019250E" w:rsidP="00C220D9">
            <w:pPr>
              <w:rPr>
                <w:sz w:val="18"/>
                <w:szCs w:val="18"/>
                <w:lang w:val="en-US"/>
              </w:rPr>
            </w:pPr>
          </w:p>
        </w:tc>
        <w:tc>
          <w:tcPr>
            <w:tcW w:w="3263" w:type="dxa"/>
            <w:vAlign w:val="center"/>
          </w:tcPr>
          <w:p w14:paraId="24018A77" w14:textId="052684B3" w:rsidR="0019250E" w:rsidRPr="007731CF" w:rsidRDefault="0019250E" w:rsidP="00C220D9">
            <w:pPr>
              <w:rPr>
                <w:sz w:val="18"/>
                <w:szCs w:val="18"/>
                <w:lang w:val="en-US"/>
              </w:rPr>
            </w:pPr>
            <w:r w:rsidRPr="007731CF">
              <w:rPr>
                <w:sz w:val="18"/>
                <w:szCs w:val="18"/>
                <w:lang w:val="en-US"/>
              </w:rPr>
              <w:t>I.i.b For whom is the model designed?</w:t>
            </w:r>
          </w:p>
        </w:tc>
        <w:tc>
          <w:tcPr>
            <w:tcW w:w="6480" w:type="dxa"/>
            <w:vAlign w:val="center"/>
          </w:tcPr>
          <w:p w14:paraId="6A29C29B" w14:textId="3C65856E" w:rsidR="0019250E" w:rsidRPr="007731CF" w:rsidRDefault="0019250E" w:rsidP="00C220D9">
            <w:pPr>
              <w:rPr>
                <w:sz w:val="18"/>
                <w:szCs w:val="18"/>
                <w:lang w:val="en-US"/>
              </w:rPr>
            </w:pPr>
            <w:r w:rsidRPr="007731CF">
              <w:rPr>
                <w:sz w:val="18"/>
                <w:szCs w:val="18"/>
                <w:lang w:val="en-US"/>
              </w:rPr>
              <w:t xml:space="preserve">For </w:t>
            </w:r>
            <w:r>
              <w:rPr>
                <w:sz w:val="18"/>
                <w:szCs w:val="18"/>
                <w:lang w:val="en-US"/>
              </w:rPr>
              <w:t xml:space="preserve">social and cognitive </w:t>
            </w:r>
            <w:r w:rsidRPr="007731CF">
              <w:rPr>
                <w:sz w:val="18"/>
                <w:szCs w:val="18"/>
                <w:lang w:val="en-US"/>
              </w:rPr>
              <w:t>scientists</w:t>
            </w:r>
            <w:r>
              <w:rPr>
                <w:sz w:val="18"/>
                <w:szCs w:val="18"/>
                <w:lang w:val="en-US"/>
              </w:rPr>
              <w:t xml:space="preserve"> of religion.</w:t>
            </w:r>
          </w:p>
        </w:tc>
      </w:tr>
      <w:tr w:rsidR="0019250E" w:rsidRPr="007731CF" w14:paraId="0CCFACCF" w14:textId="77777777" w:rsidTr="00683269">
        <w:trPr>
          <w:trHeight w:val="422"/>
        </w:trPr>
        <w:tc>
          <w:tcPr>
            <w:tcW w:w="1134" w:type="dxa"/>
            <w:vMerge/>
          </w:tcPr>
          <w:p w14:paraId="435C291C" w14:textId="77777777" w:rsidR="0019250E" w:rsidRPr="007731CF" w:rsidRDefault="0019250E" w:rsidP="0087728B">
            <w:pPr>
              <w:jc w:val="both"/>
              <w:rPr>
                <w:sz w:val="18"/>
                <w:szCs w:val="18"/>
                <w:lang w:val="en-US"/>
              </w:rPr>
            </w:pPr>
          </w:p>
        </w:tc>
        <w:tc>
          <w:tcPr>
            <w:tcW w:w="1633" w:type="dxa"/>
            <w:gridSpan w:val="2"/>
            <w:vMerge w:val="restart"/>
            <w:vAlign w:val="center"/>
          </w:tcPr>
          <w:p w14:paraId="2F2C0BE2" w14:textId="77777777" w:rsidR="00564258" w:rsidRDefault="0019250E" w:rsidP="00C220D9">
            <w:pPr>
              <w:rPr>
                <w:sz w:val="18"/>
                <w:szCs w:val="18"/>
                <w:lang w:val="en-US"/>
              </w:rPr>
            </w:pPr>
            <w:r w:rsidRPr="007731CF">
              <w:rPr>
                <w:sz w:val="18"/>
                <w:szCs w:val="18"/>
                <w:lang w:val="en-US"/>
              </w:rPr>
              <w:t xml:space="preserve">I.ii </w:t>
            </w:r>
          </w:p>
          <w:p w14:paraId="41A1E9D1" w14:textId="67E8BEE2" w:rsidR="0019250E" w:rsidRPr="007731CF" w:rsidRDefault="0019250E" w:rsidP="00C220D9">
            <w:pPr>
              <w:rPr>
                <w:sz w:val="18"/>
                <w:szCs w:val="18"/>
                <w:lang w:val="en-US"/>
              </w:rPr>
            </w:pPr>
            <w:r w:rsidRPr="007731CF">
              <w:rPr>
                <w:sz w:val="18"/>
                <w:szCs w:val="18"/>
                <w:lang w:val="en-US"/>
              </w:rPr>
              <w:t>Entities,</w:t>
            </w:r>
            <w:r w:rsidR="00564258">
              <w:rPr>
                <w:sz w:val="18"/>
                <w:szCs w:val="18"/>
                <w:lang w:val="en-US"/>
              </w:rPr>
              <w:t xml:space="preserve"> </w:t>
            </w:r>
            <w:r w:rsidRPr="007731CF">
              <w:rPr>
                <w:sz w:val="18"/>
                <w:szCs w:val="18"/>
                <w:lang w:val="en-US"/>
              </w:rPr>
              <w:t>state varia</w:t>
            </w:r>
            <w:r w:rsidR="00564258">
              <w:rPr>
                <w:sz w:val="18"/>
                <w:szCs w:val="18"/>
                <w:lang w:val="en-US"/>
              </w:rPr>
              <w:t>-</w:t>
            </w:r>
            <w:r w:rsidRPr="007731CF">
              <w:rPr>
                <w:sz w:val="18"/>
                <w:szCs w:val="18"/>
                <w:lang w:val="en-US"/>
              </w:rPr>
              <w:t>bles and scales</w:t>
            </w:r>
          </w:p>
        </w:tc>
        <w:tc>
          <w:tcPr>
            <w:tcW w:w="3263" w:type="dxa"/>
            <w:vAlign w:val="center"/>
          </w:tcPr>
          <w:p w14:paraId="7B93DE2C" w14:textId="24C26AB0" w:rsidR="0019250E" w:rsidRPr="007731CF" w:rsidRDefault="0019250E" w:rsidP="00C220D9">
            <w:pPr>
              <w:rPr>
                <w:sz w:val="18"/>
                <w:szCs w:val="18"/>
                <w:lang w:val="en-US"/>
              </w:rPr>
            </w:pPr>
            <w:r w:rsidRPr="007731CF">
              <w:rPr>
                <w:sz w:val="18"/>
                <w:szCs w:val="18"/>
                <w:lang w:val="en-US"/>
              </w:rPr>
              <w:t>I.ii.a</w:t>
            </w:r>
            <w:r w:rsidR="00832855">
              <w:rPr>
                <w:sz w:val="18"/>
                <w:szCs w:val="18"/>
                <w:lang w:val="en-US"/>
              </w:rPr>
              <w:t xml:space="preserve"> </w:t>
            </w:r>
            <w:r w:rsidRPr="007731CF">
              <w:rPr>
                <w:sz w:val="18"/>
                <w:szCs w:val="18"/>
                <w:lang w:val="en-US"/>
              </w:rPr>
              <w:t>What kinds of entities are in the model?</w:t>
            </w:r>
          </w:p>
        </w:tc>
        <w:tc>
          <w:tcPr>
            <w:tcW w:w="6480" w:type="dxa"/>
            <w:vAlign w:val="center"/>
          </w:tcPr>
          <w:p w14:paraId="68407B86" w14:textId="25EA6EA3" w:rsidR="0019250E" w:rsidRPr="007A1643" w:rsidRDefault="0019250E" w:rsidP="00C220D9">
            <w:pPr>
              <w:ind w:left="-18"/>
              <w:rPr>
                <w:sz w:val="18"/>
                <w:szCs w:val="18"/>
                <w:lang w:val="en-US"/>
              </w:rPr>
            </w:pPr>
            <w:r w:rsidRPr="007A1643">
              <w:rPr>
                <w:sz w:val="18"/>
                <w:szCs w:val="18"/>
                <w:lang w:val="en-US"/>
              </w:rPr>
              <w:t>Human agents</w:t>
            </w:r>
          </w:p>
        </w:tc>
      </w:tr>
      <w:tr w:rsidR="0019250E" w:rsidRPr="007731CF" w14:paraId="53CB92F3" w14:textId="77777777" w:rsidTr="00683269">
        <w:trPr>
          <w:trHeight w:val="349"/>
        </w:trPr>
        <w:tc>
          <w:tcPr>
            <w:tcW w:w="1134" w:type="dxa"/>
            <w:vMerge/>
          </w:tcPr>
          <w:p w14:paraId="16252E9C" w14:textId="77777777" w:rsidR="0019250E" w:rsidRPr="007731CF" w:rsidRDefault="0019250E" w:rsidP="0087728B">
            <w:pPr>
              <w:jc w:val="both"/>
              <w:rPr>
                <w:sz w:val="18"/>
                <w:szCs w:val="18"/>
                <w:lang w:val="en-US"/>
              </w:rPr>
            </w:pPr>
          </w:p>
        </w:tc>
        <w:tc>
          <w:tcPr>
            <w:tcW w:w="1633" w:type="dxa"/>
            <w:gridSpan w:val="2"/>
            <w:vMerge/>
            <w:vAlign w:val="center"/>
          </w:tcPr>
          <w:p w14:paraId="2B79CCFF" w14:textId="77777777" w:rsidR="0019250E" w:rsidRPr="007731CF" w:rsidRDefault="0019250E" w:rsidP="00C220D9">
            <w:pPr>
              <w:rPr>
                <w:sz w:val="18"/>
                <w:szCs w:val="18"/>
                <w:lang w:val="en-US"/>
              </w:rPr>
            </w:pPr>
          </w:p>
        </w:tc>
        <w:tc>
          <w:tcPr>
            <w:tcW w:w="3263" w:type="dxa"/>
            <w:vAlign w:val="center"/>
          </w:tcPr>
          <w:p w14:paraId="7ABA208F" w14:textId="482039D0" w:rsidR="0019250E" w:rsidRPr="007731CF" w:rsidRDefault="0019250E" w:rsidP="00C220D9">
            <w:pPr>
              <w:rPr>
                <w:sz w:val="18"/>
                <w:szCs w:val="18"/>
                <w:lang w:val="en-US"/>
              </w:rPr>
            </w:pPr>
            <w:r w:rsidRPr="007731CF">
              <w:rPr>
                <w:sz w:val="18"/>
                <w:szCs w:val="18"/>
                <w:lang w:val="en-US"/>
              </w:rPr>
              <w:t>I.ii.b By what attributes (i.e. state variables and parameters) are these entities characteri</w:t>
            </w:r>
            <w:r>
              <w:rPr>
                <w:sz w:val="18"/>
                <w:szCs w:val="18"/>
                <w:lang w:val="en-US"/>
              </w:rPr>
              <w:t>z</w:t>
            </w:r>
            <w:r w:rsidRPr="007731CF">
              <w:rPr>
                <w:sz w:val="18"/>
                <w:szCs w:val="18"/>
                <w:lang w:val="en-US"/>
              </w:rPr>
              <w:t>ed?</w:t>
            </w:r>
          </w:p>
        </w:tc>
        <w:tc>
          <w:tcPr>
            <w:tcW w:w="6480" w:type="dxa"/>
            <w:vAlign w:val="center"/>
          </w:tcPr>
          <w:p w14:paraId="51800A8E" w14:textId="77777777" w:rsidR="0019250E" w:rsidRPr="007731CF" w:rsidRDefault="0019250E" w:rsidP="00C220D9">
            <w:pPr>
              <w:ind w:left="162" w:hanging="162"/>
              <w:rPr>
                <w:sz w:val="18"/>
                <w:szCs w:val="18"/>
                <w:lang w:val="en-US"/>
              </w:rPr>
            </w:pPr>
            <w:r w:rsidRPr="007731CF">
              <w:rPr>
                <w:sz w:val="18"/>
                <w:szCs w:val="18"/>
                <w:lang w:val="en-US"/>
              </w:rPr>
              <w:t xml:space="preserve">Humans: </w:t>
            </w:r>
          </w:p>
          <w:p w14:paraId="3821C620" w14:textId="77777777" w:rsidR="0019250E" w:rsidRPr="007731CF" w:rsidRDefault="0019250E" w:rsidP="006126DA">
            <w:pPr>
              <w:pStyle w:val="ListParagraph"/>
              <w:numPr>
                <w:ilvl w:val="0"/>
                <w:numId w:val="5"/>
              </w:numPr>
              <w:ind w:left="430" w:hanging="270"/>
              <w:rPr>
                <w:sz w:val="18"/>
                <w:szCs w:val="18"/>
                <w:lang w:val="en-US"/>
              </w:rPr>
            </w:pPr>
            <w:r w:rsidRPr="007731CF">
              <w:rPr>
                <w:sz w:val="18"/>
                <w:szCs w:val="18"/>
                <w:lang w:val="en-US"/>
              </w:rPr>
              <w:t>Age</w:t>
            </w:r>
          </w:p>
          <w:p w14:paraId="123D71DE" w14:textId="3C2D376A" w:rsidR="00175AD8" w:rsidRDefault="0019250E" w:rsidP="006126DA">
            <w:pPr>
              <w:pStyle w:val="ListParagraph"/>
              <w:numPr>
                <w:ilvl w:val="0"/>
                <w:numId w:val="5"/>
              </w:numPr>
              <w:ind w:left="430" w:hanging="270"/>
              <w:rPr>
                <w:sz w:val="18"/>
                <w:szCs w:val="18"/>
                <w:lang w:val="en-US"/>
              </w:rPr>
            </w:pPr>
            <w:r w:rsidRPr="007731CF">
              <w:rPr>
                <w:sz w:val="18"/>
                <w:szCs w:val="18"/>
                <w:lang w:val="en-US"/>
              </w:rPr>
              <w:t>Gen</w:t>
            </w:r>
            <w:r w:rsidR="00175AD8">
              <w:rPr>
                <w:sz w:val="18"/>
                <w:szCs w:val="18"/>
                <w:lang w:val="en-US"/>
              </w:rPr>
              <w:t>der</w:t>
            </w:r>
          </w:p>
          <w:p w14:paraId="2DB3BCF8" w14:textId="007207A6" w:rsidR="00945218" w:rsidRPr="0014379B" w:rsidRDefault="00945218" w:rsidP="006126DA">
            <w:pPr>
              <w:pStyle w:val="ListParagraph"/>
              <w:numPr>
                <w:ilvl w:val="0"/>
                <w:numId w:val="5"/>
              </w:numPr>
              <w:ind w:left="430" w:hanging="270"/>
              <w:rPr>
                <w:sz w:val="18"/>
                <w:szCs w:val="18"/>
                <w:lang w:val="en-US"/>
              </w:rPr>
            </w:pPr>
            <w:r>
              <w:rPr>
                <w:sz w:val="18"/>
                <w:szCs w:val="18"/>
                <w:lang w:val="en-US"/>
              </w:rPr>
              <w:t>Marital status</w:t>
            </w:r>
          </w:p>
          <w:p w14:paraId="04F774B9" w14:textId="35F0D420" w:rsidR="0019250E" w:rsidRDefault="0019250E" w:rsidP="006126DA">
            <w:pPr>
              <w:pStyle w:val="ListParagraph"/>
              <w:numPr>
                <w:ilvl w:val="0"/>
                <w:numId w:val="5"/>
              </w:numPr>
              <w:ind w:left="430" w:hanging="270"/>
              <w:rPr>
                <w:sz w:val="18"/>
                <w:szCs w:val="18"/>
                <w:lang w:val="en-US"/>
              </w:rPr>
            </w:pPr>
            <w:r>
              <w:rPr>
                <w:sz w:val="18"/>
                <w:szCs w:val="18"/>
                <w:lang w:val="en-US"/>
              </w:rPr>
              <w:t>Religiosity</w:t>
            </w:r>
          </w:p>
          <w:p w14:paraId="7306A14B" w14:textId="7465A1A4" w:rsidR="0014379B" w:rsidRDefault="0014379B" w:rsidP="006126DA">
            <w:pPr>
              <w:pStyle w:val="ListParagraph"/>
              <w:numPr>
                <w:ilvl w:val="0"/>
                <w:numId w:val="5"/>
              </w:numPr>
              <w:ind w:left="430" w:hanging="270"/>
              <w:rPr>
                <w:sz w:val="18"/>
                <w:szCs w:val="18"/>
                <w:lang w:val="en-US"/>
              </w:rPr>
            </w:pPr>
            <w:r>
              <w:rPr>
                <w:sz w:val="18"/>
                <w:szCs w:val="18"/>
                <w:lang w:val="en-US"/>
              </w:rPr>
              <w:t>Wellbeing</w:t>
            </w:r>
          </w:p>
          <w:p w14:paraId="1B680D34" w14:textId="4EE6105D" w:rsidR="0014379B" w:rsidRDefault="004E36EC" w:rsidP="006126DA">
            <w:pPr>
              <w:pStyle w:val="ListParagraph"/>
              <w:numPr>
                <w:ilvl w:val="0"/>
                <w:numId w:val="5"/>
              </w:numPr>
              <w:ind w:left="430" w:hanging="270"/>
              <w:rPr>
                <w:sz w:val="18"/>
                <w:szCs w:val="18"/>
                <w:lang w:val="en-US"/>
              </w:rPr>
            </w:pPr>
            <w:r>
              <w:rPr>
                <w:sz w:val="18"/>
                <w:szCs w:val="18"/>
                <w:lang w:val="en-US"/>
              </w:rPr>
              <w:t>Insecurity</w:t>
            </w:r>
          </w:p>
          <w:p w14:paraId="6B0E8DC9" w14:textId="6D3BD458" w:rsidR="004E36EC" w:rsidRDefault="004E36EC" w:rsidP="006126DA">
            <w:pPr>
              <w:pStyle w:val="ListParagraph"/>
              <w:numPr>
                <w:ilvl w:val="0"/>
                <w:numId w:val="5"/>
              </w:numPr>
              <w:ind w:left="430" w:hanging="270"/>
              <w:rPr>
                <w:sz w:val="18"/>
                <w:szCs w:val="18"/>
                <w:lang w:val="en-US"/>
              </w:rPr>
            </w:pPr>
            <w:r>
              <w:rPr>
                <w:sz w:val="18"/>
                <w:szCs w:val="18"/>
                <w:lang w:val="en-US"/>
              </w:rPr>
              <w:t>Sensitivity</w:t>
            </w:r>
          </w:p>
          <w:p w14:paraId="6F6B20EA" w14:textId="7EA5CF37" w:rsidR="004E36EC" w:rsidRPr="004E36EC" w:rsidRDefault="004E36EC" w:rsidP="006126DA">
            <w:pPr>
              <w:pStyle w:val="ListParagraph"/>
              <w:numPr>
                <w:ilvl w:val="0"/>
                <w:numId w:val="5"/>
              </w:numPr>
              <w:ind w:left="430" w:hanging="270"/>
              <w:rPr>
                <w:sz w:val="18"/>
                <w:szCs w:val="18"/>
                <w:lang w:val="en-US"/>
              </w:rPr>
            </w:pPr>
            <w:r>
              <w:rPr>
                <w:sz w:val="18"/>
                <w:szCs w:val="18"/>
                <w:lang w:val="en-US"/>
              </w:rPr>
              <w:t>Anxiety</w:t>
            </w:r>
          </w:p>
          <w:p w14:paraId="1C1859FB" w14:textId="77777777" w:rsidR="00BF5DA5" w:rsidRDefault="0019250E" w:rsidP="00C220D9">
            <w:pPr>
              <w:rPr>
                <w:sz w:val="18"/>
                <w:szCs w:val="18"/>
                <w:lang w:val="en-US"/>
              </w:rPr>
            </w:pPr>
            <w:r>
              <w:rPr>
                <w:sz w:val="18"/>
                <w:szCs w:val="18"/>
                <w:lang w:val="en-US"/>
              </w:rPr>
              <w:t xml:space="preserve">Global </w:t>
            </w:r>
            <w:r w:rsidR="00682E03">
              <w:rPr>
                <w:sz w:val="18"/>
                <w:szCs w:val="18"/>
                <w:lang w:val="en-US"/>
              </w:rPr>
              <w:t>parameters</w:t>
            </w:r>
          </w:p>
          <w:p w14:paraId="7A03EBCB" w14:textId="2BAAA1B4" w:rsidR="0019250E" w:rsidRDefault="00BF5DA5" w:rsidP="00C220D9">
            <w:pPr>
              <w:rPr>
                <w:sz w:val="18"/>
                <w:szCs w:val="18"/>
                <w:lang w:val="en-US"/>
              </w:rPr>
            </w:pPr>
            <w:r>
              <w:rPr>
                <w:sz w:val="18"/>
                <w:szCs w:val="18"/>
                <w:lang w:val="en-US"/>
              </w:rPr>
              <w:t>Initialization</w:t>
            </w:r>
            <w:r w:rsidR="0019250E">
              <w:rPr>
                <w:sz w:val="18"/>
                <w:szCs w:val="18"/>
                <w:lang w:val="en-US"/>
              </w:rPr>
              <w:t>:</w:t>
            </w:r>
          </w:p>
          <w:p w14:paraId="62BC1F14" w14:textId="78B407B3" w:rsidR="00BC2717" w:rsidRDefault="00BC2717" w:rsidP="00BF5DA5">
            <w:pPr>
              <w:pStyle w:val="ListParagraph"/>
              <w:numPr>
                <w:ilvl w:val="0"/>
                <w:numId w:val="8"/>
              </w:numPr>
              <w:ind w:left="436" w:hanging="270"/>
              <w:rPr>
                <w:sz w:val="18"/>
                <w:szCs w:val="18"/>
                <w:lang w:val="en-US"/>
              </w:rPr>
            </w:pPr>
            <w:r>
              <w:rPr>
                <w:sz w:val="18"/>
                <w:szCs w:val="18"/>
                <w:lang w:val="en-US"/>
              </w:rPr>
              <w:t>Initial population (n=1000)</w:t>
            </w:r>
          </w:p>
          <w:p w14:paraId="23CE7DB9" w14:textId="07B47E97" w:rsidR="00393E53" w:rsidRDefault="00393E53" w:rsidP="00BF5DA5">
            <w:pPr>
              <w:pStyle w:val="ListParagraph"/>
              <w:numPr>
                <w:ilvl w:val="0"/>
                <w:numId w:val="8"/>
              </w:numPr>
              <w:ind w:left="436" w:hanging="270"/>
              <w:rPr>
                <w:sz w:val="18"/>
                <w:szCs w:val="18"/>
                <w:lang w:val="en-US"/>
              </w:rPr>
            </w:pPr>
            <w:r>
              <w:rPr>
                <w:sz w:val="18"/>
                <w:szCs w:val="18"/>
                <w:lang w:val="en-US"/>
              </w:rPr>
              <w:t>I</w:t>
            </w:r>
            <w:r w:rsidR="00084D15">
              <w:rPr>
                <w:sz w:val="18"/>
                <w:szCs w:val="18"/>
                <w:lang w:val="en-US"/>
              </w:rPr>
              <w:t>nitial i</w:t>
            </w:r>
            <w:r>
              <w:rPr>
                <w:sz w:val="18"/>
                <w:szCs w:val="18"/>
                <w:lang w:val="en-US"/>
              </w:rPr>
              <w:t>nsecurity Mean population</w:t>
            </w:r>
            <w:r w:rsidR="00BC2717">
              <w:rPr>
                <w:sz w:val="18"/>
                <w:szCs w:val="18"/>
                <w:lang w:val="en-US"/>
              </w:rPr>
              <w:t xml:space="preserve"> (0.5)</w:t>
            </w:r>
          </w:p>
          <w:p w14:paraId="1A670093" w14:textId="543FBC76" w:rsidR="00393E53" w:rsidRPr="00460DB1" w:rsidRDefault="00393E53" w:rsidP="00393E53">
            <w:pPr>
              <w:pStyle w:val="ListParagraph"/>
              <w:numPr>
                <w:ilvl w:val="0"/>
                <w:numId w:val="8"/>
              </w:numPr>
              <w:ind w:left="436" w:hanging="270"/>
              <w:rPr>
                <w:sz w:val="18"/>
                <w:szCs w:val="18"/>
                <w:lang w:val="en-US"/>
              </w:rPr>
            </w:pPr>
            <w:r w:rsidRPr="00393E53">
              <w:rPr>
                <w:sz w:val="18"/>
                <w:szCs w:val="18"/>
                <w:lang w:val="en-US"/>
              </w:rPr>
              <w:t>I</w:t>
            </w:r>
            <w:r w:rsidR="00084D15">
              <w:rPr>
                <w:sz w:val="18"/>
                <w:szCs w:val="18"/>
                <w:lang w:val="en-US"/>
              </w:rPr>
              <w:t>nitial i</w:t>
            </w:r>
            <w:r w:rsidRPr="00393E53">
              <w:rPr>
                <w:sz w:val="18"/>
                <w:szCs w:val="18"/>
                <w:lang w:val="en-US"/>
              </w:rPr>
              <w:t>nsecurity Standard deviation</w:t>
            </w:r>
            <w:r w:rsidR="00BC2717">
              <w:rPr>
                <w:sz w:val="18"/>
                <w:szCs w:val="18"/>
                <w:lang w:val="en-US"/>
              </w:rPr>
              <w:t xml:space="preserve"> (0.1)</w:t>
            </w:r>
          </w:p>
          <w:p w14:paraId="70B97824" w14:textId="390C7197" w:rsidR="0019250E" w:rsidRDefault="00084D15" w:rsidP="00BF5DA5">
            <w:pPr>
              <w:pStyle w:val="ListParagraph"/>
              <w:numPr>
                <w:ilvl w:val="0"/>
                <w:numId w:val="8"/>
              </w:numPr>
              <w:ind w:left="436" w:hanging="270"/>
              <w:rPr>
                <w:sz w:val="18"/>
                <w:szCs w:val="18"/>
                <w:lang w:val="en-US"/>
              </w:rPr>
            </w:pPr>
            <w:r>
              <w:rPr>
                <w:sz w:val="18"/>
                <w:szCs w:val="18"/>
                <w:lang w:val="en-US"/>
              </w:rPr>
              <w:t>Initial r</w:t>
            </w:r>
            <w:r w:rsidR="00DE557E">
              <w:rPr>
                <w:sz w:val="18"/>
                <w:szCs w:val="18"/>
                <w:lang w:val="en-US"/>
              </w:rPr>
              <w:t>eligiosity Mean population</w:t>
            </w:r>
            <w:r w:rsidR="00BC2717">
              <w:rPr>
                <w:sz w:val="18"/>
                <w:szCs w:val="18"/>
                <w:lang w:val="en-US"/>
              </w:rPr>
              <w:t xml:space="preserve"> (0.5)</w:t>
            </w:r>
          </w:p>
          <w:p w14:paraId="3E8C093A" w14:textId="1A90ACDD" w:rsidR="00DE557E" w:rsidRDefault="00084D15" w:rsidP="00BF5DA5">
            <w:pPr>
              <w:pStyle w:val="ListParagraph"/>
              <w:numPr>
                <w:ilvl w:val="0"/>
                <w:numId w:val="8"/>
              </w:numPr>
              <w:ind w:left="436" w:hanging="270"/>
              <w:rPr>
                <w:sz w:val="18"/>
                <w:szCs w:val="18"/>
                <w:lang w:val="en-US"/>
              </w:rPr>
            </w:pPr>
            <w:r>
              <w:rPr>
                <w:sz w:val="18"/>
                <w:szCs w:val="18"/>
                <w:lang w:val="en-US"/>
              </w:rPr>
              <w:t>Initial r</w:t>
            </w:r>
            <w:r w:rsidR="00DE557E">
              <w:rPr>
                <w:sz w:val="18"/>
                <w:szCs w:val="18"/>
                <w:lang w:val="en-US"/>
              </w:rPr>
              <w:t>eligiosity Standard deviation</w:t>
            </w:r>
            <w:r w:rsidR="00BC2717">
              <w:rPr>
                <w:sz w:val="18"/>
                <w:szCs w:val="18"/>
                <w:lang w:val="en-US"/>
              </w:rPr>
              <w:t xml:space="preserve"> (0.1)</w:t>
            </w:r>
          </w:p>
          <w:p w14:paraId="0C184390" w14:textId="2FEFE8F1" w:rsidR="00A33138" w:rsidRDefault="00084D15" w:rsidP="00BF5DA5">
            <w:pPr>
              <w:pStyle w:val="ListParagraph"/>
              <w:numPr>
                <w:ilvl w:val="0"/>
                <w:numId w:val="8"/>
              </w:numPr>
              <w:ind w:left="436" w:hanging="270"/>
              <w:rPr>
                <w:sz w:val="18"/>
                <w:szCs w:val="18"/>
                <w:lang w:val="en-US"/>
              </w:rPr>
            </w:pPr>
            <w:r>
              <w:rPr>
                <w:sz w:val="18"/>
                <w:szCs w:val="18"/>
                <w:lang w:val="en-US"/>
              </w:rPr>
              <w:t>Initial s</w:t>
            </w:r>
            <w:r w:rsidR="00A33138">
              <w:rPr>
                <w:sz w:val="18"/>
                <w:szCs w:val="18"/>
                <w:lang w:val="en-US"/>
              </w:rPr>
              <w:t>ensitivity Mean population</w:t>
            </w:r>
            <w:r w:rsidR="00BC2717">
              <w:rPr>
                <w:sz w:val="18"/>
                <w:szCs w:val="18"/>
                <w:lang w:val="en-US"/>
              </w:rPr>
              <w:t xml:space="preserve"> (0.5)</w:t>
            </w:r>
          </w:p>
          <w:p w14:paraId="03B87C2B" w14:textId="75B30701" w:rsidR="00A33138" w:rsidRDefault="00084D15" w:rsidP="00BF5DA5">
            <w:pPr>
              <w:pStyle w:val="ListParagraph"/>
              <w:numPr>
                <w:ilvl w:val="0"/>
                <w:numId w:val="8"/>
              </w:numPr>
              <w:ind w:left="436" w:hanging="270"/>
              <w:rPr>
                <w:sz w:val="18"/>
                <w:szCs w:val="18"/>
                <w:lang w:val="en-US"/>
              </w:rPr>
            </w:pPr>
            <w:r>
              <w:rPr>
                <w:sz w:val="18"/>
                <w:szCs w:val="18"/>
                <w:lang w:val="en-US"/>
              </w:rPr>
              <w:t>Initial s</w:t>
            </w:r>
            <w:r w:rsidR="00A33138">
              <w:rPr>
                <w:sz w:val="18"/>
                <w:szCs w:val="18"/>
                <w:lang w:val="en-US"/>
              </w:rPr>
              <w:t>ensitivity Standard deviation</w:t>
            </w:r>
            <w:r w:rsidR="00BC2717">
              <w:rPr>
                <w:sz w:val="18"/>
                <w:szCs w:val="18"/>
                <w:lang w:val="en-US"/>
              </w:rPr>
              <w:t xml:space="preserve"> (0.1)</w:t>
            </w:r>
          </w:p>
          <w:p w14:paraId="7F425033" w14:textId="5980F8F6" w:rsidR="0009676A" w:rsidRPr="0009676A" w:rsidRDefault="0009676A" w:rsidP="0009676A">
            <w:pPr>
              <w:rPr>
                <w:sz w:val="18"/>
                <w:szCs w:val="18"/>
                <w:lang w:val="en-US"/>
              </w:rPr>
            </w:pPr>
            <w:r>
              <w:rPr>
                <w:sz w:val="18"/>
                <w:szCs w:val="18"/>
                <w:lang w:val="en-US"/>
              </w:rPr>
              <w:t>Reproduction</w:t>
            </w:r>
            <w:r w:rsidR="00F20808">
              <w:rPr>
                <w:sz w:val="18"/>
                <w:szCs w:val="18"/>
                <w:lang w:val="en-US"/>
              </w:rPr>
              <w:t xml:space="preserve"> (see submodels)</w:t>
            </w:r>
          </w:p>
          <w:p w14:paraId="384E6FE9" w14:textId="27DBC43A" w:rsidR="00A33138" w:rsidRDefault="001271FA" w:rsidP="00BF5DA5">
            <w:pPr>
              <w:pStyle w:val="ListParagraph"/>
              <w:numPr>
                <w:ilvl w:val="0"/>
                <w:numId w:val="8"/>
              </w:numPr>
              <w:ind w:left="436" w:hanging="270"/>
              <w:rPr>
                <w:sz w:val="18"/>
                <w:szCs w:val="18"/>
                <w:lang w:val="en-US"/>
              </w:rPr>
            </w:pPr>
            <w:r>
              <w:rPr>
                <w:sz w:val="18"/>
                <w:szCs w:val="18"/>
                <w:lang w:val="en-US"/>
              </w:rPr>
              <w:t>R</w:t>
            </w:r>
            <w:r w:rsidR="0009676A">
              <w:rPr>
                <w:sz w:val="18"/>
                <w:szCs w:val="18"/>
                <w:lang w:val="en-US"/>
              </w:rPr>
              <w:t>eproduction</w:t>
            </w:r>
            <w:r>
              <w:rPr>
                <w:sz w:val="18"/>
                <w:szCs w:val="18"/>
                <w:lang w:val="en-US"/>
              </w:rPr>
              <w:t xml:space="preserve"> cost on wellbeing</w:t>
            </w:r>
          </w:p>
          <w:p w14:paraId="6FA3357B" w14:textId="77777777" w:rsidR="0009676A" w:rsidRDefault="007E6A20" w:rsidP="00BF5DA5">
            <w:pPr>
              <w:pStyle w:val="ListParagraph"/>
              <w:numPr>
                <w:ilvl w:val="0"/>
                <w:numId w:val="8"/>
              </w:numPr>
              <w:ind w:left="436" w:hanging="270"/>
              <w:rPr>
                <w:sz w:val="18"/>
                <w:szCs w:val="18"/>
                <w:lang w:val="en-US"/>
              </w:rPr>
            </w:pPr>
            <w:r>
              <w:rPr>
                <w:sz w:val="18"/>
                <w:szCs w:val="18"/>
                <w:lang w:val="en-US"/>
              </w:rPr>
              <w:t>Reproduction threshold</w:t>
            </w:r>
          </w:p>
          <w:p w14:paraId="2617CE14" w14:textId="73B8DA41" w:rsidR="007E6A20" w:rsidRDefault="00A4245B" w:rsidP="00BF5DA5">
            <w:pPr>
              <w:pStyle w:val="ListParagraph"/>
              <w:numPr>
                <w:ilvl w:val="0"/>
                <w:numId w:val="8"/>
              </w:numPr>
              <w:ind w:left="436" w:hanging="270"/>
              <w:rPr>
                <w:sz w:val="18"/>
                <w:szCs w:val="18"/>
                <w:lang w:val="en-US"/>
              </w:rPr>
            </w:pPr>
            <w:r>
              <w:rPr>
                <w:sz w:val="18"/>
                <w:szCs w:val="18"/>
                <w:lang w:val="en-US"/>
              </w:rPr>
              <w:t>Probability curve shape</w:t>
            </w:r>
          </w:p>
          <w:p w14:paraId="5239BF27" w14:textId="77777777" w:rsidR="00A4245B" w:rsidRDefault="00686064" w:rsidP="00BF5DA5">
            <w:pPr>
              <w:pStyle w:val="ListParagraph"/>
              <w:numPr>
                <w:ilvl w:val="0"/>
                <w:numId w:val="8"/>
              </w:numPr>
              <w:ind w:left="436" w:hanging="270"/>
              <w:rPr>
                <w:sz w:val="18"/>
                <w:szCs w:val="18"/>
                <w:lang w:val="en-US"/>
              </w:rPr>
            </w:pPr>
            <w:r>
              <w:rPr>
                <w:sz w:val="18"/>
                <w:szCs w:val="18"/>
                <w:lang w:val="en-US"/>
              </w:rPr>
              <w:t>Importance of Insecurity</w:t>
            </w:r>
          </w:p>
          <w:p w14:paraId="49CBCC30" w14:textId="2A652EB2" w:rsidR="00686064" w:rsidRDefault="00686064" w:rsidP="00BF5DA5">
            <w:pPr>
              <w:pStyle w:val="ListParagraph"/>
              <w:numPr>
                <w:ilvl w:val="0"/>
                <w:numId w:val="8"/>
              </w:numPr>
              <w:ind w:left="436" w:hanging="270"/>
              <w:rPr>
                <w:sz w:val="18"/>
                <w:szCs w:val="18"/>
                <w:lang w:val="en-US"/>
              </w:rPr>
            </w:pPr>
            <w:r>
              <w:rPr>
                <w:sz w:val="18"/>
                <w:szCs w:val="18"/>
                <w:lang w:val="en-US"/>
              </w:rPr>
              <w:t>Importance of wellbeing</w:t>
            </w:r>
          </w:p>
          <w:p w14:paraId="06BD3F21" w14:textId="31C77063" w:rsidR="00686064" w:rsidRPr="00686064" w:rsidRDefault="00513713" w:rsidP="00686064">
            <w:pPr>
              <w:rPr>
                <w:sz w:val="18"/>
                <w:szCs w:val="18"/>
                <w:lang w:val="en-US"/>
              </w:rPr>
            </w:pPr>
            <w:r>
              <w:rPr>
                <w:sz w:val="18"/>
                <w:szCs w:val="18"/>
                <w:lang w:val="en-US"/>
              </w:rPr>
              <w:t xml:space="preserve">Wellbeing </w:t>
            </w:r>
            <w:r w:rsidR="00B30141">
              <w:rPr>
                <w:sz w:val="18"/>
                <w:szCs w:val="18"/>
                <w:lang w:val="en-US"/>
              </w:rPr>
              <w:t xml:space="preserve">and age </w:t>
            </w:r>
            <w:r>
              <w:rPr>
                <w:sz w:val="18"/>
                <w:szCs w:val="18"/>
                <w:lang w:val="en-US"/>
              </w:rPr>
              <w:t>dynamics</w:t>
            </w:r>
            <w:r w:rsidR="003F7EC0">
              <w:rPr>
                <w:sz w:val="18"/>
                <w:szCs w:val="18"/>
                <w:lang w:val="en-US"/>
              </w:rPr>
              <w:t xml:space="preserve"> (see submodels)</w:t>
            </w:r>
          </w:p>
          <w:p w14:paraId="44959C6D" w14:textId="7D17EFCB" w:rsidR="00C0659B" w:rsidRDefault="00C075F6" w:rsidP="00BF5DA5">
            <w:pPr>
              <w:pStyle w:val="ListParagraph"/>
              <w:numPr>
                <w:ilvl w:val="0"/>
                <w:numId w:val="8"/>
              </w:numPr>
              <w:ind w:left="436" w:hanging="270"/>
              <w:rPr>
                <w:sz w:val="18"/>
                <w:szCs w:val="18"/>
                <w:lang w:val="en-US"/>
              </w:rPr>
            </w:pPr>
            <w:r>
              <w:rPr>
                <w:sz w:val="18"/>
                <w:szCs w:val="18"/>
                <w:lang w:val="en-US"/>
              </w:rPr>
              <w:t xml:space="preserve">Age </w:t>
            </w:r>
            <w:r w:rsidR="00017B11">
              <w:rPr>
                <w:sz w:val="18"/>
                <w:szCs w:val="18"/>
                <w:lang w:val="en-US"/>
              </w:rPr>
              <w:t xml:space="preserve">threshold for </w:t>
            </w:r>
            <w:r w:rsidR="002D6B4B">
              <w:rPr>
                <w:sz w:val="18"/>
                <w:szCs w:val="18"/>
                <w:lang w:val="en-US"/>
              </w:rPr>
              <w:t xml:space="preserve">wellbeing </w:t>
            </w:r>
            <w:r>
              <w:rPr>
                <w:sz w:val="18"/>
                <w:szCs w:val="18"/>
                <w:lang w:val="en-US"/>
              </w:rPr>
              <w:t>d</w:t>
            </w:r>
            <w:r w:rsidR="00F80BB8">
              <w:rPr>
                <w:sz w:val="18"/>
                <w:szCs w:val="18"/>
                <w:lang w:val="en-US"/>
              </w:rPr>
              <w:t>ecline</w:t>
            </w:r>
            <w:r w:rsidR="00513713">
              <w:rPr>
                <w:sz w:val="18"/>
                <w:szCs w:val="18"/>
                <w:lang w:val="en-US"/>
              </w:rPr>
              <w:t xml:space="preserve"> </w:t>
            </w:r>
          </w:p>
          <w:p w14:paraId="0D8667C3" w14:textId="3FE3CD8A" w:rsidR="00CC27B1" w:rsidRDefault="00CC27B1" w:rsidP="00BF5DA5">
            <w:pPr>
              <w:pStyle w:val="ListParagraph"/>
              <w:numPr>
                <w:ilvl w:val="0"/>
                <w:numId w:val="8"/>
              </w:numPr>
              <w:ind w:left="436" w:hanging="270"/>
              <w:rPr>
                <w:sz w:val="18"/>
                <w:szCs w:val="18"/>
                <w:lang w:val="en-US"/>
              </w:rPr>
            </w:pPr>
            <w:r>
              <w:rPr>
                <w:sz w:val="18"/>
                <w:szCs w:val="18"/>
                <w:lang w:val="en-US"/>
              </w:rPr>
              <w:t>Equation intercept</w:t>
            </w:r>
          </w:p>
          <w:p w14:paraId="66EA83C0" w14:textId="18580AD0" w:rsidR="003F7EC0" w:rsidRDefault="003F7EC0" w:rsidP="00BF5DA5">
            <w:pPr>
              <w:pStyle w:val="ListParagraph"/>
              <w:numPr>
                <w:ilvl w:val="0"/>
                <w:numId w:val="8"/>
              </w:numPr>
              <w:ind w:left="436" w:hanging="270"/>
              <w:rPr>
                <w:sz w:val="18"/>
                <w:szCs w:val="18"/>
                <w:lang w:val="en-US"/>
              </w:rPr>
            </w:pPr>
            <w:r>
              <w:rPr>
                <w:sz w:val="18"/>
                <w:szCs w:val="18"/>
                <w:lang w:val="en-US"/>
              </w:rPr>
              <w:t xml:space="preserve">Exponent </w:t>
            </w:r>
            <w:r w:rsidR="005C44D1">
              <w:rPr>
                <w:sz w:val="18"/>
                <w:szCs w:val="18"/>
                <w:lang w:val="en-US"/>
              </w:rPr>
              <w:t>of</w:t>
            </w:r>
            <w:r w:rsidR="00C075F6">
              <w:rPr>
                <w:sz w:val="18"/>
                <w:szCs w:val="18"/>
                <w:lang w:val="en-US"/>
              </w:rPr>
              <w:t xml:space="preserve"> the</w:t>
            </w:r>
            <w:r>
              <w:rPr>
                <w:sz w:val="18"/>
                <w:szCs w:val="18"/>
                <w:lang w:val="en-US"/>
              </w:rPr>
              <w:t xml:space="preserve"> increase</w:t>
            </w:r>
            <w:r w:rsidR="009968BB">
              <w:rPr>
                <w:sz w:val="18"/>
                <w:szCs w:val="18"/>
                <w:lang w:val="en-US"/>
              </w:rPr>
              <w:t>-</w:t>
            </w:r>
            <w:r w:rsidR="005C44D1">
              <w:rPr>
                <w:sz w:val="18"/>
                <w:szCs w:val="18"/>
                <w:lang w:val="en-US"/>
              </w:rPr>
              <w:t>wellbeing</w:t>
            </w:r>
            <w:r>
              <w:rPr>
                <w:sz w:val="18"/>
                <w:szCs w:val="18"/>
                <w:lang w:val="en-US"/>
              </w:rPr>
              <w:t xml:space="preserve"> equation</w:t>
            </w:r>
          </w:p>
          <w:p w14:paraId="64834096" w14:textId="117A38B6" w:rsidR="00686064" w:rsidRDefault="003F7EC0" w:rsidP="00BF5DA5">
            <w:pPr>
              <w:pStyle w:val="ListParagraph"/>
              <w:numPr>
                <w:ilvl w:val="0"/>
                <w:numId w:val="8"/>
              </w:numPr>
              <w:ind w:left="436" w:hanging="270"/>
              <w:rPr>
                <w:sz w:val="18"/>
                <w:szCs w:val="18"/>
                <w:lang w:val="en-US"/>
              </w:rPr>
            </w:pPr>
            <w:r>
              <w:rPr>
                <w:sz w:val="18"/>
                <w:szCs w:val="18"/>
                <w:lang w:val="en-US"/>
              </w:rPr>
              <w:t xml:space="preserve">Exponent </w:t>
            </w:r>
            <w:r w:rsidR="005C44D1">
              <w:rPr>
                <w:sz w:val="18"/>
                <w:szCs w:val="18"/>
                <w:lang w:val="en-US"/>
              </w:rPr>
              <w:t>of</w:t>
            </w:r>
            <w:r w:rsidR="00C075F6">
              <w:rPr>
                <w:sz w:val="18"/>
                <w:szCs w:val="18"/>
                <w:lang w:val="en-US"/>
              </w:rPr>
              <w:t xml:space="preserve"> the</w:t>
            </w:r>
            <w:r>
              <w:rPr>
                <w:sz w:val="18"/>
                <w:szCs w:val="18"/>
                <w:lang w:val="en-US"/>
              </w:rPr>
              <w:t xml:space="preserve"> decrease</w:t>
            </w:r>
            <w:r w:rsidR="009968BB">
              <w:rPr>
                <w:sz w:val="18"/>
                <w:szCs w:val="18"/>
                <w:lang w:val="en-US"/>
              </w:rPr>
              <w:t>-</w:t>
            </w:r>
            <w:r w:rsidR="005C44D1">
              <w:rPr>
                <w:sz w:val="18"/>
                <w:szCs w:val="18"/>
                <w:lang w:val="en-US"/>
              </w:rPr>
              <w:t xml:space="preserve">wellbeing </w:t>
            </w:r>
            <w:r>
              <w:rPr>
                <w:sz w:val="18"/>
                <w:szCs w:val="18"/>
                <w:lang w:val="en-US"/>
              </w:rPr>
              <w:t>equation</w:t>
            </w:r>
            <w:r w:rsidR="00513713">
              <w:rPr>
                <w:sz w:val="18"/>
                <w:szCs w:val="18"/>
                <w:lang w:val="en-US"/>
              </w:rPr>
              <w:t xml:space="preserve"> </w:t>
            </w:r>
          </w:p>
          <w:p w14:paraId="060AF498" w14:textId="2580B8CC" w:rsidR="00F20808" w:rsidRPr="00F20808" w:rsidRDefault="00F20808" w:rsidP="00F20808">
            <w:pPr>
              <w:rPr>
                <w:sz w:val="18"/>
                <w:szCs w:val="18"/>
                <w:lang w:val="en-US"/>
              </w:rPr>
            </w:pPr>
            <w:r>
              <w:rPr>
                <w:sz w:val="18"/>
                <w:szCs w:val="18"/>
                <w:lang w:val="en-US"/>
              </w:rPr>
              <w:t>Wellbeing and insecurity dynamics</w:t>
            </w:r>
            <w:r w:rsidR="00551EB7">
              <w:rPr>
                <w:sz w:val="18"/>
                <w:szCs w:val="18"/>
                <w:lang w:val="en-US"/>
              </w:rPr>
              <w:t xml:space="preserve"> (see submodels)</w:t>
            </w:r>
          </w:p>
          <w:p w14:paraId="4B3FF0DE" w14:textId="77777777" w:rsidR="00F20808" w:rsidRDefault="000625F7" w:rsidP="00BF5DA5">
            <w:pPr>
              <w:pStyle w:val="ListParagraph"/>
              <w:numPr>
                <w:ilvl w:val="0"/>
                <w:numId w:val="8"/>
              </w:numPr>
              <w:ind w:left="436" w:hanging="270"/>
              <w:rPr>
                <w:sz w:val="18"/>
                <w:szCs w:val="18"/>
                <w:lang w:val="en-US"/>
              </w:rPr>
            </w:pPr>
            <w:r>
              <w:rPr>
                <w:sz w:val="18"/>
                <w:szCs w:val="18"/>
                <w:lang w:val="en-US"/>
              </w:rPr>
              <w:t xml:space="preserve">Threshold </w:t>
            </w:r>
            <w:r w:rsidR="001D4EC9">
              <w:rPr>
                <w:sz w:val="18"/>
                <w:szCs w:val="18"/>
                <w:lang w:val="en-US"/>
              </w:rPr>
              <w:t>of decrease</w:t>
            </w:r>
          </w:p>
          <w:p w14:paraId="2561873F" w14:textId="7BCD01D5" w:rsidR="001D4EC9" w:rsidRDefault="00551EB7" w:rsidP="00BF5DA5">
            <w:pPr>
              <w:pStyle w:val="ListParagraph"/>
              <w:numPr>
                <w:ilvl w:val="0"/>
                <w:numId w:val="8"/>
              </w:numPr>
              <w:ind w:left="436" w:hanging="270"/>
              <w:rPr>
                <w:sz w:val="18"/>
                <w:szCs w:val="18"/>
                <w:lang w:val="en-US"/>
              </w:rPr>
            </w:pPr>
            <w:r>
              <w:rPr>
                <w:sz w:val="18"/>
                <w:szCs w:val="18"/>
                <w:lang w:val="en-US"/>
              </w:rPr>
              <w:t xml:space="preserve">Maximum </w:t>
            </w:r>
            <w:r w:rsidR="00960A70">
              <w:rPr>
                <w:sz w:val="18"/>
                <w:szCs w:val="18"/>
                <w:lang w:val="en-US"/>
              </w:rPr>
              <w:t xml:space="preserve">increase in </w:t>
            </w:r>
            <w:r w:rsidR="003263A7">
              <w:rPr>
                <w:sz w:val="18"/>
                <w:szCs w:val="18"/>
                <w:lang w:val="en-US"/>
              </w:rPr>
              <w:t>wellbeing</w:t>
            </w:r>
          </w:p>
          <w:p w14:paraId="16E2FDEF" w14:textId="5CB834AE" w:rsidR="00551EB7" w:rsidRDefault="00551EB7" w:rsidP="00BF5DA5">
            <w:pPr>
              <w:pStyle w:val="ListParagraph"/>
              <w:numPr>
                <w:ilvl w:val="0"/>
                <w:numId w:val="8"/>
              </w:numPr>
              <w:ind w:left="436" w:hanging="270"/>
              <w:rPr>
                <w:sz w:val="18"/>
                <w:szCs w:val="18"/>
                <w:lang w:val="en-US"/>
              </w:rPr>
            </w:pPr>
            <w:r>
              <w:rPr>
                <w:sz w:val="18"/>
                <w:szCs w:val="18"/>
                <w:lang w:val="en-US"/>
              </w:rPr>
              <w:lastRenderedPageBreak/>
              <w:t>M</w:t>
            </w:r>
            <w:r w:rsidR="0077771D">
              <w:rPr>
                <w:sz w:val="18"/>
                <w:szCs w:val="18"/>
                <w:lang w:val="en-US"/>
              </w:rPr>
              <w:t xml:space="preserve">aximum </w:t>
            </w:r>
            <w:r w:rsidR="00960A70">
              <w:rPr>
                <w:sz w:val="18"/>
                <w:szCs w:val="18"/>
                <w:lang w:val="en-US"/>
              </w:rPr>
              <w:t xml:space="preserve">decrease in </w:t>
            </w:r>
            <w:r w:rsidR="003263A7">
              <w:rPr>
                <w:sz w:val="18"/>
                <w:szCs w:val="18"/>
                <w:lang w:val="en-US"/>
              </w:rPr>
              <w:t>wellbeing</w:t>
            </w:r>
          </w:p>
          <w:p w14:paraId="007CE733" w14:textId="0E828C0C" w:rsidR="00461A30" w:rsidRPr="00461A30" w:rsidRDefault="00411089" w:rsidP="00461A30">
            <w:pPr>
              <w:rPr>
                <w:sz w:val="18"/>
                <w:szCs w:val="18"/>
                <w:lang w:val="en-US"/>
              </w:rPr>
            </w:pPr>
            <w:r>
              <w:rPr>
                <w:sz w:val="18"/>
                <w:szCs w:val="18"/>
                <w:lang w:val="en-US"/>
              </w:rPr>
              <w:t>Prosocial behavior (see submodels)</w:t>
            </w:r>
          </w:p>
          <w:p w14:paraId="4F215E2F" w14:textId="5F715B15" w:rsidR="00461A30" w:rsidRDefault="00411089" w:rsidP="00BF5DA5">
            <w:pPr>
              <w:pStyle w:val="ListParagraph"/>
              <w:numPr>
                <w:ilvl w:val="0"/>
                <w:numId w:val="8"/>
              </w:numPr>
              <w:ind w:left="436" w:hanging="270"/>
              <w:rPr>
                <w:sz w:val="18"/>
                <w:szCs w:val="18"/>
                <w:lang w:val="en-US"/>
              </w:rPr>
            </w:pPr>
            <w:r>
              <w:rPr>
                <w:sz w:val="18"/>
                <w:szCs w:val="18"/>
                <w:lang w:val="en-US"/>
              </w:rPr>
              <w:t>Threshold for</w:t>
            </w:r>
            <w:r w:rsidR="000C2291">
              <w:rPr>
                <w:sz w:val="18"/>
                <w:szCs w:val="18"/>
                <w:lang w:val="en-US"/>
              </w:rPr>
              <w:t xml:space="preserve"> triggering</w:t>
            </w:r>
            <w:r>
              <w:rPr>
                <w:sz w:val="18"/>
                <w:szCs w:val="18"/>
                <w:lang w:val="en-US"/>
              </w:rPr>
              <w:t xml:space="preserve"> prosocial behavior</w:t>
            </w:r>
          </w:p>
          <w:p w14:paraId="42572E51" w14:textId="36B376C3" w:rsidR="00411089" w:rsidRDefault="00D2003B" w:rsidP="00BF5DA5">
            <w:pPr>
              <w:pStyle w:val="ListParagraph"/>
              <w:numPr>
                <w:ilvl w:val="0"/>
                <w:numId w:val="8"/>
              </w:numPr>
              <w:ind w:left="436" w:hanging="270"/>
              <w:rPr>
                <w:sz w:val="18"/>
                <w:szCs w:val="18"/>
                <w:lang w:val="en-US"/>
              </w:rPr>
            </w:pPr>
            <w:r>
              <w:rPr>
                <w:sz w:val="18"/>
                <w:szCs w:val="18"/>
                <w:lang w:val="en-US"/>
              </w:rPr>
              <w:t xml:space="preserve">Self-increase in security after </w:t>
            </w:r>
            <w:r w:rsidR="000C2291">
              <w:rPr>
                <w:sz w:val="18"/>
                <w:szCs w:val="18"/>
                <w:lang w:val="en-US"/>
              </w:rPr>
              <w:t xml:space="preserve">performing </w:t>
            </w:r>
            <w:r>
              <w:rPr>
                <w:sz w:val="18"/>
                <w:szCs w:val="18"/>
                <w:lang w:val="en-US"/>
              </w:rPr>
              <w:t>prosocial behavior</w:t>
            </w:r>
          </w:p>
          <w:p w14:paraId="2674B8FD" w14:textId="1FD47CFA" w:rsidR="00D2003B" w:rsidRDefault="00D2003B" w:rsidP="00D2003B">
            <w:pPr>
              <w:pStyle w:val="ListParagraph"/>
              <w:numPr>
                <w:ilvl w:val="0"/>
                <w:numId w:val="8"/>
              </w:numPr>
              <w:ind w:left="436" w:hanging="270"/>
              <w:rPr>
                <w:sz w:val="18"/>
                <w:szCs w:val="18"/>
                <w:lang w:val="en-US"/>
              </w:rPr>
            </w:pPr>
            <w:r>
              <w:rPr>
                <w:sz w:val="18"/>
                <w:szCs w:val="18"/>
                <w:lang w:val="en-US"/>
              </w:rPr>
              <w:t xml:space="preserve">Neighbor increase in security after </w:t>
            </w:r>
            <w:r w:rsidR="000C2291">
              <w:rPr>
                <w:sz w:val="18"/>
                <w:szCs w:val="18"/>
                <w:lang w:val="en-US"/>
              </w:rPr>
              <w:t xml:space="preserve">receiving </w:t>
            </w:r>
            <w:r>
              <w:rPr>
                <w:sz w:val="18"/>
                <w:szCs w:val="18"/>
                <w:lang w:val="en-US"/>
              </w:rPr>
              <w:t>prosocial behavior</w:t>
            </w:r>
          </w:p>
          <w:p w14:paraId="150280CA" w14:textId="3C5B172E" w:rsidR="0022340A" w:rsidRDefault="0022340A" w:rsidP="0022340A">
            <w:pPr>
              <w:pStyle w:val="ListParagraph"/>
              <w:numPr>
                <w:ilvl w:val="0"/>
                <w:numId w:val="8"/>
              </w:numPr>
              <w:ind w:left="436" w:hanging="270"/>
              <w:rPr>
                <w:sz w:val="18"/>
                <w:szCs w:val="18"/>
                <w:lang w:val="en-US"/>
              </w:rPr>
            </w:pPr>
            <w:r>
              <w:rPr>
                <w:sz w:val="18"/>
                <w:szCs w:val="18"/>
                <w:lang w:val="en-US"/>
              </w:rPr>
              <w:t xml:space="preserve">Self-increase in religiosity after </w:t>
            </w:r>
            <w:r w:rsidR="000C2291">
              <w:rPr>
                <w:sz w:val="18"/>
                <w:szCs w:val="18"/>
                <w:lang w:val="en-US"/>
              </w:rPr>
              <w:t xml:space="preserve">performing </w:t>
            </w:r>
            <w:r>
              <w:rPr>
                <w:sz w:val="18"/>
                <w:szCs w:val="18"/>
                <w:lang w:val="en-US"/>
              </w:rPr>
              <w:t>prosocial behavior</w:t>
            </w:r>
          </w:p>
          <w:p w14:paraId="1C138539" w14:textId="1FF883B1" w:rsidR="0022340A" w:rsidRDefault="0022340A" w:rsidP="0022340A">
            <w:pPr>
              <w:pStyle w:val="ListParagraph"/>
              <w:numPr>
                <w:ilvl w:val="0"/>
                <w:numId w:val="8"/>
              </w:numPr>
              <w:ind w:left="436" w:hanging="270"/>
              <w:rPr>
                <w:sz w:val="18"/>
                <w:szCs w:val="18"/>
                <w:lang w:val="en-US"/>
              </w:rPr>
            </w:pPr>
            <w:r>
              <w:rPr>
                <w:sz w:val="18"/>
                <w:szCs w:val="18"/>
                <w:lang w:val="en-US"/>
              </w:rPr>
              <w:t xml:space="preserve">Neighbor increase in religiosity after </w:t>
            </w:r>
            <w:r w:rsidR="000C2291">
              <w:rPr>
                <w:sz w:val="18"/>
                <w:szCs w:val="18"/>
                <w:lang w:val="en-US"/>
              </w:rPr>
              <w:t xml:space="preserve">receiving </w:t>
            </w:r>
            <w:r>
              <w:rPr>
                <w:sz w:val="18"/>
                <w:szCs w:val="18"/>
                <w:lang w:val="en-US"/>
              </w:rPr>
              <w:t>prosocial behavior</w:t>
            </w:r>
          </w:p>
          <w:p w14:paraId="3CDA9170" w14:textId="302CBBE0" w:rsidR="003F4981" w:rsidRDefault="003F4981" w:rsidP="0022340A">
            <w:pPr>
              <w:pStyle w:val="ListParagraph"/>
              <w:numPr>
                <w:ilvl w:val="0"/>
                <w:numId w:val="8"/>
              </w:numPr>
              <w:ind w:left="436" w:hanging="270"/>
              <w:rPr>
                <w:sz w:val="18"/>
                <w:szCs w:val="18"/>
                <w:lang w:val="en-US"/>
              </w:rPr>
            </w:pPr>
            <w:r>
              <w:rPr>
                <w:sz w:val="18"/>
                <w:szCs w:val="18"/>
                <w:lang w:val="en-US"/>
              </w:rPr>
              <w:t>Number of neighbors benefited with prosocial behavior</w:t>
            </w:r>
          </w:p>
          <w:p w14:paraId="7E18D416" w14:textId="19412BA1" w:rsidR="00D2003B" w:rsidRDefault="0022340A" w:rsidP="00BF5DA5">
            <w:pPr>
              <w:pStyle w:val="ListParagraph"/>
              <w:numPr>
                <w:ilvl w:val="0"/>
                <w:numId w:val="8"/>
              </w:numPr>
              <w:ind w:left="436" w:hanging="270"/>
              <w:rPr>
                <w:sz w:val="18"/>
                <w:szCs w:val="18"/>
                <w:lang w:val="en-US"/>
              </w:rPr>
            </w:pPr>
            <w:r>
              <w:rPr>
                <w:sz w:val="18"/>
                <w:szCs w:val="18"/>
                <w:lang w:val="en-US"/>
              </w:rPr>
              <w:t>Prosocial behavior cost</w:t>
            </w:r>
            <w:r w:rsidR="00471148">
              <w:rPr>
                <w:sz w:val="18"/>
                <w:szCs w:val="18"/>
                <w:lang w:val="en-US"/>
              </w:rPr>
              <w:t xml:space="preserve"> on wellbeing</w:t>
            </w:r>
          </w:p>
          <w:p w14:paraId="58B159EF" w14:textId="7C72EF6B" w:rsidR="0051601D" w:rsidRPr="0051601D" w:rsidRDefault="0051601D" w:rsidP="0051601D">
            <w:pPr>
              <w:rPr>
                <w:sz w:val="18"/>
                <w:szCs w:val="18"/>
                <w:lang w:val="en-US"/>
              </w:rPr>
            </w:pPr>
            <w:r>
              <w:rPr>
                <w:sz w:val="18"/>
                <w:szCs w:val="18"/>
                <w:lang w:val="en-US"/>
              </w:rPr>
              <w:t>Threats</w:t>
            </w:r>
          </w:p>
          <w:p w14:paraId="1FFF0834" w14:textId="29B9596D" w:rsidR="0051601D" w:rsidRDefault="00D827EF" w:rsidP="00BF5DA5">
            <w:pPr>
              <w:pStyle w:val="ListParagraph"/>
              <w:numPr>
                <w:ilvl w:val="0"/>
                <w:numId w:val="8"/>
              </w:numPr>
              <w:ind w:left="436" w:hanging="270"/>
              <w:rPr>
                <w:sz w:val="18"/>
                <w:szCs w:val="18"/>
                <w:lang w:val="en-US"/>
              </w:rPr>
            </w:pPr>
            <w:r>
              <w:rPr>
                <w:sz w:val="18"/>
                <w:szCs w:val="18"/>
                <w:lang w:val="en-US"/>
              </w:rPr>
              <w:t>Rate of threats per year</w:t>
            </w:r>
            <w:r w:rsidR="00817C60">
              <w:rPr>
                <w:sz w:val="18"/>
                <w:szCs w:val="18"/>
                <w:lang w:val="en-US"/>
              </w:rPr>
              <w:t xml:space="preserve"> (Poisson distribution)</w:t>
            </w:r>
          </w:p>
          <w:p w14:paraId="32626D2B" w14:textId="0502E3A4" w:rsidR="00D827EF" w:rsidRDefault="00D827EF" w:rsidP="00BF5DA5">
            <w:pPr>
              <w:pStyle w:val="ListParagraph"/>
              <w:numPr>
                <w:ilvl w:val="0"/>
                <w:numId w:val="8"/>
              </w:numPr>
              <w:ind w:left="436" w:hanging="270"/>
              <w:rPr>
                <w:sz w:val="18"/>
                <w:szCs w:val="18"/>
                <w:lang w:val="en-US"/>
              </w:rPr>
            </w:pPr>
            <w:r>
              <w:rPr>
                <w:sz w:val="18"/>
                <w:szCs w:val="18"/>
                <w:lang w:val="en-US"/>
              </w:rPr>
              <w:t>Intensity of threats per year</w:t>
            </w:r>
            <w:r w:rsidR="00817C60">
              <w:rPr>
                <w:sz w:val="18"/>
                <w:szCs w:val="18"/>
                <w:lang w:val="en-US"/>
              </w:rPr>
              <w:t xml:space="preserve"> (Exponential distribution)</w:t>
            </w:r>
          </w:p>
          <w:p w14:paraId="5AE3B5F6" w14:textId="6D29A8D6" w:rsidR="00005671" w:rsidRPr="00005671" w:rsidRDefault="00005671" w:rsidP="00005671">
            <w:pPr>
              <w:rPr>
                <w:sz w:val="18"/>
                <w:szCs w:val="18"/>
                <w:lang w:val="en-US"/>
              </w:rPr>
            </w:pPr>
            <w:r>
              <w:rPr>
                <w:sz w:val="18"/>
                <w:szCs w:val="18"/>
                <w:lang w:val="en-US"/>
              </w:rPr>
              <w:t>Other</w:t>
            </w:r>
          </w:p>
          <w:p w14:paraId="08C7FD7C" w14:textId="77777777" w:rsidR="00005671" w:rsidRDefault="000D60CE" w:rsidP="00BF5DA5">
            <w:pPr>
              <w:pStyle w:val="ListParagraph"/>
              <w:numPr>
                <w:ilvl w:val="0"/>
                <w:numId w:val="8"/>
              </w:numPr>
              <w:ind w:left="436" w:hanging="270"/>
              <w:rPr>
                <w:sz w:val="18"/>
                <w:szCs w:val="18"/>
                <w:lang w:val="en-US"/>
              </w:rPr>
            </w:pPr>
            <w:r>
              <w:rPr>
                <w:sz w:val="18"/>
                <w:szCs w:val="18"/>
                <w:lang w:val="en-US"/>
              </w:rPr>
              <w:t>Max age difference for Marriage</w:t>
            </w:r>
          </w:p>
          <w:p w14:paraId="35B09EDF" w14:textId="7A629017" w:rsidR="000D60CE" w:rsidRPr="00460DB1" w:rsidRDefault="000D60CE" w:rsidP="00BF5DA5">
            <w:pPr>
              <w:pStyle w:val="ListParagraph"/>
              <w:numPr>
                <w:ilvl w:val="0"/>
                <w:numId w:val="8"/>
              </w:numPr>
              <w:ind w:left="436" w:hanging="270"/>
              <w:rPr>
                <w:sz w:val="18"/>
                <w:szCs w:val="18"/>
                <w:lang w:val="en-US"/>
              </w:rPr>
            </w:pPr>
            <w:r>
              <w:rPr>
                <w:sz w:val="18"/>
                <w:szCs w:val="18"/>
                <w:lang w:val="en-US"/>
              </w:rPr>
              <w:t>Yearly religiosity decrease</w:t>
            </w:r>
          </w:p>
        </w:tc>
      </w:tr>
      <w:tr w:rsidR="0019250E" w:rsidRPr="007731CF" w14:paraId="61D8DCB0" w14:textId="77777777" w:rsidTr="00683269">
        <w:trPr>
          <w:trHeight w:val="349"/>
        </w:trPr>
        <w:tc>
          <w:tcPr>
            <w:tcW w:w="1134" w:type="dxa"/>
            <w:vMerge/>
          </w:tcPr>
          <w:p w14:paraId="43D1481F" w14:textId="77777777" w:rsidR="0019250E" w:rsidRPr="007731CF" w:rsidRDefault="0019250E" w:rsidP="0087728B">
            <w:pPr>
              <w:jc w:val="both"/>
              <w:rPr>
                <w:sz w:val="18"/>
                <w:szCs w:val="18"/>
                <w:lang w:val="en-US"/>
              </w:rPr>
            </w:pPr>
          </w:p>
        </w:tc>
        <w:tc>
          <w:tcPr>
            <w:tcW w:w="1633" w:type="dxa"/>
            <w:gridSpan w:val="2"/>
            <w:vMerge/>
            <w:vAlign w:val="center"/>
          </w:tcPr>
          <w:p w14:paraId="4EC8B0EA" w14:textId="77777777" w:rsidR="0019250E" w:rsidRPr="007731CF" w:rsidRDefault="0019250E" w:rsidP="00C220D9">
            <w:pPr>
              <w:rPr>
                <w:sz w:val="18"/>
                <w:szCs w:val="18"/>
                <w:lang w:val="en-US"/>
              </w:rPr>
            </w:pPr>
          </w:p>
        </w:tc>
        <w:tc>
          <w:tcPr>
            <w:tcW w:w="3263" w:type="dxa"/>
            <w:vAlign w:val="center"/>
          </w:tcPr>
          <w:p w14:paraId="0437F12E" w14:textId="2B08CB36" w:rsidR="0019250E" w:rsidRPr="007731CF" w:rsidRDefault="0019250E" w:rsidP="00C220D9">
            <w:pPr>
              <w:rPr>
                <w:sz w:val="18"/>
                <w:szCs w:val="18"/>
                <w:lang w:val="en-US"/>
              </w:rPr>
            </w:pPr>
            <w:r w:rsidRPr="007731CF">
              <w:rPr>
                <w:sz w:val="18"/>
                <w:szCs w:val="18"/>
                <w:lang w:val="en-US"/>
              </w:rPr>
              <w:t>I.ii.c What are the exogenous factors / drivers of the model?</w:t>
            </w:r>
          </w:p>
        </w:tc>
        <w:tc>
          <w:tcPr>
            <w:tcW w:w="6480" w:type="dxa"/>
            <w:vAlign w:val="center"/>
          </w:tcPr>
          <w:p w14:paraId="71EE6656" w14:textId="4810E238" w:rsidR="0019250E" w:rsidRPr="007731CF" w:rsidRDefault="001B7FCD" w:rsidP="0078306A">
            <w:pPr>
              <w:rPr>
                <w:sz w:val="18"/>
                <w:szCs w:val="18"/>
                <w:lang w:val="en-US"/>
              </w:rPr>
            </w:pPr>
            <w:r>
              <w:rPr>
                <w:b/>
                <w:i/>
                <w:sz w:val="18"/>
                <w:szCs w:val="18"/>
                <w:lang w:val="en-US"/>
              </w:rPr>
              <w:t>Environmental threats</w:t>
            </w:r>
            <w:r w:rsidR="0019250E" w:rsidRPr="0051430D">
              <w:rPr>
                <w:b/>
                <w:i/>
                <w:sz w:val="18"/>
                <w:szCs w:val="18"/>
                <w:lang w:val="en-US"/>
              </w:rPr>
              <w:t>:</w:t>
            </w:r>
            <w:r w:rsidR="0019250E">
              <w:rPr>
                <w:sz w:val="18"/>
                <w:szCs w:val="18"/>
                <w:lang w:val="en-US"/>
              </w:rPr>
              <w:t xml:space="preserve"> </w:t>
            </w:r>
            <w:r>
              <w:rPr>
                <w:sz w:val="18"/>
                <w:szCs w:val="18"/>
                <w:lang w:val="en-US"/>
              </w:rPr>
              <w:t xml:space="preserve">Every year, agents experience a number of threats </w:t>
            </w:r>
            <w:r w:rsidR="0078306A">
              <w:rPr>
                <w:sz w:val="18"/>
                <w:szCs w:val="18"/>
                <w:lang w:val="en-US"/>
              </w:rPr>
              <w:t>of different</w:t>
            </w:r>
            <w:r w:rsidR="00FA2076">
              <w:rPr>
                <w:sz w:val="18"/>
                <w:szCs w:val="18"/>
                <w:lang w:val="en-US"/>
              </w:rPr>
              <w:t xml:space="preserve"> intensity. The number and intensity of threats increase the insecurity of agents</w:t>
            </w:r>
            <w:r w:rsidR="00B1585F">
              <w:rPr>
                <w:sz w:val="18"/>
                <w:szCs w:val="18"/>
                <w:lang w:val="en-US"/>
              </w:rPr>
              <w:t xml:space="preserve">. The increase of insecurity may have a cascade </w:t>
            </w:r>
            <w:r w:rsidR="00EB0AD1">
              <w:rPr>
                <w:sz w:val="18"/>
                <w:szCs w:val="18"/>
                <w:lang w:val="en-US"/>
              </w:rPr>
              <w:t xml:space="preserve">of </w:t>
            </w:r>
            <w:r w:rsidR="00B1585F">
              <w:rPr>
                <w:sz w:val="18"/>
                <w:szCs w:val="18"/>
                <w:lang w:val="en-US"/>
              </w:rPr>
              <w:t>effect</w:t>
            </w:r>
            <w:r w:rsidR="00EB0AD1">
              <w:rPr>
                <w:sz w:val="18"/>
                <w:szCs w:val="18"/>
                <w:lang w:val="en-US"/>
              </w:rPr>
              <w:t>s</w:t>
            </w:r>
            <w:r w:rsidR="00B1585F">
              <w:rPr>
                <w:sz w:val="18"/>
                <w:szCs w:val="18"/>
                <w:lang w:val="en-US"/>
              </w:rPr>
              <w:t xml:space="preserve"> on </w:t>
            </w:r>
            <w:r w:rsidR="00A46958">
              <w:rPr>
                <w:sz w:val="18"/>
                <w:szCs w:val="18"/>
                <w:lang w:val="en-US"/>
              </w:rPr>
              <w:t xml:space="preserve">wellbeing, </w:t>
            </w:r>
            <w:r w:rsidR="00EB0AD1">
              <w:rPr>
                <w:sz w:val="18"/>
                <w:szCs w:val="18"/>
                <w:lang w:val="en-US"/>
              </w:rPr>
              <w:t>reproduction, religiosity</w:t>
            </w:r>
            <w:r w:rsidR="00555C6F">
              <w:rPr>
                <w:sz w:val="18"/>
                <w:szCs w:val="18"/>
                <w:lang w:val="en-US"/>
              </w:rPr>
              <w:t>,</w:t>
            </w:r>
            <w:r w:rsidR="00EB0AD1">
              <w:rPr>
                <w:sz w:val="18"/>
                <w:szCs w:val="18"/>
                <w:lang w:val="en-US"/>
              </w:rPr>
              <w:t xml:space="preserve"> </w:t>
            </w:r>
            <w:r w:rsidR="0078306A">
              <w:rPr>
                <w:sz w:val="18"/>
                <w:szCs w:val="18"/>
                <w:lang w:val="en-US"/>
              </w:rPr>
              <w:t xml:space="preserve">and prosocial behavior. </w:t>
            </w:r>
          </w:p>
        </w:tc>
      </w:tr>
      <w:tr w:rsidR="0019250E" w:rsidRPr="007731CF" w14:paraId="089A7D34" w14:textId="77777777" w:rsidTr="00683269">
        <w:trPr>
          <w:trHeight w:val="345"/>
        </w:trPr>
        <w:tc>
          <w:tcPr>
            <w:tcW w:w="1134" w:type="dxa"/>
            <w:vMerge/>
          </w:tcPr>
          <w:p w14:paraId="5797380F" w14:textId="77777777" w:rsidR="0019250E" w:rsidRPr="007731CF" w:rsidRDefault="0019250E" w:rsidP="0087728B">
            <w:pPr>
              <w:jc w:val="both"/>
              <w:rPr>
                <w:sz w:val="18"/>
                <w:szCs w:val="18"/>
                <w:lang w:val="en-US"/>
              </w:rPr>
            </w:pPr>
          </w:p>
        </w:tc>
        <w:tc>
          <w:tcPr>
            <w:tcW w:w="1633" w:type="dxa"/>
            <w:gridSpan w:val="2"/>
            <w:vMerge/>
            <w:vAlign w:val="center"/>
          </w:tcPr>
          <w:p w14:paraId="5F4E7568" w14:textId="77777777" w:rsidR="0019250E" w:rsidRPr="007731CF" w:rsidRDefault="0019250E" w:rsidP="00C220D9">
            <w:pPr>
              <w:rPr>
                <w:sz w:val="18"/>
                <w:szCs w:val="18"/>
                <w:lang w:val="en-US"/>
              </w:rPr>
            </w:pPr>
          </w:p>
        </w:tc>
        <w:tc>
          <w:tcPr>
            <w:tcW w:w="3263" w:type="dxa"/>
            <w:vAlign w:val="center"/>
          </w:tcPr>
          <w:p w14:paraId="5FFB0E71" w14:textId="3348C8EB" w:rsidR="0019250E" w:rsidRPr="007731CF" w:rsidRDefault="0019250E" w:rsidP="00C220D9">
            <w:pPr>
              <w:rPr>
                <w:sz w:val="18"/>
                <w:szCs w:val="18"/>
                <w:lang w:val="en-US"/>
              </w:rPr>
            </w:pPr>
            <w:r w:rsidRPr="007731CF">
              <w:rPr>
                <w:sz w:val="18"/>
                <w:szCs w:val="18"/>
                <w:lang w:val="en-US"/>
              </w:rPr>
              <w:t>I.ii.d If applicable, how is space included in the model?</w:t>
            </w:r>
          </w:p>
        </w:tc>
        <w:tc>
          <w:tcPr>
            <w:tcW w:w="6480" w:type="dxa"/>
            <w:vAlign w:val="center"/>
          </w:tcPr>
          <w:p w14:paraId="3D65E1F6" w14:textId="594846C8" w:rsidR="0019250E" w:rsidRPr="007731CF" w:rsidRDefault="00C2378B" w:rsidP="00C220D9">
            <w:pPr>
              <w:rPr>
                <w:sz w:val="18"/>
                <w:szCs w:val="18"/>
                <w:lang w:val="en-US"/>
              </w:rPr>
            </w:pPr>
            <w:r>
              <w:rPr>
                <w:sz w:val="18"/>
                <w:szCs w:val="18"/>
                <w:lang w:val="en-US"/>
              </w:rPr>
              <w:t>A grid of 500x500</w:t>
            </w:r>
            <w:r w:rsidR="00EF499B">
              <w:rPr>
                <w:sz w:val="18"/>
                <w:szCs w:val="18"/>
                <w:lang w:val="en-US"/>
              </w:rPr>
              <w:t xml:space="preserve"> of continuous coordinates. </w:t>
            </w:r>
            <w:r w:rsidR="0063135D">
              <w:rPr>
                <w:sz w:val="18"/>
                <w:szCs w:val="18"/>
                <w:lang w:val="en-US"/>
              </w:rPr>
              <w:t xml:space="preserve">At initialization agents are </w:t>
            </w:r>
            <w:r w:rsidR="00BC2717">
              <w:rPr>
                <w:sz w:val="18"/>
                <w:szCs w:val="18"/>
                <w:lang w:val="en-US"/>
              </w:rPr>
              <w:t>located at random.</w:t>
            </w:r>
          </w:p>
        </w:tc>
      </w:tr>
      <w:tr w:rsidR="0019250E" w:rsidRPr="007731CF" w14:paraId="22A5D2EC" w14:textId="77777777" w:rsidTr="00683269">
        <w:tc>
          <w:tcPr>
            <w:tcW w:w="1134" w:type="dxa"/>
            <w:vMerge/>
          </w:tcPr>
          <w:p w14:paraId="29C1D769" w14:textId="77777777" w:rsidR="0019250E" w:rsidRPr="007731CF" w:rsidRDefault="0019250E" w:rsidP="0087728B">
            <w:pPr>
              <w:jc w:val="both"/>
              <w:rPr>
                <w:sz w:val="18"/>
                <w:szCs w:val="18"/>
                <w:lang w:val="en-US"/>
              </w:rPr>
            </w:pPr>
          </w:p>
        </w:tc>
        <w:tc>
          <w:tcPr>
            <w:tcW w:w="1633" w:type="dxa"/>
            <w:gridSpan w:val="2"/>
            <w:vMerge/>
            <w:vAlign w:val="center"/>
          </w:tcPr>
          <w:p w14:paraId="0C718E5F" w14:textId="77777777" w:rsidR="0019250E" w:rsidRPr="007731CF" w:rsidRDefault="0019250E" w:rsidP="00C220D9">
            <w:pPr>
              <w:rPr>
                <w:sz w:val="18"/>
                <w:szCs w:val="18"/>
                <w:lang w:val="en-US"/>
              </w:rPr>
            </w:pPr>
          </w:p>
        </w:tc>
        <w:tc>
          <w:tcPr>
            <w:tcW w:w="3263" w:type="dxa"/>
            <w:vAlign w:val="center"/>
          </w:tcPr>
          <w:p w14:paraId="7B6F80F7" w14:textId="7EB3D527" w:rsidR="0019250E" w:rsidRPr="007731CF" w:rsidRDefault="0019250E" w:rsidP="00C220D9">
            <w:pPr>
              <w:rPr>
                <w:sz w:val="18"/>
                <w:szCs w:val="18"/>
                <w:lang w:val="en-US"/>
              </w:rPr>
            </w:pPr>
            <w:r w:rsidRPr="007731CF">
              <w:rPr>
                <w:sz w:val="18"/>
                <w:szCs w:val="18"/>
                <w:lang w:val="en-US"/>
              </w:rPr>
              <w:t>I.ii.e What are the temporal and spatial resolutions and extents of the model?</w:t>
            </w:r>
          </w:p>
        </w:tc>
        <w:tc>
          <w:tcPr>
            <w:tcW w:w="6480" w:type="dxa"/>
            <w:vAlign w:val="center"/>
          </w:tcPr>
          <w:p w14:paraId="7FB3753E" w14:textId="63675168" w:rsidR="0019250E" w:rsidRPr="007731CF" w:rsidRDefault="00BF1414" w:rsidP="00C220D9">
            <w:pPr>
              <w:rPr>
                <w:sz w:val="18"/>
                <w:szCs w:val="18"/>
                <w:lang w:val="en-US"/>
              </w:rPr>
            </w:pPr>
            <w:r>
              <w:rPr>
                <w:sz w:val="18"/>
                <w:szCs w:val="18"/>
                <w:lang w:val="en-US"/>
              </w:rPr>
              <w:t xml:space="preserve">Yearly </w:t>
            </w:r>
            <w:r w:rsidR="0019250E" w:rsidRPr="007731CF">
              <w:rPr>
                <w:sz w:val="18"/>
                <w:szCs w:val="18"/>
                <w:lang w:val="en-US"/>
              </w:rPr>
              <w:t>time steps</w:t>
            </w:r>
            <w:r w:rsidR="0019250E">
              <w:rPr>
                <w:sz w:val="18"/>
                <w:szCs w:val="18"/>
                <w:lang w:val="en-US"/>
              </w:rPr>
              <w:t xml:space="preserve">; simulations are run for </w:t>
            </w:r>
            <w:r w:rsidR="00F52182">
              <w:rPr>
                <w:sz w:val="18"/>
                <w:szCs w:val="18"/>
                <w:lang w:val="en-US"/>
              </w:rPr>
              <w:t>5</w:t>
            </w:r>
            <w:r w:rsidR="00090730">
              <w:rPr>
                <w:sz w:val="18"/>
                <w:szCs w:val="18"/>
                <w:lang w:val="en-US"/>
              </w:rPr>
              <w:t>00 years</w:t>
            </w:r>
            <w:r w:rsidR="00B2582E">
              <w:rPr>
                <w:sz w:val="18"/>
                <w:szCs w:val="18"/>
                <w:lang w:val="en-US"/>
              </w:rPr>
              <w:t>.</w:t>
            </w:r>
          </w:p>
        </w:tc>
      </w:tr>
      <w:tr w:rsidR="0019250E" w:rsidRPr="007731CF" w14:paraId="7B81F79E" w14:textId="77777777" w:rsidTr="00683269">
        <w:trPr>
          <w:trHeight w:val="661"/>
        </w:trPr>
        <w:tc>
          <w:tcPr>
            <w:tcW w:w="1134" w:type="dxa"/>
            <w:vMerge/>
            <w:tcBorders>
              <w:bottom w:val="single" w:sz="12" w:space="0" w:color="auto"/>
            </w:tcBorders>
          </w:tcPr>
          <w:p w14:paraId="4E9963E7" w14:textId="77777777" w:rsidR="0019250E" w:rsidRPr="007731CF" w:rsidRDefault="0019250E" w:rsidP="0087728B">
            <w:pPr>
              <w:jc w:val="both"/>
              <w:rPr>
                <w:sz w:val="18"/>
                <w:szCs w:val="18"/>
                <w:lang w:val="en-US"/>
              </w:rPr>
            </w:pPr>
          </w:p>
        </w:tc>
        <w:tc>
          <w:tcPr>
            <w:tcW w:w="1633" w:type="dxa"/>
            <w:gridSpan w:val="2"/>
            <w:tcBorders>
              <w:bottom w:val="single" w:sz="12" w:space="0" w:color="auto"/>
            </w:tcBorders>
            <w:vAlign w:val="center"/>
          </w:tcPr>
          <w:p w14:paraId="5F430AE9" w14:textId="77777777" w:rsidR="007A1643" w:rsidRDefault="0019250E" w:rsidP="00C220D9">
            <w:pPr>
              <w:rPr>
                <w:sz w:val="18"/>
                <w:szCs w:val="18"/>
                <w:lang w:val="en-US"/>
              </w:rPr>
            </w:pPr>
            <w:r w:rsidRPr="007731CF">
              <w:rPr>
                <w:sz w:val="18"/>
                <w:szCs w:val="18"/>
                <w:lang w:val="en-US"/>
              </w:rPr>
              <w:t xml:space="preserve">I.iii </w:t>
            </w:r>
          </w:p>
          <w:p w14:paraId="6D9A6949" w14:textId="3D757CD7" w:rsidR="0019250E" w:rsidRPr="007731CF" w:rsidRDefault="0019250E" w:rsidP="00C220D9">
            <w:pPr>
              <w:rPr>
                <w:sz w:val="18"/>
                <w:szCs w:val="18"/>
                <w:lang w:val="en-US"/>
              </w:rPr>
            </w:pPr>
            <w:r w:rsidRPr="007731CF">
              <w:rPr>
                <w:sz w:val="18"/>
                <w:szCs w:val="18"/>
                <w:lang w:val="en-US"/>
              </w:rPr>
              <w:t>Process overview and scheduling</w:t>
            </w:r>
          </w:p>
        </w:tc>
        <w:tc>
          <w:tcPr>
            <w:tcW w:w="3263" w:type="dxa"/>
            <w:tcBorders>
              <w:bottom w:val="single" w:sz="12" w:space="0" w:color="auto"/>
            </w:tcBorders>
            <w:vAlign w:val="center"/>
          </w:tcPr>
          <w:p w14:paraId="57C60397" w14:textId="5F5154B9" w:rsidR="0019250E" w:rsidRPr="007731CF" w:rsidRDefault="0019250E" w:rsidP="00C220D9">
            <w:pPr>
              <w:rPr>
                <w:sz w:val="18"/>
                <w:szCs w:val="18"/>
                <w:lang w:val="en-US"/>
              </w:rPr>
            </w:pPr>
            <w:r w:rsidRPr="007731CF">
              <w:rPr>
                <w:sz w:val="18"/>
                <w:szCs w:val="18"/>
                <w:lang w:val="en-US"/>
              </w:rPr>
              <w:t>I.iii.a</w:t>
            </w:r>
            <w:r w:rsidR="00832855">
              <w:rPr>
                <w:sz w:val="18"/>
                <w:szCs w:val="18"/>
                <w:lang w:val="en-US"/>
              </w:rPr>
              <w:t xml:space="preserve"> </w:t>
            </w:r>
            <w:r w:rsidRPr="007731CF">
              <w:rPr>
                <w:sz w:val="18"/>
                <w:szCs w:val="18"/>
                <w:lang w:val="en-US"/>
              </w:rPr>
              <w:t>What entity does what, and in what order?</w:t>
            </w:r>
          </w:p>
        </w:tc>
        <w:tc>
          <w:tcPr>
            <w:tcW w:w="6480" w:type="dxa"/>
            <w:tcBorders>
              <w:bottom w:val="single" w:sz="12" w:space="0" w:color="auto"/>
            </w:tcBorders>
            <w:vAlign w:val="center"/>
          </w:tcPr>
          <w:p w14:paraId="7D78A1DF" w14:textId="27E2BFF5" w:rsidR="00EF6691" w:rsidRDefault="0019250E" w:rsidP="00C220D9">
            <w:pPr>
              <w:rPr>
                <w:b/>
                <w:i/>
                <w:sz w:val="18"/>
                <w:szCs w:val="18"/>
                <w:lang w:val="en-US"/>
              </w:rPr>
            </w:pPr>
            <w:r w:rsidRPr="0067372C">
              <w:rPr>
                <w:b/>
                <w:i/>
                <w:sz w:val="18"/>
                <w:szCs w:val="18"/>
                <w:lang w:val="en-US"/>
              </w:rPr>
              <w:t>Annual events</w:t>
            </w:r>
          </w:p>
          <w:p w14:paraId="6A658548" w14:textId="26885E39" w:rsidR="0019250E" w:rsidRPr="0067372C" w:rsidRDefault="00EF6691" w:rsidP="00C220D9">
            <w:pPr>
              <w:rPr>
                <w:b/>
                <w:i/>
                <w:sz w:val="18"/>
                <w:szCs w:val="18"/>
                <w:lang w:val="en-US"/>
              </w:rPr>
            </w:pPr>
            <w:r>
              <w:rPr>
                <w:sz w:val="18"/>
                <w:szCs w:val="18"/>
                <w:lang w:val="en-US"/>
              </w:rPr>
              <w:t>Every year, agents experience a number of threats of different intensity. The number and intensity of threats increase the insecurity of agents. The increase of insecurity may have a cascade of effects on</w:t>
            </w:r>
            <w:r w:rsidR="00A46958">
              <w:rPr>
                <w:sz w:val="18"/>
                <w:szCs w:val="18"/>
                <w:lang w:val="en-US"/>
              </w:rPr>
              <w:t xml:space="preserve"> wellbeing,</w:t>
            </w:r>
            <w:r>
              <w:rPr>
                <w:sz w:val="18"/>
                <w:szCs w:val="18"/>
                <w:lang w:val="en-US"/>
              </w:rPr>
              <w:t xml:space="preserve"> reproduction, religiosity, and prosocial behavior.</w:t>
            </w:r>
            <w:r w:rsidR="0019250E" w:rsidRPr="0067372C">
              <w:rPr>
                <w:b/>
                <w:i/>
                <w:sz w:val="18"/>
                <w:szCs w:val="18"/>
                <w:lang w:val="en-US"/>
              </w:rPr>
              <w:t xml:space="preserve"> </w:t>
            </w:r>
          </w:p>
          <w:p w14:paraId="5149C35D" w14:textId="3663B1E1" w:rsidR="006B6CD4" w:rsidRDefault="0019250E" w:rsidP="00C220D9">
            <w:pPr>
              <w:pStyle w:val="ListParagraph"/>
              <w:numPr>
                <w:ilvl w:val="0"/>
                <w:numId w:val="35"/>
              </w:numPr>
              <w:rPr>
                <w:sz w:val="18"/>
                <w:szCs w:val="18"/>
                <w:lang w:val="en-US"/>
              </w:rPr>
            </w:pPr>
            <w:r w:rsidRPr="006B6CD4">
              <w:rPr>
                <w:sz w:val="18"/>
                <w:szCs w:val="18"/>
                <w:lang w:val="en-US"/>
              </w:rPr>
              <w:t>Agents age by one year</w:t>
            </w:r>
          </w:p>
          <w:p w14:paraId="41AD1479" w14:textId="49B81753" w:rsidR="0026482F" w:rsidRPr="0026482F" w:rsidRDefault="0026482F" w:rsidP="0026482F">
            <w:pPr>
              <w:pStyle w:val="ListParagraph"/>
              <w:numPr>
                <w:ilvl w:val="0"/>
                <w:numId w:val="35"/>
              </w:numPr>
              <w:rPr>
                <w:sz w:val="18"/>
                <w:szCs w:val="18"/>
                <w:lang w:val="en-US"/>
              </w:rPr>
            </w:pPr>
            <w:r>
              <w:rPr>
                <w:sz w:val="18"/>
                <w:szCs w:val="18"/>
                <w:lang w:val="en-US"/>
              </w:rPr>
              <w:t xml:space="preserve">Agents increase/reduce their </w:t>
            </w:r>
            <w:r w:rsidRPr="00976B81">
              <w:rPr>
                <w:i/>
                <w:iCs/>
                <w:sz w:val="18"/>
                <w:szCs w:val="18"/>
                <w:lang w:val="en-US"/>
              </w:rPr>
              <w:t>wellbeing</w:t>
            </w:r>
            <w:r>
              <w:rPr>
                <w:sz w:val="18"/>
                <w:szCs w:val="18"/>
                <w:lang w:val="en-US"/>
              </w:rPr>
              <w:t xml:space="preserve"> according to their age</w:t>
            </w:r>
          </w:p>
          <w:p w14:paraId="18615BBB" w14:textId="0BA242C7" w:rsidR="00A63443" w:rsidRDefault="00A63443" w:rsidP="00C220D9">
            <w:pPr>
              <w:pStyle w:val="ListParagraph"/>
              <w:numPr>
                <w:ilvl w:val="0"/>
                <w:numId w:val="35"/>
              </w:numPr>
              <w:rPr>
                <w:sz w:val="18"/>
                <w:szCs w:val="18"/>
                <w:lang w:val="en-US"/>
              </w:rPr>
            </w:pPr>
            <w:r>
              <w:rPr>
                <w:sz w:val="18"/>
                <w:szCs w:val="18"/>
                <w:lang w:val="en-US"/>
              </w:rPr>
              <w:t>Threats and threats’ intensity are generated</w:t>
            </w:r>
            <w:r w:rsidR="00544E10">
              <w:rPr>
                <w:sz w:val="18"/>
                <w:szCs w:val="18"/>
                <w:lang w:val="en-US"/>
              </w:rPr>
              <w:t xml:space="preserve"> and experienced</w:t>
            </w:r>
            <w:r>
              <w:rPr>
                <w:sz w:val="18"/>
                <w:szCs w:val="18"/>
                <w:lang w:val="en-US"/>
              </w:rPr>
              <w:t>.</w:t>
            </w:r>
          </w:p>
          <w:p w14:paraId="7C855BB2" w14:textId="29FE093B" w:rsidR="004E16FF" w:rsidRDefault="004E16FF" w:rsidP="00C220D9">
            <w:pPr>
              <w:pStyle w:val="ListParagraph"/>
              <w:numPr>
                <w:ilvl w:val="0"/>
                <w:numId w:val="35"/>
              </w:numPr>
              <w:rPr>
                <w:sz w:val="18"/>
                <w:szCs w:val="18"/>
                <w:lang w:val="en-US"/>
              </w:rPr>
            </w:pPr>
            <w:r>
              <w:rPr>
                <w:sz w:val="18"/>
                <w:szCs w:val="18"/>
                <w:lang w:val="en-US"/>
              </w:rPr>
              <w:t xml:space="preserve">Agents </w:t>
            </w:r>
            <w:r w:rsidR="00660499">
              <w:rPr>
                <w:sz w:val="18"/>
                <w:szCs w:val="18"/>
                <w:lang w:val="en-US"/>
              </w:rPr>
              <w:t>increase</w:t>
            </w:r>
            <w:r w:rsidR="007E7E60">
              <w:rPr>
                <w:sz w:val="18"/>
                <w:szCs w:val="18"/>
                <w:lang w:val="en-US"/>
              </w:rPr>
              <w:t xml:space="preserve"> their</w:t>
            </w:r>
            <w:r w:rsidR="00660499">
              <w:rPr>
                <w:sz w:val="18"/>
                <w:szCs w:val="18"/>
                <w:lang w:val="en-US"/>
              </w:rPr>
              <w:t xml:space="preserve"> </w:t>
            </w:r>
            <w:r w:rsidR="00660499" w:rsidRPr="006D3CFD">
              <w:rPr>
                <w:i/>
                <w:iCs/>
                <w:sz w:val="18"/>
                <w:szCs w:val="18"/>
                <w:lang w:val="en-US"/>
              </w:rPr>
              <w:t>insecurity</w:t>
            </w:r>
            <w:r w:rsidR="00660499">
              <w:rPr>
                <w:sz w:val="18"/>
                <w:szCs w:val="18"/>
                <w:lang w:val="en-US"/>
              </w:rPr>
              <w:t xml:space="preserve"> according to </w:t>
            </w:r>
            <w:r>
              <w:rPr>
                <w:sz w:val="18"/>
                <w:szCs w:val="18"/>
                <w:lang w:val="en-US"/>
              </w:rPr>
              <w:t xml:space="preserve">the </w:t>
            </w:r>
            <w:r w:rsidR="0079527A">
              <w:rPr>
                <w:sz w:val="18"/>
                <w:szCs w:val="18"/>
                <w:lang w:val="en-US"/>
              </w:rPr>
              <w:t xml:space="preserve">number and </w:t>
            </w:r>
            <w:r w:rsidR="00BE1806">
              <w:rPr>
                <w:sz w:val="18"/>
                <w:szCs w:val="18"/>
                <w:lang w:val="en-US"/>
              </w:rPr>
              <w:t xml:space="preserve">intensity of </w:t>
            </w:r>
            <w:r>
              <w:rPr>
                <w:sz w:val="18"/>
                <w:szCs w:val="18"/>
                <w:lang w:val="en-US"/>
              </w:rPr>
              <w:t>threats</w:t>
            </w:r>
          </w:p>
          <w:p w14:paraId="11B4EAE3" w14:textId="34EE4C49" w:rsidR="00A72D93" w:rsidRPr="00A72D93" w:rsidRDefault="00A72D93" w:rsidP="00A72D93">
            <w:pPr>
              <w:pStyle w:val="ListParagraph"/>
              <w:numPr>
                <w:ilvl w:val="0"/>
                <w:numId w:val="35"/>
              </w:numPr>
              <w:rPr>
                <w:sz w:val="18"/>
                <w:szCs w:val="18"/>
                <w:lang w:val="en-US"/>
              </w:rPr>
            </w:pPr>
            <w:r>
              <w:rPr>
                <w:sz w:val="18"/>
                <w:szCs w:val="18"/>
                <w:lang w:val="en-US"/>
              </w:rPr>
              <w:t xml:space="preserve">Agents try to reproduce if they are female, married, and in age reproduction (note that reproduction can also happen </w:t>
            </w:r>
            <w:r w:rsidR="000B5F12">
              <w:rPr>
                <w:sz w:val="18"/>
                <w:szCs w:val="18"/>
                <w:lang w:val="en-US"/>
              </w:rPr>
              <w:t xml:space="preserve">(a) </w:t>
            </w:r>
            <w:r>
              <w:rPr>
                <w:sz w:val="18"/>
                <w:szCs w:val="18"/>
                <w:lang w:val="en-US"/>
              </w:rPr>
              <w:t xml:space="preserve">after </w:t>
            </w:r>
            <w:r w:rsidR="007F7DC9">
              <w:rPr>
                <w:sz w:val="18"/>
                <w:szCs w:val="18"/>
                <w:lang w:val="en-US"/>
              </w:rPr>
              <w:t>6 and 7</w:t>
            </w:r>
            <w:r w:rsidR="0082015D">
              <w:rPr>
                <w:sz w:val="18"/>
                <w:szCs w:val="18"/>
                <w:lang w:val="en-US"/>
              </w:rPr>
              <w:t xml:space="preserve"> or </w:t>
            </w:r>
            <w:r w:rsidR="000B5F12">
              <w:rPr>
                <w:sz w:val="18"/>
                <w:szCs w:val="18"/>
                <w:lang w:val="en-US"/>
              </w:rPr>
              <w:t xml:space="preserve">(b) </w:t>
            </w:r>
            <w:r w:rsidR="0082015D">
              <w:rPr>
                <w:sz w:val="18"/>
                <w:szCs w:val="18"/>
                <w:lang w:val="en-US"/>
              </w:rPr>
              <w:t xml:space="preserve">at random </w:t>
            </w:r>
            <w:r w:rsidR="000B5F12">
              <w:rPr>
                <w:sz w:val="18"/>
                <w:szCs w:val="18"/>
                <w:lang w:val="en-US"/>
              </w:rPr>
              <w:t>(</w:t>
            </w:r>
            <w:r w:rsidR="0082015D">
              <w:rPr>
                <w:sz w:val="18"/>
                <w:szCs w:val="18"/>
                <w:lang w:val="en-US"/>
              </w:rPr>
              <w:t xml:space="preserve">50% </w:t>
            </w:r>
            <w:r w:rsidR="000B5F12">
              <w:rPr>
                <w:sz w:val="18"/>
                <w:szCs w:val="18"/>
                <w:lang w:val="en-US"/>
              </w:rPr>
              <w:t xml:space="preserve">chance </w:t>
            </w:r>
            <w:r w:rsidR="0082015D">
              <w:rPr>
                <w:sz w:val="18"/>
                <w:szCs w:val="18"/>
                <w:lang w:val="en-US"/>
              </w:rPr>
              <w:t xml:space="preserve"> before </w:t>
            </w:r>
            <w:r w:rsidR="001F3699">
              <w:rPr>
                <w:sz w:val="18"/>
                <w:szCs w:val="18"/>
                <w:lang w:val="en-US"/>
              </w:rPr>
              <w:t>or</w:t>
            </w:r>
            <w:r w:rsidR="0082015D">
              <w:rPr>
                <w:sz w:val="18"/>
                <w:szCs w:val="18"/>
                <w:lang w:val="en-US"/>
              </w:rPr>
              <w:t xml:space="preserve"> </w:t>
            </w:r>
            <w:r w:rsidR="000B5F12">
              <w:rPr>
                <w:sz w:val="18"/>
                <w:szCs w:val="18"/>
                <w:lang w:val="en-US"/>
              </w:rPr>
              <w:t>after 6 and 7</w:t>
            </w:r>
            <w:r w:rsidR="001F3699">
              <w:rPr>
                <w:sz w:val="18"/>
                <w:szCs w:val="18"/>
                <w:lang w:val="en-US"/>
              </w:rPr>
              <w:t xml:space="preserve"> respectively</w:t>
            </w:r>
            <w:r w:rsidR="000B5F12">
              <w:rPr>
                <w:sz w:val="18"/>
                <w:szCs w:val="18"/>
                <w:lang w:val="en-US"/>
              </w:rPr>
              <w:t>)</w:t>
            </w:r>
            <w:r>
              <w:rPr>
                <w:sz w:val="18"/>
                <w:szCs w:val="18"/>
                <w:lang w:val="en-US"/>
              </w:rPr>
              <w:t xml:space="preserve"> </w:t>
            </w:r>
          </w:p>
          <w:p w14:paraId="32DC0956" w14:textId="30C45CA6" w:rsidR="006B6CD4" w:rsidRDefault="004C6F66" w:rsidP="00C220D9">
            <w:pPr>
              <w:pStyle w:val="ListParagraph"/>
              <w:numPr>
                <w:ilvl w:val="0"/>
                <w:numId w:val="35"/>
              </w:numPr>
              <w:rPr>
                <w:sz w:val="18"/>
                <w:szCs w:val="18"/>
                <w:lang w:val="en-US"/>
              </w:rPr>
            </w:pPr>
            <w:r w:rsidRPr="006B6CD4">
              <w:rPr>
                <w:sz w:val="18"/>
                <w:szCs w:val="18"/>
                <w:lang w:val="en-US"/>
              </w:rPr>
              <w:t xml:space="preserve">Agents </w:t>
            </w:r>
            <w:r w:rsidR="006D6543">
              <w:rPr>
                <w:sz w:val="18"/>
                <w:szCs w:val="18"/>
                <w:lang w:val="en-US"/>
              </w:rPr>
              <w:t>behave prosocial</w:t>
            </w:r>
            <w:r w:rsidR="0079527A">
              <w:rPr>
                <w:sz w:val="18"/>
                <w:szCs w:val="18"/>
                <w:lang w:val="en-US"/>
              </w:rPr>
              <w:t>ly</w:t>
            </w:r>
            <w:r w:rsidR="006D6543">
              <w:rPr>
                <w:sz w:val="18"/>
                <w:szCs w:val="18"/>
                <w:lang w:val="en-US"/>
              </w:rPr>
              <w:t xml:space="preserve"> if the </w:t>
            </w:r>
            <w:r w:rsidR="006D3CFD" w:rsidRPr="006D3CFD">
              <w:rPr>
                <w:i/>
                <w:iCs/>
                <w:sz w:val="18"/>
                <w:szCs w:val="18"/>
                <w:lang w:val="en-US"/>
              </w:rPr>
              <w:t>threshold of prosocial behavior</w:t>
            </w:r>
            <w:r w:rsidR="006D3CFD">
              <w:rPr>
                <w:sz w:val="18"/>
                <w:szCs w:val="18"/>
                <w:lang w:val="en-US"/>
              </w:rPr>
              <w:t xml:space="preserve"> </w:t>
            </w:r>
            <w:r w:rsidR="006D6543">
              <w:rPr>
                <w:sz w:val="18"/>
                <w:szCs w:val="18"/>
                <w:lang w:val="en-US"/>
              </w:rPr>
              <w:t xml:space="preserve">is </w:t>
            </w:r>
            <w:r w:rsidR="0079527A">
              <w:rPr>
                <w:sz w:val="18"/>
                <w:szCs w:val="18"/>
                <w:lang w:val="en-US"/>
              </w:rPr>
              <w:t>exceeded</w:t>
            </w:r>
          </w:p>
          <w:p w14:paraId="41C1BD44" w14:textId="7075D1DD" w:rsidR="00791A0A" w:rsidRDefault="00791A0A" w:rsidP="00C220D9">
            <w:pPr>
              <w:pStyle w:val="ListParagraph"/>
              <w:numPr>
                <w:ilvl w:val="0"/>
                <w:numId w:val="35"/>
              </w:numPr>
              <w:rPr>
                <w:sz w:val="18"/>
                <w:szCs w:val="18"/>
                <w:lang w:val="en-US"/>
              </w:rPr>
            </w:pPr>
            <w:r>
              <w:rPr>
                <w:sz w:val="18"/>
                <w:szCs w:val="18"/>
                <w:lang w:val="en-US"/>
              </w:rPr>
              <w:t xml:space="preserve">Agents increase/reduce their </w:t>
            </w:r>
            <w:r w:rsidRPr="00976B81">
              <w:rPr>
                <w:i/>
                <w:iCs/>
                <w:sz w:val="18"/>
                <w:szCs w:val="18"/>
                <w:lang w:val="en-US"/>
              </w:rPr>
              <w:t>wellbeing</w:t>
            </w:r>
            <w:r>
              <w:rPr>
                <w:sz w:val="18"/>
                <w:szCs w:val="18"/>
                <w:lang w:val="en-US"/>
              </w:rPr>
              <w:t xml:space="preserve"> </w:t>
            </w:r>
            <w:r w:rsidR="00CA00E5">
              <w:rPr>
                <w:sz w:val="18"/>
                <w:szCs w:val="18"/>
                <w:lang w:val="en-US"/>
              </w:rPr>
              <w:t>according</w:t>
            </w:r>
            <w:r>
              <w:rPr>
                <w:sz w:val="18"/>
                <w:szCs w:val="18"/>
                <w:lang w:val="en-US"/>
              </w:rPr>
              <w:t xml:space="preserve"> </w:t>
            </w:r>
            <w:r w:rsidR="00CA00E5">
              <w:rPr>
                <w:sz w:val="18"/>
                <w:szCs w:val="18"/>
                <w:lang w:val="en-US"/>
              </w:rPr>
              <w:t>to</w:t>
            </w:r>
            <w:r>
              <w:rPr>
                <w:sz w:val="18"/>
                <w:szCs w:val="18"/>
                <w:lang w:val="en-US"/>
              </w:rPr>
              <w:t xml:space="preserve"> their value of insecurity</w:t>
            </w:r>
          </w:p>
          <w:p w14:paraId="53A89D43" w14:textId="44B3C6C0" w:rsidR="00486702" w:rsidRPr="00153DC9" w:rsidRDefault="00623387" w:rsidP="00153DC9">
            <w:pPr>
              <w:pStyle w:val="ListParagraph"/>
              <w:numPr>
                <w:ilvl w:val="0"/>
                <w:numId w:val="35"/>
              </w:numPr>
              <w:rPr>
                <w:sz w:val="18"/>
                <w:szCs w:val="18"/>
                <w:lang w:val="en-US"/>
              </w:rPr>
            </w:pPr>
            <w:r>
              <w:rPr>
                <w:sz w:val="18"/>
                <w:szCs w:val="18"/>
                <w:lang w:val="en-US"/>
              </w:rPr>
              <w:t>A</w:t>
            </w:r>
            <w:r w:rsidR="00CA00E5" w:rsidRPr="00153DC9">
              <w:rPr>
                <w:sz w:val="18"/>
                <w:szCs w:val="18"/>
                <w:lang w:val="en-US"/>
              </w:rPr>
              <w:t xml:space="preserve">gents </w:t>
            </w:r>
            <w:r w:rsidR="00E52C0D" w:rsidRPr="00153DC9">
              <w:rPr>
                <w:sz w:val="18"/>
                <w:szCs w:val="18"/>
                <w:lang w:val="en-US"/>
              </w:rPr>
              <w:t>search for a potential partner</w:t>
            </w:r>
            <w:r>
              <w:rPr>
                <w:sz w:val="18"/>
                <w:szCs w:val="18"/>
                <w:lang w:val="en-US"/>
              </w:rPr>
              <w:t xml:space="preserve"> if they are ≥</w:t>
            </w:r>
            <w:r w:rsidRPr="00153DC9">
              <w:rPr>
                <w:sz w:val="18"/>
                <w:szCs w:val="18"/>
                <w:lang w:val="en-US"/>
              </w:rPr>
              <w:t xml:space="preserve"> 15 y.o. and not married</w:t>
            </w:r>
          </w:p>
          <w:p w14:paraId="14984EB3" w14:textId="18D531C6" w:rsidR="008569BB" w:rsidRDefault="009746B4" w:rsidP="00BB6061">
            <w:pPr>
              <w:pStyle w:val="ListParagraph"/>
              <w:numPr>
                <w:ilvl w:val="0"/>
                <w:numId w:val="35"/>
              </w:numPr>
              <w:rPr>
                <w:sz w:val="18"/>
                <w:szCs w:val="18"/>
                <w:lang w:val="en-US"/>
              </w:rPr>
            </w:pPr>
            <w:r>
              <w:rPr>
                <w:sz w:val="18"/>
                <w:szCs w:val="18"/>
                <w:lang w:val="en-US"/>
              </w:rPr>
              <w:t>A</w:t>
            </w:r>
            <w:r w:rsidR="00510D2F">
              <w:rPr>
                <w:sz w:val="18"/>
                <w:szCs w:val="18"/>
                <w:lang w:val="en-US"/>
              </w:rPr>
              <w:t xml:space="preserve">gents </w:t>
            </w:r>
            <w:r>
              <w:rPr>
                <w:sz w:val="18"/>
                <w:szCs w:val="18"/>
                <w:lang w:val="en-US"/>
              </w:rPr>
              <w:t xml:space="preserve">25 y.o and younger </w:t>
            </w:r>
            <w:r w:rsidR="008569BB">
              <w:rPr>
                <w:sz w:val="18"/>
                <w:szCs w:val="18"/>
                <w:lang w:val="en-US"/>
              </w:rPr>
              <w:t>decrease</w:t>
            </w:r>
            <w:r w:rsidR="009F54FB">
              <w:rPr>
                <w:sz w:val="18"/>
                <w:szCs w:val="18"/>
                <w:lang w:val="en-US"/>
              </w:rPr>
              <w:t xml:space="preserve"> their</w:t>
            </w:r>
            <w:r w:rsidR="008569BB">
              <w:rPr>
                <w:sz w:val="18"/>
                <w:szCs w:val="18"/>
                <w:lang w:val="en-US"/>
              </w:rPr>
              <w:t xml:space="preserve"> </w:t>
            </w:r>
            <w:r w:rsidR="008569BB" w:rsidRPr="00976B81">
              <w:rPr>
                <w:i/>
                <w:iCs/>
                <w:sz w:val="18"/>
                <w:szCs w:val="18"/>
                <w:lang w:val="en-US"/>
              </w:rPr>
              <w:t>religiosity</w:t>
            </w:r>
            <w:r w:rsidR="008569BB">
              <w:rPr>
                <w:sz w:val="18"/>
                <w:szCs w:val="18"/>
                <w:lang w:val="en-US"/>
              </w:rPr>
              <w:t xml:space="preserve"> according to </w:t>
            </w:r>
            <w:r w:rsidR="008569BB" w:rsidRPr="00976B81">
              <w:rPr>
                <w:i/>
                <w:iCs/>
                <w:sz w:val="18"/>
                <w:szCs w:val="18"/>
                <w:lang w:val="en-US"/>
              </w:rPr>
              <w:t>Yearly religiosity decrease</w:t>
            </w:r>
          </w:p>
          <w:p w14:paraId="31A75559" w14:textId="7924F320" w:rsidR="00BB6061" w:rsidRPr="00BB6061" w:rsidRDefault="00BB6061" w:rsidP="00BB6061">
            <w:pPr>
              <w:pStyle w:val="ListParagraph"/>
              <w:numPr>
                <w:ilvl w:val="0"/>
                <w:numId w:val="35"/>
              </w:numPr>
              <w:rPr>
                <w:sz w:val="18"/>
                <w:szCs w:val="18"/>
                <w:lang w:val="en-US"/>
              </w:rPr>
            </w:pPr>
            <w:r>
              <w:rPr>
                <w:sz w:val="18"/>
                <w:szCs w:val="18"/>
                <w:lang w:val="en-US"/>
              </w:rPr>
              <w:t xml:space="preserve">Agents may die depending on their </w:t>
            </w:r>
            <w:r w:rsidRPr="00976B81">
              <w:rPr>
                <w:i/>
                <w:iCs/>
                <w:sz w:val="18"/>
                <w:szCs w:val="18"/>
                <w:lang w:val="en-US"/>
              </w:rPr>
              <w:t>wellbeing</w:t>
            </w:r>
            <w:r>
              <w:rPr>
                <w:sz w:val="18"/>
                <w:szCs w:val="18"/>
                <w:lang w:val="en-US"/>
              </w:rPr>
              <w:t xml:space="preserve"> level</w:t>
            </w:r>
          </w:p>
        </w:tc>
      </w:tr>
      <w:tr w:rsidR="0019250E" w:rsidRPr="007731CF" w14:paraId="245F5BD9" w14:textId="77777777" w:rsidTr="00683269">
        <w:trPr>
          <w:trHeight w:val="630"/>
        </w:trPr>
        <w:tc>
          <w:tcPr>
            <w:tcW w:w="1134" w:type="dxa"/>
            <w:vMerge w:val="restart"/>
            <w:tcBorders>
              <w:top w:val="single" w:sz="12" w:space="0" w:color="auto"/>
            </w:tcBorders>
            <w:textDirection w:val="btLr"/>
          </w:tcPr>
          <w:p w14:paraId="440562C2" w14:textId="77777777" w:rsidR="0019250E" w:rsidRPr="007731CF" w:rsidRDefault="0019250E" w:rsidP="00E80ED1">
            <w:pPr>
              <w:pStyle w:val="ListParagraph"/>
              <w:numPr>
                <w:ilvl w:val="0"/>
                <w:numId w:val="4"/>
              </w:numPr>
              <w:ind w:right="113"/>
              <w:jc w:val="center"/>
              <w:rPr>
                <w:sz w:val="18"/>
                <w:szCs w:val="18"/>
                <w:lang w:val="en-US"/>
              </w:rPr>
            </w:pPr>
            <w:r w:rsidRPr="007731CF">
              <w:rPr>
                <w:sz w:val="18"/>
                <w:szCs w:val="18"/>
                <w:lang w:val="en-US"/>
              </w:rPr>
              <w:t>Design Concepts</w:t>
            </w:r>
          </w:p>
        </w:tc>
        <w:tc>
          <w:tcPr>
            <w:tcW w:w="1633" w:type="dxa"/>
            <w:gridSpan w:val="2"/>
            <w:vMerge w:val="restart"/>
            <w:tcBorders>
              <w:top w:val="single" w:sz="12" w:space="0" w:color="auto"/>
            </w:tcBorders>
            <w:vAlign w:val="center"/>
          </w:tcPr>
          <w:p w14:paraId="5653A9A7" w14:textId="77777777" w:rsidR="007A1643" w:rsidRDefault="0019250E" w:rsidP="00C220D9">
            <w:pPr>
              <w:rPr>
                <w:sz w:val="18"/>
                <w:szCs w:val="18"/>
                <w:lang w:val="en-US"/>
              </w:rPr>
            </w:pPr>
            <w:r w:rsidRPr="007731CF">
              <w:rPr>
                <w:sz w:val="18"/>
                <w:szCs w:val="18"/>
                <w:lang w:val="en-US"/>
              </w:rPr>
              <w:t xml:space="preserve">II.i </w:t>
            </w:r>
          </w:p>
          <w:p w14:paraId="1DAA77C8" w14:textId="2A067F70" w:rsidR="0019250E" w:rsidRPr="007731CF" w:rsidRDefault="0019250E" w:rsidP="00C220D9">
            <w:pPr>
              <w:rPr>
                <w:sz w:val="18"/>
                <w:szCs w:val="18"/>
                <w:lang w:val="en-US"/>
              </w:rPr>
            </w:pPr>
            <w:r w:rsidRPr="007731CF">
              <w:rPr>
                <w:sz w:val="18"/>
                <w:szCs w:val="18"/>
                <w:lang w:val="en-US"/>
              </w:rPr>
              <w:lastRenderedPageBreak/>
              <w:t>Theoretical and Empirical Background</w:t>
            </w:r>
          </w:p>
        </w:tc>
        <w:tc>
          <w:tcPr>
            <w:tcW w:w="3263" w:type="dxa"/>
            <w:tcBorders>
              <w:top w:val="single" w:sz="12" w:space="0" w:color="auto"/>
            </w:tcBorders>
            <w:vAlign w:val="center"/>
          </w:tcPr>
          <w:p w14:paraId="2FC1FC30" w14:textId="0562DBF8" w:rsidR="0019250E" w:rsidRPr="007731CF" w:rsidRDefault="0019250E" w:rsidP="00C220D9">
            <w:pPr>
              <w:rPr>
                <w:sz w:val="18"/>
                <w:szCs w:val="18"/>
                <w:lang w:val="en-US"/>
              </w:rPr>
            </w:pPr>
            <w:r w:rsidRPr="007731CF">
              <w:rPr>
                <w:sz w:val="18"/>
                <w:szCs w:val="18"/>
                <w:lang w:val="en-US"/>
              </w:rPr>
              <w:lastRenderedPageBreak/>
              <w:t xml:space="preserve">II.i.a Which general concepts, theories or hypotheses are underlying the model’s design at the system level or at the </w:t>
            </w:r>
            <w:r w:rsidRPr="007731CF">
              <w:rPr>
                <w:sz w:val="18"/>
                <w:szCs w:val="18"/>
                <w:lang w:val="en-US"/>
              </w:rPr>
              <w:lastRenderedPageBreak/>
              <w:t>level(s) of the submodel(s) (apart from the decision model)? What is the link to complexity and the purpose of the model?</w:t>
            </w:r>
          </w:p>
        </w:tc>
        <w:tc>
          <w:tcPr>
            <w:tcW w:w="6480" w:type="dxa"/>
            <w:tcBorders>
              <w:top w:val="single" w:sz="12" w:space="0" w:color="auto"/>
            </w:tcBorders>
            <w:vAlign w:val="center"/>
          </w:tcPr>
          <w:p w14:paraId="18641CCB" w14:textId="64B26943" w:rsidR="00285A02" w:rsidRPr="007731CF" w:rsidRDefault="000C2DFE" w:rsidP="00285A02">
            <w:pPr>
              <w:rPr>
                <w:sz w:val="18"/>
                <w:szCs w:val="18"/>
                <w:lang w:val="en-US"/>
              </w:rPr>
            </w:pPr>
            <w:r>
              <w:rPr>
                <w:b/>
                <w:bCs/>
                <w:sz w:val="18"/>
                <w:szCs w:val="18"/>
                <w:lang w:val="en-US"/>
              </w:rPr>
              <w:lastRenderedPageBreak/>
              <w:t>Prosocial equilibrium theory</w:t>
            </w:r>
            <w:r w:rsidR="004C740F">
              <w:rPr>
                <w:sz w:val="18"/>
                <w:szCs w:val="18"/>
                <w:lang w:val="en-US"/>
              </w:rPr>
              <w:t xml:space="preserve">: </w:t>
            </w:r>
          </w:p>
          <w:p w14:paraId="3FF490AF" w14:textId="7B31AF49" w:rsidR="00487856" w:rsidRPr="007731CF" w:rsidRDefault="00F62A54" w:rsidP="00C220D9">
            <w:pPr>
              <w:rPr>
                <w:sz w:val="18"/>
                <w:szCs w:val="18"/>
                <w:lang w:val="en-US"/>
              </w:rPr>
            </w:pPr>
            <w:r>
              <w:rPr>
                <w:sz w:val="18"/>
                <w:szCs w:val="18"/>
                <w:lang w:val="en-US"/>
              </w:rPr>
              <w:t>T</w:t>
            </w:r>
            <w:r w:rsidRPr="00F62A54">
              <w:rPr>
                <w:sz w:val="18"/>
                <w:szCs w:val="18"/>
                <w:lang w:val="en-US"/>
              </w:rPr>
              <w:t xml:space="preserve">he connection between religion and cooperation as well as the connection between anxiety and religion potentially form two parts of a negative feedback mechanism that </w:t>
            </w:r>
            <w:r w:rsidRPr="00F62A54">
              <w:rPr>
                <w:sz w:val="18"/>
                <w:szCs w:val="18"/>
                <w:lang w:val="en-US"/>
              </w:rPr>
              <w:lastRenderedPageBreak/>
              <w:t xml:space="preserve">could underpin a prosocial equilibrium, the connection between cooperation and anxiety forming the final element </w:t>
            </w:r>
            <w:r w:rsidR="00A87894">
              <w:rPr>
                <w:sz w:val="18"/>
                <w:szCs w:val="18"/>
                <w:lang w:val="en-US"/>
              </w:rPr>
              <w:t xml:space="preserve">(Talmont-Kamisnky </w:t>
            </w:r>
            <w:r w:rsidR="00F503A6">
              <w:rPr>
                <w:sz w:val="18"/>
                <w:szCs w:val="18"/>
                <w:lang w:val="en-US"/>
              </w:rPr>
              <w:t>2014).</w:t>
            </w:r>
            <w:r w:rsidRPr="00F62A54">
              <w:rPr>
                <w:sz w:val="18"/>
                <w:szCs w:val="18"/>
                <w:lang w:val="en-US"/>
              </w:rPr>
              <w:t xml:space="preserve"> The picture is that of environmental threats leading to increased anxiety and thereby to increased religiosity. However, an increase in religiosity drives increased cooperation, which helps the society deal with the threats and thereby lower anxiety. In effect, a relatively high level of religiosity and cooperation is maintained, allowing large-scale societies to thrive.</w:t>
            </w:r>
          </w:p>
        </w:tc>
      </w:tr>
      <w:tr w:rsidR="0019250E" w:rsidRPr="007731CF" w14:paraId="02607097" w14:textId="77777777" w:rsidTr="00683269">
        <w:trPr>
          <w:trHeight w:val="445"/>
        </w:trPr>
        <w:tc>
          <w:tcPr>
            <w:tcW w:w="1134" w:type="dxa"/>
            <w:vMerge/>
          </w:tcPr>
          <w:p w14:paraId="7953583D" w14:textId="77777777" w:rsidR="0019250E" w:rsidRPr="007731CF" w:rsidRDefault="0019250E" w:rsidP="0087728B">
            <w:pPr>
              <w:pStyle w:val="ListParagraph"/>
              <w:numPr>
                <w:ilvl w:val="0"/>
                <w:numId w:val="4"/>
              </w:numPr>
              <w:ind w:right="113"/>
              <w:jc w:val="both"/>
              <w:rPr>
                <w:sz w:val="18"/>
                <w:szCs w:val="18"/>
                <w:lang w:val="en-US"/>
              </w:rPr>
            </w:pPr>
          </w:p>
        </w:tc>
        <w:tc>
          <w:tcPr>
            <w:tcW w:w="1633" w:type="dxa"/>
            <w:gridSpan w:val="2"/>
            <w:vMerge/>
            <w:vAlign w:val="center"/>
          </w:tcPr>
          <w:p w14:paraId="0D6D1626" w14:textId="77777777" w:rsidR="0019250E" w:rsidRPr="007731CF" w:rsidRDefault="0019250E" w:rsidP="00C220D9">
            <w:pPr>
              <w:rPr>
                <w:sz w:val="18"/>
                <w:szCs w:val="18"/>
                <w:lang w:val="en-US"/>
              </w:rPr>
            </w:pPr>
          </w:p>
        </w:tc>
        <w:tc>
          <w:tcPr>
            <w:tcW w:w="3263" w:type="dxa"/>
            <w:vAlign w:val="center"/>
          </w:tcPr>
          <w:p w14:paraId="2CF75831" w14:textId="3A40E5C0" w:rsidR="0019250E" w:rsidRPr="007731CF" w:rsidRDefault="0019250E" w:rsidP="00C220D9">
            <w:pPr>
              <w:rPr>
                <w:bCs/>
                <w:sz w:val="18"/>
                <w:szCs w:val="18"/>
                <w:lang w:val="en-US"/>
              </w:rPr>
            </w:pPr>
            <w:r w:rsidRPr="007731CF">
              <w:rPr>
                <w:bCs/>
                <w:sz w:val="18"/>
                <w:szCs w:val="18"/>
                <w:lang w:val="en-US"/>
              </w:rPr>
              <w:t>II.i.b On what assumptions is/are the agents’ decision model(s) based?</w:t>
            </w:r>
          </w:p>
        </w:tc>
        <w:tc>
          <w:tcPr>
            <w:tcW w:w="6480" w:type="dxa"/>
            <w:vAlign w:val="center"/>
          </w:tcPr>
          <w:p w14:paraId="4E6876C8" w14:textId="034FF3CA" w:rsidR="00CB42BD" w:rsidRDefault="00CB757B" w:rsidP="00C220D9">
            <w:pPr>
              <w:rPr>
                <w:bCs/>
                <w:sz w:val="18"/>
                <w:szCs w:val="18"/>
                <w:lang w:val="en-US"/>
              </w:rPr>
            </w:pPr>
            <w:r>
              <w:rPr>
                <w:bCs/>
                <w:sz w:val="18"/>
                <w:szCs w:val="18"/>
                <w:lang w:val="en-US"/>
              </w:rPr>
              <w:t xml:space="preserve">Prosocial behavior is trigger when the product </w:t>
            </w:r>
            <w:r w:rsidR="00976B81">
              <w:rPr>
                <w:bCs/>
                <w:sz w:val="18"/>
                <w:szCs w:val="18"/>
                <w:lang w:val="en-US"/>
              </w:rPr>
              <w:t xml:space="preserve">of anxiety times religion is above the </w:t>
            </w:r>
            <w:r w:rsidR="00976B81" w:rsidRPr="00976B81">
              <w:rPr>
                <w:bCs/>
                <w:i/>
                <w:iCs/>
                <w:sz w:val="18"/>
                <w:szCs w:val="18"/>
                <w:lang w:val="en-US"/>
              </w:rPr>
              <w:t>threshold of prosocial behavior</w:t>
            </w:r>
            <w:r w:rsidR="00976B81">
              <w:rPr>
                <w:bCs/>
                <w:sz w:val="18"/>
                <w:szCs w:val="18"/>
                <w:lang w:val="en-US"/>
              </w:rPr>
              <w:t>.</w:t>
            </w:r>
            <w:r w:rsidR="0019250E" w:rsidRPr="007731CF">
              <w:rPr>
                <w:bCs/>
                <w:sz w:val="18"/>
                <w:szCs w:val="18"/>
                <w:lang w:val="en-US"/>
              </w:rPr>
              <w:t xml:space="preserve"> </w:t>
            </w:r>
            <w:r w:rsidR="00FF55DA">
              <w:rPr>
                <w:bCs/>
                <w:sz w:val="18"/>
                <w:szCs w:val="18"/>
                <w:lang w:val="en-US"/>
              </w:rPr>
              <w:t xml:space="preserve">The decision to reproduce depends on the wellbeing and </w:t>
            </w:r>
            <w:r w:rsidR="00C206AB">
              <w:rPr>
                <w:bCs/>
                <w:sz w:val="18"/>
                <w:szCs w:val="18"/>
                <w:lang w:val="en-US"/>
              </w:rPr>
              <w:t>in</w:t>
            </w:r>
            <w:r w:rsidR="00AA2484">
              <w:rPr>
                <w:bCs/>
                <w:sz w:val="18"/>
                <w:szCs w:val="18"/>
                <w:lang w:val="en-US"/>
              </w:rPr>
              <w:t xml:space="preserve">security </w:t>
            </w:r>
            <w:r w:rsidR="00D26800">
              <w:rPr>
                <w:bCs/>
                <w:sz w:val="18"/>
                <w:szCs w:val="18"/>
                <w:lang w:val="en-US"/>
              </w:rPr>
              <w:t xml:space="preserve">values </w:t>
            </w:r>
            <w:r w:rsidR="00AA2484">
              <w:rPr>
                <w:bCs/>
                <w:sz w:val="18"/>
                <w:szCs w:val="18"/>
                <w:lang w:val="en-US"/>
              </w:rPr>
              <w:t xml:space="preserve">of the partners. </w:t>
            </w:r>
            <w:r w:rsidR="005D4079">
              <w:rPr>
                <w:bCs/>
                <w:sz w:val="18"/>
                <w:szCs w:val="18"/>
                <w:lang w:val="en-US"/>
              </w:rPr>
              <w:t>The decision of decreasing religiosity yearly up to 25 years old is based on empirical data</w:t>
            </w:r>
            <w:r w:rsidR="00144718">
              <w:rPr>
                <w:bCs/>
                <w:sz w:val="18"/>
                <w:szCs w:val="18"/>
                <w:lang w:val="en-US"/>
              </w:rPr>
              <w:t>. In survey data, it is</w:t>
            </w:r>
            <w:r w:rsidR="00FE3D25">
              <w:rPr>
                <w:bCs/>
                <w:sz w:val="18"/>
                <w:szCs w:val="18"/>
                <w:lang w:val="en-US"/>
              </w:rPr>
              <w:t xml:space="preserve"> observed that after 25 years old, the religiosity level of individuals neither increases nor decreases</w:t>
            </w:r>
            <w:r w:rsidR="00DB73A8">
              <w:rPr>
                <w:bCs/>
                <w:sz w:val="18"/>
                <w:szCs w:val="18"/>
                <w:lang w:val="en-US"/>
              </w:rPr>
              <w:t xml:space="preserve">. </w:t>
            </w:r>
            <w:r w:rsidR="00CB42BD">
              <w:rPr>
                <w:bCs/>
                <w:sz w:val="18"/>
                <w:szCs w:val="18"/>
                <w:lang w:val="en-US"/>
              </w:rPr>
              <w:t xml:space="preserve">The minimum age for marriage and age </w:t>
            </w:r>
            <w:r w:rsidR="00385894">
              <w:rPr>
                <w:bCs/>
                <w:sz w:val="18"/>
                <w:szCs w:val="18"/>
                <w:lang w:val="en-US"/>
              </w:rPr>
              <w:t xml:space="preserve">range </w:t>
            </w:r>
            <w:r w:rsidR="00CB42BD">
              <w:rPr>
                <w:bCs/>
                <w:sz w:val="18"/>
                <w:szCs w:val="18"/>
                <w:lang w:val="en-US"/>
              </w:rPr>
              <w:t xml:space="preserve">of reproduction are </w:t>
            </w:r>
            <w:r w:rsidR="00261D4C">
              <w:rPr>
                <w:bCs/>
                <w:sz w:val="18"/>
                <w:szCs w:val="18"/>
                <w:lang w:val="en-US"/>
              </w:rPr>
              <w:t xml:space="preserve">informed by </w:t>
            </w:r>
            <w:r w:rsidR="003953AD">
              <w:rPr>
                <w:bCs/>
                <w:sz w:val="18"/>
                <w:szCs w:val="18"/>
                <w:lang w:val="en-US"/>
              </w:rPr>
              <w:t>sociodemographic data from the UN</w:t>
            </w:r>
            <w:r w:rsidR="00D6705B">
              <w:rPr>
                <w:bCs/>
                <w:sz w:val="18"/>
                <w:szCs w:val="18"/>
                <w:lang w:val="en-US"/>
              </w:rPr>
              <w:t xml:space="preserve"> World Population Prospects (</w:t>
            </w:r>
            <w:r w:rsidR="00D6705B" w:rsidRPr="00D6705B">
              <w:rPr>
                <w:bCs/>
                <w:sz w:val="18"/>
                <w:szCs w:val="18"/>
                <w:lang w:val="en-US"/>
              </w:rPr>
              <w:t>https://population.un.org/wpp/Download/Standard/Population/</w:t>
            </w:r>
            <w:r w:rsidR="00D6705B">
              <w:rPr>
                <w:bCs/>
                <w:sz w:val="18"/>
                <w:szCs w:val="18"/>
                <w:lang w:val="en-US"/>
              </w:rPr>
              <w:t>)</w:t>
            </w:r>
          </w:p>
          <w:p w14:paraId="27FF25F8" w14:textId="75C1A56D" w:rsidR="006F6DE1" w:rsidRPr="007731CF" w:rsidRDefault="006F6DE1" w:rsidP="00C220D9">
            <w:pPr>
              <w:rPr>
                <w:bCs/>
                <w:sz w:val="18"/>
                <w:szCs w:val="18"/>
                <w:lang w:val="en-US"/>
              </w:rPr>
            </w:pPr>
            <w:r>
              <w:rPr>
                <w:bCs/>
                <w:sz w:val="18"/>
                <w:szCs w:val="18"/>
                <w:lang w:val="en-US"/>
              </w:rPr>
              <w:t xml:space="preserve">The neighbors </w:t>
            </w:r>
            <w:r w:rsidR="0027607D">
              <w:rPr>
                <w:bCs/>
                <w:sz w:val="18"/>
                <w:szCs w:val="18"/>
                <w:lang w:val="en-US"/>
              </w:rPr>
              <w:t>benefited from prosocial behavior</w:t>
            </w:r>
            <w:r w:rsidR="00502DD0">
              <w:rPr>
                <w:bCs/>
                <w:sz w:val="18"/>
                <w:szCs w:val="18"/>
                <w:lang w:val="en-US"/>
              </w:rPr>
              <w:t>s</w:t>
            </w:r>
            <w:r w:rsidR="00687DE4">
              <w:rPr>
                <w:bCs/>
                <w:sz w:val="18"/>
                <w:szCs w:val="18"/>
                <w:lang w:val="en-US"/>
              </w:rPr>
              <w:t xml:space="preserve"> are selected according to proximity to the agent.</w:t>
            </w:r>
            <w:r w:rsidR="00C5554B">
              <w:rPr>
                <w:bCs/>
                <w:sz w:val="18"/>
                <w:szCs w:val="18"/>
                <w:lang w:val="en-US"/>
              </w:rPr>
              <w:t xml:space="preserve"> This is based in common sense.</w:t>
            </w:r>
          </w:p>
        </w:tc>
      </w:tr>
      <w:tr w:rsidR="0019250E" w:rsidRPr="007731CF" w14:paraId="0C3C48E1" w14:textId="77777777" w:rsidTr="00683269">
        <w:trPr>
          <w:trHeight w:val="432"/>
        </w:trPr>
        <w:tc>
          <w:tcPr>
            <w:tcW w:w="1134" w:type="dxa"/>
            <w:vMerge/>
          </w:tcPr>
          <w:p w14:paraId="48CC0DFF" w14:textId="77777777" w:rsidR="0019250E" w:rsidRPr="007731CF" w:rsidRDefault="0019250E" w:rsidP="0087728B">
            <w:pPr>
              <w:pStyle w:val="ListParagraph"/>
              <w:numPr>
                <w:ilvl w:val="0"/>
                <w:numId w:val="4"/>
              </w:numPr>
              <w:ind w:right="113"/>
              <w:jc w:val="both"/>
              <w:rPr>
                <w:sz w:val="18"/>
                <w:szCs w:val="18"/>
                <w:lang w:val="en-US"/>
              </w:rPr>
            </w:pPr>
          </w:p>
        </w:tc>
        <w:tc>
          <w:tcPr>
            <w:tcW w:w="1633" w:type="dxa"/>
            <w:gridSpan w:val="2"/>
            <w:vMerge/>
            <w:vAlign w:val="center"/>
          </w:tcPr>
          <w:p w14:paraId="5741D1DE" w14:textId="77777777" w:rsidR="0019250E" w:rsidRPr="007731CF" w:rsidRDefault="0019250E" w:rsidP="00C220D9">
            <w:pPr>
              <w:rPr>
                <w:sz w:val="18"/>
                <w:szCs w:val="18"/>
                <w:lang w:val="en-US"/>
              </w:rPr>
            </w:pPr>
          </w:p>
        </w:tc>
        <w:tc>
          <w:tcPr>
            <w:tcW w:w="3263" w:type="dxa"/>
            <w:vAlign w:val="center"/>
          </w:tcPr>
          <w:p w14:paraId="131D2784" w14:textId="3D467EC4" w:rsidR="0019250E" w:rsidRPr="007731CF" w:rsidRDefault="0019250E" w:rsidP="00C220D9">
            <w:pPr>
              <w:rPr>
                <w:sz w:val="18"/>
                <w:szCs w:val="18"/>
                <w:lang w:val="en-US"/>
              </w:rPr>
            </w:pPr>
            <w:r w:rsidRPr="007731CF">
              <w:rPr>
                <w:sz w:val="18"/>
                <w:szCs w:val="18"/>
                <w:lang w:val="en-US"/>
              </w:rPr>
              <w:t>II.i.c Why is /are certain decision model(s) chosen?</w:t>
            </w:r>
          </w:p>
        </w:tc>
        <w:tc>
          <w:tcPr>
            <w:tcW w:w="6480" w:type="dxa"/>
            <w:vAlign w:val="center"/>
          </w:tcPr>
          <w:p w14:paraId="657C07DC" w14:textId="1A946B4B" w:rsidR="0019250E" w:rsidRDefault="00626FFC" w:rsidP="008700D1">
            <w:pPr>
              <w:rPr>
                <w:sz w:val="18"/>
                <w:szCs w:val="18"/>
                <w:lang w:val="en-US"/>
              </w:rPr>
            </w:pPr>
            <w:r>
              <w:rPr>
                <w:sz w:val="18"/>
                <w:szCs w:val="18"/>
                <w:lang w:val="en-US"/>
              </w:rPr>
              <w:t>After a prosocial behavior agents increase their security and religiosity</w:t>
            </w:r>
            <w:r w:rsidR="00C86E69">
              <w:rPr>
                <w:sz w:val="18"/>
                <w:szCs w:val="18"/>
                <w:lang w:val="en-US"/>
              </w:rPr>
              <w:t xml:space="preserve">. </w:t>
            </w:r>
          </w:p>
          <w:p w14:paraId="74180DB1" w14:textId="7B57B5D0" w:rsidR="00325B32" w:rsidRDefault="00325B32" w:rsidP="00325B32">
            <w:pPr>
              <w:rPr>
                <w:sz w:val="18"/>
                <w:szCs w:val="18"/>
                <w:lang w:val="en-US"/>
              </w:rPr>
            </w:pPr>
            <w:r>
              <w:rPr>
                <w:sz w:val="18"/>
                <w:szCs w:val="18"/>
                <w:lang w:val="en-US"/>
              </w:rPr>
              <w:t>After a prosocial behavior agents increase the security and religiosity of their neighbors</w:t>
            </w:r>
            <w:r w:rsidR="00C86E69">
              <w:rPr>
                <w:sz w:val="18"/>
                <w:szCs w:val="18"/>
                <w:lang w:val="en-US"/>
              </w:rPr>
              <w:t>.</w:t>
            </w:r>
          </w:p>
          <w:p w14:paraId="73A82A64" w14:textId="3C5823E1" w:rsidR="00325B32" w:rsidRDefault="00325B32" w:rsidP="00325B32">
            <w:pPr>
              <w:rPr>
                <w:sz w:val="18"/>
                <w:szCs w:val="18"/>
                <w:lang w:val="en-US"/>
              </w:rPr>
            </w:pPr>
            <w:r>
              <w:rPr>
                <w:sz w:val="18"/>
                <w:szCs w:val="18"/>
                <w:lang w:val="en-US"/>
              </w:rPr>
              <w:t xml:space="preserve">The neighbors benefited by a prosocial behavior are selected based on proximity to the agent performing the prosocial behavior. </w:t>
            </w:r>
            <w:r w:rsidR="00A80158">
              <w:rPr>
                <w:sz w:val="18"/>
                <w:szCs w:val="18"/>
                <w:lang w:val="en-US"/>
              </w:rPr>
              <w:t>Th</w:t>
            </w:r>
            <w:r w:rsidR="00946599">
              <w:rPr>
                <w:sz w:val="18"/>
                <w:szCs w:val="18"/>
                <w:lang w:val="en-US"/>
              </w:rPr>
              <w:t>is is based on common sense.</w:t>
            </w:r>
          </w:p>
          <w:p w14:paraId="673F8E20" w14:textId="56962E20" w:rsidR="00626FFC" w:rsidRPr="007731CF" w:rsidRDefault="001D6101" w:rsidP="008700D1">
            <w:pPr>
              <w:rPr>
                <w:sz w:val="18"/>
                <w:szCs w:val="18"/>
                <w:lang w:val="en-US"/>
              </w:rPr>
            </w:pPr>
            <w:r>
              <w:rPr>
                <w:sz w:val="18"/>
                <w:szCs w:val="18"/>
                <w:lang w:val="en-US"/>
              </w:rPr>
              <w:t xml:space="preserve">The decision for a minimum age of marriage and the age of reproduction range follow </w:t>
            </w:r>
            <w:r w:rsidR="004F4521">
              <w:rPr>
                <w:sz w:val="18"/>
                <w:szCs w:val="18"/>
                <w:lang w:val="en-US"/>
              </w:rPr>
              <w:t>the ages</w:t>
            </w:r>
            <w:r w:rsidR="00B66B6D">
              <w:rPr>
                <w:sz w:val="18"/>
                <w:szCs w:val="18"/>
                <w:lang w:val="en-US"/>
              </w:rPr>
              <w:t xml:space="preserve"> in the World Population Prospects of the UN.</w:t>
            </w:r>
          </w:p>
        </w:tc>
      </w:tr>
      <w:tr w:rsidR="0019250E" w:rsidRPr="007731CF" w14:paraId="2E2D2E6D" w14:textId="77777777" w:rsidTr="00683269">
        <w:trPr>
          <w:trHeight w:val="398"/>
        </w:trPr>
        <w:tc>
          <w:tcPr>
            <w:tcW w:w="1134" w:type="dxa"/>
            <w:vMerge/>
          </w:tcPr>
          <w:p w14:paraId="7FC49EC0" w14:textId="77777777" w:rsidR="0019250E" w:rsidRPr="007731CF" w:rsidRDefault="0019250E" w:rsidP="0087728B">
            <w:pPr>
              <w:pStyle w:val="ListParagraph"/>
              <w:numPr>
                <w:ilvl w:val="0"/>
                <w:numId w:val="4"/>
              </w:numPr>
              <w:ind w:right="113"/>
              <w:jc w:val="both"/>
              <w:rPr>
                <w:sz w:val="18"/>
                <w:szCs w:val="18"/>
                <w:lang w:val="en-US"/>
              </w:rPr>
            </w:pPr>
          </w:p>
        </w:tc>
        <w:tc>
          <w:tcPr>
            <w:tcW w:w="1633" w:type="dxa"/>
            <w:gridSpan w:val="2"/>
            <w:vMerge/>
            <w:vAlign w:val="center"/>
          </w:tcPr>
          <w:p w14:paraId="350B22BD" w14:textId="77777777" w:rsidR="0019250E" w:rsidRPr="007731CF" w:rsidRDefault="0019250E" w:rsidP="00C220D9">
            <w:pPr>
              <w:rPr>
                <w:sz w:val="18"/>
                <w:szCs w:val="18"/>
                <w:lang w:val="en-US"/>
              </w:rPr>
            </w:pPr>
          </w:p>
        </w:tc>
        <w:tc>
          <w:tcPr>
            <w:tcW w:w="3263" w:type="dxa"/>
            <w:vAlign w:val="center"/>
          </w:tcPr>
          <w:p w14:paraId="07407139" w14:textId="33C09578" w:rsidR="0019250E" w:rsidRPr="007731CF" w:rsidRDefault="0019250E" w:rsidP="00C220D9">
            <w:pPr>
              <w:rPr>
                <w:sz w:val="18"/>
                <w:szCs w:val="18"/>
                <w:lang w:val="en-US"/>
              </w:rPr>
            </w:pPr>
            <w:r w:rsidRPr="007731CF">
              <w:rPr>
                <w:sz w:val="18"/>
                <w:szCs w:val="18"/>
                <w:lang w:val="en-US"/>
              </w:rPr>
              <w:t>II.i.d If the model / submodel (e.g. the decision model) is based on empirical data, where do the data come from?</w:t>
            </w:r>
          </w:p>
        </w:tc>
        <w:tc>
          <w:tcPr>
            <w:tcW w:w="6480" w:type="dxa"/>
            <w:vAlign w:val="center"/>
          </w:tcPr>
          <w:p w14:paraId="4E4452E6" w14:textId="6300F8CF" w:rsidR="0019250E" w:rsidRPr="007731CF" w:rsidRDefault="001C28FD" w:rsidP="00C220D9">
            <w:pPr>
              <w:rPr>
                <w:sz w:val="18"/>
                <w:szCs w:val="18"/>
                <w:lang w:val="en-US"/>
              </w:rPr>
            </w:pPr>
            <w:r>
              <w:rPr>
                <w:sz w:val="18"/>
                <w:szCs w:val="18"/>
                <w:lang w:val="en-US"/>
              </w:rPr>
              <w:t>The data comes from the World Population Prospects of the UN (</w:t>
            </w:r>
            <w:r w:rsidRPr="00D6705B">
              <w:rPr>
                <w:bCs/>
                <w:sz w:val="18"/>
                <w:szCs w:val="18"/>
                <w:lang w:val="en-US"/>
              </w:rPr>
              <w:t>https://population.un.org/wpp/Download/Standard/Population/</w:t>
            </w:r>
            <w:r>
              <w:rPr>
                <w:sz w:val="18"/>
                <w:szCs w:val="18"/>
                <w:lang w:val="en-US"/>
              </w:rPr>
              <w:t>)</w:t>
            </w:r>
            <w:r w:rsidR="0019250E">
              <w:rPr>
                <w:sz w:val="18"/>
                <w:szCs w:val="18"/>
                <w:lang w:val="en-US"/>
              </w:rPr>
              <w:t>.</w:t>
            </w:r>
          </w:p>
        </w:tc>
      </w:tr>
      <w:tr w:rsidR="0019250E" w:rsidRPr="007731CF" w14:paraId="5658DFBE" w14:textId="77777777" w:rsidTr="00683269">
        <w:trPr>
          <w:trHeight w:val="462"/>
        </w:trPr>
        <w:tc>
          <w:tcPr>
            <w:tcW w:w="1134" w:type="dxa"/>
            <w:vMerge/>
            <w:textDirection w:val="btLr"/>
          </w:tcPr>
          <w:p w14:paraId="165AE284" w14:textId="77777777" w:rsidR="0019250E" w:rsidRPr="007731CF" w:rsidRDefault="0019250E" w:rsidP="0087728B">
            <w:pPr>
              <w:pStyle w:val="ListParagraph"/>
              <w:numPr>
                <w:ilvl w:val="0"/>
                <w:numId w:val="4"/>
              </w:numPr>
              <w:ind w:right="113"/>
              <w:jc w:val="both"/>
              <w:rPr>
                <w:sz w:val="18"/>
                <w:szCs w:val="18"/>
                <w:lang w:val="en-US"/>
              </w:rPr>
            </w:pPr>
          </w:p>
        </w:tc>
        <w:tc>
          <w:tcPr>
            <w:tcW w:w="1633" w:type="dxa"/>
            <w:gridSpan w:val="2"/>
            <w:vMerge/>
            <w:vAlign w:val="center"/>
          </w:tcPr>
          <w:p w14:paraId="37B0B067" w14:textId="77777777" w:rsidR="0019250E" w:rsidRPr="007731CF" w:rsidRDefault="0019250E" w:rsidP="00C220D9">
            <w:pPr>
              <w:rPr>
                <w:sz w:val="18"/>
                <w:szCs w:val="18"/>
                <w:lang w:val="en-US"/>
              </w:rPr>
            </w:pPr>
          </w:p>
        </w:tc>
        <w:tc>
          <w:tcPr>
            <w:tcW w:w="3263" w:type="dxa"/>
            <w:vAlign w:val="center"/>
          </w:tcPr>
          <w:p w14:paraId="106C4014" w14:textId="509F89E6" w:rsidR="0019250E" w:rsidRPr="007731CF" w:rsidRDefault="0019250E" w:rsidP="00C220D9">
            <w:pPr>
              <w:rPr>
                <w:sz w:val="18"/>
                <w:szCs w:val="18"/>
                <w:lang w:val="en-US"/>
              </w:rPr>
            </w:pPr>
            <w:r w:rsidRPr="007731CF">
              <w:rPr>
                <w:sz w:val="18"/>
                <w:szCs w:val="18"/>
                <w:lang w:val="en-US"/>
              </w:rPr>
              <w:t>II.i.e At which level of aggregation were the data available?</w:t>
            </w:r>
          </w:p>
        </w:tc>
        <w:tc>
          <w:tcPr>
            <w:tcW w:w="6480" w:type="dxa"/>
            <w:vAlign w:val="center"/>
          </w:tcPr>
          <w:p w14:paraId="23E2FEE2" w14:textId="01010654" w:rsidR="0019250E" w:rsidRPr="007731CF" w:rsidRDefault="0019250E" w:rsidP="00C220D9">
            <w:pPr>
              <w:rPr>
                <w:sz w:val="18"/>
                <w:szCs w:val="18"/>
                <w:lang w:val="en-US"/>
              </w:rPr>
            </w:pPr>
            <w:r>
              <w:rPr>
                <w:sz w:val="18"/>
                <w:szCs w:val="18"/>
                <w:lang w:val="en-US"/>
              </w:rPr>
              <w:t xml:space="preserve">At the </w:t>
            </w:r>
            <w:r w:rsidR="00C31714">
              <w:rPr>
                <w:sz w:val="18"/>
                <w:szCs w:val="18"/>
                <w:lang w:val="en-US"/>
              </w:rPr>
              <w:t>population and</w:t>
            </w:r>
            <w:r w:rsidR="00635250">
              <w:rPr>
                <w:sz w:val="18"/>
                <w:szCs w:val="18"/>
                <w:lang w:val="en-US"/>
              </w:rPr>
              <w:t xml:space="preserve"> </w:t>
            </w:r>
            <w:r w:rsidR="006B40BD">
              <w:rPr>
                <w:sz w:val="18"/>
                <w:szCs w:val="18"/>
                <w:lang w:val="en-US"/>
              </w:rPr>
              <w:t>gender</w:t>
            </w:r>
            <w:r w:rsidR="001F11AB">
              <w:rPr>
                <w:sz w:val="18"/>
                <w:szCs w:val="18"/>
                <w:lang w:val="en-US"/>
              </w:rPr>
              <w:t>/</w:t>
            </w:r>
            <w:r w:rsidR="006B40BD">
              <w:rPr>
                <w:sz w:val="18"/>
                <w:szCs w:val="18"/>
                <w:lang w:val="en-US"/>
              </w:rPr>
              <w:t>age-group level</w:t>
            </w:r>
            <w:r>
              <w:rPr>
                <w:sz w:val="18"/>
                <w:szCs w:val="18"/>
                <w:lang w:val="en-US"/>
              </w:rPr>
              <w:t>.</w:t>
            </w:r>
          </w:p>
        </w:tc>
      </w:tr>
      <w:tr w:rsidR="0019250E" w:rsidRPr="007731CF" w14:paraId="1F0AB8B1" w14:textId="77777777" w:rsidTr="00683269">
        <w:trPr>
          <w:trHeight w:val="540"/>
        </w:trPr>
        <w:tc>
          <w:tcPr>
            <w:tcW w:w="1134" w:type="dxa"/>
            <w:vMerge/>
          </w:tcPr>
          <w:p w14:paraId="2A8C6C58" w14:textId="77777777" w:rsidR="0019250E" w:rsidRPr="007731CF" w:rsidRDefault="0019250E" w:rsidP="0087728B">
            <w:pPr>
              <w:jc w:val="both"/>
              <w:rPr>
                <w:sz w:val="18"/>
                <w:szCs w:val="18"/>
                <w:lang w:val="en-US"/>
              </w:rPr>
            </w:pPr>
          </w:p>
        </w:tc>
        <w:tc>
          <w:tcPr>
            <w:tcW w:w="1633" w:type="dxa"/>
            <w:gridSpan w:val="2"/>
            <w:vMerge w:val="restart"/>
            <w:vAlign w:val="center"/>
          </w:tcPr>
          <w:p w14:paraId="68252A28" w14:textId="77777777" w:rsidR="0019250E" w:rsidRPr="007731CF" w:rsidRDefault="0019250E" w:rsidP="00C220D9">
            <w:pPr>
              <w:rPr>
                <w:sz w:val="18"/>
                <w:szCs w:val="18"/>
                <w:lang w:val="en-US"/>
              </w:rPr>
            </w:pPr>
          </w:p>
          <w:p w14:paraId="2DA4C240" w14:textId="77777777" w:rsidR="007A1643" w:rsidRDefault="0019250E" w:rsidP="00C220D9">
            <w:pPr>
              <w:rPr>
                <w:sz w:val="18"/>
                <w:szCs w:val="18"/>
                <w:lang w:val="en-US"/>
              </w:rPr>
            </w:pPr>
            <w:r w:rsidRPr="007731CF">
              <w:rPr>
                <w:sz w:val="18"/>
                <w:szCs w:val="18"/>
                <w:lang w:val="en-US"/>
              </w:rPr>
              <w:t xml:space="preserve">II.ii </w:t>
            </w:r>
          </w:p>
          <w:p w14:paraId="74CF3797" w14:textId="32E8F250" w:rsidR="0019250E" w:rsidRPr="007731CF" w:rsidRDefault="0019250E" w:rsidP="00C220D9">
            <w:pPr>
              <w:rPr>
                <w:sz w:val="18"/>
                <w:szCs w:val="18"/>
                <w:lang w:val="en-US"/>
              </w:rPr>
            </w:pPr>
            <w:r w:rsidRPr="007731CF">
              <w:rPr>
                <w:sz w:val="18"/>
                <w:szCs w:val="18"/>
                <w:lang w:val="en-US"/>
              </w:rPr>
              <w:t>Individual Decision Making</w:t>
            </w:r>
          </w:p>
        </w:tc>
        <w:tc>
          <w:tcPr>
            <w:tcW w:w="3263" w:type="dxa"/>
            <w:vAlign w:val="center"/>
          </w:tcPr>
          <w:p w14:paraId="05EB675C" w14:textId="77777777" w:rsidR="007A1643" w:rsidRDefault="0019250E" w:rsidP="00C220D9">
            <w:pPr>
              <w:rPr>
                <w:sz w:val="18"/>
                <w:szCs w:val="18"/>
                <w:lang w:val="en-US"/>
              </w:rPr>
            </w:pPr>
            <w:r w:rsidRPr="007731CF">
              <w:rPr>
                <w:sz w:val="18"/>
                <w:szCs w:val="18"/>
                <w:lang w:val="en-US"/>
              </w:rPr>
              <w:t xml:space="preserve">II.ii.a </w:t>
            </w:r>
          </w:p>
          <w:p w14:paraId="4C948DBF" w14:textId="24CDCAD7" w:rsidR="0019250E" w:rsidRPr="007731CF" w:rsidRDefault="0019250E" w:rsidP="00C220D9">
            <w:pPr>
              <w:rPr>
                <w:sz w:val="18"/>
                <w:szCs w:val="18"/>
                <w:lang w:val="en-US"/>
              </w:rPr>
            </w:pPr>
            <w:r w:rsidRPr="007731CF">
              <w:rPr>
                <w:sz w:val="18"/>
                <w:szCs w:val="18"/>
                <w:lang w:val="en-US"/>
              </w:rPr>
              <w:t>What are the subjects and objects of the decision-making? On which level of aggregation is decision-making modelled? Are multiple levels of decision making included?</w:t>
            </w:r>
          </w:p>
        </w:tc>
        <w:tc>
          <w:tcPr>
            <w:tcW w:w="6480" w:type="dxa"/>
            <w:vAlign w:val="center"/>
          </w:tcPr>
          <w:p w14:paraId="17E58BA7" w14:textId="77777777" w:rsidR="00BA3D1E" w:rsidRDefault="00B62640" w:rsidP="00C220D9">
            <w:pPr>
              <w:rPr>
                <w:sz w:val="18"/>
                <w:szCs w:val="18"/>
                <w:lang w:val="en-US"/>
              </w:rPr>
            </w:pPr>
            <w:r>
              <w:rPr>
                <w:sz w:val="18"/>
                <w:szCs w:val="18"/>
                <w:lang w:val="en-US"/>
              </w:rPr>
              <w:t>Agent</w:t>
            </w:r>
            <w:r w:rsidR="00A84D53">
              <w:rPr>
                <w:sz w:val="18"/>
                <w:szCs w:val="18"/>
                <w:lang w:val="en-US"/>
              </w:rPr>
              <w:t>-level decisions:</w:t>
            </w:r>
          </w:p>
          <w:p w14:paraId="4EADC2BA" w14:textId="77777777" w:rsidR="00D95A65" w:rsidRDefault="006A1033" w:rsidP="00D62E71">
            <w:pPr>
              <w:pStyle w:val="ListParagraph"/>
              <w:numPr>
                <w:ilvl w:val="0"/>
                <w:numId w:val="38"/>
              </w:numPr>
              <w:ind w:left="249" w:hanging="180"/>
              <w:rPr>
                <w:sz w:val="18"/>
                <w:szCs w:val="18"/>
                <w:lang w:val="en-US"/>
              </w:rPr>
            </w:pPr>
            <w:r w:rsidRPr="00D95A65">
              <w:rPr>
                <w:sz w:val="18"/>
                <w:szCs w:val="18"/>
                <w:lang w:val="en-US"/>
              </w:rPr>
              <w:t xml:space="preserve">Perform a </w:t>
            </w:r>
            <w:r w:rsidR="006E5DCC" w:rsidRPr="00D95A65">
              <w:rPr>
                <w:sz w:val="18"/>
                <w:szCs w:val="18"/>
                <w:lang w:val="en-US"/>
              </w:rPr>
              <w:t>prosocial behavior</w:t>
            </w:r>
            <w:r w:rsidRPr="00D95A65">
              <w:rPr>
                <w:sz w:val="18"/>
                <w:szCs w:val="18"/>
                <w:lang w:val="en-US"/>
              </w:rPr>
              <w:t>. This decision depends on the agents’ level</w:t>
            </w:r>
            <w:r w:rsidR="00EF232D" w:rsidRPr="00D95A65">
              <w:rPr>
                <w:sz w:val="18"/>
                <w:szCs w:val="18"/>
                <w:lang w:val="en-US"/>
              </w:rPr>
              <w:t xml:space="preserve"> </w:t>
            </w:r>
            <w:r w:rsidRPr="00D95A65">
              <w:rPr>
                <w:sz w:val="18"/>
                <w:szCs w:val="18"/>
                <w:lang w:val="en-US"/>
              </w:rPr>
              <w:t xml:space="preserve">of </w:t>
            </w:r>
            <w:r w:rsidR="00EF232D" w:rsidRPr="00D95A65">
              <w:rPr>
                <w:sz w:val="18"/>
                <w:szCs w:val="18"/>
                <w:lang w:val="en-US"/>
              </w:rPr>
              <w:t>anxiety and religiosity</w:t>
            </w:r>
            <w:r w:rsidR="0019250E" w:rsidRPr="00D95A65">
              <w:rPr>
                <w:sz w:val="18"/>
                <w:szCs w:val="18"/>
                <w:lang w:val="en-US"/>
              </w:rPr>
              <w:t>.</w:t>
            </w:r>
          </w:p>
          <w:p w14:paraId="01661795" w14:textId="23FE86A0" w:rsidR="00535FA8" w:rsidRDefault="00D95A65" w:rsidP="00D62E71">
            <w:pPr>
              <w:pStyle w:val="ListParagraph"/>
              <w:numPr>
                <w:ilvl w:val="0"/>
                <w:numId w:val="38"/>
              </w:numPr>
              <w:ind w:left="249" w:hanging="180"/>
              <w:rPr>
                <w:sz w:val="18"/>
                <w:szCs w:val="18"/>
                <w:lang w:val="en-US"/>
              </w:rPr>
            </w:pPr>
            <w:r>
              <w:rPr>
                <w:sz w:val="18"/>
                <w:szCs w:val="18"/>
                <w:lang w:val="en-US"/>
              </w:rPr>
              <w:t xml:space="preserve">Marriage decision. This decision </w:t>
            </w:r>
            <w:r w:rsidR="00972014">
              <w:rPr>
                <w:sz w:val="18"/>
                <w:szCs w:val="18"/>
                <w:lang w:val="en-US"/>
              </w:rPr>
              <w:t>depends on the age, gender, and marital status of the agents.</w:t>
            </w:r>
          </w:p>
          <w:p w14:paraId="3D4DAFAE" w14:textId="77777777" w:rsidR="00E31990" w:rsidRDefault="00DE699C" w:rsidP="00DE699C">
            <w:pPr>
              <w:ind w:left="69"/>
              <w:rPr>
                <w:sz w:val="18"/>
                <w:szCs w:val="18"/>
                <w:lang w:val="en-US"/>
              </w:rPr>
            </w:pPr>
            <w:r>
              <w:rPr>
                <w:sz w:val="18"/>
                <w:szCs w:val="18"/>
                <w:lang w:val="en-US"/>
              </w:rPr>
              <w:t>Marriage</w:t>
            </w:r>
            <w:r w:rsidR="00E31990">
              <w:rPr>
                <w:sz w:val="18"/>
                <w:szCs w:val="18"/>
                <w:lang w:val="en-US"/>
              </w:rPr>
              <w:t>-level decisions:</w:t>
            </w:r>
          </w:p>
          <w:p w14:paraId="1EFE5B8B" w14:textId="752CA9E1" w:rsidR="009A78EC" w:rsidRPr="007731CF" w:rsidRDefault="00E31990" w:rsidP="00D62E71">
            <w:pPr>
              <w:pStyle w:val="ListParagraph"/>
              <w:numPr>
                <w:ilvl w:val="0"/>
                <w:numId w:val="39"/>
              </w:numPr>
              <w:ind w:left="249" w:hanging="180"/>
              <w:rPr>
                <w:sz w:val="18"/>
                <w:szCs w:val="18"/>
                <w:lang w:val="en-US"/>
              </w:rPr>
            </w:pPr>
            <w:r w:rsidRPr="005D4A07">
              <w:rPr>
                <w:sz w:val="18"/>
                <w:szCs w:val="18"/>
                <w:lang w:val="en-US"/>
              </w:rPr>
              <w:t>Reproduction decision. Reproduction is determined by a probability function that incorporates the partners wellbeing and insecurity values.</w:t>
            </w:r>
          </w:p>
        </w:tc>
      </w:tr>
      <w:tr w:rsidR="0019250E" w:rsidRPr="007731CF" w14:paraId="07A92C46" w14:textId="77777777" w:rsidTr="00B972FB">
        <w:trPr>
          <w:trHeight w:val="347"/>
        </w:trPr>
        <w:tc>
          <w:tcPr>
            <w:tcW w:w="1134" w:type="dxa"/>
            <w:vMerge/>
            <w:vAlign w:val="center"/>
          </w:tcPr>
          <w:p w14:paraId="795C25EE" w14:textId="77777777" w:rsidR="0019250E" w:rsidRPr="007731CF" w:rsidRDefault="0019250E" w:rsidP="00B972FB">
            <w:pPr>
              <w:rPr>
                <w:sz w:val="18"/>
                <w:szCs w:val="18"/>
                <w:lang w:val="en-US"/>
              </w:rPr>
            </w:pPr>
          </w:p>
        </w:tc>
        <w:tc>
          <w:tcPr>
            <w:tcW w:w="1633" w:type="dxa"/>
            <w:gridSpan w:val="2"/>
            <w:vMerge/>
            <w:vAlign w:val="center"/>
          </w:tcPr>
          <w:p w14:paraId="5F280E2D" w14:textId="77777777" w:rsidR="0019250E" w:rsidRPr="007731CF" w:rsidRDefault="0019250E" w:rsidP="00C220D9">
            <w:pPr>
              <w:rPr>
                <w:sz w:val="18"/>
                <w:szCs w:val="18"/>
                <w:lang w:val="en-US"/>
              </w:rPr>
            </w:pPr>
          </w:p>
        </w:tc>
        <w:tc>
          <w:tcPr>
            <w:tcW w:w="3263" w:type="dxa"/>
            <w:vAlign w:val="center"/>
          </w:tcPr>
          <w:p w14:paraId="1EB4B1C9" w14:textId="6DA6CDF0" w:rsidR="0019250E" w:rsidRPr="007731CF" w:rsidRDefault="0019250E" w:rsidP="00C220D9">
            <w:pPr>
              <w:rPr>
                <w:sz w:val="18"/>
                <w:szCs w:val="18"/>
                <w:lang w:val="en-US"/>
              </w:rPr>
            </w:pPr>
            <w:r w:rsidRPr="007731CF">
              <w:rPr>
                <w:sz w:val="18"/>
                <w:szCs w:val="18"/>
                <w:lang w:val="en-US"/>
              </w:rPr>
              <w:t>II.ii.b What is the basic rationality behind agent decision-making in the model? Do agents pursue an explicit objective or have other success criteria?</w:t>
            </w:r>
          </w:p>
        </w:tc>
        <w:tc>
          <w:tcPr>
            <w:tcW w:w="6480" w:type="dxa"/>
            <w:vAlign w:val="center"/>
          </w:tcPr>
          <w:p w14:paraId="03F8291A" w14:textId="20DAFFD0" w:rsidR="00CC318E" w:rsidRDefault="003D4DC9" w:rsidP="00C220D9">
            <w:pPr>
              <w:rPr>
                <w:sz w:val="18"/>
                <w:szCs w:val="18"/>
                <w:lang w:val="en-US"/>
              </w:rPr>
            </w:pPr>
            <w:r>
              <w:rPr>
                <w:sz w:val="18"/>
                <w:szCs w:val="18"/>
                <w:lang w:val="en-US"/>
              </w:rPr>
              <w:t xml:space="preserve">Agents perform a prosocial behavior when the product of their anxiety times their religiosity exceeds a threshold. </w:t>
            </w:r>
            <w:r w:rsidR="000A0FF4">
              <w:rPr>
                <w:sz w:val="18"/>
                <w:szCs w:val="18"/>
                <w:lang w:val="en-US"/>
              </w:rPr>
              <w:t>By</w:t>
            </w:r>
            <w:r w:rsidR="00B441C2">
              <w:rPr>
                <w:sz w:val="18"/>
                <w:szCs w:val="18"/>
                <w:lang w:val="en-US"/>
              </w:rPr>
              <w:t xml:space="preserve"> performing a prosocial behavior</w:t>
            </w:r>
            <w:r w:rsidR="000A0FF4">
              <w:rPr>
                <w:sz w:val="18"/>
                <w:szCs w:val="18"/>
                <w:lang w:val="en-US"/>
              </w:rPr>
              <w:t xml:space="preserve">, agents </w:t>
            </w:r>
            <w:r w:rsidR="00CA075D">
              <w:rPr>
                <w:sz w:val="18"/>
                <w:szCs w:val="18"/>
                <w:lang w:val="en-US"/>
              </w:rPr>
              <w:t>in</w:t>
            </w:r>
            <w:r w:rsidR="000A0FF4">
              <w:rPr>
                <w:sz w:val="18"/>
                <w:szCs w:val="18"/>
                <w:lang w:val="en-US"/>
              </w:rPr>
              <w:t xml:space="preserve">crease the security and religiosity </w:t>
            </w:r>
            <w:r w:rsidR="00CA075D">
              <w:rPr>
                <w:sz w:val="18"/>
                <w:szCs w:val="18"/>
                <w:lang w:val="en-US"/>
              </w:rPr>
              <w:t xml:space="preserve">of themselves and </w:t>
            </w:r>
            <w:r w:rsidR="00687D55">
              <w:rPr>
                <w:sz w:val="18"/>
                <w:szCs w:val="18"/>
                <w:lang w:val="en-US"/>
              </w:rPr>
              <w:t xml:space="preserve">that of their neighbors. </w:t>
            </w:r>
            <w:r w:rsidR="00CC318E">
              <w:rPr>
                <w:sz w:val="18"/>
                <w:szCs w:val="18"/>
                <w:lang w:val="en-US"/>
              </w:rPr>
              <w:t>Agents do not explicitly seek to increase or decrease their insecurity, religiosity, anxiety, etc.</w:t>
            </w:r>
          </w:p>
          <w:p w14:paraId="4C2CCE34" w14:textId="440BD236" w:rsidR="00735B3D" w:rsidRDefault="00735B3D" w:rsidP="00C220D9">
            <w:pPr>
              <w:rPr>
                <w:sz w:val="18"/>
                <w:szCs w:val="18"/>
                <w:lang w:val="en-US"/>
              </w:rPr>
            </w:pPr>
            <w:r>
              <w:rPr>
                <w:sz w:val="18"/>
                <w:szCs w:val="18"/>
                <w:lang w:val="en-US"/>
              </w:rPr>
              <w:t xml:space="preserve">Agents </w:t>
            </w:r>
            <w:r w:rsidR="00D47B69">
              <w:rPr>
                <w:sz w:val="18"/>
                <w:szCs w:val="18"/>
                <w:lang w:val="en-US"/>
              </w:rPr>
              <w:t xml:space="preserve">get married in order to </w:t>
            </w:r>
            <w:r w:rsidR="004F0167">
              <w:rPr>
                <w:sz w:val="18"/>
                <w:szCs w:val="18"/>
                <w:lang w:val="en-US"/>
              </w:rPr>
              <w:t>have a partner with whom</w:t>
            </w:r>
            <w:r w:rsidR="00DA4D6D">
              <w:rPr>
                <w:sz w:val="18"/>
                <w:szCs w:val="18"/>
                <w:lang w:val="en-US"/>
              </w:rPr>
              <w:t xml:space="preserve"> to</w:t>
            </w:r>
            <w:r w:rsidR="004F0167">
              <w:rPr>
                <w:sz w:val="18"/>
                <w:szCs w:val="18"/>
                <w:lang w:val="en-US"/>
              </w:rPr>
              <w:t xml:space="preserve"> </w:t>
            </w:r>
            <w:r w:rsidR="00D47B69">
              <w:rPr>
                <w:sz w:val="18"/>
                <w:szCs w:val="18"/>
                <w:lang w:val="en-US"/>
              </w:rPr>
              <w:t>reproduce.</w:t>
            </w:r>
          </w:p>
          <w:p w14:paraId="11C09373" w14:textId="3E0FA59F" w:rsidR="00D47B69" w:rsidRDefault="00592D3C" w:rsidP="00C220D9">
            <w:pPr>
              <w:rPr>
                <w:sz w:val="18"/>
                <w:szCs w:val="18"/>
                <w:lang w:val="en-US"/>
              </w:rPr>
            </w:pPr>
            <w:r>
              <w:rPr>
                <w:sz w:val="18"/>
                <w:szCs w:val="18"/>
                <w:lang w:val="en-US"/>
              </w:rPr>
              <w:t xml:space="preserve">Reproduction depends on the </w:t>
            </w:r>
            <w:r w:rsidR="00D47B69">
              <w:rPr>
                <w:sz w:val="18"/>
                <w:szCs w:val="18"/>
                <w:lang w:val="en-US"/>
              </w:rPr>
              <w:t>wellbeing and insecurity levels</w:t>
            </w:r>
            <w:r w:rsidR="003C2C53">
              <w:rPr>
                <w:sz w:val="18"/>
                <w:szCs w:val="18"/>
                <w:lang w:val="en-US"/>
              </w:rPr>
              <w:t xml:space="preserve"> of the married agents</w:t>
            </w:r>
            <w:r w:rsidR="00D47B69">
              <w:rPr>
                <w:sz w:val="18"/>
                <w:szCs w:val="18"/>
                <w:lang w:val="en-US"/>
              </w:rPr>
              <w:t xml:space="preserve">. </w:t>
            </w:r>
            <w:r w:rsidR="003B108C">
              <w:rPr>
                <w:sz w:val="18"/>
                <w:szCs w:val="18"/>
                <w:lang w:val="en-US"/>
              </w:rPr>
              <w:t>T</w:t>
            </w:r>
            <w:r w:rsidR="00D47B69">
              <w:rPr>
                <w:sz w:val="18"/>
                <w:szCs w:val="18"/>
                <w:lang w:val="en-US"/>
              </w:rPr>
              <w:t>he</w:t>
            </w:r>
            <w:r w:rsidR="003B108C">
              <w:rPr>
                <w:sz w:val="18"/>
                <w:szCs w:val="18"/>
                <w:lang w:val="en-US"/>
              </w:rPr>
              <w:t xml:space="preserve"> higher their levels of </w:t>
            </w:r>
            <w:r w:rsidR="00D47B69">
              <w:rPr>
                <w:sz w:val="18"/>
                <w:szCs w:val="18"/>
                <w:lang w:val="en-US"/>
              </w:rPr>
              <w:t>wellbeing and insecurity</w:t>
            </w:r>
            <w:r w:rsidR="003B108C">
              <w:rPr>
                <w:sz w:val="18"/>
                <w:szCs w:val="18"/>
                <w:lang w:val="en-US"/>
              </w:rPr>
              <w:t xml:space="preserve">, the higher the probability of </w:t>
            </w:r>
            <w:r w:rsidR="003B108C">
              <w:rPr>
                <w:sz w:val="18"/>
                <w:szCs w:val="18"/>
                <w:lang w:val="en-US"/>
              </w:rPr>
              <w:lastRenderedPageBreak/>
              <w:t>reproduction.</w:t>
            </w:r>
            <w:r w:rsidR="003C2C53">
              <w:rPr>
                <w:sz w:val="18"/>
                <w:szCs w:val="18"/>
                <w:lang w:val="en-US"/>
              </w:rPr>
              <w:t xml:space="preserve"> </w:t>
            </w:r>
            <w:r w:rsidR="0071640A">
              <w:rPr>
                <w:sz w:val="18"/>
                <w:szCs w:val="18"/>
                <w:lang w:val="en-US"/>
              </w:rPr>
              <w:t xml:space="preserve">Wellbeing represents </w:t>
            </w:r>
            <w:r w:rsidR="009924E8">
              <w:rPr>
                <w:sz w:val="18"/>
                <w:szCs w:val="18"/>
                <w:lang w:val="en-US"/>
              </w:rPr>
              <w:t xml:space="preserve">the health status of agents and thus agents with good health status have higher chance of reproduction. </w:t>
            </w:r>
            <w:r w:rsidR="007A4A34">
              <w:rPr>
                <w:sz w:val="18"/>
                <w:szCs w:val="18"/>
                <w:lang w:val="en-US"/>
              </w:rPr>
              <w:t>Insecurity also increases the probability of reproduction</w:t>
            </w:r>
            <w:r w:rsidR="00650026">
              <w:rPr>
                <w:sz w:val="18"/>
                <w:szCs w:val="18"/>
                <w:lang w:val="en-US"/>
              </w:rPr>
              <w:t>.</w:t>
            </w:r>
            <w:r w:rsidR="00D47B69">
              <w:rPr>
                <w:sz w:val="18"/>
                <w:szCs w:val="18"/>
                <w:lang w:val="en-US"/>
              </w:rPr>
              <w:t xml:space="preserve"> </w:t>
            </w:r>
          </w:p>
          <w:p w14:paraId="694E9B50" w14:textId="3DB9EECD" w:rsidR="0019250E" w:rsidRPr="007731CF" w:rsidRDefault="005A4FB8" w:rsidP="00C220D9">
            <w:pPr>
              <w:rPr>
                <w:sz w:val="18"/>
                <w:szCs w:val="18"/>
                <w:lang w:val="en-US"/>
              </w:rPr>
            </w:pPr>
            <w:r>
              <w:rPr>
                <w:sz w:val="18"/>
                <w:szCs w:val="18"/>
                <w:lang w:val="en-US"/>
              </w:rPr>
              <w:t xml:space="preserve">Agents do not pursue a success criterion. Success is measure at the population level, by assessing if population increases, decreases, or remains </w:t>
            </w:r>
            <w:r w:rsidR="00681853">
              <w:rPr>
                <w:sz w:val="18"/>
                <w:szCs w:val="18"/>
                <w:lang w:val="en-US"/>
              </w:rPr>
              <w:t xml:space="preserve">at </w:t>
            </w:r>
            <w:r>
              <w:rPr>
                <w:sz w:val="18"/>
                <w:szCs w:val="18"/>
                <w:lang w:val="en-US"/>
              </w:rPr>
              <w:t xml:space="preserve">the same size in time. </w:t>
            </w:r>
            <w:r w:rsidR="00363A21">
              <w:rPr>
                <w:sz w:val="18"/>
                <w:szCs w:val="18"/>
                <w:lang w:val="en-US"/>
              </w:rPr>
              <w:t xml:space="preserve"> </w:t>
            </w:r>
          </w:p>
        </w:tc>
      </w:tr>
      <w:tr w:rsidR="0019250E" w:rsidRPr="007731CF" w14:paraId="22CB0F5F" w14:textId="77777777" w:rsidTr="00683269">
        <w:trPr>
          <w:trHeight w:val="70"/>
        </w:trPr>
        <w:tc>
          <w:tcPr>
            <w:tcW w:w="1134" w:type="dxa"/>
            <w:vMerge/>
          </w:tcPr>
          <w:p w14:paraId="0014359A" w14:textId="77777777" w:rsidR="0019250E" w:rsidRPr="007731CF" w:rsidRDefault="0019250E" w:rsidP="0087728B">
            <w:pPr>
              <w:jc w:val="both"/>
              <w:rPr>
                <w:sz w:val="18"/>
                <w:szCs w:val="18"/>
                <w:lang w:val="en-US"/>
              </w:rPr>
            </w:pPr>
          </w:p>
        </w:tc>
        <w:tc>
          <w:tcPr>
            <w:tcW w:w="1633" w:type="dxa"/>
            <w:gridSpan w:val="2"/>
            <w:vMerge/>
            <w:vAlign w:val="center"/>
          </w:tcPr>
          <w:p w14:paraId="225902F4" w14:textId="77777777" w:rsidR="0019250E" w:rsidRPr="007731CF" w:rsidRDefault="0019250E" w:rsidP="00C220D9">
            <w:pPr>
              <w:rPr>
                <w:sz w:val="18"/>
                <w:szCs w:val="18"/>
                <w:lang w:val="en-US"/>
              </w:rPr>
            </w:pPr>
          </w:p>
        </w:tc>
        <w:tc>
          <w:tcPr>
            <w:tcW w:w="3263" w:type="dxa"/>
            <w:vAlign w:val="center"/>
          </w:tcPr>
          <w:p w14:paraId="4BD31259" w14:textId="70B1E808" w:rsidR="0019250E" w:rsidRPr="007731CF" w:rsidRDefault="0019250E" w:rsidP="00C220D9">
            <w:pPr>
              <w:rPr>
                <w:sz w:val="18"/>
                <w:szCs w:val="18"/>
                <w:lang w:val="en-US"/>
              </w:rPr>
            </w:pPr>
            <w:r w:rsidRPr="007731CF">
              <w:rPr>
                <w:bCs/>
                <w:sz w:val="18"/>
                <w:szCs w:val="18"/>
                <w:lang w:val="en-US"/>
              </w:rPr>
              <w:t>II.ii.c How do agents make their decisions?</w:t>
            </w:r>
          </w:p>
        </w:tc>
        <w:tc>
          <w:tcPr>
            <w:tcW w:w="6480" w:type="dxa"/>
            <w:vAlign w:val="center"/>
          </w:tcPr>
          <w:p w14:paraId="18093C7D" w14:textId="520F484E" w:rsidR="000D5D5F" w:rsidRPr="000D5D5F" w:rsidRDefault="00855D1B" w:rsidP="000D5D5F">
            <w:pPr>
              <w:rPr>
                <w:sz w:val="18"/>
                <w:szCs w:val="18"/>
                <w:lang w:val="en-US"/>
              </w:rPr>
            </w:pPr>
            <w:r>
              <w:rPr>
                <w:sz w:val="18"/>
                <w:szCs w:val="18"/>
                <w:lang w:val="en-US"/>
              </w:rPr>
              <w:t xml:space="preserve">Prosocial behaviors are triggered when the product of anxiety times religion exceeds the </w:t>
            </w:r>
            <w:r w:rsidRPr="00855D1B">
              <w:rPr>
                <w:i/>
                <w:iCs/>
                <w:sz w:val="18"/>
                <w:szCs w:val="18"/>
                <w:lang w:val="en-US"/>
              </w:rPr>
              <w:t>threshold of prosocial behavior</w:t>
            </w:r>
            <w:r w:rsidR="0019250E">
              <w:rPr>
                <w:sz w:val="18"/>
                <w:szCs w:val="18"/>
                <w:lang w:val="en-US"/>
              </w:rPr>
              <w:t>.</w:t>
            </w:r>
            <w:r w:rsidR="00741CE2">
              <w:rPr>
                <w:sz w:val="18"/>
                <w:szCs w:val="18"/>
                <w:lang w:val="en-US"/>
              </w:rPr>
              <w:t xml:space="preserve"> </w:t>
            </w:r>
            <w:r w:rsidR="000D5D5F" w:rsidRPr="000D5D5F">
              <w:rPr>
                <w:sz w:val="18"/>
                <w:szCs w:val="18"/>
                <w:lang w:val="en-US"/>
              </w:rPr>
              <w:t xml:space="preserve">Anxiety is the product of their insecurity times their sensitivity. </w:t>
            </w:r>
            <w:r w:rsidR="00A82F8C">
              <w:rPr>
                <w:sz w:val="18"/>
                <w:szCs w:val="18"/>
                <w:lang w:val="en-US"/>
              </w:rPr>
              <w:t xml:space="preserve">Insecurity increases </w:t>
            </w:r>
            <w:r w:rsidR="004731FB">
              <w:rPr>
                <w:sz w:val="18"/>
                <w:szCs w:val="18"/>
                <w:lang w:val="en-US"/>
              </w:rPr>
              <w:t xml:space="preserve">with the number and intensity of threats experienced by agents. </w:t>
            </w:r>
            <w:r w:rsidR="000D5D5F" w:rsidRPr="000D5D5F">
              <w:rPr>
                <w:sz w:val="18"/>
                <w:szCs w:val="18"/>
                <w:lang w:val="en-US"/>
              </w:rPr>
              <w:t>All agents experience the same number and intensity of threats</w:t>
            </w:r>
            <w:r w:rsidR="004731FB">
              <w:rPr>
                <w:sz w:val="18"/>
                <w:szCs w:val="18"/>
                <w:lang w:val="en-US"/>
              </w:rPr>
              <w:t>. Sensitivity is a variable that remains constant throughout the life span</w:t>
            </w:r>
            <w:r w:rsidR="00F60207">
              <w:rPr>
                <w:sz w:val="18"/>
                <w:szCs w:val="18"/>
                <w:lang w:val="en-US"/>
              </w:rPr>
              <w:t xml:space="preserve"> of agents</w:t>
            </w:r>
            <w:r w:rsidR="004731FB">
              <w:rPr>
                <w:sz w:val="18"/>
                <w:szCs w:val="18"/>
                <w:lang w:val="en-US"/>
              </w:rPr>
              <w:t xml:space="preserve">. </w:t>
            </w:r>
            <w:r w:rsidR="005B4A28">
              <w:rPr>
                <w:sz w:val="18"/>
                <w:szCs w:val="18"/>
                <w:lang w:val="en-US"/>
              </w:rPr>
              <w:t>At initialization, i</w:t>
            </w:r>
            <w:r w:rsidR="004731FB">
              <w:rPr>
                <w:sz w:val="18"/>
                <w:szCs w:val="18"/>
                <w:lang w:val="en-US"/>
              </w:rPr>
              <w:t xml:space="preserve">t is </w:t>
            </w:r>
            <w:r w:rsidR="00F3780C">
              <w:rPr>
                <w:sz w:val="18"/>
                <w:szCs w:val="18"/>
                <w:lang w:val="en-US"/>
              </w:rPr>
              <w:t>determined by drawing values from a normal distribution</w:t>
            </w:r>
            <w:r w:rsidR="005B4A28">
              <w:rPr>
                <w:sz w:val="18"/>
                <w:szCs w:val="18"/>
                <w:lang w:val="en-US"/>
              </w:rPr>
              <w:t xml:space="preserve">; </w:t>
            </w:r>
            <w:r w:rsidR="00F3780C">
              <w:rPr>
                <w:sz w:val="18"/>
                <w:szCs w:val="18"/>
                <w:lang w:val="en-US"/>
              </w:rPr>
              <w:t>when agents are born</w:t>
            </w:r>
            <w:r w:rsidR="005B4A28">
              <w:rPr>
                <w:sz w:val="18"/>
                <w:szCs w:val="18"/>
                <w:lang w:val="en-US"/>
              </w:rPr>
              <w:t>,</w:t>
            </w:r>
            <w:r w:rsidR="00F60207">
              <w:rPr>
                <w:sz w:val="18"/>
                <w:szCs w:val="18"/>
                <w:lang w:val="en-US"/>
              </w:rPr>
              <w:t xml:space="preserve"> it is inherited </w:t>
            </w:r>
            <w:r w:rsidR="00ED29AC">
              <w:rPr>
                <w:sz w:val="18"/>
                <w:szCs w:val="18"/>
                <w:lang w:val="en-US"/>
              </w:rPr>
              <w:t xml:space="preserve">with error </w:t>
            </w:r>
            <w:r w:rsidR="00F60207">
              <w:rPr>
                <w:sz w:val="18"/>
                <w:szCs w:val="18"/>
                <w:lang w:val="en-US"/>
              </w:rPr>
              <w:t>from one of the parents.</w:t>
            </w:r>
          </w:p>
          <w:p w14:paraId="35625796" w14:textId="17450DD2" w:rsidR="000D5D5F" w:rsidRDefault="000D5D5F" w:rsidP="000D5D5F">
            <w:pPr>
              <w:rPr>
                <w:sz w:val="18"/>
                <w:szCs w:val="18"/>
                <w:lang w:val="en-US"/>
              </w:rPr>
            </w:pPr>
            <w:r>
              <w:rPr>
                <w:sz w:val="18"/>
                <w:szCs w:val="18"/>
                <w:lang w:val="en-US"/>
              </w:rPr>
              <w:t xml:space="preserve">Agents </w:t>
            </w:r>
            <w:r w:rsidR="00F270E9">
              <w:rPr>
                <w:sz w:val="18"/>
                <w:szCs w:val="18"/>
                <w:lang w:val="en-US"/>
              </w:rPr>
              <w:t xml:space="preserve">start looking for potential partners when they turn </w:t>
            </w:r>
            <w:r>
              <w:rPr>
                <w:sz w:val="18"/>
                <w:szCs w:val="18"/>
                <w:lang w:val="en-US"/>
              </w:rPr>
              <w:t xml:space="preserve">15 y.o. </w:t>
            </w:r>
            <w:r w:rsidR="0064060E">
              <w:rPr>
                <w:sz w:val="18"/>
                <w:szCs w:val="18"/>
                <w:lang w:val="en-US"/>
              </w:rPr>
              <w:t xml:space="preserve">and do so every year till </w:t>
            </w:r>
            <w:r w:rsidR="00616DCC">
              <w:rPr>
                <w:sz w:val="18"/>
                <w:szCs w:val="18"/>
                <w:lang w:val="en-US"/>
              </w:rPr>
              <w:t xml:space="preserve">they </w:t>
            </w:r>
            <w:r w:rsidR="0064060E">
              <w:rPr>
                <w:sz w:val="18"/>
                <w:szCs w:val="18"/>
                <w:lang w:val="en-US"/>
              </w:rPr>
              <w:t xml:space="preserve">find a suitable partner. Suitable partners </w:t>
            </w:r>
            <w:r w:rsidR="00DB68DD">
              <w:rPr>
                <w:sz w:val="18"/>
                <w:szCs w:val="18"/>
                <w:lang w:val="en-US"/>
              </w:rPr>
              <w:t>must</w:t>
            </w:r>
            <w:r>
              <w:rPr>
                <w:sz w:val="18"/>
                <w:szCs w:val="18"/>
                <w:lang w:val="en-US"/>
              </w:rPr>
              <w:t xml:space="preserve"> </w:t>
            </w:r>
            <w:r w:rsidR="0064060E">
              <w:rPr>
                <w:sz w:val="18"/>
                <w:szCs w:val="18"/>
                <w:lang w:val="en-US"/>
              </w:rPr>
              <w:t xml:space="preserve">be </w:t>
            </w:r>
            <w:r w:rsidR="00DB68DD">
              <w:rPr>
                <w:sz w:val="18"/>
                <w:szCs w:val="18"/>
                <w:lang w:val="en-US"/>
              </w:rPr>
              <w:t>single</w:t>
            </w:r>
            <w:r>
              <w:rPr>
                <w:sz w:val="18"/>
                <w:szCs w:val="18"/>
                <w:lang w:val="en-US"/>
              </w:rPr>
              <w:t xml:space="preserve">, of the opposite sex, at least 15 y.o., and have a minimum age difference </w:t>
            </w:r>
            <w:r w:rsidR="004F6A0A">
              <w:rPr>
                <w:sz w:val="18"/>
                <w:szCs w:val="18"/>
                <w:lang w:val="en-US"/>
              </w:rPr>
              <w:t>set by user (see reference models)</w:t>
            </w:r>
            <w:r>
              <w:rPr>
                <w:sz w:val="18"/>
                <w:szCs w:val="18"/>
                <w:lang w:val="en-US"/>
              </w:rPr>
              <w:t xml:space="preserve">. If such a partner is found, agents are set to </w:t>
            </w:r>
            <w:r w:rsidR="0019144D">
              <w:rPr>
                <w:sz w:val="18"/>
                <w:szCs w:val="18"/>
                <w:lang w:val="en-US"/>
              </w:rPr>
              <w:t xml:space="preserve">the </w:t>
            </w:r>
            <w:r>
              <w:rPr>
                <w:sz w:val="18"/>
                <w:szCs w:val="18"/>
                <w:lang w:val="en-US"/>
              </w:rPr>
              <w:t>state married.</w:t>
            </w:r>
          </w:p>
          <w:p w14:paraId="7B73C149" w14:textId="5308C693" w:rsidR="00C24A21" w:rsidRPr="007731CF" w:rsidRDefault="000D5D5F" w:rsidP="00245D01">
            <w:pPr>
              <w:rPr>
                <w:sz w:val="18"/>
                <w:szCs w:val="18"/>
                <w:lang w:val="en-US"/>
              </w:rPr>
            </w:pPr>
            <w:r>
              <w:rPr>
                <w:sz w:val="18"/>
                <w:szCs w:val="18"/>
                <w:lang w:val="en-US"/>
              </w:rPr>
              <w:t xml:space="preserve">The probability of reproduction is a function of the </w:t>
            </w:r>
            <w:r w:rsidR="00EB00D8">
              <w:rPr>
                <w:sz w:val="18"/>
                <w:szCs w:val="18"/>
                <w:lang w:val="en-US"/>
              </w:rPr>
              <w:t xml:space="preserve">married </w:t>
            </w:r>
            <w:r>
              <w:rPr>
                <w:sz w:val="18"/>
                <w:szCs w:val="18"/>
                <w:lang w:val="en-US"/>
              </w:rPr>
              <w:t xml:space="preserve">agents’ wellbeing and insecurity. </w:t>
            </w:r>
            <w:r w:rsidR="00BD5DE5">
              <w:rPr>
                <w:sz w:val="18"/>
                <w:szCs w:val="18"/>
                <w:lang w:val="en-US"/>
              </w:rPr>
              <w:t>The higher their wellbeing and insecurity, the higher their chances of reproduction.</w:t>
            </w:r>
          </w:p>
        </w:tc>
      </w:tr>
      <w:tr w:rsidR="0019250E" w:rsidRPr="00C5485E" w14:paraId="3D941C96" w14:textId="77777777" w:rsidTr="00683269">
        <w:trPr>
          <w:trHeight w:val="549"/>
        </w:trPr>
        <w:tc>
          <w:tcPr>
            <w:tcW w:w="1134" w:type="dxa"/>
            <w:vMerge/>
          </w:tcPr>
          <w:p w14:paraId="6319811B" w14:textId="77777777" w:rsidR="0019250E" w:rsidRPr="007731CF" w:rsidRDefault="0019250E" w:rsidP="0087728B">
            <w:pPr>
              <w:jc w:val="both"/>
              <w:rPr>
                <w:sz w:val="18"/>
                <w:szCs w:val="18"/>
                <w:lang w:val="en-US"/>
              </w:rPr>
            </w:pPr>
          </w:p>
        </w:tc>
        <w:tc>
          <w:tcPr>
            <w:tcW w:w="1633" w:type="dxa"/>
            <w:gridSpan w:val="2"/>
            <w:vMerge/>
            <w:vAlign w:val="center"/>
          </w:tcPr>
          <w:p w14:paraId="647AE197" w14:textId="77777777" w:rsidR="0019250E" w:rsidRPr="007731CF" w:rsidRDefault="0019250E" w:rsidP="00C220D9">
            <w:pPr>
              <w:rPr>
                <w:sz w:val="18"/>
                <w:szCs w:val="18"/>
                <w:lang w:val="en-US"/>
              </w:rPr>
            </w:pPr>
          </w:p>
        </w:tc>
        <w:tc>
          <w:tcPr>
            <w:tcW w:w="3263" w:type="dxa"/>
            <w:vAlign w:val="center"/>
          </w:tcPr>
          <w:p w14:paraId="592D5690" w14:textId="10EE80AD" w:rsidR="0019250E" w:rsidRPr="007731CF" w:rsidRDefault="0019250E" w:rsidP="00C220D9">
            <w:pPr>
              <w:rPr>
                <w:bCs/>
                <w:sz w:val="18"/>
                <w:szCs w:val="18"/>
                <w:lang w:val="en-US"/>
              </w:rPr>
            </w:pPr>
            <w:r w:rsidRPr="007731CF">
              <w:rPr>
                <w:sz w:val="18"/>
                <w:szCs w:val="18"/>
                <w:lang w:val="en-US"/>
              </w:rPr>
              <w:t>II.ii.d Do the agents adapt their behaviour to changing endogenous and exogenous state variables? And if yes, how?</w:t>
            </w:r>
          </w:p>
        </w:tc>
        <w:tc>
          <w:tcPr>
            <w:tcW w:w="6480" w:type="dxa"/>
            <w:vAlign w:val="center"/>
          </w:tcPr>
          <w:p w14:paraId="1AAC6676" w14:textId="785E171F" w:rsidR="00AA54BB" w:rsidRDefault="004F6B85" w:rsidP="00C220D9">
            <w:pPr>
              <w:rPr>
                <w:sz w:val="18"/>
                <w:szCs w:val="18"/>
                <w:lang w:val="en-US"/>
              </w:rPr>
            </w:pPr>
            <w:r>
              <w:rPr>
                <w:sz w:val="18"/>
                <w:szCs w:val="18"/>
                <w:lang w:val="en-US"/>
              </w:rPr>
              <w:t xml:space="preserve">Yes, prosocial behavior is mediated by </w:t>
            </w:r>
            <w:r w:rsidR="00316814">
              <w:rPr>
                <w:sz w:val="18"/>
                <w:szCs w:val="18"/>
                <w:lang w:val="en-US"/>
              </w:rPr>
              <w:t xml:space="preserve">anxiety and </w:t>
            </w:r>
            <w:r w:rsidR="00443F08">
              <w:rPr>
                <w:sz w:val="18"/>
                <w:szCs w:val="18"/>
                <w:lang w:val="en-US"/>
              </w:rPr>
              <w:t>religiosity</w:t>
            </w:r>
            <w:r w:rsidR="009E7025">
              <w:rPr>
                <w:sz w:val="18"/>
                <w:szCs w:val="18"/>
                <w:lang w:val="en-US"/>
              </w:rPr>
              <w:t>, and reproduction</w:t>
            </w:r>
            <w:r w:rsidR="00443F08">
              <w:rPr>
                <w:sz w:val="18"/>
                <w:szCs w:val="18"/>
                <w:lang w:val="en-US"/>
              </w:rPr>
              <w:t xml:space="preserve"> by wellbeing and insecurity</w:t>
            </w:r>
            <w:r w:rsidR="00316814">
              <w:rPr>
                <w:sz w:val="18"/>
                <w:szCs w:val="18"/>
                <w:lang w:val="en-US"/>
              </w:rPr>
              <w:t xml:space="preserve">. In turn, these variables are </w:t>
            </w:r>
            <w:r w:rsidR="009704B3">
              <w:rPr>
                <w:sz w:val="18"/>
                <w:szCs w:val="18"/>
                <w:lang w:val="en-US"/>
              </w:rPr>
              <w:t xml:space="preserve">dynamic and </w:t>
            </w:r>
            <w:r w:rsidR="00316814">
              <w:rPr>
                <w:sz w:val="18"/>
                <w:szCs w:val="18"/>
                <w:lang w:val="en-US"/>
              </w:rPr>
              <w:t xml:space="preserve">mediated by other </w:t>
            </w:r>
            <w:r w:rsidR="00F16360">
              <w:rPr>
                <w:sz w:val="18"/>
                <w:szCs w:val="18"/>
                <w:lang w:val="en-US"/>
              </w:rPr>
              <w:t>endogenous variables and exogenous processes.</w:t>
            </w:r>
            <w:r w:rsidR="00855E80">
              <w:rPr>
                <w:sz w:val="18"/>
                <w:szCs w:val="18"/>
                <w:lang w:val="en-US"/>
              </w:rPr>
              <w:t xml:space="preserve"> </w:t>
            </w:r>
          </w:p>
          <w:p w14:paraId="6AD26803" w14:textId="77777777" w:rsidR="00646234" w:rsidRPr="00D62E71" w:rsidRDefault="00646234" w:rsidP="00D62E71">
            <w:pPr>
              <w:pStyle w:val="ListParagraph"/>
              <w:numPr>
                <w:ilvl w:val="0"/>
                <w:numId w:val="39"/>
              </w:numPr>
              <w:ind w:left="429" w:hanging="270"/>
              <w:rPr>
                <w:sz w:val="18"/>
                <w:szCs w:val="18"/>
                <w:lang w:val="en-US"/>
              </w:rPr>
            </w:pPr>
            <w:r w:rsidRPr="00D62E71">
              <w:rPr>
                <w:sz w:val="18"/>
                <w:szCs w:val="18"/>
                <w:lang w:val="en-US"/>
              </w:rPr>
              <w:t>Sensitivity is an endogenous static agent variable. Its value is determined at initialization (from a normal distribution) or when agents are born (by inheritance). It remains constant during the lifetime of the agent.</w:t>
            </w:r>
          </w:p>
          <w:p w14:paraId="49C7183C" w14:textId="3AE6A056" w:rsidR="00AA54BB" w:rsidRPr="00D62E71" w:rsidRDefault="00855E80" w:rsidP="00D62E71">
            <w:pPr>
              <w:pStyle w:val="ListParagraph"/>
              <w:numPr>
                <w:ilvl w:val="0"/>
                <w:numId w:val="39"/>
              </w:numPr>
              <w:ind w:left="429" w:hanging="270"/>
              <w:rPr>
                <w:sz w:val="18"/>
                <w:szCs w:val="18"/>
                <w:lang w:val="en-US"/>
              </w:rPr>
            </w:pPr>
            <w:r w:rsidRPr="00D62E71">
              <w:rPr>
                <w:sz w:val="18"/>
                <w:szCs w:val="18"/>
                <w:lang w:val="en-US"/>
              </w:rPr>
              <w:t xml:space="preserve">Insecurity </w:t>
            </w:r>
            <w:r w:rsidR="001247FF" w:rsidRPr="00D62E71">
              <w:rPr>
                <w:sz w:val="18"/>
                <w:szCs w:val="18"/>
                <w:lang w:val="en-US"/>
              </w:rPr>
              <w:t xml:space="preserve">is an endogenous dynamic agent variable. It </w:t>
            </w:r>
            <w:r w:rsidR="00AA54BB" w:rsidRPr="00D62E71">
              <w:rPr>
                <w:sz w:val="18"/>
                <w:szCs w:val="18"/>
                <w:lang w:val="en-US"/>
              </w:rPr>
              <w:t xml:space="preserve">increases with the number and intensity of threats experienced yearly (exogenous </w:t>
            </w:r>
            <w:r w:rsidR="004F0EEF" w:rsidRPr="00D62E71">
              <w:rPr>
                <w:sz w:val="18"/>
                <w:szCs w:val="18"/>
                <w:lang w:val="en-US"/>
              </w:rPr>
              <w:t>processes</w:t>
            </w:r>
            <w:r w:rsidR="00AA54BB" w:rsidRPr="00D62E71">
              <w:rPr>
                <w:sz w:val="18"/>
                <w:szCs w:val="18"/>
                <w:lang w:val="en-US"/>
              </w:rPr>
              <w:t>) and decreases with the performing and receiving prosocial behaviors</w:t>
            </w:r>
            <w:r w:rsidR="004F0EEF" w:rsidRPr="00D62E71">
              <w:rPr>
                <w:sz w:val="18"/>
                <w:szCs w:val="18"/>
                <w:lang w:val="en-US"/>
              </w:rPr>
              <w:t xml:space="preserve"> (endogenous and exogenous </w:t>
            </w:r>
            <w:r w:rsidR="009D1D54" w:rsidRPr="00D62E71">
              <w:rPr>
                <w:sz w:val="18"/>
                <w:szCs w:val="18"/>
                <w:lang w:val="en-US"/>
              </w:rPr>
              <w:t>processes, respectively)</w:t>
            </w:r>
            <w:r w:rsidR="00AA54BB" w:rsidRPr="00D62E71">
              <w:rPr>
                <w:sz w:val="18"/>
                <w:szCs w:val="18"/>
                <w:lang w:val="en-US"/>
              </w:rPr>
              <w:t>.</w:t>
            </w:r>
          </w:p>
          <w:p w14:paraId="4FDC0BDA" w14:textId="1B4E8220" w:rsidR="00A50609" w:rsidRPr="00D62E71" w:rsidRDefault="00CA6D6A" w:rsidP="00D62E71">
            <w:pPr>
              <w:pStyle w:val="ListParagraph"/>
              <w:numPr>
                <w:ilvl w:val="0"/>
                <w:numId w:val="39"/>
              </w:numPr>
              <w:ind w:left="429" w:hanging="270"/>
              <w:rPr>
                <w:sz w:val="18"/>
                <w:szCs w:val="18"/>
                <w:lang w:val="en-US"/>
              </w:rPr>
            </w:pPr>
            <w:r w:rsidRPr="00D62E71">
              <w:rPr>
                <w:sz w:val="18"/>
                <w:szCs w:val="18"/>
                <w:lang w:val="en-US"/>
              </w:rPr>
              <w:t xml:space="preserve">Anxiety is an endogenous </w:t>
            </w:r>
            <w:r w:rsidR="00D16E9D" w:rsidRPr="00D62E71">
              <w:rPr>
                <w:sz w:val="18"/>
                <w:szCs w:val="18"/>
                <w:lang w:val="en-US"/>
              </w:rPr>
              <w:t>dynamic</w:t>
            </w:r>
            <w:r w:rsidR="009940F5" w:rsidRPr="00D62E71">
              <w:rPr>
                <w:sz w:val="18"/>
                <w:szCs w:val="18"/>
                <w:lang w:val="en-US"/>
              </w:rPr>
              <w:t xml:space="preserve"> </w:t>
            </w:r>
            <w:r w:rsidR="00A50609" w:rsidRPr="00D62E71">
              <w:rPr>
                <w:sz w:val="18"/>
                <w:szCs w:val="18"/>
                <w:lang w:val="en-US"/>
              </w:rPr>
              <w:t>agent variable. Its value is determined yearly as the product of insecurity times sensitivity.</w:t>
            </w:r>
          </w:p>
          <w:p w14:paraId="3B5EC40E" w14:textId="2EFC412E" w:rsidR="0019250E" w:rsidRPr="00D62E71" w:rsidRDefault="00A50609" w:rsidP="00D62E71">
            <w:pPr>
              <w:pStyle w:val="ListParagraph"/>
              <w:numPr>
                <w:ilvl w:val="0"/>
                <w:numId w:val="39"/>
              </w:numPr>
              <w:ind w:left="429" w:hanging="270"/>
              <w:rPr>
                <w:sz w:val="18"/>
                <w:szCs w:val="18"/>
                <w:lang w:val="en-US"/>
              </w:rPr>
            </w:pPr>
            <w:r w:rsidRPr="00D62E71">
              <w:rPr>
                <w:sz w:val="18"/>
                <w:szCs w:val="18"/>
                <w:lang w:val="en-US"/>
              </w:rPr>
              <w:t xml:space="preserve">Religiosity is an endogenous </w:t>
            </w:r>
            <w:r w:rsidR="00D16E9D" w:rsidRPr="00D62E71">
              <w:rPr>
                <w:sz w:val="18"/>
                <w:szCs w:val="18"/>
                <w:lang w:val="en-US"/>
              </w:rPr>
              <w:t>dynamic</w:t>
            </w:r>
            <w:r w:rsidR="009940F5" w:rsidRPr="00D62E71">
              <w:rPr>
                <w:sz w:val="18"/>
                <w:szCs w:val="18"/>
                <w:lang w:val="en-US"/>
              </w:rPr>
              <w:t xml:space="preserve"> </w:t>
            </w:r>
            <w:r w:rsidRPr="00D62E71">
              <w:rPr>
                <w:sz w:val="18"/>
                <w:szCs w:val="18"/>
                <w:lang w:val="en-US"/>
              </w:rPr>
              <w:t>agent variable. Its va</w:t>
            </w:r>
            <w:r w:rsidR="00CA4AB7" w:rsidRPr="00D62E71">
              <w:rPr>
                <w:sz w:val="18"/>
                <w:szCs w:val="18"/>
                <w:lang w:val="en-US"/>
              </w:rPr>
              <w:t>lue</w:t>
            </w:r>
            <w:r w:rsidRPr="00D62E71">
              <w:rPr>
                <w:sz w:val="18"/>
                <w:szCs w:val="18"/>
                <w:lang w:val="en-US"/>
              </w:rPr>
              <w:t xml:space="preserve"> is determined at initialization</w:t>
            </w:r>
            <w:r w:rsidR="00FB1A72" w:rsidRPr="00D62E71">
              <w:rPr>
                <w:sz w:val="18"/>
                <w:szCs w:val="18"/>
                <w:lang w:val="en-US"/>
              </w:rPr>
              <w:t xml:space="preserve"> (from a normal distribution)</w:t>
            </w:r>
            <w:r w:rsidR="00D16E9D" w:rsidRPr="00D62E71">
              <w:rPr>
                <w:sz w:val="18"/>
                <w:szCs w:val="18"/>
                <w:lang w:val="en-US"/>
              </w:rPr>
              <w:t xml:space="preserve"> and</w:t>
            </w:r>
            <w:r w:rsidRPr="00D62E71">
              <w:rPr>
                <w:sz w:val="18"/>
                <w:szCs w:val="18"/>
                <w:lang w:val="en-US"/>
              </w:rPr>
              <w:t xml:space="preserve"> when agents are born </w:t>
            </w:r>
            <w:r w:rsidR="00FB1A72" w:rsidRPr="00D62E71">
              <w:rPr>
                <w:sz w:val="18"/>
                <w:szCs w:val="18"/>
                <w:lang w:val="en-US"/>
              </w:rPr>
              <w:t>(by inheritance)</w:t>
            </w:r>
            <w:r w:rsidR="00D16E9D" w:rsidRPr="00D62E71">
              <w:rPr>
                <w:sz w:val="18"/>
                <w:szCs w:val="18"/>
                <w:lang w:val="en-US"/>
              </w:rPr>
              <w:t>. It i</w:t>
            </w:r>
            <w:r w:rsidRPr="00D62E71">
              <w:rPr>
                <w:sz w:val="18"/>
                <w:szCs w:val="18"/>
                <w:lang w:val="en-US"/>
              </w:rPr>
              <w:t xml:space="preserve">ncreases with </w:t>
            </w:r>
            <w:r w:rsidR="00F00EFC" w:rsidRPr="00D62E71">
              <w:rPr>
                <w:sz w:val="18"/>
                <w:szCs w:val="18"/>
                <w:lang w:val="en-US"/>
              </w:rPr>
              <w:t>prosocial behaviors performed and received and decreases with time. When agents reach 25 y.o. their value of religiosity remains constant</w:t>
            </w:r>
            <w:r w:rsidR="001611C8" w:rsidRPr="00D62E71">
              <w:rPr>
                <w:sz w:val="18"/>
                <w:szCs w:val="18"/>
                <w:lang w:val="en-US"/>
              </w:rPr>
              <w:t xml:space="preserve">. </w:t>
            </w:r>
            <w:r w:rsidRPr="00D62E71">
              <w:rPr>
                <w:sz w:val="18"/>
                <w:szCs w:val="18"/>
                <w:lang w:val="en-US"/>
              </w:rPr>
              <w:t xml:space="preserve"> </w:t>
            </w:r>
            <w:r w:rsidR="00AA54BB" w:rsidRPr="00D62E71">
              <w:rPr>
                <w:sz w:val="18"/>
                <w:szCs w:val="18"/>
                <w:lang w:val="en-US"/>
              </w:rPr>
              <w:t xml:space="preserve"> </w:t>
            </w:r>
            <w:r w:rsidR="0054575E" w:rsidRPr="00D62E71">
              <w:rPr>
                <w:sz w:val="18"/>
                <w:szCs w:val="18"/>
                <w:lang w:val="en-US"/>
              </w:rPr>
              <w:t xml:space="preserve"> </w:t>
            </w:r>
            <w:r w:rsidR="0093796F" w:rsidRPr="00D62E71">
              <w:rPr>
                <w:sz w:val="18"/>
                <w:szCs w:val="18"/>
                <w:lang w:val="en-US"/>
              </w:rPr>
              <w:t xml:space="preserve"> </w:t>
            </w:r>
          </w:p>
        </w:tc>
      </w:tr>
      <w:tr w:rsidR="0019250E" w:rsidRPr="007731CF" w14:paraId="35566338" w14:textId="77777777" w:rsidTr="00683269">
        <w:trPr>
          <w:trHeight w:val="549"/>
        </w:trPr>
        <w:tc>
          <w:tcPr>
            <w:tcW w:w="1134" w:type="dxa"/>
            <w:vMerge/>
          </w:tcPr>
          <w:p w14:paraId="7619759D" w14:textId="77777777" w:rsidR="0019250E" w:rsidRPr="007731CF" w:rsidRDefault="0019250E" w:rsidP="0087728B">
            <w:pPr>
              <w:jc w:val="both"/>
              <w:rPr>
                <w:sz w:val="18"/>
                <w:szCs w:val="18"/>
                <w:lang w:val="en-US"/>
              </w:rPr>
            </w:pPr>
          </w:p>
        </w:tc>
        <w:tc>
          <w:tcPr>
            <w:tcW w:w="1633" w:type="dxa"/>
            <w:gridSpan w:val="2"/>
            <w:vMerge/>
            <w:vAlign w:val="center"/>
          </w:tcPr>
          <w:p w14:paraId="49C2010B" w14:textId="77777777" w:rsidR="0019250E" w:rsidRPr="007731CF" w:rsidRDefault="0019250E" w:rsidP="00C220D9">
            <w:pPr>
              <w:rPr>
                <w:sz w:val="18"/>
                <w:szCs w:val="18"/>
                <w:lang w:val="en-US"/>
              </w:rPr>
            </w:pPr>
          </w:p>
        </w:tc>
        <w:tc>
          <w:tcPr>
            <w:tcW w:w="3263" w:type="dxa"/>
            <w:vAlign w:val="center"/>
          </w:tcPr>
          <w:p w14:paraId="32AEEA53" w14:textId="47D1841D" w:rsidR="0019250E" w:rsidRPr="007731CF" w:rsidRDefault="0019250E" w:rsidP="00C220D9">
            <w:pPr>
              <w:rPr>
                <w:sz w:val="18"/>
                <w:szCs w:val="18"/>
                <w:lang w:val="en-US"/>
              </w:rPr>
            </w:pPr>
            <w:r w:rsidRPr="007731CF">
              <w:rPr>
                <w:sz w:val="18"/>
                <w:szCs w:val="18"/>
                <w:lang w:val="en-US"/>
              </w:rPr>
              <w:t>II.ii.e Do social norms or cultural values play a role in the decision-making process?</w:t>
            </w:r>
          </w:p>
        </w:tc>
        <w:tc>
          <w:tcPr>
            <w:tcW w:w="6480" w:type="dxa"/>
            <w:vAlign w:val="center"/>
          </w:tcPr>
          <w:p w14:paraId="7B603822" w14:textId="038206D8" w:rsidR="0019250E" w:rsidRPr="007731CF" w:rsidRDefault="00CF370A" w:rsidP="00C220D9">
            <w:pPr>
              <w:rPr>
                <w:sz w:val="18"/>
                <w:szCs w:val="18"/>
                <w:lang w:val="en-US"/>
              </w:rPr>
            </w:pPr>
            <w:r>
              <w:rPr>
                <w:sz w:val="18"/>
                <w:szCs w:val="18"/>
                <w:lang w:val="en-US"/>
              </w:rPr>
              <w:t>No</w:t>
            </w:r>
            <w:r w:rsidR="0019250E">
              <w:rPr>
                <w:sz w:val="18"/>
                <w:szCs w:val="18"/>
                <w:lang w:val="en-US"/>
              </w:rPr>
              <w:t xml:space="preserve">. </w:t>
            </w:r>
          </w:p>
        </w:tc>
      </w:tr>
      <w:tr w:rsidR="0019250E" w:rsidRPr="007731CF" w14:paraId="7714C2A3" w14:textId="77777777" w:rsidTr="00683269">
        <w:trPr>
          <w:trHeight w:val="508"/>
        </w:trPr>
        <w:tc>
          <w:tcPr>
            <w:tcW w:w="1134" w:type="dxa"/>
            <w:vMerge/>
          </w:tcPr>
          <w:p w14:paraId="4E29205A" w14:textId="77777777" w:rsidR="0019250E" w:rsidRPr="007731CF" w:rsidRDefault="0019250E" w:rsidP="0087728B">
            <w:pPr>
              <w:jc w:val="both"/>
              <w:rPr>
                <w:sz w:val="18"/>
                <w:szCs w:val="18"/>
                <w:lang w:val="en-US"/>
              </w:rPr>
            </w:pPr>
          </w:p>
        </w:tc>
        <w:tc>
          <w:tcPr>
            <w:tcW w:w="1633" w:type="dxa"/>
            <w:gridSpan w:val="2"/>
            <w:vMerge/>
            <w:vAlign w:val="center"/>
          </w:tcPr>
          <w:p w14:paraId="1ACB01B4" w14:textId="77777777" w:rsidR="0019250E" w:rsidRPr="007731CF" w:rsidRDefault="0019250E" w:rsidP="00C220D9">
            <w:pPr>
              <w:rPr>
                <w:sz w:val="18"/>
                <w:szCs w:val="18"/>
                <w:lang w:val="en-US"/>
              </w:rPr>
            </w:pPr>
          </w:p>
        </w:tc>
        <w:tc>
          <w:tcPr>
            <w:tcW w:w="3263" w:type="dxa"/>
            <w:vAlign w:val="center"/>
          </w:tcPr>
          <w:p w14:paraId="790D042B" w14:textId="53A36C83" w:rsidR="0019250E" w:rsidRPr="007731CF" w:rsidRDefault="0019250E" w:rsidP="00C220D9">
            <w:pPr>
              <w:rPr>
                <w:sz w:val="18"/>
                <w:szCs w:val="18"/>
                <w:lang w:val="en-US"/>
              </w:rPr>
            </w:pPr>
            <w:r w:rsidRPr="007731CF">
              <w:rPr>
                <w:sz w:val="18"/>
                <w:szCs w:val="18"/>
                <w:lang w:val="en-US"/>
              </w:rPr>
              <w:t>II.ii.f Do spatial aspects play a role in the decision process?</w:t>
            </w:r>
          </w:p>
        </w:tc>
        <w:tc>
          <w:tcPr>
            <w:tcW w:w="6480" w:type="dxa"/>
            <w:vAlign w:val="center"/>
          </w:tcPr>
          <w:p w14:paraId="0365E527" w14:textId="05220621" w:rsidR="0019250E" w:rsidRPr="007731CF" w:rsidRDefault="0093796F" w:rsidP="00C220D9">
            <w:pPr>
              <w:rPr>
                <w:sz w:val="18"/>
                <w:szCs w:val="18"/>
                <w:lang w:val="en-US"/>
              </w:rPr>
            </w:pPr>
            <w:r>
              <w:rPr>
                <w:sz w:val="18"/>
                <w:szCs w:val="18"/>
                <w:lang w:val="en-US"/>
              </w:rPr>
              <w:t xml:space="preserve">Yes, the neighbors that are benefited by a prosocial behavior are selected </w:t>
            </w:r>
            <w:r w:rsidR="00514B5A">
              <w:rPr>
                <w:sz w:val="18"/>
                <w:szCs w:val="18"/>
                <w:lang w:val="en-US"/>
              </w:rPr>
              <w:t>by proximity</w:t>
            </w:r>
            <w:r w:rsidR="00225757">
              <w:rPr>
                <w:sz w:val="18"/>
                <w:szCs w:val="18"/>
                <w:lang w:val="en-US"/>
              </w:rPr>
              <w:t xml:space="preserve"> to the performing agent</w:t>
            </w:r>
            <w:r w:rsidR="0019250E">
              <w:rPr>
                <w:sz w:val="18"/>
                <w:szCs w:val="18"/>
                <w:lang w:val="en-US"/>
              </w:rPr>
              <w:t>.</w:t>
            </w:r>
            <w:r w:rsidR="00514B5A">
              <w:rPr>
                <w:sz w:val="18"/>
                <w:szCs w:val="18"/>
                <w:lang w:val="en-US"/>
              </w:rPr>
              <w:t xml:space="preserve"> First</w:t>
            </w:r>
            <w:r w:rsidR="002E3A82">
              <w:rPr>
                <w:sz w:val="18"/>
                <w:szCs w:val="18"/>
                <w:lang w:val="en-US"/>
              </w:rPr>
              <w:t>,</w:t>
            </w:r>
            <w:r w:rsidR="00514B5A">
              <w:rPr>
                <w:sz w:val="18"/>
                <w:szCs w:val="18"/>
                <w:lang w:val="en-US"/>
              </w:rPr>
              <w:t xml:space="preserve"> all agents within a specific radius of distance from the </w:t>
            </w:r>
            <w:r w:rsidR="00F93F5D">
              <w:rPr>
                <w:sz w:val="18"/>
                <w:szCs w:val="18"/>
                <w:lang w:val="en-US"/>
              </w:rPr>
              <w:t xml:space="preserve">performing </w:t>
            </w:r>
            <w:r w:rsidR="00514B5A">
              <w:rPr>
                <w:sz w:val="18"/>
                <w:szCs w:val="18"/>
                <w:lang w:val="en-US"/>
              </w:rPr>
              <w:t>agent</w:t>
            </w:r>
            <w:r w:rsidR="002E3A82">
              <w:rPr>
                <w:sz w:val="18"/>
                <w:szCs w:val="18"/>
                <w:lang w:val="en-US"/>
              </w:rPr>
              <w:t xml:space="preserve"> </w:t>
            </w:r>
            <w:r w:rsidR="00514B5A">
              <w:rPr>
                <w:sz w:val="18"/>
                <w:szCs w:val="18"/>
                <w:lang w:val="en-US"/>
              </w:rPr>
              <w:t xml:space="preserve">are selected. If the number of </w:t>
            </w:r>
            <w:r w:rsidR="001726FE">
              <w:rPr>
                <w:sz w:val="18"/>
                <w:szCs w:val="18"/>
                <w:lang w:val="en-US"/>
              </w:rPr>
              <w:t xml:space="preserve">selected </w:t>
            </w:r>
            <w:r w:rsidR="00514B5A">
              <w:rPr>
                <w:sz w:val="18"/>
                <w:szCs w:val="18"/>
                <w:lang w:val="en-US"/>
              </w:rPr>
              <w:t xml:space="preserve">agents </w:t>
            </w:r>
            <w:r w:rsidR="00D66743">
              <w:rPr>
                <w:sz w:val="18"/>
                <w:szCs w:val="18"/>
                <w:lang w:val="en-US"/>
              </w:rPr>
              <w:t>exceeds</w:t>
            </w:r>
            <w:r w:rsidR="00514B5A">
              <w:rPr>
                <w:sz w:val="18"/>
                <w:szCs w:val="18"/>
                <w:lang w:val="en-US"/>
              </w:rPr>
              <w:t xml:space="preserve"> </w:t>
            </w:r>
            <w:r w:rsidR="00FA3568">
              <w:rPr>
                <w:sz w:val="18"/>
                <w:szCs w:val="18"/>
                <w:lang w:val="en-US"/>
              </w:rPr>
              <w:t xml:space="preserve">the </w:t>
            </w:r>
            <w:r w:rsidR="002E3A82" w:rsidRPr="002E3A82">
              <w:rPr>
                <w:i/>
                <w:iCs/>
                <w:sz w:val="18"/>
                <w:szCs w:val="18"/>
                <w:lang w:val="en-US"/>
              </w:rPr>
              <w:t>n</w:t>
            </w:r>
            <w:r w:rsidR="00FA3568" w:rsidRPr="002E3A82">
              <w:rPr>
                <w:i/>
                <w:iCs/>
                <w:sz w:val="18"/>
                <w:szCs w:val="18"/>
                <w:lang w:val="en-US"/>
              </w:rPr>
              <w:t>umber of neighbors benefited with prosocial behavior</w:t>
            </w:r>
            <w:r w:rsidR="00514B5A">
              <w:rPr>
                <w:sz w:val="18"/>
                <w:szCs w:val="18"/>
                <w:lang w:val="en-US"/>
              </w:rPr>
              <w:t xml:space="preserve">, </w:t>
            </w:r>
            <w:r w:rsidR="00D66743">
              <w:rPr>
                <w:sz w:val="18"/>
                <w:szCs w:val="18"/>
                <w:lang w:val="en-US"/>
              </w:rPr>
              <w:t xml:space="preserve">benefited </w:t>
            </w:r>
            <w:r w:rsidR="00514B5A">
              <w:rPr>
                <w:sz w:val="18"/>
                <w:szCs w:val="18"/>
                <w:lang w:val="en-US"/>
              </w:rPr>
              <w:t xml:space="preserve">agents are </w:t>
            </w:r>
            <w:r w:rsidR="00D66743">
              <w:rPr>
                <w:sz w:val="18"/>
                <w:szCs w:val="18"/>
                <w:lang w:val="en-US"/>
              </w:rPr>
              <w:t>s</w:t>
            </w:r>
            <w:r w:rsidR="00514B5A">
              <w:rPr>
                <w:sz w:val="18"/>
                <w:szCs w:val="18"/>
                <w:lang w:val="en-US"/>
              </w:rPr>
              <w:t>elected random</w:t>
            </w:r>
            <w:r w:rsidR="00B66223">
              <w:rPr>
                <w:sz w:val="18"/>
                <w:szCs w:val="18"/>
                <w:lang w:val="en-US"/>
              </w:rPr>
              <w:t>ly</w:t>
            </w:r>
            <w:r w:rsidR="00514B5A">
              <w:rPr>
                <w:sz w:val="18"/>
                <w:szCs w:val="18"/>
                <w:lang w:val="en-US"/>
              </w:rPr>
              <w:t xml:space="preserve">. </w:t>
            </w:r>
          </w:p>
        </w:tc>
      </w:tr>
      <w:tr w:rsidR="0019250E" w:rsidRPr="007731CF" w14:paraId="0811B893" w14:textId="77777777" w:rsidTr="00683269">
        <w:trPr>
          <w:trHeight w:val="365"/>
        </w:trPr>
        <w:tc>
          <w:tcPr>
            <w:tcW w:w="1134" w:type="dxa"/>
            <w:vMerge/>
            <w:tcBorders>
              <w:bottom w:val="nil"/>
            </w:tcBorders>
          </w:tcPr>
          <w:p w14:paraId="727BCD44" w14:textId="77777777" w:rsidR="0019250E" w:rsidRPr="007731CF" w:rsidRDefault="0019250E" w:rsidP="0087728B">
            <w:pPr>
              <w:jc w:val="both"/>
              <w:rPr>
                <w:sz w:val="18"/>
                <w:szCs w:val="18"/>
                <w:lang w:val="en-US"/>
              </w:rPr>
            </w:pPr>
          </w:p>
        </w:tc>
        <w:tc>
          <w:tcPr>
            <w:tcW w:w="1633" w:type="dxa"/>
            <w:gridSpan w:val="2"/>
            <w:vMerge/>
            <w:tcBorders>
              <w:bottom w:val="nil"/>
            </w:tcBorders>
            <w:vAlign w:val="center"/>
          </w:tcPr>
          <w:p w14:paraId="127E92D5" w14:textId="77777777" w:rsidR="0019250E" w:rsidRPr="007731CF" w:rsidRDefault="0019250E" w:rsidP="00C220D9">
            <w:pPr>
              <w:rPr>
                <w:sz w:val="18"/>
                <w:szCs w:val="18"/>
                <w:lang w:val="en-US"/>
              </w:rPr>
            </w:pPr>
          </w:p>
        </w:tc>
        <w:tc>
          <w:tcPr>
            <w:tcW w:w="3263" w:type="dxa"/>
            <w:vAlign w:val="center"/>
          </w:tcPr>
          <w:p w14:paraId="1CD3A2DD" w14:textId="7E1C3960" w:rsidR="0019250E" w:rsidRPr="007731CF" w:rsidRDefault="0019250E" w:rsidP="00C220D9">
            <w:pPr>
              <w:rPr>
                <w:sz w:val="18"/>
                <w:szCs w:val="18"/>
                <w:lang w:val="en-US"/>
              </w:rPr>
            </w:pPr>
            <w:r w:rsidRPr="007731CF">
              <w:rPr>
                <w:sz w:val="18"/>
                <w:szCs w:val="18"/>
                <w:lang w:val="en-US"/>
              </w:rPr>
              <w:t>II.ii.g Do temporal aspects play a role in the decision process?</w:t>
            </w:r>
          </w:p>
        </w:tc>
        <w:tc>
          <w:tcPr>
            <w:tcW w:w="6480" w:type="dxa"/>
            <w:vAlign w:val="center"/>
          </w:tcPr>
          <w:p w14:paraId="7E1BB593" w14:textId="662492BD" w:rsidR="0019250E" w:rsidRPr="007731CF" w:rsidRDefault="0019250E" w:rsidP="00C220D9">
            <w:pPr>
              <w:rPr>
                <w:sz w:val="18"/>
                <w:szCs w:val="18"/>
                <w:lang w:val="en-US"/>
              </w:rPr>
            </w:pPr>
            <w:r w:rsidRPr="007731CF">
              <w:rPr>
                <w:sz w:val="18"/>
                <w:szCs w:val="18"/>
                <w:lang w:val="en-US"/>
              </w:rPr>
              <w:t xml:space="preserve">Yes – </w:t>
            </w:r>
            <w:r w:rsidR="003D1B5D">
              <w:rPr>
                <w:sz w:val="18"/>
                <w:szCs w:val="18"/>
                <w:lang w:val="en-US"/>
              </w:rPr>
              <w:t>the decrease/increase of religiosity</w:t>
            </w:r>
            <w:r w:rsidR="00317C39">
              <w:rPr>
                <w:sz w:val="18"/>
                <w:szCs w:val="18"/>
                <w:lang w:val="en-US"/>
              </w:rPr>
              <w:t xml:space="preserve"> depends on the age of the agent. Once an agent reaches 25 y.o.</w:t>
            </w:r>
            <w:r w:rsidR="00B819CD">
              <w:rPr>
                <w:sz w:val="18"/>
                <w:szCs w:val="18"/>
                <w:lang w:val="en-US"/>
              </w:rPr>
              <w:t xml:space="preserve"> the level of religiosity remains constant. This may have consequences on the decision of the agent to perform a prosocial behavior.</w:t>
            </w:r>
          </w:p>
        </w:tc>
      </w:tr>
      <w:tr w:rsidR="0019250E" w:rsidRPr="007731CF" w14:paraId="5CC7A9BB" w14:textId="77777777" w:rsidTr="00683269">
        <w:trPr>
          <w:trHeight w:val="1178"/>
        </w:trPr>
        <w:tc>
          <w:tcPr>
            <w:tcW w:w="1134" w:type="dxa"/>
            <w:vMerge w:val="restart"/>
            <w:tcBorders>
              <w:top w:val="nil"/>
            </w:tcBorders>
          </w:tcPr>
          <w:p w14:paraId="2AE28FBC" w14:textId="77777777" w:rsidR="0019250E" w:rsidRPr="007731CF" w:rsidRDefault="0019250E" w:rsidP="0087728B">
            <w:pPr>
              <w:jc w:val="both"/>
              <w:rPr>
                <w:sz w:val="18"/>
                <w:szCs w:val="18"/>
                <w:lang w:val="en-US"/>
              </w:rPr>
            </w:pPr>
          </w:p>
        </w:tc>
        <w:tc>
          <w:tcPr>
            <w:tcW w:w="1627" w:type="dxa"/>
            <w:tcBorders>
              <w:top w:val="nil"/>
            </w:tcBorders>
            <w:vAlign w:val="center"/>
          </w:tcPr>
          <w:p w14:paraId="50B0D8D7" w14:textId="77777777" w:rsidR="0019250E" w:rsidRPr="007731CF" w:rsidRDefault="0019250E" w:rsidP="00C220D9">
            <w:pPr>
              <w:rPr>
                <w:sz w:val="18"/>
                <w:szCs w:val="18"/>
                <w:lang w:val="en-US"/>
              </w:rPr>
            </w:pPr>
          </w:p>
        </w:tc>
        <w:tc>
          <w:tcPr>
            <w:tcW w:w="3269" w:type="dxa"/>
            <w:gridSpan w:val="2"/>
            <w:vAlign w:val="center"/>
          </w:tcPr>
          <w:p w14:paraId="2B7B9D21" w14:textId="1AFCA421" w:rsidR="0019250E" w:rsidRPr="007731CF" w:rsidRDefault="0019250E" w:rsidP="00C220D9">
            <w:pPr>
              <w:rPr>
                <w:sz w:val="18"/>
                <w:szCs w:val="18"/>
                <w:lang w:val="en-US"/>
              </w:rPr>
            </w:pPr>
            <w:r w:rsidRPr="007731CF">
              <w:rPr>
                <w:sz w:val="18"/>
                <w:szCs w:val="18"/>
                <w:lang w:val="en-US"/>
              </w:rPr>
              <w:t>II.ii.h To which extent and how is uncertainty included in the agents’ decision rules?</w:t>
            </w:r>
          </w:p>
        </w:tc>
        <w:tc>
          <w:tcPr>
            <w:tcW w:w="6480" w:type="dxa"/>
            <w:vAlign w:val="center"/>
          </w:tcPr>
          <w:p w14:paraId="380A376A" w14:textId="77777777" w:rsidR="006C7934" w:rsidRDefault="00674A19" w:rsidP="00C220D9">
            <w:pPr>
              <w:rPr>
                <w:sz w:val="18"/>
                <w:szCs w:val="18"/>
                <w:lang w:val="en-US"/>
              </w:rPr>
            </w:pPr>
            <w:r>
              <w:rPr>
                <w:sz w:val="18"/>
                <w:szCs w:val="18"/>
                <w:lang w:val="en-US"/>
              </w:rPr>
              <w:t xml:space="preserve">The rate and intensity of threats </w:t>
            </w:r>
            <w:r w:rsidR="00D9522A">
              <w:rPr>
                <w:sz w:val="18"/>
                <w:szCs w:val="18"/>
                <w:lang w:val="en-US"/>
              </w:rPr>
              <w:t>experience by agents is stochastic. The rate and intensity are governed by a Poisson and exponential distribution</w:t>
            </w:r>
            <w:r w:rsidR="009411EA">
              <w:rPr>
                <w:sz w:val="18"/>
                <w:szCs w:val="18"/>
                <w:lang w:val="en-US"/>
              </w:rPr>
              <w:t>, respectively</w:t>
            </w:r>
            <w:r w:rsidR="00D9522A">
              <w:rPr>
                <w:sz w:val="18"/>
                <w:szCs w:val="18"/>
                <w:lang w:val="en-US"/>
              </w:rPr>
              <w:t>.</w:t>
            </w:r>
          </w:p>
          <w:p w14:paraId="4F9125D3" w14:textId="77777777" w:rsidR="006A7D25" w:rsidRDefault="006C7934" w:rsidP="00C220D9">
            <w:pPr>
              <w:rPr>
                <w:sz w:val="18"/>
                <w:szCs w:val="18"/>
                <w:lang w:val="en-US"/>
              </w:rPr>
            </w:pPr>
            <w:r>
              <w:rPr>
                <w:sz w:val="18"/>
                <w:szCs w:val="18"/>
                <w:lang w:val="en-US"/>
              </w:rPr>
              <w:t xml:space="preserve">The probability of reproduction follows a sigmoidal </w:t>
            </w:r>
            <w:r w:rsidR="002D3E47">
              <w:rPr>
                <w:sz w:val="18"/>
                <w:szCs w:val="18"/>
                <w:lang w:val="en-US"/>
              </w:rPr>
              <w:t>function governed by the wellbeing and security of the married agents</w:t>
            </w:r>
            <w:r w:rsidR="00FD61C9">
              <w:rPr>
                <w:sz w:val="18"/>
                <w:szCs w:val="18"/>
                <w:lang w:val="en-US"/>
              </w:rPr>
              <w:t xml:space="preserve"> (see submodels)</w:t>
            </w:r>
            <w:r w:rsidR="002D3E47">
              <w:rPr>
                <w:sz w:val="18"/>
                <w:szCs w:val="18"/>
                <w:lang w:val="en-US"/>
              </w:rPr>
              <w:t xml:space="preserve">. </w:t>
            </w:r>
          </w:p>
          <w:p w14:paraId="0A22313D" w14:textId="4787E5D9" w:rsidR="0019250E" w:rsidRPr="007731CF" w:rsidRDefault="006A7D25" w:rsidP="00C220D9">
            <w:pPr>
              <w:rPr>
                <w:sz w:val="18"/>
                <w:szCs w:val="18"/>
                <w:lang w:val="en-US"/>
              </w:rPr>
            </w:pPr>
            <w:r>
              <w:rPr>
                <w:sz w:val="18"/>
                <w:szCs w:val="18"/>
                <w:lang w:val="en-US"/>
              </w:rPr>
              <w:t xml:space="preserve">The probability of dying </w:t>
            </w:r>
            <w:r w:rsidR="0004629A">
              <w:rPr>
                <w:sz w:val="18"/>
                <w:szCs w:val="18"/>
                <w:lang w:val="en-US"/>
              </w:rPr>
              <w:t>increases exponentially with lower wellbeing.</w:t>
            </w:r>
            <w:r w:rsidR="00D9522A">
              <w:rPr>
                <w:sz w:val="18"/>
                <w:szCs w:val="18"/>
                <w:lang w:val="en-US"/>
              </w:rPr>
              <w:t xml:space="preserve"> </w:t>
            </w:r>
            <w:r w:rsidR="00B91AFA">
              <w:rPr>
                <w:sz w:val="18"/>
                <w:szCs w:val="18"/>
                <w:lang w:val="en-US"/>
              </w:rPr>
              <w:t xml:space="preserve"> </w:t>
            </w:r>
          </w:p>
        </w:tc>
      </w:tr>
      <w:tr w:rsidR="0019250E" w:rsidRPr="007731CF" w14:paraId="5251436F" w14:textId="77777777" w:rsidTr="00683269">
        <w:trPr>
          <w:trHeight w:val="685"/>
        </w:trPr>
        <w:tc>
          <w:tcPr>
            <w:tcW w:w="1134" w:type="dxa"/>
            <w:vMerge/>
          </w:tcPr>
          <w:p w14:paraId="72C74A17" w14:textId="77777777" w:rsidR="0019250E" w:rsidRPr="007731CF" w:rsidRDefault="0019250E" w:rsidP="0087728B">
            <w:pPr>
              <w:jc w:val="both"/>
              <w:rPr>
                <w:sz w:val="18"/>
                <w:szCs w:val="18"/>
                <w:lang w:val="en-US"/>
              </w:rPr>
            </w:pPr>
          </w:p>
        </w:tc>
        <w:tc>
          <w:tcPr>
            <w:tcW w:w="1627" w:type="dxa"/>
            <w:vMerge w:val="restart"/>
            <w:vAlign w:val="center"/>
          </w:tcPr>
          <w:p w14:paraId="5704EDAB" w14:textId="77777777" w:rsidR="007A1643" w:rsidRDefault="0019250E" w:rsidP="00C220D9">
            <w:pPr>
              <w:rPr>
                <w:sz w:val="18"/>
                <w:szCs w:val="18"/>
                <w:lang w:val="en-US"/>
              </w:rPr>
            </w:pPr>
            <w:r w:rsidRPr="007731CF">
              <w:rPr>
                <w:sz w:val="18"/>
                <w:szCs w:val="18"/>
                <w:lang w:val="en-US"/>
              </w:rPr>
              <w:t xml:space="preserve">II.iii </w:t>
            </w:r>
          </w:p>
          <w:p w14:paraId="6272486B" w14:textId="25C6CF21" w:rsidR="0019250E" w:rsidRPr="007731CF" w:rsidRDefault="0019250E" w:rsidP="00C220D9">
            <w:pPr>
              <w:rPr>
                <w:sz w:val="18"/>
                <w:szCs w:val="18"/>
                <w:lang w:val="en-US"/>
              </w:rPr>
            </w:pPr>
            <w:r w:rsidRPr="007731CF">
              <w:rPr>
                <w:sz w:val="18"/>
                <w:szCs w:val="18"/>
                <w:lang w:val="en-US"/>
              </w:rPr>
              <w:t xml:space="preserve">Learning </w:t>
            </w:r>
          </w:p>
        </w:tc>
        <w:tc>
          <w:tcPr>
            <w:tcW w:w="3269" w:type="dxa"/>
            <w:gridSpan w:val="2"/>
            <w:vAlign w:val="center"/>
          </w:tcPr>
          <w:p w14:paraId="555118A5" w14:textId="1231D41F" w:rsidR="0019250E" w:rsidRPr="007731CF" w:rsidRDefault="0019250E" w:rsidP="00C220D9">
            <w:pPr>
              <w:rPr>
                <w:sz w:val="18"/>
                <w:szCs w:val="18"/>
                <w:lang w:val="en-US"/>
              </w:rPr>
            </w:pPr>
            <w:r w:rsidRPr="007731CF">
              <w:rPr>
                <w:sz w:val="18"/>
                <w:szCs w:val="18"/>
                <w:lang w:val="en-US"/>
              </w:rPr>
              <w:t>II.iii.a Is individual learning included in the decision process? How do individuals change their decision rules over time as consequence of their experience?</w:t>
            </w:r>
          </w:p>
        </w:tc>
        <w:tc>
          <w:tcPr>
            <w:tcW w:w="6480" w:type="dxa"/>
            <w:vAlign w:val="center"/>
          </w:tcPr>
          <w:p w14:paraId="232B61BD" w14:textId="03D820AC" w:rsidR="0019250E" w:rsidRPr="007731CF" w:rsidRDefault="0019250E" w:rsidP="00C220D9">
            <w:pPr>
              <w:rPr>
                <w:sz w:val="18"/>
                <w:szCs w:val="18"/>
                <w:lang w:val="en-US"/>
              </w:rPr>
            </w:pPr>
            <w:r>
              <w:rPr>
                <w:sz w:val="18"/>
                <w:szCs w:val="18"/>
                <w:lang w:val="en-US"/>
              </w:rPr>
              <w:t>No, no learning process is included.</w:t>
            </w:r>
          </w:p>
        </w:tc>
      </w:tr>
      <w:tr w:rsidR="0019250E" w:rsidRPr="007731CF" w14:paraId="6DD3E726" w14:textId="77777777" w:rsidTr="00683269">
        <w:trPr>
          <w:trHeight w:val="476"/>
        </w:trPr>
        <w:tc>
          <w:tcPr>
            <w:tcW w:w="1134" w:type="dxa"/>
            <w:vMerge/>
          </w:tcPr>
          <w:p w14:paraId="1294E6DF" w14:textId="77777777" w:rsidR="0019250E" w:rsidRPr="007731CF" w:rsidRDefault="0019250E" w:rsidP="0087728B">
            <w:pPr>
              <w:jc w:val="both"/>
              <w:rPr>
                <w:sz w:val="18"/>
                <w:szCs w:val="18"/>
                <w:lang w:val="en-US"/>
              </w:rPr>
            </w:pPr>
          </w:p>
        </w:tc>
        <w:tc>
          <w:tcPr>
            <w:tcW w:w="1627" w:type="dxa"/>
            <w:vMerge/>
            <w:vAlign w:val="center"/>
          </w:tcPr>
          <w:p w14:paraId="7569C1EA" w14:textId="77777777" w:rsidR="0019250E" w:rsidRPr="007731CF" w:rsidRDefault="0019250E" w:rsidP="00C220D9">
            <w:pPr>
              <w:rPr>
                <w:sz w:val="18"/>
                <w:szCs w:val="18"/>
                <w:lang w:val="en-US"/>
              </w:rPr>
            </w:pPr>
          </w:p>
        </w:tc>
        <w:tc>
          <w:tcPr>
            <w:tcW w:w="3269" w:type="dxa"/>
            <w:gridSpan w:val="2"/>
            <w:vAlign w:val="center"/>
          </w:tcPr>
          <w:p w14:paraId="75412418" w14:textId="5509583F" w:rsidR="0019250E" w:rsidRPr="007731CF" w:rsidRDefault="0019250E" w:rsidP="00C220D9">
            <w:pPr>
              <w:rPr>
                <w:sz w:val="18"/>
                <w:szCs w:val="18"/>
                <w:lang w:val="en-US"/>
              </w:rPr>
            </w:pPr>
            <w:r w:rsidRPr="007731CF">
              <w:rPr>
                <w:sz w:val="18"/>
                <w:szCs w:val="18"/>
                <w:lang w:val="en-US"/>
              </w:rPr>
              <w:t>II.iii.b Is collective learning implemented in the model?</w:t>
            </w:r>
          </w:p>
        </w:tc>
        <w:tc>
          <w:tcPr>
            <w:tcW w:w="6480" w:type="dxa"/>
            <w:vAlign w:val="center"/>
          </w:tcPr>
          <w:p w14:paraId="5F1290BF" w14:textId="77777777" w:rsidR="0019250E" w:rsidRPr="007731CF" w:rsidRDefault="0019250E" w:rsidP="00C220D9">
            <w:pPr>
              <w:rPr>
                <w:sz w:val="18"/>
                <w:szCs w:val="18"/>
                <w:lang w:val="en-US"/>
              </w:rPr>
            </w:pPr>
            <w:r w:rsidRPr="007731CF">
              <w:rPr>
                <w:sz w:val="18"/>
                <w:szCs w:val="18"/>
                <w:lang w:val="en-US"/>
              </w:rPr>
              <w:t>No.</w:t>
            </w:r>
          </w:p>
          <w:p w14:paraId="6647DC1B" w14:textId="77777777" w:rsidR="0019250E" w:rsidRPr="007731CF" w:rsidRDefault="0019250E" w:rsidP="00C220D9">
            <w:pPr>
              <w:rPr>
                <w:sz w:val="18"/>
                <w:szCs w:val="18"/>
                <w:lang w:val="en-US"/>
              </w:rPr>
            </w:pPr>
          </w:p>
        </w:tc>
      </w:tr>
      <w:tr w:rsidR="0019250E" w:rsidRPr="007731CF" w14:paraId="44833C74" w14:textId="77777777" w:rsidTr="00683269">
        <w:trPr>
          <w:trHeight w:val="685"/>
        </w:trPr>
        <w:tc>
          <w:tcPr>
            <w:tcW w:w="1134" w:type="dxa"/>
            <w:vMerge/>
          </w:tcPr>
          <w:p w14:paraId="755799DB" w14:textId="77777777" w:rsidR="0019250E" w:rsidRPr="007731CF" w:rsidRDefault="0019250E" w:rsidP="0087728B">
            <w:pPr>
              <w:jc w:val="both"/>
              <w:rPr>
                <w:sz w:val="18"/>
                <w:szCs w:val="18"/>
                <w:lang w:val="en-US"/>
              </w:rPr>
            </w:pPr>
          </w:p>
        </w:tc>
        <w:tc>
          <w:tcPr>
            <w:tcW w:w="1627" w:type="dxa"/>
            <w:vMerge w:val="restart"/>
            <w:vAlign w:val="center"/>
          </w:tcPr>
          <w:p w14:paraId="78126C5D" w14:textId="77777777" w:rsidR="007A1643" w:rsidRDefault="0019250E" w:rsidP="00C220D9">
            <w:pPr>
              <w:rPr>
                <w:sz w:val="18"/>
                <w:szCs w:val="18"/>
                <w:lang w:val="en-US"/>
              </w:rPr>
            </w:pPr>
            <w:r w:rsidRPr="007731CF">
              <w:rPr>
                <w:sz w:val="18"/>
                <w:szCs w:val="18"/>
                <w:lang w:val="en-US"/>
              </w:rPr>
              <w:t xml:space="preserve">II.iv </w:t>
            </w:r>
          </w:p>
          <w:p w14:paraId="3CB66CE8" w14:textId="731E9A4D" w:rsidR="0019250E" w:rsidRPr="007731CF" w:rsidRDefault="0019250E" w:rsidP="00C220D9">
            <w:pPr>
              <w:rPr>
                <w:sz w:val="18"/>
                <w:szCs w:val="18"/>
                <w:lang w:val="en-US"/>
              </w:rPr>
            </w:pPr>
            <w:r w:rsidRPr="007731CF">
              <w:rPr>
                <w:sz w:val="18"/>
                <w:szCs w:val="18"/>
                <w:lang w:val="en-US"/>
              </w:rPr>
              <w:t>Individual Sensing</w:t>
            </w:r>
          </w:p>
        </w:tc>
        <w:tc>
          <w:tcPr>
            <w:tcW w:w="3269" w:type="dxa"/>
            <w:gridSpan w:val="2"/>
            <w:vAlign w:val="center"/>
          </w:tcPr>
          <w:p w14:paraId="3D7CCDFB" w14:textId="611F6EC3" w:rsidR="0019250E" w:rsidRPr="007731CF" w:rsidRDefault="0019250E" w:rsidP="00C220D9">
            <w:pPr>
              <w:rPr>
                <w:sz w:val="18"/>
                <w:szCs w:val="18"/>
                <w:lang w:val="en-US"/>
              </w:rPr>
            </w:pPr>
            <w:r w:rsidRPr="007731CF">
              <w:rPr>
                <w:sz w:val="18"/>
                <w:szCs w:val="18"/>
                <w:lang w:val="en-US"/>
              </w:rPr>
              <w:t>II.iv.a What endogenous and exogenous state variables are individuals assumed to sense and consider in their decisions? Is the sensing process erroneous?</w:t>
            </w:r>
          </w:p>
        </w:tc>
        <w:tc>
          <w:tcPr>
            <w:tcW w:w="6480" w:type="dxa"/>
            <w:vAlign w:val="center"/>
          </w:tcPr>
          <w:p w14:paraId="78ADBD35" w14:textId="2524EB23" w:rsidR="001C4078" w:rsidRDefault="001C4078" w:rsidP="00C220D9">
            <w:pPr>
              <w:rPr>
                <w:sz w:val="18"/>
                <w:szCs w:val="18"/>
                <w:lang w:val="en-US"/>
              </w:rPr>
            </w:pPr>
            <w:r>
              <w:rPr>
                <w:sz w:val="18"/>
                <w:szCs w:val="18"/>
                <w:lang w:val="en-US"/>
              </w:rPr>
              <w:t>Endogenous: agents perceive their religiosity</w:t>
            </w:r>
            <w:r w:rsidR="00CA286D">
              <w:rPr>
                <w:sz w:val="18"/>
                <w:szCs w:val="18"/>
                <w:lang w:val="en-US"/>
              </w:rPr>
              <w:t xml:space="preserve">, anxiety, wellbeing, </w:t>
            </w:r>
            <w:r w:rsidR="00B80240">
              <w:rPr>
                <w:sz w:val="18"/>
                <w:szCs w:val="18"/>
                <w:lang w:val="en-US"/>
              </w:rPr>
              <w:t xml:space="preserve">insecurity, </w:t>
            </w:r>
            <w:r w:rsidR="00C832C4">
              <w:rPr>
                <w:sz w:val="18"/>
                <w:szCs w:val="18"/>
                <w:lang w:val="en-US"/>
              </w:rPr>
              <w:t xml:space="preserve">and </w:t>
            </w:r>
            <w:r w:rsidR="00CA286D">
              <w:rPr>
                <w:sz w:val="18"/>
                <w:szCs w:val="18"/>
                <w:lang w:val="en-US"/>
              </w:rPr>
              <w:t>age</w:t>
            </w:r>
            <w:r>
              <w:rPr>
                <w:sz w:val="18"/>
                <w:szCs w:val="18"/>
                <w:lang w:val="en-US"/>
              </w:rPr>
              <w:t xml:space="preserve">. </w:t>
            </w:r>
          </w:p>
          <w:p w14:paraId="77F6FDE2" w14:textId="3A142018" w:rsidR="001C4078" w:rsidRDefault="001C4078" w:rsidP="00C220D9">
            <w:pPr>
              <w:rPr>
                <w:sz w:val="18"/>
                <w:szCs w:val="18"/>
                <w:lang w:val="en-US"/>
              </w:rPr>
            </w:pPr>
            <w:r>
              <w:rPr>
                <w:sz w:val="18"/>
                <w:szCs w:val="18"/>
                <w:lang w:val="en-US"/>
              </w:rPr>
              <w:t>Exogenous</w:t>
            </w:r>
            <w:r w:rsidR="00C161E0">
              <w:rPr>
                <w:sz w:val="18"/>
                <w:szCs w:val="18"/>
                <w:lang w:val="en-US"/>
              </w:rPr>
              <w:t xml:space="preserve"> processes</w:t>
            </w:r>
            <w:r>
              <w:rPr>
                <w:sz w:val="18"/>
                <w:szCs w:val="18"/>
                <w:lang w:val="en-US"/>
              </w:rPr>
              <w:t xml:space="preserve">: </w:t>
            </w:r>
            <w:r w:rsidR="00A56D12">
              <w:rPr>
                <w:sz w:val="18"/>
                <w:szCs w:val="18"/>
                <w:lang w:val="en-US"/>
              </w:rPr>
              <w:t xml:space="preserve">agents </w:t>
            </w:r>
            <w:r w:rsidR="00C451EF">
              <w:rPr>
                <w:sz w:val="18"/>
                <w:szCs w:val="18"/>
                <w:lang w:val="en-US"/>
              </w:rPr>
              <w:t xml:space="preserve">perceive the </w:t>
            </w:r>
            <w:r w:rsidR="00F37C91">
              <w:rPr>
                <w:sz w:val="18"/>
                <w:szCs w:val="18"/>
                <w:lang w:val="en-US"/>
              </w:rPr>
              <w:t>threats and their intensity</w:t>
            </w:r>
            <w:r w:rsidR="00C451EF">
              <w:rPr>
                <w:sz w:val="18"/>
                <w:szCs w:val="18"/>
                <w:lang w:val="en-US"/>
              </w:rPr>
              <w:t>.</w:t>
            </w:r>
          </w:p>
          <w:p w14:paraId="37C2BAC0" w14:textId="15E224DB" w:rsidR="0019250E" w:rsidRPr="007731CF" w:rsidRDefault="0019250E" w:rsidP="00C220D9">
            <w:pPr>
              <w:rPr>
                <w:sz w:val="18"/>
                <w:szCs w:val="18"/>
                <w:lang w:val="en-US"/>
              </w:rPr>
            </w:pPr>
            <w:r>
              <w:rPr>
                <w:sz w:val="18"/>
                <w:szCs w:val="18"/>
                <w:lang w:val="en-US"/>
              </w:rPr>
              <w:t>The sensing process is not erroneous.</w:t>
            </w:r>
          </w:p>
        </w:tc>
      </w:tr>
      <w:tr w:rsidR="0019250E" w:rsidRPr="007731CF" w14:paraId="5D304C29" w14:textId="77777777" w:rsidTr="00683269">
        <w:trPr>
          <w:trHeight w:val="685"/>
        </w:trPr>
        <w:tc>
          <w:tcPr>
            <w:tcW w:w="1134" w:type="dxa"/>
            <w:vMerge/>
          </w:tcPr>
          <w:p w14:paraId="79B30CC6" w14:textId="77777777" w:rsidR="0019250E" w:rsidRPr="007731CF" w:rsidRDefault="0019250E" w:rsidP="0087728B">
            <w:pPr>
              <w:jc w:val="both"/>
              <w:rPr>
                <w:sz w:val="18"/>
                <w:szCs w:val="18"/>
                <w:lang w:val="en-US"/>
              </w:rPr>
            </w:pPr>
          </w:p>
        </w:tc>
        <w:tc>
          <w:tcPr>
            <w:tcW w:w="1627" w:type="dxa"/>
            <w:vMerge/>
            <w:vAlign w:val="center"/>
          </w:tcPr>
          <w:p w14:paraId="64FDF194" w14:textId="77777777" w:rsidR="0019250E" w:rsidRPr="007731CF" w:rsidRDefault="0019250E" w:rsidP="00C220D9">
            <w:pPr>
              <w:rPr>
                <w:sz w:val="18"/>
                <w:szCs w:val="18"/>
                <w:lang w:val="en-US"/>
              </w:rPr>
            </w:pPr>
          </w:p>
        </w:tc>
        <w:tc>
          <w:tcPr>
            <w:tcW w:w="3269" w:type="dxa"/>
            <w:gridSpan w:val="2"/>
            <w:vAlign w:val="center"/>
          </w:tcPr>
          <w:p w14:paraId="3FE34839" w14:textId="4A332854" w:rsidR="0019250E" w:rsidRPr="007731CF" w:rsidRDefault="0019250E" w:rsidP="00C220D9">
            <w:pPr>
              <w:rPr>
                <w:sz w:val="18"/>
                <w:szCs w:val="18"/>
                <w:lang w:val="en-US"/>
              </w:rPr>
            </w:pPr>
            <w:r w:rsidRPr="007731CF">
              <w:rPr>
                <w:sz w:val="18"/>
                <w:szCs w:val="18"/>
                <w:lang w:val="en-US"/>
              </w:rPr>
              <w:t>II.iv.b What state variables of which other individuals can an individual perceive? Is the sensing process erroneous?</w:t>
            </w:r>
          </w:p>
        </w:tc>
        <w:tc>
          <w:tcPr>
            <w:tcW w:w="6480" w:type="dxa"/>
            <w:vAlign w:val="center"/>
          </w:tcPr>
          <w:p w14:paraId="15E3E46E" w14:textId="0AD3B3FA" w:rsidR="0019250E" w:rsidRDefault="001E16BC" w:rsidP="00C220D9">
            <w:pPr>
              <w:rPr>
                <w:sz w:val="18"/>
                <w:szCs w:val="18"/>
                <w:lang w:val="en-US"/>
              </w:rPr>
            </w:pPr>
            <w:r>
              <w:rPr>
                <w:sz w:val="18"/>
                <w:szCs w:val="18"/>
                <w:lang w:val="en-US"/>
              </w:rPr>
              <w:t>A</w:t>
            </w:r>
            <w:r w:rsidR="00F42DF0">
              <w:rPr>
                <w:sz w:val="18"/>
                <w:szCs w:val="18"/>
                <w:lang w:val="en-US"/>
              </w:rPr>
              <w:t xml:space="preserve">gents perceive the age </w:t>
            </w:r>
            <w:r>
              <w:rPr>
                <w:sz w:val="18"/>
                <w:szCs w:val="18"/>
                <w:lang w:val="en-US"/>
              </w:rPr>
              <w:t xml:space="preserve">and gender of </w:t>
            </w:r>
            <w:r w:rsidR="005B08E1">
              <w:rPr>
                <w:sz w:val="18"/>
                <w:szCs w:val="18"/>
                <w:lang w:val="en-US"/>
              </w:rPr>
              <w:t>other agents</w:t>
            </w:r>
            <w:r w:rsidR="00BE2F2B">
              <w:rPr>
                <w:sz w:val="18"/>
                <w:szCs w:val="18"/>
                <w:lang w:val="en-US"/>
              </w:rPr>
              <w:t xml:space="preserve"> (relevant for the marriage process)</w:t>
            </w:r>
            <w:r w:rsidR="00F42DF0">
              <w:rPr>
                <w:sz w:val="18"/>
                <w:szCs w:val="18"/>
                <w:lang w:val="en-US"/>
              </w:rPr>
              <w:t xml:space="preserve">. </w:t>
            </w:r>
          </w:p>
          <w:p w14:paraId="49BFC689" w14:textId="62BF02B0" w:rsidR="00F42DF0" w:rsidRPr="007731CF" w:rsidRDefault="00F42DF0" w:rsidP="00C220D9">
            <w:pPr>
              <w:rPr>
                <w:sz w:val="18"/>
                <w:szCs w:val="18"/>
                <w:lang w:val="en-US"/>
              </w:rPr>
            </w:pPr>
            <w:r>
              <w:rPr>
                <w:sz w:val="18"/>
                <w:szCs w:val="18"/>
                <w:lang w:val="en-US"/>
              </w:rPr>
              <w:t>The sensing process is not erroneous.</w:t>
            </w:r>
          </w:p>
        </w:tc>
      </w:tr>
      <w:tr w:rsidR="0019250E" w:rsidRPr="007731CF" w14:paraId="148B0761" w14:textId="77777777" w:rsidTr="00683269">
        <w:tblPrEx>
          <w:tblW w:w="125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1" w:author="Wesley Wildman" w:date="2019-03-18T16:56:00Z">
            <w:tblPrEx>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36"/>
          <w:trPrChange w:id="2" w:author="Wesley Wildman" w:date="2019-03-18T16:56:00Z">
            <w:trPr>
              <w:gridBefore w:val="1"/>
              <w:wBefore w:w="6" w:type="dxa"/>
              <w:trHeight w:val="729"/>
            </w:trPr>
          </w:trPrChange>
        </w:trPr>
        <w:tc>
          <w:tcPr>
            <w:tcW w:w="1134" w:type="dxa"/>
            <w:vMerge/>
            <w:tcPrChange w:id="3" w:author="Wesley Wildman" w:date="2019-03-18T16:56:00Z">
              <w:tcPr>
                <w:tcW w:w="1134" w:type="dxa"/>
                <w:gridSpan w:val="2"/>
                <w:vMerge/>
              </w:tcPr>
            </w:tcPrChange>
          </w:tcPr>
          <w:p w14:paraId="20E6AB4C" w14:textId="77777777" w:rsidR="0019250E" w:rsidRPr="007731CF" w:rsidRDefault="0019250E" w:rsidP="0087728B">
            <w:pPr>
              <w:jc w:val="both"/>
              <w:rPr>
                <w:sz w:val="18"/>
                <w:szCs w:val="18"/>
                <w:lang w:val="en-US"/>
              </w:rPr>
            </w:pPr>
          </w:p>
        </w:tc>
        <w:tc>
          <w:tcPr>
            <w:tcW w:w="1627" w:type="dxa"/>
            <w:vMerge/>
            <w:vAlign w:val="center"/>
            <w:tcPrChange w:id="4" w:author="Wesley Wildman" w:date="2019-03-18T16:56:00Z">
              <w:tcPr>
                <w:tcW w:w="1155" w:type="dxa"/>
                <w:vMerge/>
                <w:vAlign w:val="center"/>
              </w:tcPr>
            </w:tcPrChange>
          </w:tcPr>
          <w:p w14:paraId="4C463363" w14:textId="77777777" w:rsidR="0019250E" w:rsidRPr="007731CF" w:rsidRDefault="0019250E" w:rsidP="00C220D9">
            <w:pPr>
              <w:rPr>
                <w:sz w:val="18"/>
                <w:szCs w:val="18"/>
                <w:lang w:val="en-US"/>
              </w:rPr>
            </w:pPr>
          </w:p>
        </w:tc>
        <w:tc>
          <w:tcPr>
            <w:tcW w:w="3269" w:type="dxa"/>
            <w:gridSpan w:val="2"/>
            <w:vAlign w:val="center"/>
            <w:tcPrChange w:id="5" w:author="Wesley Wildman" w:date="2019-03-18T16:56:00Z">
              <w:tcPr>
                <w:tcW w:w="2982" w:type="dxa"/>
                <w:gridSpan w:val="3"/>
                <w:vAlign w:val="center"/>
              </w:tcPr>
            </w:tcPrChange>
          </w:tcPr>
          <w:p w14:paraId="55665E15" w14:textId="0F960A81" w:rsidR="0019250E" w:rsidRPr="007731CF" w:rsidRDefault="0019250E" w:rsidP="00C220D9">
            <w:pPr>
              <w:rPr>
                <w:sz w:val="18"/>
                <w:szCs w:val="18"/>
                <w:lang w:val="en-US"/>
              </w:rPr>
            </w:pPr>
            <w:r w:rsidRPr="007731CF">
              <w:rPr>
                <w:sz w:val="18"/>
                <w:szCs w:val="18"/>
                <w:lang w:val="en-US"/>
              </w:rPr>
              <w:t>II.iv.c What is the spatial scale of sensing?</w:t>
            </w:r>
          </w:p>
        </w:tc>
        <w:tc>
          <w:tcPr>
            <w:tcW w:w="6480" w:type="dxa"/>
            <w:vAlign w:val="center"/>
            <w:tcPrChange w:id="6" w:author="Wesley Wildman" w:date="2019-03-18T16:56:00Z">
              <w:tcPr>
                <w:tcW w:w="9280" w:type="dxa"/>
                <w:gridSpan w:val="3"/>
              </w:tcPr>
            </w:tcPrChange>
          </w:tcPr>
          <w:p w14:paraId="533432BB" w14:textId="11C8C429" w:rsidR="0019250E" w:rsidRPr="007731CF" w:rsidRDefault="005B08E1" w:rsidP="00C220D9">
            <w:pPr>
              <w:rPr>
                <w:sz w:val="18"/>
                <w:szCs w:val="18"/>
                <w:lang w:val="en-US"/>
              </w:rPr>
            </w:pPr>
            <w:r>
              <w:rPr>
                <w:sz w:val="18"/>
                <w:szCs w:val="18"/>
                <w:lang w:val="en-US"/>
              </w:rPr>
              <w:t xml:space="preserve">The sensing is </w:t>
            </w:r>
            <w:r w:rsidR="0019250E" w:rsidRPr="007731CF">
              <w:rPr>
                <w:sz w:val="18"/>
                <w:szCs w:val="18"/>
                <w:lang w:val="en-US"/>
              </w:rPr>
              <w:t>Global.</w:t>
            </w:r>
          </w:p>
        </w:tc>
      </w:tr>
      <w:tr w:rsidR="0019250E" w:rsidRPr="007731CF" w14:paraId="5B0D0C4D" w14:textId="77777777" w:rsidTr="00683269">
        <w:trPr>
          <w:trHeight w:val="388"/>
        </w:trPr>
        <w:tc>
          <w:tcPr>
            <w:tcW w:w="1134" w:type="dxa"/>
            <w:vMerge/>
          </w:tcPr>
          <w:p w14:paraId="34A6C6BE" w14:textId="77777777" w:rsidR="0019250E" w:rsidRPr="007731CF" w:rsidRDefault="0019250E" w:rsidP="0087728B">
            <w:pPr>
              <w:jc w:val="both"/>
              <w:rPr>
                <w:sz w:val="18"/>
                <w:szCs w:val="18"/>
                <w:lang w:val="en-US"/>
              </w:rPr>
            </w:pPr>
          </w:p>
        </w:tc>
        <w:tc>
          <w:tcPr>
            <w:tcW w:w="1627" w:type="dxa"/>
            <w:vMerge/>
            <w:tcBorders>
              <w:top w:val="nil"/>
            </w:tcBorders>
            <w:vAlign w:val="center"/>
          </w:tcPr>
          <w:p w14:paraId="7D232AD5" w14:textId="77777777" w:rsidR="0019250E" w:rsidRPr="007731CF" w:rsidRDefault="0019250E" w:rsidP="00C220D9">
            <w:pPr>
              <w:rPr>
                <w:sz w:val="18"/>
                <w:szCs w:val="18"/>
                <w:lang w:val="en-US"/>
              </w:rPr>
            </w:pPr>
          </w:p>
        </w:tc>
        <w:tc>
          <w:tcPr>
            <w:tcW w:w="3269" w:type="dxa"/>
            <w:gridSpan w:val="2"/>
            <w:tcBorders>
              <w:top w:val="nil"/>
            </w:tcBorders>
            <w:vAlign w:val="center"/>
          </w:tcPr>
          <w:p w14:paraId="492F15FB" w14:textId="6B574C52" w:rsidR="0019250E" w:rsidRPr="007731CF" w:rsidRDefault="0019250E" w:rsidP="00C220D9">
            <w:pPr>
              <w:rPr>
                <w:sz w:val="18"/>
                <w:szCs w:val="18"/>
                <w:lang w:val="en-US"/>
              </w:rPr>
            </w:pPr>
            <w:r w:rsidRPr="007731CF">
              <w:rPr>
                <w:sz w:val="18"/>
                <w:szCs w:val="18"/>
                <w:lang w:val="en-US"/>
              </w:rPr>
              <w:t>II.iv.d Are the mechanisms by which agents obtain information modelled explicitly, or are individuals simply assumed to know these variables?</w:t>
            </w:r>
          </w:p>
        </w:tc>
        <w:tc>
          <w:tcPr>
            <w:tcW w:w="6480" w:type="dxa"/>
            <w:vAlign w:val="center"/>
          </w:tcPr>
          <w:p w14:paraId="2E6B078A" w14:textId="174FC567" w:rsidR="0019250E" w:rsidRPr="007731CF" w:rsidRDefault="0066678F" w:rsidP="00C220D9">
            <w:pPr>
              <w:rPr>
                <w:sz w:val="18"/>
                <w:szCs w:val="18"/>
                <w:lang w:val="en-US"/>
              </w:rPr>
            </w:pPr>
            <w:r>
              <w:rPr>
                <w:sz w:val="18"/>
                <w:szCs w:val="18"/>
                <w:lang w:val="en-US"/>
              </w:rPr>
              <w:t>A</w:t>
            </w:r>
            <w:r w:rsidR="001F64C6">
              <w:rPr>
                <w:sz w:val="18"/>
                <w:szCs w:val="18"/>
                <w:lang w:val="en-US"/>
              </w:rPr>
              <w:t>gents are simply assumed to know these variables.</w:t>
            </w:r>
          </w:p>
        </w:tc>
      </w:tr>
      <w:tr w:rsidR="0019250E" w:rsidRPr="007731CF" w14:paraId="35161F00" w14:textId="77777777" w:rsidTr="00683269">
        <w:trPr>
          <w:trHeight w:val="972"/>
        </w:trPr>
        <w:tc>
          <w:tcPr>
            <w:tcW w:w="1134" w:type="dxa"/>
            <w:vMerge/>
          </w:tcPr>
          <w:p w14:paraId="1E9DD7A4" w14:textId="77777777" w:rsidR="0019250E" w:rsidRPr="007731CF" w:rsidRDefault="0019250E" w:rsidP="0087728B">
            <w:pPr>
              <w:jc w:val="both"/>
              <w:rPr>
                <w:sz w:val="18"/>
                <w:szCs w:val="18"/>
                <w:lang w:val="en-US"/>
              </w:rPr>
            </w:pPr>
          </w:p>
        </w:tc>
        <w:tc>
          <w:tcPr>
            <w:tcW w:w="1627" w:type="dxa"/>
            <w:vMerge/>
            <w:tcBorders>
              <w:top w:val="nil"/>
            </w:tcBorders>
            <w:vAlign w:val="center"/>
          </w:tcPr>
          <w:p w14:paraId="2866771C" w14:textId="77777777" w:rsidR="0019250E" w:rsidRPr="007731CF" w:rsidRDefault="0019250E" w:rsidP="00C220D9">
            <w:pPr>
              <w:rPr>
                <w:sz w:val="18"/>
                <w:szCs w:val="18"/>
                <w:lang w:val="en-US"/>
              </w:rPr>
            </w:pPr>
          </w:p>
        </w:tc>
        <w:tc>
          <w:tcPr>
            <w:tcW w:w="3269" w:type="dxa"/>
            <w:gridSpan w:val="2"/>
            <w:vAlign w:val="center"/>
          </w:tcPr>
          <w:p w14:paraId="7DF4406A" w14:textId="24596DA3" w:rsidR="0019250E" w:rsidRPr="007731CF" w:rsidRDefault="0019250E" w:rsidP="00C220D9">
            <w:pPr>
              <w:rPr>
                <w:sz w:val="18"/>
                <w:szCs w:val="18"/>
                <w:lang w:val="en-US"/>
              </w:rPr>
            </w:pPr>
            <w:r w:rsidRPr="007731CF">
              <w:rPr>
                <w:sz w:val="18"/>
                <w:szCs w:val="18"/>
                <w:lang w:val="en-US"/>
              </w:rPr>
              <w:t>II.iv.e Are the costs for cognition and the costs for gathering information explicitly included in the model?</w:t>
            </w:r>
          </w:p>
        </w:tc>
        <w:tc>
          <w:tcPr>
            <w:tcW w:w="6480" w:type="dxa"/>
            <w:vAlign w:val="center"/>
          </w:tcPr>
          <w:p w14:paraId="1E581B25" w14:textId="77777777" w:rsidR="0019250E" w:rsidRPr="007731CF" w:rsidRDefault="0019250E" w:rsidP="00C220D9">
            <w:pPr>
              <w:rPr>
                <w:sz w:val="18"/>
                <w:szCs w:val="18"/>
                <w:lang w:val="en-US"/>
              </w:rPr>
            </w:pPr>
            <w:r w:rsidRPr="007731CF">
              <w:rPr>
                <w:sz w:val="18"/>
                <w:szCs w:val="18"/>
                <w:lang w:val="en-US"/>
              </w:rPr>
              <w:t>No.</w:t>
            </w:r>
          </w:p>
        </w:tc>
      </w:tr>
      <w:tr w:rsidR="0019250E" w:rsidRPr="007731CF" w14:paraId="63DB778F" w14:textId="77777777" w:rsidTr="00683269">
        <w:trPr>
          <w:trHeight w:val="522"/>
        </w:trPr>
        <w:tc>
          <w:tcPr>
            <w:tcW w:w="1134" w:type="dxa"/>
            <w:vMerge/>
          </w:tcPr>
          <w:p w14:paraId="2CB0248F" w14:textId="77777777" w:rsidR="0019250E" w:rsidRPr="007731CF" w:rsidRDefault="0019250E" w:rsidP="0087728B">
            <w:pPr>
              <w:jc w:val="both"/>
              <w:rPr>
                <w:sz w:val="18"/>
                <w:szCs w:val="18"/>
                <w:lang w:val="en-US"/>
              </w:rPr>
            </w:pPr>
          </w:p>
        </w:tc>
        <w:tc>
          <w:tcPr>
            <w:tcW w:w="1627" w:type="dxa"/>
            <w:vMerge w:val="restart"/>
            <w:vAlign w:val="center"/>
          </w:tcPr>
          <w:p w14:paraId="543292E3" w14:textId="77777777" w:rsidR="007A1643" w:rsidRDefault="0019250E" w:rsidP="00C220D9">
            <w:pPr>
              <w:rPr>
                <w:sz w:val="18"/>
                <w:szCs w:val="18"/>
                <w:lang w:val="en-US"/>
              </w:rPr>
            </w:pPr>
            <w:r w:rsidRPr="007731CF">
              <w:rPr>
                <w:sz w:val="18"/>
                <w:szCs w:val="18"/>
                <w:lang w:val="en-US"/>
              </w:rPr>
              <w:t xml:space="preserve">II.v </w:t>
            </w:r>
          </w:p>
          <w:p w14:paraId="7C774874" w14:textId="519ECD30" w:rsidR="0019250E" w:rsidRPr="007731CF" w:rsidRDefault="0019250E" w:rsidP="00C220D9">
            <w:pPr>
              <w:rPr>
                <w:sz w:val="18"/>
                <w:szCs w:val="18"/>
                <w:lang w:val="en-US"/>
              </w:rPr>
            </w:pPr>
            <w:r w:rsidRPr="007731CF">
              <w:rPr>
                <w:sz w:val="18"/>
                <w:szCs w:val="18"/>
                <w:lang w:val="en-US"/>
              </w:rPr>
              <w:t>Individual Prediction</w:t>
            </w:r>
          </w:p>
          <w:p w14:paraId="0723876D" w14:textId="77777777" w:rsidR="0019250E" w:rsidRPr="007731CF" w:rsidRDefault="0019250E" w:rsidP="00C220D9">
            <w:pPr>
              <w:rPr>
                <w:sz w:val="18"/>
                <w:szCs w:val="18"/>
                <w:lang w:val="en-US"/>
              </w:rPr>
            </w:pPr>
            <w:r w:rsidRPr="007731CF">
              <w:rPr>
                <w:sz w:val="18"/>
                <w:szCs w:val="18"/>
                <w:lang w:val="en-US"/>
              </w:rPr>
              <w:t xml:space="preserve"> </w:t>
            </w:r>
          </w:p>
        </w:tc>
        <w:tc>
          <w:tcPr>
            <w:tcW w:w="3269" w:type="dxa"/>
            <w:gridSpan w:val="2"/>
            <w:vAlign w:val="center"/>
          </w:tcPr>
          <w:p w14:paraId="790F08AE" w14:textId="49FC012A" w:rsidR="0019250E" w:rsidRPr="007731CF" w:rsidRDefault="0019250E" w:rsidP="00C220D9">
            <w:pPr>
              <w:rPr>
                <w:sz w:val="18"/>
                <w:szCs w:val="18"/>
                <w:lang w:val="en-US"/>
              </w:rPr>
            </w:pPr>
            <w:r w:rsidRPr="007731CF">
              <w:rPr>
                <w:sz w:val="18"/>
                <w:szCs w:val="18"/>
                <w:lang w:val="en-US"/>
              </w:rPr>
              <w:t>II.v.a Which data do the agents use to predict future conditions?</w:t>
            </w:r>
          </w:p>
        </w:tc>
        <w:tc>
          <w:tcPr>
            <w:tcW w:w="6480" w:type="dxa"/>
            <w:vAlign w:val="center"/>
          </w:tcPr>
          <w:p w14:paraId="50CD023B" w14:textId="77777777" w:rsidR="0019250E" w:rsidRPr="007731CF" w:rsidRDefault="0019250E" w:rsidP="00C220D9">
            <w:pPr>
              <w:rPr>
                <w:sz w:val="18"/>
                <w:szCs w:val="18"/>
                <w:lang w:val="en-US"/>
              </w:rPr>
            </w:pPr>
            <w:r>
              <w:rPr>
                <w:sz w:val="18"/>
                <w:szCs w:val="18"/>
                <w:lang w:val="en-US"/>
              </w:rPr>
              <w:t>Agents do not make predictions on future conditions</w:t>
            </w:r>
            <w:r w:rsidRPr="007731CF">
              <w:rPr>
                <w:sz w:val="18"/>
                <w:szCs w:val="18"/>
                <w:lang w:val="en-US"/>
              </w:rPr>
              <w:t>.</w:t>
            </w:r>
          </w:p>
        </w:tc>
      </w:tr>
      <w:tr w:rsidR="0019250E" w:rsidRPr="007731CF" w14:paraId="71A2F35B" w14:textId="77777777" w:rsidTr="00683269">
        <w:trPr>
          <w:trHeight w:val="522"/>
        </w:trPr>
        <w:tc>
          <w:tcPr>
            <w:tcW w:w="1134" w:type="dxa"/>
            <w:vMerge/>
          </w:tcPr>
          <w:p w14:paraId="758698E4" w14:textId="77777777" w:rsidR="0019250E" w:rsidRPr="007731CF" w:rsidRDefault="0019250E" w:rsidP="0087728B">
            <w:pPr>
              <w:jc w:val="both"/>
              <w:rPr>
                <w:sz w:val="18"/>
                <w:szCs w:val="18"/>
                <w:lang w:val="en-US"/>
              </w:rPr>
            </w:pPr>
          </w:p>
        </w:tc>
        <w:tc>
          <w:tcPr>
            <w:tcW w:w="1627" w:type="dxa"/>
            <w:vMerge/>
            <w:vAlign w:val="center"/>
          </w:tcPr>
          <w:p w14:paraId="47A44AE7" w14:textId="77777777" w:rsidR="0019250E" w:rsidRPr="007731CF" w:rsidRDefault="0019250E" w:rsidP="00C220D9">
            <w:pPr>
              <w:rPr>
                <w:sz w:val="18"/>
                <w:szCs w:val="18"/>
                <w:lang w:val="en-US"/>
              </w:rPr>
            </w:pPr>
          </w:p>
        </w:tc>
        <w:tc>
          <w:tcPr>
            <w:tcW w:w="3269" w:type="dxa"/>
            <w:gridSpan w:val="2"/>
            <w:vAlign w:val="center"/>
          </w:tcPr>
          <w:p w14:paraId="04DA654D" w14:textId="77777777" w:rsidR="0019250E" w:rsidRPr="007731CF" w:rsidRDefault="0019250E" w:rsidP="00C220D9">
            <w:pPr>
              <w:rPr>
                <w:sz w:val="18"/>
                <w:szCs w:val="18"/>
                <w:lang w:val="en-US"/>
              </w:rPr>
            </w:pPr>
            <w:r w:rsidRPr="007731CF">
              <w:rPr>
                <w:sz w:val="18"/>
                <w:szCs w:val="18"/>
                <w:lang w:val="en-US"/>
              </w:rPr>
              <w:t>II.v.b What internal models are agents assumed to use to estimate future conditions or consequences of their decisions?</w:t>
            </w:r>
          </w:p>
        </w:tc>
        <w:tc>
          <w:tcPr>
            <w:tcW w:w="6480" w:type="dxa"/>
            <w:vAlign w:val="center"/>
          </w:tcPr>
          <w:p w14:paraId="496CE53B" w14:textId="72A33644" w:rsidR="0019250E" w:rsidRPr="007731CF" w:rsidRDefault="0019250E" w:rsidP="00C220D9">
            <w:pPr>
              <w:rPr>
                <w:sz w:val="18"/>
                <w:szCs w:val="18"/>
                <w:lang w:val="en-US"/>
              </w:rPr>
            </w:pPr>
            <w:r w:rsidRPr="007731CF">
              <w:rPr>
                <w:sz w:val="18"/>
                <w:szCs w:val="18"/>
                <w:lang w:val="en-US"/>
              </w:rPr>
              <w:t>N</w:t>
            </w:r>
            <w:r w:rsidR="001C3A5E">
              <w:rPr>
                <w:sz w:val="18"/>
                <w:szCs w:val="18"/>
                <w:lang w:val="en-US"/>
              </w:rPr>
              <w:t>/A.</w:t>
            </w:r>
          </w:p>
        </w:tc>
      </w:tr>
      <w:tr w:rsidR="0019250E" w:rsidRPr="007731CF" w14:paraId="42930EE2" w14:textId="77777777" w:rsidTr="00683269">
        <w:trPr>
          <w:trHeight w:val="1242"/>
        </w:trPr>
        <w:tc>
          <w:tcPr>
            <w:tcW w:w="1134" w:type="dxa"/>
            <w:vMerge/>
          </w:tcPr>
          <w:p w14:paraId="135ECB9E" w14:textId="77777777" w:rsidR="0019250E" w:rsidRPr="007731CF" w:rsidRDefault="0019250E" w:rsidP="0087728B">
            <w:pPr>
              <w:jc w:val="both"/>
              <w:rPr>
                <w:sz w:val="18"/>
                <w:szCs w:val="18"/>
                <w:lang w:val="en-US"/>
              </w:rPr>
            </w:pPr>
          </w:p>
        </w:tc>
        <w:tc>
          <w:tcPr>
            <w:tcW w:w="1627" w:type="dxa"/>
            <w:vMerge/>
            <w:vAlign w:val="center"/>
          </w:tcPr>
          <w:p w14:paraId="36B6330F" w14:textId="77777777" w:rsidR="0019250E" w:rsidRPr="007731CF" w:rsidRDefault="0019250E" w:rsidP="00C220D9">
            <w:pPr>
              <w:rPr>
                <w:sz w:val="18"/>
                <w:szCs w:val="18"/>
                <w:lang w:val="en-US"/>
              </w:rPr>
            </w:pPr>
          </w:p>
        </w:tc>
        <w:tc>
          <w:tcPr>
            <w:tcW w:w="3269" w:type="dxa"/>
            <w:gridSpan w:val="2"/>
            <w:vAlign w:val="center"/>
          </w:tcPr>
          <w:p w14:paraId="06D184F1" w14:textId="77777777" w:rsidR="0019250E" w:rsidRPr="007731CF" w:rsidRDefault="0019250E" w:rsidP="00C220D9">
            <w:pPr>
              <w:rPr>
                <w:sz w:val="18"/>
                <w:szCs w:val="18"/>
                <w:lang w:val="en-US"/>
              </w:rPr>
            </w:pPr>
            <w:r w:rsidRPr="007731CF">
              <w:rPr>
                <w:sz w:val="18"/>
                <w:szCs w:val="18"/>
                <w:lang w:val="en-US"/>
              </w:rPr>
              <w:t>II.v.c Might agents be erroneous in the prediction process, and how is it implemented?</w:t>
            </w:r>
          </w:p>
        </w:tc>
        <w:tc>
          <w:tcPr>
            <w:tcW w:w="6480" w:type="dxa"/>
            <w:vAlign w:val="center"/>
          </w:tcPr>
          <w:p w14:paraId="2EE5D7C3" w14:textId="77777777" w:rsidR="0019250E" w:rsidRPr="007731CF" w:rsidRDefault="0019250E" w:rsidP="00C220D9">
            <w:pPr>
              <w:rPr>
                <w:sz w:val="18"/>
                <w:szCs w:val="18"/>
                <w:lang w:val="en-US"/>
              </w:rPr>
            </w:pPr>
            <w:r>
              <w:rPr>
                <w:sz w:val="18"/>
                <w:szCs w:val="18"/>
                <w:lang w:val="en-US"/>
              </w:rPr>
              <w:t>N/A.</w:t>
            </w:r>
          </w:p>
        </w:tc>
      </w:tr>
      <w:tr w:rsidR="0019250E" w:rsidRPr="007731CF" w14:paraId="133F9C8C" w14:textId="77777777" w:rsidTr="00683269">
        <w:trPr>
          <w:trHeight w:val="382"/>
        </w:trPr>
        <w:tc>
          <w:tcPr>
            <w:tcW w:w="1134" w:type="dxa"/>
            <w:vMerge/>
          </w:tcPr>
          <w:p w14:paraId="1EAED30A" w14:textId="77777777" w:rsidR="0019250E" w:rsidRPr="007731CF" w:rsidRDefault="0019250E" w:rsidP="0087728B">
            <w:pPr>
              <w:jc w:val="both"/>
              <w:rPr>
                <w:sz w:val="18"/>
                <w:szCs w:val="18"/>
                <w:lang w:val="en-US"/>
              </w:rPr>
            </w:pPr>
          </w:p>
        </w:tc>
        <w:tc>
          <w:tcPr>
            <w:tcW w:w="1627" w:type="dxa"/>
            <w:vMerge w:val="restart"/>
            <w:vAlign w:val="center"/>
          </w:tcPr>
          <w:p w14:paraId="2A22B602" w14:textId="77777777" w:rsidR="0014523A" w:rsidRDefault="0019250E" w:rsidP="00C220D9">
            <w:pPr>
              <w:rPr>
                <w:sz w:val="18"/>
                <w:szCs w:val="18"/>
                <w:lang w:val="en-US"/>
              </w:rPr>
            </w:pPr>
            <w:r w:rsidRPr="007731CF">
              <w:rPr>
                <w:sz w:val="18"/>
                <w:szCs w:val="18"/>
                <w:lang w:val="en-US"/>
              </w:rPr>
              <w:t xml:space="preserve">II.vi </w:t>
            </w:r>
          </w:p>
          <w:p w14:paraId="33E2DF6E" w14:textId="63C57B94" w:rsidR="0019250E" w:rsidRPr="007731CF" w:rsidRDefault="0019250E" w:rsidP="00C220D9">
            <w:pPr>
              <w:rPr>
                <w:sz w:val="18"/>
                <w:szCs w:val="18"/>
                <w:lang w:val="en-US"/>
              </w:rPr>
            </w:pPr>
            <w:r w:rsidRPr="007731CF">
              <w:rPr>
                <w:sz w:val="18"/>
                <w:szCs w:val="18"/>
                <w:lang w:val="en-US"/>
              </w:rPr>
              <w:t>Interaction</w:t>
            </w:r>
          </w:p>
        </w:tc>
        <w:tc>
          <w:tcPr>
            <w:tcW w:w="3269" w:type="dxa"/>
            <w:gridSpan w:val="2"/>
            <w:vAlign w:val="center"/>
          </w:tcPr>
          <w:p w14:paraId="21A24CAA" w14:textId="77777777" w:rsidR="0019250E" w:rsidRPr="007731CF" w:rsidRDefault="0019250E" w:rsidP="00C220D9">
            <w:pPr>
              <w:rPr>
                <w:sz w:val="18"/>
                <w:szCs w:val="18"/>
                <w:lang w:val="en-US"/>
              </w:rPr>
            </w:pPr>
            <w:r w:rsidRPr="007731CF">
              <w:rPr>
                <w:sz w:val="18"/>
                <w:szCs w:val="18"/>
                <w:lang w:val="en-US"/>
              </w:rPr>
              <w:t>II.vi.a Are interactions among agents and entities assumed as direct or indirect?</w:t>
            </w:r>
          </w:p>
        </w:tc>
        <w:tc>
          <w:tcPr>
            <w:tcW w:w="6480" w:type="dxa"/>
            <w:vAlign w:val="center"/>
          </w:tcPr>
          <w:p w14:paraId="6A63D718" w14:textId="1F816759" w:rsidR="0019250E" w:rsidRPr="007731CF" w:rsidRDefault="00880457" w:rsidP="00C220D9">
            <w:pPr>
              <w:rPr>
                <w:sz w:val="18"/>
                <w:szCs w:val="18"/>
                <w:lang w:val="en-US"/>
              </w:rPr>
            </w:pPr>
            <w:r>
              <w:rPr>
                <w:sz w:val="18"/>
                <w:szCs w:val="18"/>
                <w:lang w:val="en-US"/>
              </w:rPr>
              <w:t>Prosocial behaviors are assumed to be</w:t>
            </w:r>
            <w:r w:rsidR="00AD0DF2">
              <w:rPr>
                <w:sz w:val="18"/>
                <w:szCs w:val="18"/>
                <w:lang w:val="en-US"/>
              </w:rPr>
              <w:t xml:space="preserve"> </w:t>
            </w:r>
            <w:r>
              <w:rPr>
                <w:sz w:val="18"/>
                <w:szCs w:val="18"/>
                <w:lang w:val="en-US"/>
              </w:rPr>
              <w:t>direct</w:t>
            </w:r>
            <w:r w:rsidR="0019250E">
              <w:rPr>
                <w:sz w:val="18"/>
                <w:szCs w:val="18"/>
                <w:lang w:val="en-US"/>
              </w:rPr>
              <w:t>.</w:t>
            </w:r>
          </w:p>
        </w:tc>
      </w:tr>
      <w:tr w:rsidR="0019250E" w:rsidRPr="007731CF" w14:paraId="699C24B6" w14:textId="77777777" w:rsidTr="00683269">
        <w:trPr>
          <w:trHeight w:val="382"/>
        </w:trPr>
        <w:tc>
          <w:tcPr>
            <w:tcW w:w="1134" w:type="dxa"/>
            <w:vMerge/>
          </w:tcPr>
          <w:p w14:paraId="0A655EC2" w14:textId="77777777" w:rsidR="0019250E" w:rsidRPr="007731CF" w:rsidRDefault="0019250E" w:rsidP="0087728B">
            <w:pPr>
              <w:jc w:val="both"/>
              <w:rPr>
                <w:sz w:val="18"/>
                <w:szCs w:val="18"/>
                <w:lang w:val="en-US"/>
              </w:rPr>
            </w:pPr>
          </w:p>
        </w:tc>
        <w:tc>
          <w:tcPr>
            <w:tcW w:w="1627" w:type="dxa"/>
            <w:vMerge/>
            <w:vAlign w:val="center"/>
          </w:tcPr>
          <w:p w14:paraId="6DF0FF48" w14:textId="77777777" w:rsidR="0019250E" w:rsidRPr="007731CF" w:rsidRDefault="0019250E" w:rsidP="00C220D9">
            <w:pPr>
              <w:rPr>
                <w:sz w:val="18"/>
                <w:szCs w:val="18"/>
                <w:lang w:val="en-US"/>
              </w:rPr>
            </w:pPr>
          </w:p>
        </w:tc>
        <w:tc>
          <w:tcPr>
            <w:tcW w:w="3269" w:type="dxa"/>
            <w:gridSpan w:val="2"/>
            <w:vAlign w:val="center"/>
          </w:tcPr>
          <w:p w14:paraId="517E5FF2" w14:textId="77777777" w:rsidR="0019250E" w:rsidRPr="007731CF" w:rsidRDefault="0019250E" w:rsidP="00C220D9">
            <w:pPr>
              <w:rPr>
                <w:sz w:val="18"/>
                <w:szCs w:val="18"/>
                <w:lang w:val="en-US"/>
              </w:rPr>
            </w:pPr>
            <w:r w:rsidRPr="007731CF">
              <w:rPr>
                <w:sz w:val="18"/>
                <w:szCs w:val="18"/>
                <w:lang w:val="en-US"/>
              </w:rPr>
              <w:t>II.vi.b On what do the interactions depend?</w:t>
            </w:r>
          </w:p>
        </w:tc>
        <w:tc>
          <w:tcPr>
            <w:tcW w:w="6480" w:type="dxa"/>
            <w:vAlign w:val="center"/>
          </w:tcPr>
          <w:p w14:paraId="1247DAA8" w14:textId="1DBB30A4" w:rsidR="0019250E" w:rsidRPr="000A3D5B" w:rsidRDefault="0019250E" w:rsidP="00C220D9">
            <w:pPr>
              <w:rPr>
                <w:sz w:val="18"/>
                <w:szCs w:val="18"/>
                <w:lang w:val="en-US"/>
              </w:rPr>
            </w:pPr>
            <w:r>
              <w:rPr>
                <w:sz w:val="18"/>
                <w:szCs w:val="18"/>
                <w:lang w:val="en-US"/>
              </w:rPr>
              <w:t xml:space="preserve">Agents’ </w:t>
            </w:r>
            <w:r w:rsidR="00D26230">
              <w:rPr>
                <w:sz w:val="18"/>
                <w:szCs w:val="18"/>
                <w:lang w:val="en-US"/>
              </w:rPr>
              <w:t>do not interact but benefit others by performing prosocial behaviors</w:t>
            </w:r>
            <w:r w:rsidR="008652F2">
              <w:rPr>
                <w:sz w:val="18"/>
                <w:szCs w:val="18"/>
                <w:lang w:val="en-US"/>
              </w:rPr>
              <w:t>.</w:t>
            </w:r>
          </w:p>
        </w:tc>
      </w:tr>
      <w:tr w:rsidR="0019250E" w:rsidRPr="007731CF" w14:paraId="570EA8B0" w14:textId="77777777" w:rsidTr="00683269">
        <w:trPr>
          <w:trHeight w:val="363"/>
        </w:trPr>
        <w:tc>
          <w:tcPr>
            <w:tcW w:w="1134" w:type="dxa"/>
            <w:vMerge/>
          </w:tcPr>
          <w:p w14:paraId="26395779" w14:textId="77777777" w:rsidR="0019250E" w:rsidRPr="007731CF" w:rsidRDefault="0019250E" w:rsidP="0087728B">
            <w:pPr>
              <w:jc w:val="both"/>
              <w:rPr>
                <w:sz w:val="18"/>
                <w:szCs w:val="18"/>
                <w:lang w:val="en-US"/>
              </w:rPr>
            </w:pPr>
          </w:p>
        </w:tc>
        <w:tc>
          <w:tcPr>
            <w:tcW w:w="1627" w:type="dxa"/>
            <w:vMerge/>
            <w:vAlign w:val="center"/>
          </w:tcPr>
          <w:p w14:paraId="00DD9261" w14:textId="77777777" w:rsidR="0019250E" w:rsidRPr="007731CF" w:rsidRDefault="0019250E" w:rsidP="00C220D9">
            <w:pPr>
              <w:rPr>
                <w:sz w:val="18"/>
                <w:szCs w:val="18"/>
                <w:lang w:val="en-US"/>
              </w:rPr>
            </w:pPr>
          </w:p>
        </w:tc>
        <w:tc>
          <w:tcPr>
            <w:tcW w:w="3269" w:type="dxa"/>
            <w:gridSpan w:val="2"/>
            <w:vAlign w:val="center"/>
          </w:tcPr>
          <w:p w14:paraId="4F454969" w14:textId="77777777" w:rsidR="0019250E" w:rsidRPr="007731CF" w:rsidRDefault="0019250E" w:rsidP="00C220D9">
            <w:pPr>
              <w:rPr>
                <w:sz w:val="18"/>
                <w:szCs w:val="18"/>
                <w:lang w:val="en-US"/>
              </w:rPr>
            </w:pPr>
            <w:r w:rsidRPr="007731CF">
              <w:rPr>
                <w:sz w:val="18"/>
                <w:szCs w:val="18"/>
                <w:lang w:val="en-US"/>
              </w:rPr>
              <w:t>II.vi.c If the interactions involve communication, how are such communications represented?</w:t>
            </w:r>
          </w:p>
        </w:tc>
        <w:tc>
          <w:tcPr>
            <w:tcW w:w="6480" w:type="dxa"/>
            <w:vAlign w:val="center"/>
          </w:tcPr>
          <w:p w14:paraId="0FDE1D17" w14:textId="166D28A3" w:rsidR="0019250E" w:rsidRPr="007731CF" w:rsidRDefault="007706D4" w:rsidP="00C220D9">
            <w:pPr>
              <w:rPr>
                <w:sz w:val="18"/>
                <w:szCs w:val="18"/>
                <w:lang w:val="en-US"/>
              </w:rPr>
            </w:pPr>
            <w:r>
              <w:rPr>
                <w:sz w:val="18"/>
                <w:szCs w:val="18"/>
                <w:lang w:val="en-US"/>
              </w:rPr>
              <w:t>Communication is assumed in the sense that agents know each other</w:t>
            </w:r>
            <w:r w:rsidR="006B6A0C">
              <w:rPr>
                <w:sz w:val="18"/>
                <w:szCs w:val="18"/>
                <w:lang w:val="en-US"/>
              </w:rPr>
              <w:t>s</w:t>
            </w:r>
            <w:r>
              <w:rPr>
                <w:sz w:val="18"/>
                <w:szCs w:val="18"/>
                <w:lang w:val="en-US"/>
              </w:rPr>
              <w:t xml:space="preserve"> </w:t>
            </w:r>
            <w:r w:rsidR="00880457">
              <w:rPr>
                <w:sz w:val="18"/>
                <w:szCs w:val="18"/>
                <w:lang w:val="en-US"/>
              </w:rPr>
              <w:t>gender and age (relevant for the marriage process)</w:t>
            </w:r>
            <w:r w:rsidR="0019250E">
              <w:rPr>
                <w:sz w:val="18"/>
                <w:szCs w:val="18"/>
                <w:lang w:val="en-US"/>
              </w:rPr>
              <w:t>.</w:t>
            </w:r>
          </w:p>
        </w:tc>
      </w:tr>
      <w:tr w:rsidR="0019250E" w:rsidRPr="007731CF" w14:paraId="3E529E62" w14:textId="77777777" w:rsidTr="00683269">
        <w:trPr>
          <w:trHeight w:val="890"/>
        </w:trPr>
        <w:tc>
          <w:tcPr>
            <w:tcW w:w="1134" w:type="dxa"/>
            <w:vMerge/>
          </w:tcPr>
          <w:p w14:paraId="686A3DA7" w14:textId="77777777" w:rsidR="0019250E" w:rsidRPr="007731CF" w:rsidRDefault="0019250E" w:rsidP="0087728B">
            <w:pPr>
              <w:jc w:val="both"/>
              <w:rPr>
                <w:sz w:val="18"/>
                <w:szCs w:val="18"/>
                <w:lang w:val="en-US"/>
              </w:rPr>
            </w:pPr>
          </w:p>
        </w:tc>
        <w:tc>
          <w:tcPr>
            <w:tcW w:w="1627" w:type="dxa"/>
            <w:vMerge/>
            <w:vAlign w:val="center"/>
          </w:tcPr>
          <w:p w14:paraId="4ECC2814" w14:textId="77777777" w:rsidR="0019250E" w:rsidRPr="007731CF" w:rsidRDefault="0019250E" w:rsidP="00C220D9">
            <w:pPr>
              <w:rPr>
                <w:sz w:val="18"/>
                <w:szCs w:val="18"/>
                <w:lang w:val="en-US"/>
              </w:rPr>
            </w:pPr>
          </w:p>
        </w:tc>
        <w:tc>
          <w:tcPr>
            <w:tcW w:w="3269" w:type="dxa"/>
            <w:gridSpan w:val="2"/>
            <w:vAlign w:val="center"/>
          </w:tcPr>
          <w:p w14:paraId="092A5D23" w14:textId="77777777" w:rsidR="0019250E" w:rsidRPr="007731CF" w:rsidRDefault="0019250E" w:rsidP="00C220D9">
            <w:pPr>
              <w:rPr>
                <w:sz w:val="18"/>
                <w:szCs w:val="18"/>
                <w:lang w:val="en-US"/>
              </w:rPr>
            </w:pPr>
            <w:r w:rsidRPr="007731CF">
              <w:rPr>
                <w:sz w:val="18"/>
                <w:szCs w:val="18"/>
                <w:lang w:val="en-US"/>
              </w:rPr>
              <w:t>II.vi.d If a coordination network exists, how does it affect the agent behaviour? Is the structure of the network imposed or emergent?</w:t>
            </w:r>
          </w:p>
        </w:tc>
        <w:tc>
          <w:tcPr>
            <w:tcW w:w="6480" w:type="dxa"/>
            <w:vAlign w:val="center"/>
          </w:tcPr>
          <w:p w14:paraId="775CCDDD" w14:textId="7A01FACB" w:rsidR="0019250E" w:rsidRPr="007731CF" w:rsidRDefault="00D174C8" w:rsidP="00C220D9">
            <w:pPr>
              <w:rPr>
                <w:sz w:val="18"/>
                <w:szCs w:val="18"/>
                <w:lang w:val="en-US"/>
              </w:rPr>
            </w:pPr>
            <w:r>
              <w:rPr>
                <w:sz w:val="18"/>
                <w:szCs w:val="18"/>
                <w:lang w:val="en-US"/>
              </w:rPr>
              <w:t>Neither coordination nor networks are included in the model.</w:t>
            </w:r>
          </w:p>
        </w:tc>
      </w:tr>
      <w:tr w:rsidR="0019250E" w:rsidRPr="007731CF" w14:paraId="79DB5AC8" w14:textId="77777777" w:rsidTr="00683269">
        <w:trPr>
          <w:trHeight w:val="672"/>
        </w:trPr>
        <w:tc>
          <w:tcPr>
            <w:tcW w:w="1134" w:type="dxa"/>
            <w:vMerge/>
          </w:tcPr>
          <w:p w14:paraId="0292DC43" w14:textId="77777777" w:rsidR="0019250E" w:rsidRPr="007731CF" w:rsidRDefault="0019250E" w:rsidP="0087728B">
            <w:pPr>
              <w:jc w:val="both"/>
              <w:rPr>
                <w:sz w:val="18"/>
                <w:szCs w:val="18"/>
                <w:lang w:val="en-US"/>
              </w:rPr>
            </w:pPr>
          </w:p>
        </w:tc>
        <w:tc>
          <w:tcPr>
            <w:tcW w:w="1627" w:type="dxa"/>
            <w:vMerge w:val="restart"/>
            <w:vAlign w:val="center"/>
          </w:tcPr>
          <w:p w14:paraId="0FA810D0" w14:textId="77777777" w:rsidR="00564258" w:rsidRDefault="0019250E" w:rsidP="00C220D9">
            <w:pPr>
              <w:rPr>
                <w:sz w:val="18"/>
                <w:szCs w:val="18"/>
                <w:lang w:val="en-US"/>
              </w:rPr>
            </w:pPr>
            <w:r w:rsidRPr="007731CF">
              <w:rPr>
                <w:sz w:val="18"/>
                <w:szCs w:val="18"/>
                <w:lang w:val="en-US"/>
              </w:rPr>
              <w:t xml:space="preserve">II.vii </w:t>
            </w:r>
          </w:p>
          <w:p w14:paraId="5718B4D4" w14:textId="6DB3393F" w:rsidR="0019250E" w:rsidRPr="007731CF" w:rsidRDefault="0019250E" w:rsidP="00C220D9">
            <w:pPr>
              <w:rPr>
                <w:sz w:val="18"/>
                <w:szCs w:val="18"/>
                <w:lang w:val="en-US"/>
              </w:rPr>
            </w:pPr>
            <w:r w:rsidRPr="007731CF">
              <w:rPr>
                <w:sz w:val="18"/>
                <w:szCs w:val="18"/>
                <w:lang w:val="en-US"/>
              </w:rPr>
              <w:t>Collectives</w:t>
            </w:r>
          </w:p>
        </w:tc>
        <w:tc>
          <w:tcPr>
            <w:tcW w:w="3269" w:type="dxa"/>
            <w:gridSpan w:val="2"/>
            <w:vAlign w:val="center"/>
          </w:tcPr>
          <w:p w14:paraId="69DE1596" w14:textId="77777777" w:rsidR="0019250E" w:rsidRPr="007731CF" w:rsidRDefault="0019250E" w:rsidP="00C220D9">
            <w:pPr>
              <w:rPr>
                <w:sz w:val="18"/>
                <w:szCs w:val="18"/>
                <w:lang w:val="en-US"/>
              </w:rPr>
            </w:pPr>
            <w:r w:rsidRPr="007731CF">
              <w:rPr>
                <w:sz w:val="18"/>
                <w:szCs w:val="18"/>
                <w:lang w:val="en-US"/>
              </w:rPr>
              <w:t>II.vii.a Do the individuals form or belong to aggregations that affect and are affected by the individuals? Are these aggregations imposed by the modeller or do they emerge during the simulation?</w:t>
            </w:r>
          </w:p>
        </w:tc>
        <w:tc>
          <w:tcPr>
            <w:tcW w:w="6480" w:type="dxa"/>
            <w:vAlign w:val="center"/>
          </w:tcPr>
          <w:p w14:paraId="07EF13E8" w14:textId="1C914037" w:rsidR="0019250E" w:rsidRPr="007731CF" w:rsidRDefault="00792DA0" w:rsidP="00C220D9">
            <w:pPr>
              <w:rPr>
                <w:sz w:val="18"/>
                <w:szCs w:val="18"/>
                <w:lang w:val="en-US"/>
              </w:rPr>
            </w:pPr>
            <w:r>
              <w:rPr>
                <w:sz w:val="18"/>
                <w:szCs w:val="18"/>
                <w:lang w:val="en-US"/>
              </w:rPr>
              <w:t>N/A</w:t>
            </w:r>
            <w:r w:rsidR="00E02CDA">
              <w:rPr>
                <w:sz w:val="18"/>
                <w:szCs w:val="18"/>
                <w:lang w:val="en-US"/>
              </w:rPr>
              <w:t>.</w:t>
            </w:r>
            <w:r w:rsidR="0019250E">
              <w:rPr>
                <w:sz w:val="18"/>
                <w:szCs w:val="18"/>
                <w:lang w:val="en-US"/>
              </w:rPr>
              <w:t xml:space="preserve"> </w:t>
            </w:r>
          </w:p>
        </w:tc>
      </w:tr>
      <w:tr w:rsidR="0019250E" w:rsidRPr="007731CF" w14:paraId="654C06A8" w14:textId="77777777" w:rsidTr="00683269">
        <w:trPr>
          <w:trHeight w:val="449"/>
        </w:trPr>
        <w:tc>
          <w:tcPr>
            <w:tcW w:w="1134" w:type="dxa"/>
            <w:vMerge/>
          </w:tcPr>
          <w:p w14:paraId="6F36B100" w14:textId="77777777" w:rsidR="0019250E" w:rsidRPr="007731CF" w:rsidRDefault="0019250E" w:rsidP="0087728B">
            <w:pPr>
              <w:jc w:val="both"/>
              <w:rPr>
                <w:sz w:val="18"/>
                <w:szCs w:val="18"/>
                <w:lang w:val="en-US"/>
              </w:rPr>
            </w:pPr>
          </w:p>
        </w:tc>
        <w:tc>
          <w:tcPr>
            <w:tcW w:w="1627" w:type="dxa"/>
            <w:vMerge/>
            <w:vAlign w:val="center"/>
          </w:tcPr>
          <w:p w14:paraId="20314111" w14:textId="77777777" w:rsidR="0019250E" w:rsidRPr="007731CF" w:rsidRDefault="0019250E" w:rsidP="00C220D9">
            <w:pPr>
              <w:rPr>
                <w:sz w:val="18"/>
                <w:szCs w:val="18"/>
                <w:lang w:val="en-US"/>
              </w:rPr>
            </w:pPr>
          </w:p>
        </w:tc>
        <w:tc>
          <w:tcPr>
            <w:tcW w:w="3269" w:type="dxa"/>
            <w:gridSpan w:val="2"/>
            <w:vAlign w:val="center"/>
          </w:tcPr>
          <w:p w14:paraId="1C99EA97" w14:textId="77777777" w:rsidR="0019250E" w:rsidRPr="007731CF" w:rsidRDefault="0019250E" w:rsidP="00C220D9">
            <w:pPr>
              <w:rPr>
                <w:sz w:val="18"/>
                <w:szCs w:val="18"/>
                <w:lang w:val="en-US"/>
              </w:rPr>
            </w:pPr>
            <w:r w:rsidRPr="007731CF">
              <w:rPr>
                <w:sz w:val="18"/>
                <w:szCs w:val="18"/>
                <w:lang w:val="en-US"/>
              </w:rPr>
              <w:t>II.vii.b How are collectives represented?</w:t>
            </w:r>
          </w:p>
        </w:tc>
        <w:tc>
          <w:tcPr>
            <w:tcW w:w="6480" w:type="dxa"/>
            <w:vAlign w:val="center"/>
          </w:tcPr>
          <w:p w14:paraId="57C96C49" w14:textId="121AD97B" w:rsidR="0019250E" w:rsidRPr="007731CF" w:rsidRDefault="009F2E1D" w:rsidP="00C220D9">
            <w:pPr>
              <w:rPr>
                <w:sz w:val="18"/>
                <w:szCs w:val="18"/>
                <w:lang w:val="en-US"/>
              </w:rPr>
            </w:pPr>
            <w:r>
              <w:rPr>
                <w:sz w:val="18"/>
                <w:szCs w:val="18"/>
                <w:lang w:val="en-US"/>
              </w:rPr>
              <w:t>At the population level</w:t>
            </w:r>
            <w:r w:rsidR="0019250E">
              <w:rPr>
                <w:sz w:val="18"/>
                <w:szCs w:val="18"/>
                <w:lang w:val="en-US"/>
              </w:rPr>
              <w:t xml:space="preserve">. </w:t>
            </w:r>
          </w:p>
        </w:tc>
      </w:tr>
      <w:tr w:rsidR="0019250E" w:rsidRPr="000C062B" w14:paraId="498A73CD" w14:textId="77777777" w:rsidTr="00683269">
        <w:trPr>
          <w:trHeight w:val="358"/>
        </w:trPr>
        <w:tc>
          <w:tcPr>
            <w:tcW w:w="1134" w:type="dxa"/>
            <w:vMerge/>
          </w:tcPr>
          <w:p w14:paraId="30A84894" w14:textId="77777777" w:rsidR="0019250E" w:rsidRPr="007731CF" w:rsidRDefault="0019250E" w:rsidP="0087728B">
            <w:pPr>
              <w:jc w:val="both"/>
              <w:rPr>
                <w:sz w:val="18"/>
                <w:szCs w:val="18"/>
                <w:lang w:val="en-US"/>
              </w:rPr>
            </w:pPr>
          </w:p>
        </w:tc>
        <w:tc>
          <w:tcPr>
            <w:tcW w:w="1627" w:type="dxa"/>
            <w:vMerge w:val="restart"/>
            <w:vAlign w:val="center"/>
          </w:tcPr>
          <w:p w14:paraId="16344120" w14:textId="77777777" w:rsidR="00564258" w:rsidRDefault="0019250E" w:rsidP="00C220D9">
            <w:pPr>
              <w:rPr>
                <w:sz w:val="18"/>
                <w:szCs w:val="18"/>
                <w:lang w:val="en-US"/>
              </w:rPr>
            </w:pPr>
            <w:r w:rsidRPr="007731CF">
              <w:rPr>
                <w:sz w:val="18"/>
                <w:szCs w:val="18"/>
                <w:lang w:val="en-US"/>
              </w:rPr>
              <w:t>II.viii</w:t>
            </w:r>
            <w:r w:rsidR="00D54AFE">
              <w:rPr>
                <w:sz w:val="18"/>
                <w:szCs w:val="18"/>
                <w:lang w:val="en-US"/>
              </w:rPr>
              <w:t xml:space="preserve"> </w:t>
            </w:r>
          </w:p>
          <w:p w14:paraId="42F51EAC" w14:textId="66BDB0CB" w:rsidR="0019250E" w:rsidRPr="007731CF" w:rsidRDefault="0019250E" w:rsidP="00C220D9">
            <w:pPr>
              <w:rPr>
                <w:sz w:val="18"/>
                <w:szCs w:val="18"/>
                <w:lang w:val="en-US"/>
              </w:rPr>
            </w:pPr>
            <w:r w:rsidRPr="007731CF">
              <w:rPr>
                <w:sz w:val="18"/>
                <w:szCs w:val="18"/>
                <w:lang w:val="en-US"/>
              </w:rPr>
              <w:t>Heteroge</w:t>
            </w:r>
            <w:r w:rsidRPr="007731CF">
              <w:rPr>
                <w:sz w:val="18"/>
                <w:szCs w:val="18"/>
                <w:lang w:val="en-US"/>
              </w:rPr>
              <w:softHyphen/>
              <w:t>neity</w:t>
            </w:r>
          </w:p>
        </w:tc>
        <w:tc>
          <w:tcPr>
            <w:tcW w:w="3269" w:type="dxa"/>
            <w:gridSpan w:val="2"/>
            <w:vAlign w:val="center"/>
          </w:tcPr>
          <w:p w14:paraId="50A67C35" w14:textId="77777777" w:rsidR="0019250E" w:rsidRPr="007731CF" w:rsidRDefault="0019250E" w:rsidP="00C220D9">
            <w:pPr>
              <w:rPr>
                <w:sz w:val="18"/>
                <w:szCs w:val="18"/>
                <w:lang w:val="en-US"/>
              </w:rPr>
            </w:pPr>
            <w:r w:rsidRPr="007731CF">
              <w:rPr>
                <w:sz w:val="18"/>
                <w:szCs w:val="18"/>
                <w:lang w:val="en-US"/>
              </w:rPr>
              <w:t>II.viii.a Are the agents heterogeneous? If yes, which state variables and/or processes differ between the agents?</w:t>
            </w:r>
          </w:p>
        </w:tc>
        <w:tc>
          <w:tcPr>
            <w:tcW w:w="6480" w:type="dxa"/>
            <w:vAlign w:val="center"/>
          </w:tcPr>
          <w:p w14:paraId="1DF7E149" w14:textId="107282CF" w:rsidR="0019250E" w:rsidRPr="000C062B" w:rsidRDefault="0019250E" w:rsidP="00C220D9">
            <w:pPr>
              <w:rPr>
                <w:sz w:val="18"/>
                <w:szCs w:val="18"/>
                <w:lang w:val="en-US"/>
              </w:rPr>
            </w:pPr>
            <w:r>
              <w:rPr>
                <w:sz w:val="18"/>
                <w:szCs w:val="18"/>
                <w:lang w:val="en-US"/>
              </w:rPr>
              <w:t>Agents</w:t>
            </w:r>
            <w:r w:rsidRPr="000C062B">
              <w:rPr>
                <w:sz w:val="18"/>
                <w:szCs w:val="18"/>
                <w:lang w:val="en-US"/>
              </w:rPr>
              <w:t xml:space="preserve"> are heterogenous </w:t>
            </w:r>
            <w:r w:rsidR="00C977BB">
              <w:rPr>
                <w:sz w:val="18"/>
                <w:szCs w:val="18"/>
                <w:lang w:val="en-US"/>
              </w:rPr>
              <w:t xml:space="preserve">regarding </w:t>
            </w:r>
            <w:r w:rsidR="009F2E1D">
              <w:rPr>
                <w:sz w:val="18"/>
                <w:szCs w:val="18"/>
                <w:lang w:val="en-US"/>
              </w:rPr>
              <w:t xml:space="preserve">their </w:t>
            </w:r>
            <w:r w:rsidR="00B07E18">
              <w:rPr>
                <w:sz w:val="18"/>
                <w:szCs w:val="18"/>
                <w:lang w:val="en-US"/>
              </w:rPr>
              <w:t xml:space="preserve">gender, </w:t>
            </w:r>
            <w:r w:rsidR="009F2E1D">
              <w:rPr>
                <w:sz w:val="18"/>
                <w:szCs w:val="18"/>
                <w:lang w:val="en-US"/>
              </w:rPr>
              <w:t xml:space="preserve">age, sensitivity, religiosity, wellbeing, </w:t>
            </w:r>
            <w:r w:rsidR="00B07E18">
              <w:rPr>
                <w:sz w:val="18"/>
                <w:szCs w:val="18"/>
                <w:lang w:val="en-US"/>
              </w:rPr>
              <w:t>anxiety</w:t>
            </w:r>
            <w:r w:rsidR="002C6A8D">
              <w:rPr>
                <w:sz w:val="18"/>
                <w:szCs w:val="18"/>
                <w:lang w:val="en-US"/>
              </w:rPr>
              <w:t>, and insecurity</w:t>
            </w:r>
            <w:r>
              <w:rPr>
                <w:sz w:val="18"/>
                <w:szCs w:val="18"/>
                <w:lang w:val="en-US"/>
              </w:rPr>
              <w:t xml:space="preserve">. </w:t>
            </w:r>
          </w:p>
        </w:tc>
      </w:tr>
      <w:tr w:rsidR="0019250E" w:rsidRPr="007731CF" w14:paraId="0EF917EC" w14:textId="77777777" w:rsidTr="00683269">
        <w:trPr>
          <w:trHeight w:val="917"/>
        </w:trPr>
        <w:tc>
          <w:tcPr>
            <w:tcW w:w="1134" w:type="dxa"/>
            <w:vMerge/>
          </w:tcPr>
          <w:p w14:paraId="5F8967D9" w14:textId="77777777" w:rsidR="0019250E" w:rsidRPr="000C062B" w:rsidRDefault="0019250E" w:rsidP="0087728B">
            <w:pPr>
              <w:jc w:val="both"/>
              <w:rPr>
                <w:sz w:val="18"/>
                <w:szCs w:val="18"/>
                <w:lang w:val="en-US"/>
              </w:rPr>
            </w:pPr>
          </w:p>
        </w:tc>
        <w:tc>
          <w:tcPr>
            <w:tcW w:w="1627" w:type="dxa"/>
            <w:vMerge/>
            <w:vAlign w:val="center"/>
          </w:tcPr>
          <w:p w14:paraId="3561CAA5" w14:textId="77777777" w:rsidR="0019250E" w:rsidRPr="000C062B" w:rsidRDefault="0019250E" w:rsidP="00C220D9">
            <w:pPr>
              <w:rPr>
                <w:sz w:val="18"/>
                <w:szCs w:val="18"/>
                <w:lang w:val="en-US"/>
              </w:rPr>
            </w:pPr>
          </w:p>
        </w:tc>
        <w:tc>
          <w:tcPr>
            <w:tcW w:w="3269" w:type="dxa"/>
            <w:gridSpan w:val="2"/>
            <w:vAlign w:val="center"/>
          </w:tcPr>
          <w:p w14:paraId="03A7FB7B" w14:textId="77777777" w:rsidR="0019250E" w:rsidRPr="007731CF" w:rsidRDefault="0019250E" w:rsidP="00C220D9">
            <w:pPr>
              <w:rPr>
                <w:sz w:val="18"/>
                <w:szCs w:val="18"/>
                <w:lang w:val="en-US"/>
              </w:rPr>
            </w:pPr>
            <w:r w:rsidRPr="007731CF">
              <w:rPr>
                <w:sz w:val="18"/>
                <w:szCs w:val="18"/>
                <w:lang w:val="en-US"/>
              </w:rPr>
              <w:t>II.viii.b Are the agents heterogeneous in their decision-making? If yes, which decision models or decision objects differ between the agents?</w:t>
            </w:r>
          </w:p>
        </w:tc>
        <w:tc>
          <w:tcPr>
            <w:tcW w:w="6480" w:type="dxa"/>
            <w:vAlign w:val="center"/>
          </w:tcPr>
          <w:p w14:paraId="7405D075" w14:textId="0E0200BB" w:rsidR="00694C53" w:rsidRDefault="00694C53" w:rsidP="00694C53">
            <w:pPr>
              <w:rPr>
                <w:sz w:val="18"/>
                <w:szCs w:val="18"/>
                <w:lang w:val="en-US"/>
              </w:rPr>
            </w:pPr>
            <w:r>
              <w:rPr>
                <w:sz w:val="18"/>
                <w:szCs w:val="18"/>
                <w:lang w:val="en-US"/>
              </w:rPr>
              <w:t xml:space="preserve">Prosocial behaviors are triggered when the product of anxiety times religiosity exceeds the </w:t>
            </w:r>
            <w:r w:rsidRPr="00855D1B">
              <w:rPr>
                <w:i/>
                <w:iCs/>
                <w:sz w:val="18"/>
                <w:szCs w:val="18"/>
                <w:lang w:val="en-US"/>
              </w:rPr>
              <w:t>threshold of prosocial behavior</w:t>
            </w:r>
            <w:r>
              <w:rPr>
                <w:sz w:val="18"/>
                <w:szCs w:val="18"/>
                <w:lang w:val="en-US"/>
              </w:rPr>
              <w:t xml:space="preserve">.  </w:t>
            </w:r>
          </w:p>
          <w:p w14:paraId="7DE2BAC1" w14:textId="040E9ECC" w:rsidR="00B25F80" w:rsidRDefault="00B25F80" w:rsidP="00694C53">
            <w:pPr>
              <w:rPr>
                <w:sz w:val="18"/>
                <w:szCs w:val="18"/>
                <w:lang w:val="en-US"/>
              </w:rPr>
            </w:pPr>
            <w:r>
              <w:rPr>
                <w:sz w:val="18"/>
                <w:szCs w:val="18"/>
                <w:lang w:val="en-US"/>
              </w:rPr>
              <w:t>Probability of reproduction depends on the married agents’ level of wellbeing and insecurity.</w:t>
            </w:r>
          </w:p>
          <w:p w14:paraId="3A489E99" w14:textId="122AC218" w:rsidR="0019250E" w:rsidRPr="007731CF" w:rsidRDefault="0081520C" w:rsidP="00DC706C">
            <w:pPr>
              <w:rPr>
                <w:sz w:val="18"/>
                <w:szCs w:val="18"/>
                <w:lang w:val="en-US"/>
              </w:rPr>
            </w:pPr>
            <w:r>
              <w:rPr>
                <w:sz w:val="18"/>
                <w:szCs w:val="18"/>
                <w:lang w:val="en-US"/>
              </w:rPr>
              <w:t>Anxiety</w:t>
            </w:r>
            <w:r w:rsidR="0071495C">
              <w:rPr>
                <w:sz w:val="18"/>
                <w:szCs w:val="18"/>
                <w:lang w:val="en-US"/>
              </w:rPr>
              <w:t>,</w:t>
            </w:r>
            <w:r>
              <w:rPr>
                <w:sz w:val="18"/>
                <w:szCs w:val="18"/>
                <w:lang w:val="en-US"/>
              </w:rPr>
              <w:t xml:space="preserve"> religiosity</w:t>
            </w:r>
            <w:r w:rsidR="0071495C">
              <w:rPr>
                <w:sz w:val="18"/>
                <w:szCs w:val="18"/>
                <w:lang w:val="en-US"/>
              </w:rPr>
              <w:t>, wellbeing, and insecurity</w:t>
            </w:r>
            <w:r>
              <w:rPr>
                <w:sz w:val="18"/>
                <w:szCs w:val="18"/>
                <w:lang w:val="en-US"/>
              </w:rPr>
              <w:t xml:space="preserve"> are heterogenous </w:t>
            </w:r>
            <w:r w:rsidR="0071495C">
              <w:rPr>
                <w:sz w:val="18"/>
                <w:szCs w:val="18"/>
                <w:lang w:val="en-US"/>
              </w:rPr>
              <w:t xml:space="preserve">dynamic </w:t>
            </w:r>
            <w:r>
              <w:rPr>
                <w:sz w:val="18"/>
                <w:szCs w:val="18"/>
                <w:lang w:val="en-US"/>
              </w:rPr>
              <w:t>agents’ variables.</w:t>
            </w:r>
          </w:p>
        </w:tc>
      </w:tr>
      <w:tr w:rsidR="0019250E" w:rsidRPr="007731CF" w14:paraId="03B7171E" w14:textId="77777777" w:rsidTr="00683269">
        <w:trPr>
          <w:trHeight w:val="458"/>
        </w:trPr>
        <w:tc>
          <w:tcPr>
            <w:tcW w:w="1134" w:type="dxa"/>
            <w:vMerge/>
          </w:tcPr>
          <w:p w14:paraId="05175F07" w14:textId="77777777" w:rsidR="0019250E" w:rsidRPr="007731CF" w:rsidRDefault="0019250E" w:rsidP="0087728B">
            <w:pPr>
              <w:jc w:val="both"/>
              <w:rPr>
                <w:sz w:val="18"/>
                <w:szCs w:val="18"/>
                <w:lang w:val="en-US"/>
              </w:rPr>
            </w:pPr>
          </w:p>
        </w:tc>
        <w:tc>
          <w:tcPr>
            <w:tcW w:w="1627" w:type="dxa"/>
            <w:vAlign w:val="center"/>
          </w:tcPr>
          <w:p w14:paraId="419CBAD7" w14:textId="77777777" w:rsidR="003B46D9" w:rsidRDefault="0019250E" w:rsidP="00C220D9">
            <w:pPr>
              <w:rPr>
                <w:sz w:val="18"/>
                <w:szCs w:val="18"/>
                <w:lang w:val="en-US"/>
              </w:rPr>
            </w:pPr>
            <w:r w:rsidRPr="007731CF">
              <w:rPr>
                <w:sz w:val="18"/>
                <w:szCs w:val="18"/>
                <w:lang w:val="en-US"/>
              </w:rPr>
              <w:t xml:space="preserve">II.ix </w:t>
            </w:r>
          </w:p>
          <w:p w14:paraId="6CA53C0C" w14:textId="449FCD88" w:rsidR="0019250E" w:rsidRPr="007731CF" w:rsidRDefault="0019250E" w:rsidP="00C220D9">
            <w:pPr>
              <w:rPr>
                <w:sz w:val="18"/>
                <w:szCs w:val="18"/>
                <w:lang w:val="en-US"/>
              </w:rPr>
            </w:pPr>
            <w:r w:rsidRPr="007731CF">
              <w:rPr>
                <w:sz w:val="18"/>
                <w:szCs w:val="18"/>
                <w:lang w:val="en-US"/>
              </w:rPr>
              <w:t>Stochasticity</w:t>
            </w:r>
          </w:p>
          <w:p w14:paraId="19FD9485" w14:textId="77777777" w:rsidR="0019250E" w:rsidRPr="007731CF" w:rsidRDefault="0019250E" w:rsidP="00C220D9">
            <w:pPr>
              <w:rPr>
                <w:sz w:val="18"/>
                <w:szCs w:val="18"/>
                <w:lang w:val="en-US"/>
              </w:rPr>
            </w:pPr>
          </w:p>
        </w:tc>
        <w:tc>
          <w:tcPr>
            <w:tcW w:w="3269" w:type="dxa"/>
            <w:gridSpan w:val="2"/>
            <w:vAlign w:val="center"/>
          </w:tcPr>
          <w:p w14:paraId="3037650B" w14:textId="77777777" w:rsidR="0019250E" w:rsidRPr="007731CF" w:rsidRDefault="0019250E" w:rsidP="00C220D9">
            <w:pPr>
              <w:rPr>
                <w:sz w:val="18"/>
                <w:szCs w:val="18"/>
                <w:lang w:val="en-US"/>
              </w:rPr>
            </w:pPr>
            <w:r w:rsidRPr="007731CF">
              <w:rPr>
                <w:sz w:val="18"/>
                <w:szCs w:val="18"/>
                <w:lang w:val="en-US"/>
              </w:rPr>
              <w:t>II.ix.a What processes (including initialisation) are modelled by assuming they are random or partly random?</w:t>
            </w:r>
          </w:p>
        </w:tc>
        <w:tc>
          <w:tcPr>
            <w:tcW w:w="6480" w:type="dxa"/>
            <w:vAlign w:val="center"/>
          </w:tcPr>
          <w:p w14:paraId="083662DE" w14:textId="1FF3B7A6" w:rsidR="0019250E" w:rsidRDefault="00E31A47" w:rsidP="00C220D9">
            <w:pPr>
              <w:rPr>
                <w:sz w:val="18"/>
                <w:szCs w:val="18"/>
                <w:lang w:val="en-US"/>
              </w:rPr>
            </w:pPr>
            <w:r>
              <w:rPr>
                <w:sz w:val="18"/>
                <w:szCs w:val="18"/>
                <w:lang w:val="en-US"/>
              </w:rPr>
              <w:t xml:space="preserve">Births and deaths are partly </w:t>
            </w:r>
            <w:r w:rsidR="009E5960">
              <w:rPr>
                <w:sz w:val="18"/>
                <w:szCs w:val="18"/>
                <w:lang w:val="en-US"/>
              </w:rPr>
              <w:t>random</w:t>
            </w:r>
            <w:r w:rsidR="00E01ED5">
              <w:rPr>
                <w:sz w:val="18"/>
                <w:szCs w:val="18"/>
                <w:lang w:val="en-US"/>
              </w:rPr>
              <w:t>.</w:t>
            </w:r>
            <w:r w:rsidR="00E07F36">
              <w:rPr>
                <w:sz w:val="18"/>
                <w:szCs w:val="18"/>
                <w:lang w:val="en-US"/>
              </w:rPr>
              <w:t xml:space="preserve"> The probability of giving birth depends on the </w:t>
            </w:r>
            <w:r w:rsidR="005F55EB">
              <w:rPr>
                <w:sz w:val="18"/>
                <w:szCs w:val="18"/>
                <w:lang w:val="en-US"/>
              </w:rPr>
              <w:t>married agents’ level of wellbeing and insecurity. The probability of dying depends on the wellbeing level of the agent.</w:t>
            </w:r>
          </w:p>
          <w:p w14:paraId="3AADFCB7" w14:textId="06C5F24F" w:rsidR="00291396" w:rsidRDefault="00291396" w:rsidP="00C220D9">
            <w:pPr>
              <w:rPr>
                <w:sz w:val="18"/>
                <w:szCs w:val="18"/>
                <w:lang w:val="en-US"/>
              </w:rPr>
            </w:pPr>
            <w:r>
              <w:rPr>
                <w:sz w:val="18"/>
                <w:szCs w:val="18"/>
                <w:lang w:val="en-US"/>
              </w:rPr>
              <w:t xml:space="preserve">The neighbors </w:t>
            </w:r>
            <w:r w:rsidR="0068156A">
              <w:rPr>
                <w:sz w:val="18"/>
                <w:szCs w:val="18"/>
                <w:lang w:val="en-US"/>
              </w:rPr>
              <w:t xml:space="preserve">benefited by a prosocial behavior may be selected at random if the number of neighbors in proximity of the </w:t>
            </w:r>
            <w:r w:rsidR="008A1DA5">
              <w:rPr>
                <w:sz w:val="18"/>
                <w:szCs w:val="18"/>
                <w:lang w:val="en-US"/>
              </w:rPr>
              <w:t>performing</w:t>
            </w:r>
            <w:r w:rsidR="0068156A">
              <w:rPr>
                <w:sz w:val="18"/>
                <w:szCs w:val="18"/>
                <w:lang w:val="en-US"/>
              </w:rPr>
              <w:t xml:space="preserve"> agent exceed</w:t>
            </w:r>
            <w:r w:rsidR="008A1DA5">
              <w:rPr>
                <w:sz w:val="18"/>
                <w:szCs w:val="18"/>
                <w:lang w:val="en-US"/>
              </w:rPr>
              <w:t>s</w:t>
            </w:r>
            <w:r w:rsidR="0068156A">
              <w:rPr>
                <w:sz w:val="18"/>
                <w:szCs w:val="18"/>
                <w:lang w:val="en-US"/>
              </w:rPr>
              <w:t xml:space="preserve"> the number of neighbors benefited by a prosocial behavior. </w:t>
            </w:r>
          </w:p>
          <w:p w14:paraId="17AE0B88" w14:textId="77777777" w:rsidR="009A2ECE" w:rsidRDefault="009A2ECE" w:rsidP="00C220D9">
            <w:pPr>
              <w:rPr>
                <w:sz w:val="18"/>
                <w:szCs w:val="18"/>
                <w:lang w:val="en-US"/>
              </w:rPr>
            </w:pPr>
            <w:r>
              <w:rPr>
                <w:sz w:val="18"/>
                <w:szCs w:val="18"/>
                <w:lang w:val="en-US"/>
              </w:rPr>
              <w:t>Religiosity</w:t>
            </w:r>
            <w:r w:rsidR="00911B26">
              <w:rPr>
                <w:sz w:val="18"/>
                <w:szCs w:val="18"/>
                <w:lang w:val="en-US"/>
              </w:rPr>
              <w:t>, sensitivity</w:t>
            </w:r>
            <w:r w:rsidR="00DF1ABB">
              <w:rPr>
                <w:sz w:val="18"/>
                <w:szCs w:val="18"/>
                <w:lang w:val="en-US"/>
              </w:rPr>
              <w:t>, and insecurity</w:t>
            </w:r>
            <w:r>
              <w:rPr>
                <w:sz w:val="18"/>
                <w:szCs w:val="18"/>
                <w:lang w:val="en-US"/>
              </w:rPr>
              <w:t xml:space="preserve"> levels at initialization are </w:t>
            </w:r>
            <w:r w:rsidR="00EA4206">
              <w:rPr>
                <w:sz w:val="18"/>
                <w:szCs w:val="18"/>
                <w:lang w:val="en-US"/>
              </w:rPr>
              <w:t>also partly random</w:t>
            </w:r>
            <w:r>
              <w:rPr>
                <w:sz w:val="18"/>
                <w:szCs w:val="18"/>
                <w:lang w:val="en-US"/>
              </w:rPr>
              <w:t xml:space="preserve">, they </w:t>
            </w:r>
            <w:r w:rsidR="00EA4206">
              <w:rPr>
                <w:sz w:val="18"/>
                <w:szCs w:val="18"/>
                <w:lang w:val="en-US"/>
              </w:rPr>
              <w:t>are</w:t>
            </w:r>
            <w:r>
              <w:rPr>
                <w:sz w:val="18"/>
                <w:szCs w:val="18"/>
                <w:lang w:val="en-US"/>
              </w:rPr>
              <w:t xml:space="preserve"> </w:t>
            </w:r>
            <w:r w:rsidR="00941C6B">
              <w:rPr>
                <w:sz w:val="18"/>
                <w:szCs w:val="18"/>
                <w:lang w:val="en-US"/>
              </w:rPr>
              <w:t xml:space="preserve">drawn from a </w:t>
            </w:r>
            <w:r w:rsidR="00DF1ABB">
              <w:rPr>
                <w:sz w:val="18"/>
                <w:szCs w:val="18"/>
                <w:lang w:val="en-US"/>
              </w:rPr>
              <w:t>n</w:t>
            </w:r>
            <w:r w:rsidR="00EA4206">
              <w:rPr>
                <w:sz w:val="18"/>
                <w:szCs w:val="18"/>
                <w:lang w:val="en-US"/>
              </w:rPr>
              <w:t>ormal</w:t>
            </w:r>
            <w:r w:rsidR="00941C6B">
              <w:rPr>
                <w:sz w:val="18"/>
                <w:szCs w:val="18"/>
                <w:lang w:val="en-US"/>
              </w:rPr>
              <w:t xml:space="preserve"> distribution </w:t>
            </w:r>
            <w:r w:rsidR="00DF1ABB">
              <w:rPr>
                <w:sz w:val="18"/>
                <w:szCs w:val="18"/>
                <w:lang w:val="en-US"/>
              </w:rPr>
              <w:t>with given mean and standard deviation.</w:t>
            </w:r>
          </w:p>
          <w:p w14:paraId="60C86AD3" w14:textId="46C3C472" w:rsidR="00291396" w:rsidRPr="007731CF" w:rsidRDefault="00DF1ABB" w:rsidP="00C220D9">
            <w:pPr>
              <w:rPr>
                <w:sz w:val="18"/>
                <w:szCs w:val="18"/>
                <w:lang w:val="en-US"/>
              </w:rPr>
            </w:pPr>
            <w:r>
              <w:rPr>
                <w:sz w:val="18"/>
                <w:szCs w:val="18"/>
                <w:lang w:val="en-US"/>
              </w:rPr>
              <w:t>Threats rate and intensity are also partially random. The</w:t>
            </w:r>
            <w:r w:rsidR="006374A5">
              <w:rPr>
                <w:sz w:val="18"/>
                <w:szCs w:val="18"/>
                <w:lang w:val="en-US"/>
              </w:rPr>
              <w:t xml:space="preserve"> number and intensity are drawn from a Poisson and exponential distribution, respectively.</w:t>
            </w:r>
          </w:p>
        </w:tc>
      </w:tr>
      <w:tr w:rsidR="0019250E" w:rsidRPr="007731CF" w14:paraId="4A477D5C" w14:textId="77777777" w:rsidTr="00683269">
        <w:tc>
          <w:tcPr>
            <w:tcW w:w="1134" w:type="dxa"/>
            <w:vMerge/>
          </w:tcPr>
          <w:p w14:paraId="21FE940C" w14:textId="77777777" w:rsidR="0019250E" w:rsidRPr="007731CF" w:rsidRDefault="0019250E" w:rsidP="0087728B">
            <w:pPr>
              <w:jc w:val="both"/>
              <w:rPr>
                <w:sz w:val="18"/>
                <w:szCs w:val="18"/>
                <w:lang w:val="en-US"/>
              </w:rPr>
            </w:pPr>
          </w:p>
        </w:tc>
        <w:tc>
          <w:tcPr>
            <w:tcW w:w="1627" w:type="dxa"/>
            <w:vMerge w:val="restart"/>
            <w:vAlign w:val="center"/>
          </w:tcPr>
          <w:p w14:paraId="2925FBB8" w14:textId="77777777" w:rsidR="003B46D9" w:rsidRDefault="0019250E" w:rsidP="00C220D9">
            <w:pPr>
              <w:rPr>
                <w:sz w:val="18"/>
                <w:szCs w:val="18"/>
                <w:lang w:val="en-US"/>
              </w:rPr>
            </w:pPr>
            <w:r w:rsidRPr="007731CF">
              <w:rPr>
                <w:sz w:val="18"/>
                <w:szCs w:val="18"/>
                <w:lang w:val="en-US"/>
              </w:rPr>
              <w:t xml:space="preserve">II.x </w:t>
            </w:r>
          </w:p>
          <w:p w14:paraId="3E82420A" w14:textId="34B89B2E" w:rsidR="0019250E" w:rsidRPr="007731CF" w:rsidRDefault="0019250E" w:rsidP="00C220D9">
            <w:pPr>
              <w:rPr>
                <w:sz w:val="18"/>
                <w:szCs w:val="18"/>
                <w:lang w:val="en-US"/>
              </w:rPr>
            </w:pPr>
            <w:r w:rsidRPr="007731CF">
              <w:rPr>
                <w:sz w:val="18"/>
                <w:szCs w:val="18"/>
                <w:lang w:val="en-US"/>
              </w:rPr>
              <w:t>Observation</w:t>
            </w:r>
          </w:p>
        </w:tc>
        <w:tc>
          <w:tcPr>
            <w:tcW w:w="3269" w:type="dxa"/>
            <w:gridSpan w:val="2"/>
            <w:tcBorders>
              <w:bottom w:val="single" w:sz="4" w:space="0" w:color="auto"/>
            </w:tcBorders>
            <w:vAlign w:val="center"/>
          </w:tcPr>
          <w:p w14:paraId="262C3D85" w14:textId="77777777" w:rsidR="0019250E" w:rsidRPr="007731CF" w:rsidRDefault="0019250E" w:rsidP="00C220D9">
            <w:pPr>
              <w:rPr>
                <w:sz w:val="18"/>
                <w:szCs w:val="18"/>
                <w:lang w:val="en-US"/>
              </w:rPr>
            </w:pPr>
            <w:r w:rsidRPr="007731CF">
              <w:rPr>
                <w:sz w:val="18"/>
                <w:szCs w:val="18"/>
                <w:lang w:val="en-US"/>
              </w:rPr>
              <w:t>II.x.a What data are collected from the ABM for testing, understanding and analysing it, and how and when are they collected?</w:t>
            </w:r>
          </w:p>
        </w:tc>
        <w:tc>
          <w:tcPr>
            <w:tcW w:w="6480" w:type="dxa"/>
            <w:vAlign w:val="center"/>
          </w:tcPr>
          <w:p w14:paraId="08A20286" w14:textId="35F7E539" w:rsidR="0019250E" w:rsidRPr="0073532F" w:rsidRDefault="006533AA" w:rsidP="00C220D9">
            <w:pPr>
              <w:rPr>
                <w:sz w:val="18"/>
                <w:szCs w:val="18"/>
                <w:lang w:val="en-US"/>
              </w:rPr>
            </w:pPr>
            <w:r>
              <w:rPr>
                <w:sz w:val="18"/>
                <w:szCs w:val="18"/>
                <w:lang w:val="en-US"/>
              </w:rPr>
              <w:t>We collect population size</w:t>
            </w:r>
            <w:r w:rsidR="004D3010">
              <w:rPr>
                <w:sz w:val="18"/>
                <w:szCs w:val="18"/>
                <w:lang w:val="en-US"/>
              </w:rPr>
              <w:t xml:space="preserve"> and average religiosity of the population every 25 years during a 500 years period.</w:t>
            </w:r>
          </w:p>
        </w:tc>
      </w:tr>
      <w:tr w:rsidR="0019250E" w:rsidRPr="007731CF" w14:paraId="2AC41A1A" w14:textId="77777777" w:rsidTr="00683269">
        <w:trPr>
          <w:trHeight w:val="467"/>
        </w:trPr>
        <w:tc>
          <w:tcPr>
            <w:tcW w:w="1134" w:type="dxa"/>
            <w:vMerge/>
          </w:tcPr>
          <w:p w14:paraId="33A1127B" w14:textId="77777777" w:rsidR="0019250E" w:rsidRPr="007731CF" w:rsidRDefault="0019250E" w:rsidP="0087728B">
            <w:pPr>
              <w:jc w:val="both"/>
              <w:rPr>
                <w:sz w:val="18"/>
                <w:szCs w:val="18"/>
                <w:lang w:val="en-US"/>
              </w:rPr>
            </w:pPr>
          </w:p>
        </w:tc>
        <w:tc>
          <w:tcPr>
            <w:tcW w:w="1627" w:type="dxa"/>
            <w:vMerge/>
            <w:tcBorders>
              <w:bottom w:val="single" w:sz="12" w:space="0" w:color="auto"/>
            </w:tcBorders>
            <w:vAlign w:val="center"/>
          </w:tcPr>
          <w:p w14:paraId="454ECD47" w14:textId="77777777" w:rsidR="0019250E" w:rsidRPr="007731CF" w:rsidRDefault="0019250E" w:rsidP="00C220D9">
            <w:pPr>
              <w:rPr>
                <w:sz w:val="18"/>
                <w:szCs w:val="18"/>
                <w:lang w:val="en-US"/>
              </w:rPr>
            </w:pPr>
          </w:p>
        </w:tc>
        <w:tc>
          <w:tcPr>
            <w:tcW w:w="3269" w:type="dxa"/>
            <w:gridSpan w:val="2"/>
            <w:tcBorders>
              <w:bottom w:val="single" w:sz="12" w:space="0" w:color="auto"/>
            </w:tcBorders>
            <w:vAlign w:val="center"/>
          </w:tcPr>
          <w:p w14:paraId="7B25F967" w14:textId="77777777" w:rsidR="0019250E" w:rsidRPr="007731CF" w:rsidRDefault="0019250E" w:rsidP="00C220D9">
            <w:pPr>
              <w:rPr>
                <w:sz w:val="18"/>
                <w:szCs w:val="18"/>
                <w:lang w:val="en-US"/>
              </w:rPr>
            </w:pPr>
            <w:r w:rsidRPr="007731CF">
              <w:rPr>
                <w:sz w:val="18"/>
                <w:szCs w:val="18"/>
                <w:lang w:val="en-US"/>
              </w:rPr>
              <w:t>II.x.b What key results, outputs or characteristics of the model are emerging from the individuals? (Emergence)</w:t>
            </w:r>
          </w:p>
        </w:tc>
        <w:tc>
          <w:tcPr>
            <w:tcW w:w="6480" w:type="dxa"/>
            <w:tcBorders>
              <w:bottom w:val="single" w:sz="12" w:space="0" w:color="auto"/>
            </w:tcBorders>
            <w:vAlign w:val="center"/>
          </w:tcPr>
          <w:p w14:paraId="7ADDD1BC" w14:textId="0A562F1A" w:rsidR="0019250E" w:rsidRPr="007731CF" w:rsidRDefault="0019250E" w:rsidP="00C220D9">
            <w:pPr>
              <w:rPr>
                <w:sz w:val="18"/>
                <w:szCs w:val="18"/>
                <w:lang w:val="en-US"/>
              </w:rPr>
            </w:pPr>
            <w:r>
              <w:rPr>
                <w:sz w:val="18"/>
                <w:szCs w:val="18"/>
                <w:lang w:val="en-US"/>
              </w:rPr>
              <w:t xml:space="preserve">A distinct set of initial conditions may lead </w:t>
            </w:r>
            <w:r w:rsidR="00850653">
              <w:rPr>
                <w:sz w:val="18"/>
                <w:szCs w:val="18"/>
                <w:lang w:val="en-US"/>
              </w:rPr>
              <w:t xml:space="preserve">to </w:t>
            </w:r>
            <w:r>
              <w:rPr>
                <w:sz w:val="18"/>
                <w:szCs w:val="18"/>
                <w:lang w:val="en-US"/>
              </w:rPr>
              <w:t xml:space="preserve">societies </w:t>
            </w:r>
            <w:r w:rsidR="00850653">
              <w:rPr>
                <w:sz w:val="18"/>
                <w:szCs w:val="18"/>
                <w:lang w:val="en-US"/>
              </w:rPr>
              <w:t xml:space="preserve">that </w:t>
            </w:r>
            <w:r w:rsidR="00867543">
              <w:rPr>
                <w:sz w:val="18"/>
                <w:szCs w:val="18"/>
                <w:lang w:val="en-US"/>
              </w:rPr>
              <w:t>may become extinct, survive, or thrive.</w:t>
            </w:r>
          </w:p>
        </w:tc>
      </w:tr>
      <w:tr w:rsidR="0019250E" w:rsidRPr="007731CF" w14:paraId="0E3DC9E4" w14:textId="77777777" w:rsidTr="00683269">
        <w:trPr>
          <w:cantSplit/>
          <w:trHeight w:val="432"/>
        </w:trPr>
        <w:tc>
          <w:tcPr>
            <w:tcW w:w="1134" w:type="dxa"/>
            <w:vMerge w:val="restart"/>
            <w:tcBorders>
              <w:top w:val="single" w:sz="12" w:space="0" w:color="auto"/>
              <w:left w:val="single" w:sz="6" w:space="0" w:color="auto"/>
            </w:tcBorders>
            <w:textDirection w:val="btLr"/>
            <w:vAlign w:val="center"/>
          </w:tcPr>
          <w:p w14:paraId="402A1436" w14:textId="708AAFAE" w:rsidR="0019250E" w:rsidRPr="00B70367" w:rsidRDefault="00B70367" w:rsidP="00E80ED1">
            <w:pPr>
              <w:pStyle w:val="ListParagraph"/>
              <w:numPr>
                <w:ilvl w:val="0"/>
                <w:numId w:val="4"/>
              </w:numPr>
              <w:ind w:right="113"/>
              <w:jc w:val="center"/>
              <w:rPr>
                <w:sz w:val="18"/>
                <w:szCs w:val="18"/>
                <w:lang w:val="en-US"/>
              </w:rPr>
            </w:pPr>
            <w:r w:rsidRPr="00B70367">
              <w:rPr>
                <w:sz w:val="18"/>
                <w:szCs w:val="18"/>
                <w:lang w:val="en-US"/>
              </w:rPr>
              <w:t>Details</w:t>
            </w:r>
          </w:p>
          <w:p w14:paraId="2956415F" w14:textId="77777777" w:rsidR="0019250E" w:rsidRPr="007731CF" w:rsidRDefault="0019250E" w:rsidP="00E80ED1">
            <w:pPr>
              <w:ind w:left="113" w:right="113"/>
              <w:jc w:val="center"/>
              <w:rPr>
                <w:sz w:val="18"/>
                <w:szCs w:val="18"/>
                <w:lang w:val="en-US"/>
              </w:rPr>
            </w:pPr>
          </w:p>
        </w:tc>
        <w:tc>
          <w:tcPr>
            <w:tcW w:w="1627" w:type="dxa"/>
            <w:vMerge w:val="restart"/>
            <w:tcBorders>
              <w:top w:val="single" w:sz="12" w:space="0" w:color="auto"/>
              <w:left w:val="single" w:sz="6" w:space="0" w:color="auto"/>
            </w:tcBorders>
            <w:vAlign w:val="center"/>
          </w:tcPr>
          <w:p w14:paraId="1472D79B" w14:textId="77777777" w:rsidR="003B46D9" w:rsidRDefault="0019250E" w:rsidP="00C220D9">
            <w:pPr>
              <w:rPr>
                <w:sz w:val="18"/>
                <w:szCs w:val="18"/>
                <w:lang w:val="en-US"/>
              </w:rPr>
            </w:pPr>
            <w:r w:rsidRPr="007731CF">
              <w:rPr>
                <w:sz w:val="18"/>
                <w:szCs w:val="18"/>
                <w:lang w:val="en-US"/>
              </w:rPr>
              <w:t xml:space="preserve">III.i </w:t>
            </w:r>
          </w:p>
          <w:p w14:paraId="6D16A69C" w14:textId="31368AAD" w:rsidR="0019250E" w:rsidRPr="007731CF" w:rsidRDefault="0019250E" w:rsidP="00C220D9">
            <w:pPr>
              <w:rPr>
                <w:sz w:val="18"/>
                <w:szCs w:val="18"/>
                <w:lang w:val="en-US"/>
              </w:rPr>
            </w:pPr>
            <w:r w:rsidRPr="007731CF">
              <w:rPr>
                <w:sz w:val="18"/>
                <w:szCs w:val="18"/>
                <w:lang w:val="en-US"/>
              </w:rPr>
              <w:t>Implementa</w:t>
            </w:r>
            <w:r w:rsidRPr="007731CF">
              <w:rPr>
                <w:sz w:val="18"/>
                <w:szCs w:val="18"/>
                <w:lang w:val="en-US"/>
              </w:rPr>
              <w:softHyphen/>
              <w:t>tion Details</w:t>
            </w:r>
          </w:p>
        </w:tc>
        <w:tc>
          <w:tcPr>
            <w:tcW w:w="3269" w:type="dxa"/>
            <w:gridSpan w:val="2"/>
            <w:tcBorders>
              <w:top w:val="single" w:sz="12" w:space="0" w:color="auto"/>
            </w:tcBorders>
            <w:vAlign w:val="center"/>
          </w:tcPr>
          <w:p w14:paraId="1902AB5B" w14:textId="77777777" w:rsidR="0019250E" w:rsidRPr="007731CF" w:rsidRDefault="0019250E" w:rsidP="00C220D9">
            <w:pPr>
              <w:rPr>
                <w:sz w:val="18"/>
                <w:szCs w:val="18"/>
                <w:lang w:val="en-US"/>
              </w:rPr>
            </w:pPr>
            <w:r w:rsidRPr="007731CF">
              <w:rPr>
                <w:sz w:val="18"/>
                <w:szCs w:val="18"/>
                <w:lang w:val="en-US"/>
              </w:rPr>
              <w:t>III.i.a. How has the model been implemented?</w:t>
            </w:r>
          </w:p>
        </w:tc>
        <w:tc>
          <w:tcPr>
            <w:tcW w:w="6480" w:type="dxa"/>
            <w:tcBorders>
              <w:top w:val="single" w:sz="12" w:space="0" w:color="auto"/>
            </w:tcBorders>
            <w:vAlign w:val="center"/>
          </w:tcPr>
          <w:p w14:paraId="16747F21" w14:textId="4116F135" w:rsidR="0019250E" w:rsidRPr="007731CF" w:rsidRDefault="0019250E" w:rsidP="00C220D9">
            <w:pPr>
              <w:rPr>
                <w:sz w:val="18"/>
                <w:szCs w:val="18"/>
                <w:lang w:val="en-US"/>
              </w:rPr>
            </w:pPr>
            <w:r>
              <w:rPr>
                <w:sz w:val="18"/>
                <w:szCs w:val="18"/>
                <w:lang w:val="en-US"/>
              </w:rPr>
              <w:t>In Anylogic version 8.</w:t>
            </w:r>
            <w:r w:rsidR="004D1483">
              <w:rPr>
                <w:sz w:val="18"/>
                <w:szCs w:val="18"/>
                <w:lang w:val="en-US"/>
              </w:rPr>
              <w:t>5</w:t>
            </w:r>
            <w:r>
              <w:rPr>
                <w:sz w:val="18"/>
                <w:szCs w:val="18"/>
                <w:lang w:val="en-US"/>
              </w:rPr>
              <w:t>.</w:t>
            </w:r>
            <w:r w:rsidR="004D1483">
              <w:rPr>
                <w:sz w:val="18"/>
                <w:szCs w:val="18"/>
                <w:lang w:val="en-US"/>
              </w:rPr>
              <w:t>2</w:t>
            </w:r>
          </w:p>
        </w:tc>
      </w:tr>
      <w:tr w:rsidR="0019250E" w:rsidRPr="007731CF" w14:paraId="433EE68C" w14:textId="77777777" w:rsidTr="00683269">
        <w:trPr>
          <w:trHeight w:val="710"/>
        </w:trPr>
        <w:tc>
          <w:tcPr>
            <w:tcW w:w="1134" w:type="dxa"/>
            <w:vMerge/>
            <w:tcBorders>
              <w:left w:val="single" w:sz="6" w:space="0" w:color="auto"/>
            </w:tcBorders>
          </w:tcPr>
          <w:p w14:paraId="7376EC71"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3459A93B" w14:textId="77777777" w:rsidR="0019250E" w:rsidRPr="007731CF" w:rsidRDefault="0019250E" w:rsidP="00C220D9">
            <w:pPr>
              <w:rPr>
                <w:sz w:val="18"/>
                <w:szCs w:val="18"/>
                <w:lang w:val="en-US"/>
              </w:rPr>
            </w:pPr>
          </w:p>
        </w:tc>
        <w:tc>
          <w:tcPr>
            <w:tcW w:w="3269" w:type="dxa"/>
            <w:gridSpan w:val="2"/>
            <w:vAlign w:val="center"/>
          </w:tcPr>
          <w:p w14:paraId="6EBE11C6" w14:textId="77777777" w:rsidR="0019250E" w:rsidRPr="007731CF" w:rsidRDefault="0019250E" w:rsidP="00C220D9">
            <w:pPr>
              <w:rPr>
                <w:sz w:val="18"/>
                <w:szCs w:val="18"/>
                <w:lang w:val="en-US"/>
              </w:rPr>
            </w:pPr>
            <w:r w:rsidRPr="007731CF">
              <w:rPr>
                <w:sz w:val="18"/>
                <w:szCs w:val="18"/>
                <w:lang w:val="en-US"/>
              </w:rPr>
              <w:t>III.i.b Is the model accessible, and if so where?</w:t>
            </w:r>
          </w:p>
        </w:tc>
        <w:tc>
          <w:tcPr>
            <w:tcW w:w="6480" w:type="dxa"/>
            <w:vAlign w:val="center"/>
          </w:tcPr>
          <w:p w14:paraId="0CBCD4DD" w14:textId="77777777" w:rsidR="0019250E" w:rsidRPr="007731CF" w:rsidRDefault="0019250E" w:rsidP="00C220D9">
            <w:pPr>
              <w:rPr>
                <w:sz w:val="18"/>
                <w:szCs w:val="18"/>
                <w:lang w:val="en-US"/>
              </w:rPr>
            </w:pPr>
            <w:r>
              <w:rPr>
                <w:sz w:val="18"/>
                <w:szCs w:val="18"/>
                <w:lang w:val="en-US"/>
              </w:rPr>
              <w:t>It will be placed on a GitHub repository.</w:t>
            </w:r>
          </w:p>
        </w:tc>
      </w:tr>
      <w:tr w:rsidR="0019250E" w:rsidRPr="007731CF" w14:paraId="6EC13045" w14:textId="77777777" w:rsidTr="00683269">
        <w:trPr>
          <w:trHeight w:val="297"/>
        </w:trPr>
        <w:tc>
          <w:tcPr>
            <w:tcW w:w="1134" w:type="dxa"/>
            <w:vMerge/>
            <w:tcBorders>
              <w:left w:val="single" w:sz="6" w:space="0" w:color="auto"/>
            </w:tcBorders>
          </w:tcPr>
          <w:p w14:paraId="5F1F4E8B" w14:textId="77777777" w:rsidR="0019250E" w:rsidRPr="007731CF" w:rsidRDefault="0019250E" w:rsidP="0087728B">
            <w:pPr>
              <w:jc w:val="both"/>
              <w:rPr>
                <w:sz w:val="18"/>
                <w:szCs w:val="18"/>
                <w:lang w:val="en-US"/>
              </w:rPr>
            </w:pPr>
          </w:p>
        </w:tc>
        <w:tc>
          <w:tcPr>
            <w:tcW w:w="1627" w:type="dxa"/>
            <w:vMerge w:val="restart"/>
            <w:tcBorders>
              <w:left w:val="single" w:sz="6" w:space="0" w:color="auto"/>
            </w:tcBorders>
            <w:vAlign w:val="center"/>
          </w:tcPr>
          <w:p w14:paraId="4F15017D" w14:textId="77777777" w:rsidR="0019250E" w:rsidRPr="007731CF" w:rsidRDefault="0019250E" w:rsidP="00C220D9">
            <w:pPr>
              <w:rPr>
                <w:sz w:val="18"/>
                <w:szCs w:val="18"/>
                <w:lang w:val="en-US"/>
              </w:rPr>
            </w:pPr>
          </w:p>
          <w:p w14:paraId="6168859F" w14:textId="77777777" w:rsidR="004D1483" w:rsidRDefault="0019250E" w:rsidP="00C220D9">
            <w:pPr>
              <w:rPr>
                <w:sz w:val="18"/>
                <w:szCs w:val="18"/>
                <w:lang w:val="en-US"/>
              </w:rPr>
            </w:pPr>
            <w:r w:rsidRPr="007731CF">
              <w:rPr>
                <w:sz w:val="18"/>
                <w:szCs w:val="18"/>
                <w:lang w:val="en-US"/>
              </w:rPr>
              <w:t xml:space="preserve">III.ii </w:t>
            </w:r>
          </w:p>
          <w:p w14:paraId="73E6EDD3" w14:textId="28305639" w:rsidR="0019250E" w:rsidRPr="007731CF" w:rsidRDefault="0019250E" w:rsidP="00C220D9">
            <w:pPr>
              <w:rPr>
                <w:sz w:val="18"/>
                <w:szCs w:val="18"/>
                <w:lang w:val="en-US"/>
              </w:rPr>
            </w:pPr>
            <w:r w:rsidRPr="007731CF">
              <w:rPr>
                <w:sz w:val="18"/>
                <w:szCs w:val="18"/>
                <w:lang w:val="en-US"/>
              </w:rPr>
              <w:t>Initialisation</w:t>
            </w:r>
          </w:p>
        </w:tc>
        <w:tc>
          <w:tcPr>
            <w:tcW w:w="3269" w:type="dxa"/>
            <w:gridSpan w:val="2"/>
            <w:vAlign w:val="center"/>
          </w:tcPr>
          <w:p w14:paraId="7D3EBA8C" w14:textId="77777777" w:rsidR="0019250E" w:rsidRPr="007731CF" w:rsidRDefault="0019250E" w:rsidP="00C220D9">
            <w:pPr>
              <w:rPr>
                <w:sz w:val="18"/>
                <w:szCs w:val="18"/>
                <w:lang w:val="en-US"/>
              </w:rPr>
            </w:pPr>
            <w:r w:rsidRPr="007731CF">
              <w:rPr>
                <w:sz w:val="18"/>
                <w:szCs w:val="18"/>
                <w:lang w:val="en-US"/>
              </w:rPr>
              <w:t>III.ii.a What is the initial state of the model world, i.e. at time t=0 of a simulation run?</w:t>
            </w:r>
          </w:p>
        </w:tc>
        <w:tc>
          <w:tcPr>
            <w:tcW w:w="6480" w:type="dxa"/>
            <w:vAlign w:val="center"/>
          </w:tcPr>
          <w:p w14:paraId="36EF3D71" w14:textId="4E0370CD" w:rsidR="00807249" w:rsidRDefault="0019250E" w:rsidP="00C220D9">
            <w:pPr>
              <w:rPr>
                <w:sz w:val="18"/>
                <w:szCs w:val="18"/>
                <w:lang w:val="en-US"/>
              </w:rPr>
            </w:pPr>
            <w:r>
              <w:rPr>
                <w:sz w:val="18"/>
                <w:szCs w:val="18"/>
                <w:lang w:val="en-US"/>
              </w:rPr>
              <w:t xml:space="preserve">At initialization </w:t>
            </w:r>
            <w:r w:rsidR="00887921">
              <w:rPr>
                <w:sz w:val="18"/>
                <w:szCs w:val="18"/>
                <w:lang w:val="en-US"/>
              </w:rPr>
              <w:t xml:space="preserve">are created </w:t>
            </w:r>
            <w:r w:rsidR="00E67E7E">
              <w:rPr>
                <w:sz w:val="18"/>
                <w:szCs w:val="18"/>
                <w:lang w:val="en-US"/>
              </w:rPr>
              <w:t>1000 agents</w:t>
            </w:r>
            <w:r w:rsidR="005A2A4C">
              <w:rPr>
                <w:sz w:val="18"/>
                <w:szCs w:val="18"/>
                <w:lang w:val="en-US"/>
              </w:rPr>
              <w:t xml:space="preserve">. The age </w:t>
            </w:r>
            <w:r w:rsidR="00C73F86">
              <w:rPr>
                <w:sz w:val="18"/>
                <w:szCs w:val="18"/>
                <w:lang w:val="en-US"/>
              </w:rPr>
              <w:t xml:space="preserve">values </w:t>
            </w:r>
            <w:r w:rsidR="00807249">
              <w:rPr>
                <w:sz w:val="18"/>
                <w:szCs w:val="18"/>
                <w:lang w:val="en-US"/>
              </w:rPr>
              <w:t>given to th</w:t>
            </w:r>
            <w:r w:rsidR="00C73F86">
              <w:rPr>
                <w:sz w:val="18"/>
                <w:szCs w:val="18"/>
                <w:lang w:val="en-US"/>
              </w:rPr>
              <w:t>e</w:t>
            </w:r>
            <w:r w:rsidR="00807249">
              <w:rPr>
                <w:sz w:val="18"/>
                <w:szCs w:val="18"/>
                <w:lang w:val="en-US"/>
              </w:rPr>
              <w:t>s</w:t>
            </w:r>
            <w:r w:rsidR="00C73F86">
              <w:rPr>
                <w:sz w:val="18"/>
                <w:szCs w:val="18"/>
                <w:lang w:val="en-US"/>
              </w:rPr>
              <w:t xml:space="preserve">e </w:t>
            </w:r>
            <w:r w:rsidR="00807249">
              <w:rPr>
                <w:sz w:val="18"/>
                <w:szCs w:val="18"/>
                <w:lang w:val="en-US"/>
              </w:rPr>
              <w:t xml:space="preserve">agents </w:t>
            </w:r>
            <w:r w:rsidR="006C5022">
              <w:rPr>
                <w:sz w:val="18"/>
                <w:szCs w:val="18"/>
                <w:lang w:val="en-US"/>
              </w:rPr>
              <w:t>are</w:t>
            </w:r>
            <w:r w:rsidR="00807249">
              <w:rPr>
                <w:sz w:val="18"/>
                <w:szCs w:val="18"/>
                <w:lang w:val="en-US"/>
              </w:rPr>
              <w:t xml:space="preserve"> drawn from an age distribution obtained from </w:t>
            </w:r>
            <w:r w:rsidR="009063D9">
              <w:rPr>
                <w:sz w:val="18"/>
                <w:szCs w:val="18"/>
                <w:lang w:val="en-US"/>
              </w:rPr>
              <w:t xml:space="preserve">Norwegian </w:t>
            </w:r>
            <w:r w:rsidR="00807249">
              <w:rPr>
                <w:sz w:val="18"/>
                <w:szCs w:val="18"/>
                <w:lang w:val="en-US"/>
              </w:rPr>
              <w:t>census data</w:t>
            </w:r>
            <w:r w:rsidR="009063D9">
              <w:rPr>
                <w:sz w:val="18"/>
                <w:szCs w:val="18"/>
                <w:lang w:val="en-US"/>
              </w:rPr>
              <w:t xml:space="preserve"> and follows a pyramid shape</w:t>
            </w:r>
            <w:r w:rsidR="00807249">
              <w:rPr>
                <w:sz w:val="18"/>
                <w:szCs w:val="18"/>
                <w:lang w:val="en-US"/>
              </w:rPr>
              <w:t xml:space="preserve">. </w:t>
            </w:r>
          </w:p>
          <w:p w14:paraId="1F4F2694" w14:textId="77777777" w:rsidR="0019250E" w:rsidRDefault="00807249" w:rsidP="00C220D9">
            <w:pPr>
              <w:rPr>
                <w:sz w:val="18"/>
                <w:szCs w:val="18"/>
                <w:lang w:val="en-US"/>
              </w:rPr>
            </w:pPr>
            <w:r>
              <w:rPr>
                <w:sz w:val="18"/>
                <w:szCs w:val="18"/>
                <w:lang w:val="en-US"/>
              </w:rPr>
              <w:t>The religiosity</w:t>
            </w:r>
            <w:r w:rsidR="00E76400">
              <w:rPr>
                <w:sz w:val="18"/>
                <w:szCs w:val="18"/>
                <w:lang w:val="en-US"/>
              </w:rPr>
              <w:t>, insecurity, and sensitivity</w:t>
            </w:r>
            <w:r>
              <w:rPr>
                <w:sz w:val="18"/>
                <w:szCs w:val="18"/>
                <w:lang w:val="en-US"/>
              </w:rPr>
              <w:t xml:space="preserve"> levels are drawn fr</w:t>
            </w:r>
            <w:r w:rsidR="00036735">
              <w:rPr>
                <w:sz w:val="18"/>
                <w:szCs w:val="18"/>
                <w:lang w:val="en-US"/>
              </w:rPr>
              <w:t xml:space="preserve">om </w:t>
            </w:r>
            <w:r w:rsidR="00E76400">
              <w:rPr>
                <w:sz w:val="18"/>
                <w:szCs w:val="18"/>
                <w:lang w:val="en-US"/>
              </w:rPr>
              <w:t>a</w:t>
            </w:r>
            <w:r w:rsidR="00036735">
              <w:rPr>
                <w:sz w:val="18"/>
                <w:szCs w:val="18"/>
                <w:lang w:val="en-US"/>
              </w:rPr>
              <w:t xml:space="preserve"> normal distribution with </w:t>
            </w:r>
            <w:r w:rsidR="002F5BE3">
              <w:rPr>
                <w:sz w:val="18"/>
                <w:szCs w:val="18"/>
                <w:lang w:val="en-US"/>
              </w:rPr>
              <w:t>mean and standard deviation i</w:t>
            </w:r>
            <w:r w:rsidR="00036735">
              <w:rPr>
                <w:sz w:val="18"/>
                <w:szCs w:val="18"/>
                <w:lang w:val="en-US"/>
              </w:rPr>
              <w:t xml:space="preserve">ndicated by the user. </w:t>
            </w:r>
          </w:p>
          <w:p w14:paraId="4B7A0A11" w14:textId="77777777" w:rsidR="00C461CF" w:rsidRDefault="00C461CF" w:rsidP="00C220D9">
            <w:pPr>
              <w:rPr>
                <w:sz w:val="18"/>
                <w:szCs w:val="18"/>
                <w:lang w:val="en-US"/>
              </w:rPr>
            </w:pPr>
            <w:r>
              <w:rPr>
                <w:sz w:val="18"/>
                <w:szCs w:val="18"/>
                <w:lang w:val="en-US"/>
              </w:rPr>
              <w:t>Initial wellbeing is set according to the agent age (see submodels).</w:t>
            </w:r>
          </w:p>
          <w:p w14:paraId="4F448273" w14:textId="77777777" w:rsidR="00C461CF" w:rsidRDefault="00C461CF" w:rsidP="00C220D9">
            <w:pPr>
              <w:rPr>
                <w:sz w:val="18"/>
                <w:szCs w:val="18"/>
                <w:lang w:val="en-US"/>
              </w:rPr>
            </w:pPr>
            <w:r>
              <w:rPr>
                <w:sz w:val="18"/>
                <w:szCs w:val="18"/>
                <w:lang w:val="en-US"/>
              </w:rPr>
              <w:t>Gender (male or female) is set with a 50-50% chance.</w:t>
            </w:r>
          </w:p>
          <w:p w14:paraId="3DF68F69" w14:textId="77777777" w:rsidR="00A028B5" w:rsidRDefault="00A028B5" w:rsidP="00C220D9">
            <w:pPr>
              <w:rPr>
                <w:sz w:val="18"/>
                <w:szCs w:val="18"/>
                <w:lang w:val="en-US"/>
              </w:rPr>
            </w:pPr>
          </w:p>
          <w:p w14:paraId="25454DAA" w14:textId="333AF24E" w:rsidR="00A028B5" w:rsidRPr="000130AE" w:rsidRDefault="00561266" w:rsidP="00824736">
            <w:pPr>
              <w:rPr>
                <w:sz w:val="18"/>
                <w:szCs w:val="18"/>
                <w:lang w:val="en-US"/>
              </w:rPr>
            </w:pPr>
            <w:r>
              <w:rPr>
                <w:sz w:val="18"/>
                <w:szCs w:val="18"/>
                <w:lang w:val="en-US"/>
              </w:rPr>
              <w:t xml:space="preserve">We created a reference model against which we could </w:t>
            </w:r>
            <w:r w:rsidR="00CC3C2B">
              <w:rPr>
                <w:sz w:val="18"/>
                <w:szCs w:val="18"/>
                <w:lang w:val="en-US"/>
              </w:rPr>
              <w:t>compare</w:t>
            </w:r>
            <w:r w:rsidR="00E63CB5">
              <w:rPr>
                <w:sz w:val="18"/>
                <w:szCs w:val="18"/>
                <w:lang w:val="en-US"/>
              </w:rPr>
              <w:t xml:space="preserve"> the effects of environmental threats and prosocial behavior in the survival of the society. To create a reference model, we </w:t>
            </w:r>
            <w:r w:rsidR="005975D5">
              <w:rPr>
                <w:sz w:val="18"/>
                <w:szCs w:val="18"/>
                <w:lang w:val="en-US"/>
              </w:rPr>
              <w:t>turn off the environmental threats and prosocial behaviors</w:t>
            </w:r>
            <w:r w:rsidR="00166E90">
              <w:rPr>
                <w:sz w:val="18"/>
                <w:szCs w:val="18"/>
                <w:lang w:val="en-US"/>
              </w:rPr>
              <w:t>,</w:t>
            </w:r>
            <w:r w:rsidR="0099495E">
              <w:rPr>
                <w:sz w:val="18"/>
                <w:szCs w:val="18"/>
                <w:lang w:val="en-US"/>
              </w:rPr>
              <w:t xml:space="preserve"> and search for optimal parameter values </w:t>
            </w:r>
            <w:r w:rsidR="00166E90">
              <w:rPr>
                <w:sz w:val="18"/>
                <w:szCs w:val="18"/>
                <w:lang w:val="en-US"/>
              </w:rPr>
              <w:t xml:space="preserve">(via optimization experiments) </w:t>
            </w:r>
            <w:r w:rsidR="0099495E">
              <w:rPr>
                <w:sz w:val="18"/>
                <w:szCs w:val="18"/>
                <w:lang w:val="en-US"/>
              </w:rPr>
              <w:t xml:space="preserve">that allow a society to </w:t>
            </w:r>
            <w:r w:rsidR="00166E90">
              <w:rPr>
                <w:sz w:val="18"/>
                <w:szCs w:val="18"/>
                <w:lang w:val="en-US"/>
              </w:rPr>
              <w:t>keep its population size constant over time</w:t>
            </w:r>
            <w:r w:rsidR="005975D5">
              <w:rPr>
                <w:sz w:val="18"/>
                <w:szCs w:val="18"/>
                <w:lang w:val="en-US"/>
              </w:rPr>
              <w:t xml:space="preserve">. </w:t>
            </w:r>
            <w:r w:rsidR="00DD60F9">
              <w:rPr>
                <w:sz w:val="18"/>
                <w:szCs w:val="18"/>
                <w:lang w:val="en-US"/>
              </w:rPr>
              <w:t xml:space="preserve">We searched for parameter values </w:t>
            </w:r>
            <w:r w:rsidR="005975D5">
              <w:rPr>
                <w:sz w:val="18"/>
                <w:szCs w:val="18"/>
                <w:lang w:val="en-US"/>
              </w:rPr>
              <w:t>related</w:t>
            </w:r>
            <w:r w:rsidR="00323802">
              <w:rPr>
                <w:sz w:val="18"/>
                <w:szCs w:val="18"/>
                <w:lang w:val="en-US"/>
              </w:rPr>
              <w:t xml:space="preserve"> </w:t>
            </w:r>
            <w:r w:rsidR="00DD60F9">
              <w:rPr>
                <w:sz w:val="18"/>
                <w:szCs w:val="18"/>
                <w:lang w:val="en-US"/>
              </w:rPr>
              <w:t xml:space="preserve">to </w:t>
            </w:r>
            <w:r w:rsidR="00323802">
              <w:rPr>
                <w:sz w:val="18"/>
                <w:szCs w:val="18"/>
                <w:lang w:val="en-US"/>
              </w:rPr>
              <w:t xml:space="preserve">the </w:t>
            </w:r>
            <w:r w:rsidR="00406BCB">
              <w:rPr>
                <w:sz w:val="18"/>
                <w:szCs w:val="18"/>
                <w:lang w:val="en-US"/>
              </w:rPr>
              <w:t xml:space="preserve">reproduction, marriage, </w:t>
            </w:r>
            <w:r w:rsidR="00824736">
              <w:rPr>
                <w:sz w:val="18"/>
                <w:szCs w:val="18"/>
                <w:lang w:val="en-US"/>
              </w:rPr>
              <w:t>w</w:t>
            </w:r>
            <w:r w:rsidR="009F738C">
              <w:rPr>
                <w:sz w:val="18"/>
                <w:szCs w:val="18"/>
                <w:lang w:val="en-US"/>
              </w:rPr>
              <w:t>ellbeing</w:t>
            </w:r>
            <w:r w:rsidR="00824736">
              <w:rPr>
                <w:sz w:val="18"/>
                <w:szCs w:val="18"/>
                <w:lang w:val="en-US"/>
              </w:rPr>
              <w:t>-age and wellbeing-insecurity processes</w:t>
            </w:r>
            <w:r w:rsidR="00EC12CA">
              <w:rPr>
                <w:sz w:val="18"/>
                <w:szCs w:val="18"/>
                <w:lang w:val="en-US"/>
              </w:rPr>
              <w:t xml:space="preserve"> </w:t>
            </w:r>
            <w:r w:rsidR="005F5B74">
              <w:rPr>
                <w:sz w:val="18"/>
                <w:szCs w:val="18"/>
                <w:lang w:val="en-US"/>
              </w:rPr>
              <w:t>(see sub</w:t>
            </w:r>
            <w:r w:rsidR="00EC12CA">
              <w:rPr>
                <w:sz w:val="18"/>
                <w:szCs w:val="18"/>
                <w:lang w:val="en-US"/>
              </w:rPr>
              <w:t>-</w:t>
            </w:r>
            <w:r w:rsidR="005F5B74">
              <w:rPr>
                <w:sz w:val="18"/>
                <w:szCs w:val="18"/>
                <w:lang w:val="en-US"/>
              </w:rPr>
              <w:t>models)</w:t>
            </w:r>
            <w:r w:rsidR="00824736">
              <w:rPr>
                <w:sz w:val="18"/>
                <w:szCs w:val="18"/>
                <w:lang w:val="en-US"/>
              </w:rPr>
              <w:t>.</w:t>
            </w:r>
            <w:r w:rsidR="00EC12CA">
              <w:rPr>
                <w:sz w:val="18"/>
                <w:szCs w:val="18"/>
                <w:lang w:val="en-US"/>
              </w:rPr>
              <w:t xml:space="preserve"> </w:t>
            </w:r>
            <w:r w:rsidR="007E4FB1">
              <w:rPr>
                <w:sz w:val="18"/>
                <w:szCs w:val="18"/>
                <w:lang w:val="en-US"/>
              </w:rPr>
              <w:t xml:space="preserve">The optimal values found where then fixed in </w:t>
            </w:r>
            <w:r w:rsidR="00FA4101">
              <w:rPr>
                <w:sz w:val="18"/>
                <w:szCs w:val="18"/>
                <w:lang w:val="en-US"/>
              </w:rPr>
              <w:t xml:space="preserve">the </w:t>
            </w:r>
            <w:r w:rsidR="007E4FB1">
              <w:rPr>
                <w:sz w:val="18"/>
                <w:szCs w:val="18"/>
                <w:lang w:val="en-US"/>
              </w:rPr>
              <w:t>simulations</w:t>
            </w:r>
            <w:r w:rsidR="007B1851">
              <w:rPr>
                <w:sz w:val="18"/>
                <w:szCs w:val="18"/>
                <w:lang w:val="en-US"/>
              </w:rPr>
              <w:t xml:space="preserve"> exploring the effects of </w:t>
            </w:r>
            <w:r w:rsidR="009E064D">
              <w:rPr>
                <w:sz w:val="18"/>
                <w:szCs w:val="18"/>
                <w:lang w:val="en-US"/>
              </w:rPr>
              <w:t xml:space="preserve">environmental </w:t>
            </w:r>
            <w:r w:rsidR="00B616FC">
              <w:rPr>
                <w:sz w:val="18"/>
                <w:szCs w:val="18"/>
                <w:lang w:val="en-US"/>
              </w:rPr>
              <w:t>threats and prosocial behaviors</w:t>
            </w:r>
            <w:r w:rsidR="007E4FB1">
              <w:rPr>
                <w:sz w:val="18"/>
                <w:szCs w:val="18"/>
                <w:lang w:val="en-US"/>
              </w:rPr>
              <w:t>.</w:t>
            </w:r>
            <w:r w:rsidR="00B616FC">
              <w:rPr>
                <w:sz w:val="18"/>
                <w:szCs w:val="18"/>
                <w:lang w:val="en-US"/>
              </w:rPr>
              <w:t xml:space="preserve"> This allowed us to evaluate </w:t>
            </w:r>
            <w:r w:rsidR="001C6E07">
              <w:rPr>
                <w:sz w:val="18"/>
                <w:szCs w:val="18"/>
                <w:lang w:val="en-US"/>
              </w:rPr>
              <w:t xml:space="preserve">the effect of environmental threats and prosocial behaviors in a society that would otherwise remain </w:t>
            </w:r>
            <w:r w:rsidR="009E064D">
              <w:rPr>
                <w:sz w:val="18"/>
                <w:szCs w:val="18"/>
                <w:lang w:val="en-US"/>
              </w:rPr>
              <w:t>at a constant population size.</w:t>
            </w:r>
          </w:p>
        </w:tc>
      </w:tr>
      <w:tr w:rsidR="0019250E" w:rsidRPr="007731CF" w14:paraId="4873C741" w14:textId="77777777" w:rsidTr="00683269">
        <w:tc>
          <w:tcPr>
            <w:tcW w:w="1134" w:type="dxa"/>
            <w:vMerge/>
            <w:tcBorders>
              <w:left w:val="single" w:sz="6" w:space="0" w:color="auto"/>
            </w:tcBorders>
          </w:tcPr>
          <w:p w14:paraId="0465CC25"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50554B55" w14:textId="77777777" w:rsidR="0019250E" w:rsidRPr="007731CF" w:rsidRDefault="0019250E" w:rsidP="00C220D9">
            <w:pPr>
              <w:rPr>
                <w:sz w:val="18"/>
                <w:szCs w:val="18"/>
                <w:lang w:val="en-US"/>
              </w:rPr>
            </w:pPr>
          </w:p>
        </w:tc>
        <w:tc>
          <w:tcPr>
            <w:tcW w:w="3269" w:type="dxa"/>
            <w:gridSpan w:val="2"/>
            <w:vAlign w:val="center"/>
          </w:tcPr>
          <w:p w14:paraId="7337D5F1" w14:textId="77777777" w:rsidR="0019250E" w:rsidRPr="007731CF" w:rsidRDefault="0019250E" w:rsidP="00C220D9">
            <w:pPr>
              <w:rPr>
                <w:sz w:val="18"/>
                <w:szCs w:val="18"/>
                <w:lang w:val="en-US"/>
              </w:rPr>
            </w:pPr>
            <w:r w:rsidRPr="007731CF">
              <w:rPr>
                <w:sz w:val="18"/>
                <w:szCs w:val="18"/>
                <w:lang w:val="en-US"/>
              </w:rPr>
              <w:t>III.ii.b Is the initialisation always the same, or is it allowed to vary among simulations?</w:t>
            </w:r>
          </w:p>
        </w:tc>
        <w:tc>
          <w:tcPr>
            <w:tcW w:w="6480" w:type="dxa"/>
            <w:vAlign w:val="center"/>
          </w:tcPr>
          <w:p w14:paraId="28405E70" w14:textId="1EBB54D9" w:rsidR="0019250E" w:rsidRPr="00877BB0" w:rsidRDefault="00A028B5" w:rsidP="00C220D9">
            <w:pPr>
              <w:rPr>
                <w:sz w:val="18"/>
                <w:szCs w:val="18"/>
                <w:lang w:val="en-US"/>
              </w:rPr>
            </w:pPr>
            <w:r>
              <w:rPr>
                <w:sz w:val="18"/>
                <w:szCs w:val="18"/>
                <w:lang w:val="en-US"/>
              </w:rPr>
              <w:t>Initialization is always the same.</w:t>
            </w:r>
          </w:p>
        </w:tc>
      </w:tr>
      <w:tr w:rsidR="0019250E" w:rsidRPr="007731CF" w14:paraId="3BC74C94" w14:textId="77777777" w:rsidTr="00683269">
        <w:tc>
          <w:tcPr>
            <w:tcW w:w="1134" w:type="dxa"/>
            <w:vMerge/>
            <w:tcBorders>
              <w:left w:val="single" w:sz="6" w:space="0" w:color="auto"/>
            </w:tcBorders>
          </w:tcPr>
          <w:p w14:paraId="1CAFD6EA"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20D4A1BB" w14:textId="77777777" w:rsidR="0019250E" w:rsidRPr="007731CF" w:rsidRDefault="0019250E" w:rsidP="00C220D9">
            <w:pPr>
              <w:rPr>
                <w:sz w:val="18"/>
                <w:szCs w:val="18"/>
                <w:lang w:val="en-US"/>
              </w:rPr>
            </w:pPr>
          </w:p>
        </w:tc>
        <w:tc>
          <w:tcPr>
            <w:tcW w:w="3269" w:type="dxa"/>
            <w:gridSpan w:val="2"/>
            <w:vAlign w:val="center"/>
          </w:tcPr>
          <w:p w14:paraId="184D4ACB" w14:textId="77777777" w:rsidR="0019250E" w:rsidRPr="007731CF" w:rsidRDefault="0019250E" w:rsidP="00C220D9">
            <w:pPr>
              <w:rPr>
                <w:sz w:val="18"/>
                <w:szCs w:val="18"/>
                <w:highlight w:val="yellow"/>
                <w:lang w:val="en-US"/>
              </w:rPr>
            </w:pPr>
            <w:r w:rsidRPr="007731CF">
              <w:rPr>
                <w:sz w:val="18"/>
                <w:szCs w:val="18"/>
                <w:lang w:val="en-US"/>
              </w:rPr>
              <w:t>III.ii.c Are the initial values chosen arbitrarily or based on data?</w:t>
            </w:r>
          </w:p>
        </w:tc>
        <w:tc>
          <w:tcPr>
            <w:tcW w:w="6480" w:type="dxa"/>
            <w:vAlign w:val="center"/>
          </w:tcPr>
          <w:p w14:paraId="1ABC8944" w14:textId="77777777" w:rsidR="00CD3352" w:rsidRDefault="00F408BA" w:rsidP="00C220D9">
            <w:pPr>
              <w:rPr>
                <w:sz w:val="18"/>
                <w:szCs w:val="18"/>
                <w:lang w:val="en-US"/>
              </w:rPr>
            </w:pPr>
            <w:r>
              <w:rPr>
                <w:sz w:val="18"/>
                <w:szCs w:val="18"/>
                <w:lang w:val="en-US"/>
              </w:rPr>
              <w:t xml:space="preserve">The values for the normal distributions related insecurity, anxiety and religiosity were </w:t>
            </w:r>
            <w:r w:rsidR="00355726">
              <w:rPr>
                <w:sz w:val="18"/>
                <w:szCs w:val="18"/>
                <w:lang w:val="en-US"/>
              </w:rPr>
              <w:t>chose ar</w:t>
            </w:r>
            <w:r w:rsidR="006F7C24">
              <w:rPr>
                <w:sz w:val="18"/>
                <w:szCs w:val="18"/>
                <w:lang w:val="en-US"/>
              </w:rPr>
              <w:t>bi</w:t>
            </w:r>
            <w:r>
              <w:rPr>
                <w:sz w:val="18"/>
                <w:szCs w:val="18"/>
                <w:lang w:val="en-US"/>
              </w:rPr>
              <w:t>trar</w:t>
            </w:r>
            <w:r w:rsidR="00355726">
              <w:rPr>
                <w:sz w:val="18"/>
                <w:szCs w:val="18"/>
                <w:lang w:val="en-US"/>
              </w:rPr>
              <w:t>i</w:t>
            </w:r>
            <w:r>
              <w:rPr>
                <w:sz w:val="18"/>
                <w:szCs w:val="18"/>
                <w:lang w:val="en-US"/>
              </w:rPr>
              <w:t>ly</w:t>
            </w:r>
            <w:r w:rsidR="00355726">
              <w:rPr>
                <w:sz w:val="18"/>
                <w:szCs w:val="18"/>
                <w:lang w:val="en-US"/>
              </w:rPr>
              <w:t xml:space="preserve">. </w:t>
            </w:r>
          </w:p>
          <w:p w14:paraId="5D88B16A" w14:textId="055EA3BF" w:rsidR="0019250E" w:rsidRDefault="00355726" w:rsidP="00C220D9">
            <w:pPr>
              <w:rPr>
                <w:sz w:val="18"/>
                <w:szCs w:val="18"/>
                <w:lang w:val="en-US"/>
              </w:rPr>
            </w:pPr>
            <w:r>
              <w:rPr>
                <w:sz w:val="18"/>
                <w:szCs w:val="18"/>
                <w:lang w:val="en-US"/>
              </w:rPr>
              <w:t>The age values of the initial population follow census data of the Norwegian population in the 1900’s and have a pyramid shape.</w:t>
            </w:r>
          </w:p>
          <w:p w14:paraId="683B08A3" w14:textId="70FBC26C" w:rsidR="006927FF" w:rsidRPr="007731CF" w:rsidRDefault="006927FF" w:rsidP="00C220D9">
            <w:pPr>
              <w:rPr>
                <w:sz w:val="18"/>
                <w:szCs w:val="18"/>
                <w:lang w:val="en-US"/>
              </w:rPr>
            </w:pPr>
            <w:r>
              <w:rPr>
                <w:sz w:val="18"/>
                <w:szCs w:val="18"/>
                <w:lang w:val="en-US"/>
              </w:rPr>
              <w:t xml:space="preserve">The parameters’ values of the reference models were chosen according to the </w:t>
            </w:r>
            <w:r w:rsidR="00CD3352">
              <w:rPr>
                <w:sz w:val="18"/>
                <w:szCs w:val="18"/>
                <w:lang w:val="en-US"/>
              </w:rPr>
              <w:t xml:space="preserve">results of the </w:t>
            </w:r>
            <w:r>
              <w:rPr>
                <w:sz w:val="18"/>
                <w:szCs w:val="18"/>
                <w:lang w:val="en-US"/>
              </w:rPr>
              <w:t>optimization experiments.</w:t>
            </w:r>
          </w:p>
        </w:tc>
      </w:tr>
      <w:tr w:rsidR="0019250E" w:rsidRPr="007731CF" w14:paraId="723D85D8" w14:textId="77777777" w:rsidTr="00683269">
        <w:tc>
          <w:tcPr>
            <w:tcW w:w="1134" w:type="dxa"/>
            <w:vMerge/>
            <w:tcBorders>
              <w:left w:val="single" w:sz="6" w:space="0" w:color="auto"/>
            </w:tcBorders>
          </w:tcPr>
          <w:p w14:paraId="67D18ACD" w14:textId="77777777" w:rsidR="0019250E" w:rsidRPr="007731CF" w:rsidRDefault="0019250E" w:rsidP="0087728B">
            <w:pPr>
              <w:jc w:val="both"/>
              <w:rPr>
                <w:sz w:val="18"/>
                <w:szCs w:val="18"/>
                <w:lang w:val="en-US"/>
              </w:rPr>
            </w:pPr>
          </w:p>
        </w:tc>
        <w:tc>
          <w:tcPr>
            <w:tcW w:w="1627" w:type="dxa"/>
            <w:tcBorders>
              <w:left w:val="single" w:sz="6" w:space="0" w:color="auto"/>
            </w:tcBorders>
            <w:vAlign w:val="center"/>
          </w:tcPr>
          <w:p w14:paraId="6CC6CDC9" w14:textId="77777777" w:rsidR="0019250E" w:rsidRPr="007731CF" w:rsidRDefault="0019250E" w:rsidP="00C220D9">
            <w:pPr>
              <w:rPr>
                <w:sz w:val="18"/>
                <w:szCs w:val="18"/>
                <w:lang w:val="en-US"/>
              </w:rPr>
            </w:pPr>
            <w:r w:rsidRPr="007731CF">
              <w:rPr>
                <w:sz w:val="18"/>
                <w:szCs w:val="18"/>
                <w:lang w:val="en-US"/>
              </w:rPr>
              <w:t>III.iii Input Data</w:t>
            </w:r>
          </w:p>
        </w:tc>
        <w:tc>
          <w:tcPr>
            <w:tcW w:w="3269" w:type="dxa"/>
            <w:gridSpan w:val="2"/>
            <w:vAlign w:val="center"/>
          </w:tcPr>
          <w:p w14:paraId="21D186C4" w14:textId="77777777" w:rsidR="0019250E" w:rsidRPr="007731CF" w:rsidRDefault="0019250E" w:rsidP="00C220D9">
            <w:pPr>
              <w:rPr>
                <w:sz w:val="18"/>
                <w:szCs w:val="18"/>
                <w:highlight w:val="yellow"/>
                <w:lang w:val="en-US"/>
              </w:rPr>
            </w:pPr>
            <w:r w:rsidRPr="007731CF">
              <w:rPr>
                <w:sz w:val="18"/>
                <w:szCs w:val="18"/>
                <w:lang w:val="en-US"/>
              </w:rPr>
              <w:t>III.iii.a Does the model use input from external sources such as data files or other models to represent processes that change over time?</w:t>
            </w:r>
          </w:p>
        </w:tc>
        <w:tc>
          <w:tcPr>
            <w:tcW w:w="6480" w:type="dxa"/>
            <w:vAlign w:val="center"/>
          </w:tcPr>
          <w:p w14:paraId="7E2BD2A8" w14:textId="49EFE645" w:rsidR="0019250E" w:rsidRPr="007731CF" w:rsidRDefault="00532FC9" w:rsidP="00C220D9">
            <w:pPr>
              <w:rPr>
                <w:sz w:val="18"/>
                <w:szCs w:val="18"/>
                <w:lang w:val="en-US"/>
              </w:rPr>
            </w:pPr>
            <w:r>
              <w:rPr>
                <w:sz w:val="18"/>
                <w:szCs w:val="18"/>
                <w:lang w:val="en-US"/>
              </w:rPr>
              <w:t>No.</w:t>
            </w:r>
          </w:p>
        </w:tc>
      </w:tr>
      <w:tr w:rsidR="0019250E" w:rsidRPr="007731CF" w14:paraId="6540602E" w14:textId="77777777" w:rsidTr="00683269">
        <w:tc>
          <w:tcPr>
            <w:tcW w:w="1134" w:type="dxa"/>
            <w:vMerge/>
            <w:tcBorders>
              <w:left w:val="single" w:sz="6" w:space="0" w:color="auto"/>
            </w:tcBorders>
          </w:tcPr>
          <w:p w14:paraId="3D449167" w14:textId="77777777" w:rsidR="0019250E" w:rsidRPr="007731CF" w:rsidRDefault="0019250E" w:rsidP="0087728B">
            <w:pPr>
              <w:jc w:val="both"/>
              <w:rPr>
                <w:sz w:val="18"/>
                <w:szCs w:val="18"/>
                <w:lang w:val="en-US"/>
              </w:rPr>
            </w:pPr>
          </w:p>
        </w:tc>
        <w:tc>
          <w:tcPr>
            <w:tcW w:w="1627" w:type="dxa"/>
            <w:vMerge w:val="restart"/>
            <w:tcBorders>
              <w:left w:val="single" w:sz="6" w:space="0" w:color="auto"/>
            </w:tcBorders>
            <w:vAlign w:val="center"/>
          </w:tcPr>
          <w:p w14:paraId="0A8ADF7B" w14:textId="77777777" w:rsidR="0019250E" w:rsidRPr="007731CF" w:rsidRDefault="0019250E" w:rsidP="00C220D9">
            <w:pPr>
              <w:rPr>
                <w:sz w:val="18"/>
                <w:szCs w:val="18"/>
                <w:lang w:val="en-US"/>
              </w:rPr>
            </w:pPr>
            <w:r w:rsidRPr="007731CF">
              <w:rPr>
                <w:sz w:val="18"/>
                <w:szCs w:val="18"/>
                <w:lang w:val="en-US"/>
              </w:rPr>
              <w:t>III.iv Submodels</w:t>
            </w:r>
          </w:p>
          <w:p w14:paraId="0CAC3AF8" w14:textId="77777777" w:rsidR="0019250E" w:rsidRPr="007731CF" w:rsidRDefault="0019250E" w:rsidP="00C220D9">
            <w:pPr>
              <w:rPr>
                <w:sz w:val="18"/>
                <w:szCs w:val="18"/>
                <w:lang w:val="en-US"/>
              </w:rPr>
            </w:pPr>
          </w:p>
        </w:tc>
        <w:tc>
          <w:tcPr>
            <w:tcW w:w="3269" w:type="dxa"/>
            <w:gridSpan w:val="2"/>
            <w:vAlign w:val="center"/>
          </w:tcPr>
          <w:p w14:paraId="465EE1EF" w14:textId="77777777" w:rsidR="0019250E" w:rsidRPr="007731CF" w:rsidRDefault="0019250E" w:rsidP="00C220D9">
            <w:pPr>
              <w:rPr>
                <w:sz w:val="18"/>
                <w:szCs w:val="18"/>
                <w:lang w:val="en-US"/>
              </w:rPr>
            </w:pPr>
            <w:r w:rsidRPr="007731CF">
              <w:rPr>
                <w:sz w:val="18"/>
                <w:szCs w:val="18"/>
                <w:lang w:val="en-US"/>
              </w:rPr>
              <w:t>III.iv.a What, in detail, are the submodels that represent the processes listed in ‘Process overview and scheduling’?</w:t>
            </w:r>
          </w:p>
        </w:tc>
        <w:tc>
          <w:tcPr>
            <w:tcW w:w="6480" w:type="dxa"/>
            <w:vAlign w:val="center"/>
          </w:tcPr>
          <w:p w14:paraId="6F994030" w14:textId="5D856B78" w:rsidR="0019250E" w:rsidRPr="0068608A" w:rsidRDefault="0068608A" w:rsidP="00C220D9">
            <w:pPr>
              <w:rPr>
                <w:sz w:val="18"/>
                <w:szCs w:val="18"/>
                <w:lang w:val="en-US"/>
              </w:rPr>
            </w:pPr>
            <w:r w:rsidRPr="0068608A">
              <w:rPr>
                <w:sz w:val="18"/>
                <w:szCs w:val="18"/>
                <w:lang w:val="en-US"/>
              </w:rPr>
              <w:t xml:space="preserve">See </w:t>
            </w:r>
            <w:r>
              <w:rPr>
                <w:sz w:val="18"/>
                <w:szCs w:val="18"/>
                <w:lang w:val="en-US"/>
              </w:rPr>
              <w:t>equations below.</w:t>
            </w:r>
          </w:p>
        </w:tc>
      </w:tr>
      <w:tr w:rsidR="0019250E" w:rsidRPr="007731CF" w14:paraId="53AD3727" w14:textId="77777777" w:rsidTr="00683269">
        <w:tc>
          <w:tcPr>
            <w:tcW w:w="1134" w:type="dxa"/>
            <w:vMerge/>
            <w:tcBorders>
              <w:left w:val="single" w:sz="6" w:space="0" w:color="auto"/>
            </w:tcBorders>
          </w:tcPr>
          <w:p w14:paraId="71B6B088"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089F39DC" w14:textId="77777777" w:rsidR="0019250E" w:rsidRPr="007731CF" w:rsidRDefault="0019250E" w:rsidP="00C220D9">
            <w:pPr>
              <w:rPr>
                <w:sz w:val="18"/>
                <w:szCs w:val="18"/>
                <w:lang w:val="en-US"/>
              </w:rPr>
            </w:pPr>
          </w:p>
        </w:tc>
        <w:tc>
          <w:tcPr>
            <w:tcW w:w="3269" w:type="dxa"/>
            <w:gridSpan w:val="2"/>
            <w:vAlign w:val="center"/>
          </w:tcPr>
          <w:p w14:paraId="5F7B687D" w14:textId="77777777" w:rsidR="0019250E" w:rsidRPr="007731CF" w:rsidRDefault="0019250E" w:rsidP="00C220D9">
            <w:pPr>
              <w:rPr>
                <w:sz w:val="18"/>
                <w:szCs w:val="18"/>
                <w:lang w:val="en-US"/>
              </w:rPr>
            </w:pPr>
            <w:r w:rsidRPr="007731CF">
              <w:rPr>
                <w:sz w:val="18"/>
                <w:szCs w:val="18"/>
                <w:lang w:val="en-US"/>
              </w:rPr>
              <w:t>III.iv.b What are the model parameters, their dimensions and reference values?</w:t>
            </w:r>
          </w:p>
        </w:tc>
        <w:tc>
          <w:tcPr>
            <w:tcW w:w="6480" w:type="dxa"/>
            <w:vAlign w:val="center"/>
          </w:tcPr>
          <w:p w14:paraId="1C646CC3" w14:textId="66636FDD" w:rsidR="0019250E" w:rsidRPr="007731CF" w:rsidRDefault="0019250E" w:rsidP="00C220D9">
            <w:pPr>
              <w:rPr>
                <w:sz w:val="18"/>
                <w:szCs w:val="18"/>
                <w:lang w:val="en-US"/>
              </w:rPr>
            </w:pPr>
            <w:r w:rsidRPr="007731CF">
              <w:rPr>
                <w:sz w:val="18"/>
                <w:szCs w:val="18"/>
                <w:lang w:val="en-US"/>
              </w:rPr>
              <w:t xml:space="preserve">See </w:t>
            </w:r>
            <w:r>
              <w:rPr>
                <w:sz w:val="18"/>
                <w:szCs w:val="18"/>
                <w:lang w:val="en-US"/>
              </w:rPr>
              <w:t>Tables</w:t>
            </w:r>
            <w:r w:rsidR="00C43F13">
              <w:rPr>
                <w:sz w:val="18"/>
                <w:szCs w:val="18"/>
                <w:lang w:val="en-US"/>
              </w:rPr>
              <w:t xml:space="preserve"> below.</w:t>
            </w:r>
          </w:p>
        </w:tc>
      </w:tr>
      <w:tr w:rsidR="0019250E" w:rsidRPr="007731CF" w14:paraId="756B8377" w14:textId="77777777" w:rsidTr="00683269">
        <w:tc>
          <w:tcPr>
            <w:tcW w:w="1134" w:type="dxa"/>
            <w:vMerge/>
            <w:tcBorders>
              <w:left w:val="single" w:sz="6" w:space="0" w:color="auto"/>
            </w:tcBorders>
          </w:tcPr>
          <w:p w14:paraId="3729A37E"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5371E7D2" w14:textId="77777777" w:rsidR="0019250E" w:rsidRPr="007731CF" w:rsidRDefault="0019250E" w:rsidP="00C220D9">
            <w:pPr>
              <w:rPr>
                <w:sz w:val="18"/>
                <w:szCs w:val="18"/>
                <w:lang w:val="en-US"/>
              </w:rPr>
            </w:pPr>
          </w:p>
        </w:tc>
        <w:tc>
          <w:tcPr>
            <w:tcW w:w="3269" w:type="dxa"/>
            <w:gridSpan w:val="2"/>
            <w:vAlign w:val="center"/>
          </w:tcPr>
          <w:p w14:paraId="53D75554" w14:textId="77777777" w:rsidR="0019250E" w:rsidRPr="007731CF" w:rsidRDefault="0019250E" w:rsidP="00C220D9">
            <w:pPr>
              <w:rPr>
                <w:sz w:val="18"/>
                <w:szCs w:val="18"/>
                <w:lang w:val="en-US"/>
              </w:rPr>
            </w:pPr>
            <w:r w:rsidRPr="007731CF">
              <w:rPr>
                <w:sz w:val="18"/>
                <w:szCs w:val="18"/>
                <w:lang w:val="en-US"/>
              </w:rPr>
              <w:t>III.iv.c How were the submodels designed or chosen, and how were they parameterised and then tested?</w:t>
            </w:r>
          </w:p>
        </w:tc>
        <w:tc>
          <w:tcPr>
            <w:tcW w:w="6480" w:type="dxa"/>
            <w:vAlign w:val="center"/>
          </w:tcPr>
          <w:p w14:paraId="06F162E4" w14:textId="77777777" w:rsidR="0019250E" w:rsidRPr="007731CF" w:rsidRDefault="0019250E" w:rsidP="00C220D9">
            <w:pPr>
              <w:rPr>
                <w:sz w:val="18"/>
                <w:szCs w:val="18"/>
                <w:lang w:val="en-US"/>
              </w:rPr>
            </w:pPr>
            <w:r w:rsidRPr="007731CF">
              <w:rPr>
                <w:sz w:val="18"/>
                <w:szCs w:val="18"/>
                <w:lang w:val="en-US"/>
              </w:rPr>
              <w:t>See text below.</w:t>
            </w:r>
          </w:p>
        </w:tc>
      </w:tr>
    </w:tbl>
    <w:p w14:paraId="1EB70786" w14:textId="77777777" w:rsidR="0019250E" w:rsidRDefault="0019250E" w:rsidP="0019250E">
      <w:pPr>
        <w:rPr>
          <w:lang w:val="en-US"/>
        </w:rPr>
      </w:pPr>
    </w:p>
    <w:p w14:paraId="3F2B1DAA" w14:textId="77777777" w:rsidR="0008232C" w:rsidRPr="007731CF" w:rsidRDefault="0008232C" w:rsidP="0008232C">
      <w:pPr>
        <w:pStyle w:val="Heading1"/>
        <w:numPr>
          <w:ilvl w:val="0"/>
          <w:numId w:val="0"/>
        </w:numPr>
        <w:ind w:left="432" w:hanging="432"/>
        <w:rPr>
          <w:lang w:val="en-US"/>
        </w:rPr>
      </w:pPr>
      <w:r w:rsidRPr="007731CF">
        <w:rPr>
          <w:lang w:val="en-US"/>
        </w:rPr>
        <w:t>Submodels</w:t>
      </w:r>
    </w:p>
    <w:p w14:paraId="23435740" w14:textId="77777777" w:rsidR="001B22D2" w:rsidRDefault="001B22D2" w:rsidP="00FD2C65">
      <w:pPr>
        <w:rPr>
          <w:b/>
          <w:i/>
          <w:iCs/>
        </w:rPr>
      </w:pPr>
    </w:p>
    <w:p w14:paraId="35DEF921" w14:textId="374D5FEA" w:rsidR="00743D27" w:rsidRDefault="00743D27" w:rsidP="004E09A1">
      <w:pPr>
        <w:rPr>
          <w:b/>
          <w:i/>
          <w:iCs/>
        </w:rPr>
      </w:pPr>
      <w:r>
        <w:rPr>
          <w:b/>
          <w:i/>
          <w:iCs/>
        </w:rPr>
        <w:t>Marriage process</w:t>
      </w:r>
    </w:p>
    <w:p w14:paraId="2E65654E" w14:textId="2A877ADF" w:rsidR="00743D27" w:rsidRDefault="00DC0B8E" w:rsidP="004E09A1">
      <w:pPr>
        <w:rPr>
          <w:bCs/>
        </w:rPr>
      </w:pPr>
      <w:r>
        <w:rPr>
          <w:bCs/>
        </w:rPr>
        <w:t>Once a</w:t>
      </w:r>
      <w:r w:rsidRPr="00DC0B8E">
        <w:rPr>
          <w:bCs/>
        </w:rPr>
        <w:t xml:space="preserve">gents </w:t>
      </w:r>
      <w:r>
        <w:rPr>
          <w:bCs/>
        </w:rPr>
        <w:t xml:space="preserve">reach 15 y.o., they </w:t>
      </w:r>
      <w:r w:rsidRPr="00DC0B8E">
        <w:rPr>
          <w:bCs/>
        </w:rPr>
        <w:t xml:space="preserve">start looking for </w:t>
      </w:r>
      <w:r w:rsidR="00DC0A29">
        <w:rPr>
          <w:bCs/>
        </w:rPr>
        <w:t xml:space="preserve">suitable </w:t>
      </w:r>
      <w:r w:rsidRPr="00DC0B8E">
        <w:rPr>
          <w:bCs/>
        </w:rPr>
        <w:t xml:space="preserve">partners </w:t>
      </w:r>
      <w:r w:rsidR="00DC0A29">
        <w:rPr>
          <w:bCs/>
        </w:rPr>
        <w:t xml:space="preserve">to get married. </w:t>
      </w:r>
      <w:r w:rsidRPr="00DC0B8E">
        <w:rPr>
          <w:bCs/>
        </w:rPr>
        <w:t xml:space="preserve">Suitable partners must be single, of the opposite sex, at least 15 y.o., and have a minimum age difference </w:t>
      </w:r>
      <w:r w:rsidR="00055964">
        <w:rPr>
          <w:bCs/>
        </w:rPr>
        <w:t>by the reference models (see reference models below)</w:t>
      </w:r>
      <w:r w:rsidRPr="00DC0B8E">
        <w:rPr>
          <w:bCs/>
        </w:rPr>
        <w:t xml:space="preserve">. If such a partner is found, agents are set to </w:t>
      </w:r>
      <w:r w:rsidR="00765E78">
        <w:rPr>
          <w:bCs/>
        </w:rPr>
        <w:t xml:space="preserve">the </w:t>
      </w:r>
      <w:r w:rsidRPr="00DC0B8E">
        <w:rPr>
          <w:bCs/>
        </w:rPr>
        <w:t>state married</w:t>
      </w:r>
      <w:r w:rsidR="00765E78">
        <w:rPr>
          <w:bCs/>
        </w:rPr>
        <w:t xml:space="preserve"> and remain so till they die.</w:t>
      </w:r>
    </w:p>
    <w:p w14:paraId="23569759" w14:textId="77777777" w:rsidR="00765E78" w:rsidRPr="00743D27" w:rsidRDefault="00765E78" w:rsidP="004E09A1">
      <w:pPr>
        <w:rPr>
          <w:bCs/>
        </w:rPr>
      </w:pPr>
    </w:p>
    <w:p w14:paraId="3CF19E68" w14:textId="21063DD6" w:rsidR="004E09A1" w:rsidRPr="000704BF" w:rsidRDefault="008101ED" w:rsidP="004E09A1">
      <w:pPr>
        <w:rPr>
          <w:b/>
          <w:i/>
          <w:iCs/>
        </w:rPr>
      </w:pPr>
      <w:r>
        <w:rPr>
          <w:b/>
          <w:i/>
          <w:iCs/>
        </w:rPr>
        <w:t>Reproduction p</w:t>
      </w:r>
      <w:r w:rsidR="004E09A1">
        <w:rPr>
          <w:b/>
          <w:i/>
          <w:iCs/>
        </w:rPr>
        <w:t>rocess</w:t>
      </w:r>
    </w:p>
    <w:p w14:paraId="56FC6FA4" w14:textId="18E37AD5" w:rsidR="004E09A1" w:rsidRDefault="004E09A1" w:rsidP="004E09A1">
      <w:r>
        <w:t xml:space="preserve">The </w:t>
      </w:r>
      <w:r w:rsidR="00124BD1">
        <w:t>p</w:t>
      </w:r>
      <w:r>
        <w:t xml:space="preserve">robability of </w:t>
      </w:r>
      <w:r w:rsidR="00CD0A7A">
        <w:t>r</w:t>
      </w:r>
      <w:r>
        <w:t xml:space="preserve">eproduction </w:t>
      </w:r>
      <w:r w:rsidR="00124BD1">
        <w:t xml:space="preserve">is </w:t>
      </w:r>
      <w:r>
        <w:t xml:space="preserve">given by </w:t>
      </w:r>
      <w:r w:rsidR="00124BD1">
        <w:t xml:space="preserve">the following </w:t>
      </w:r>
      <w:r>
        <w:t>sigmoidal equation</w:t>
      </w:r>
      <w:r w:rsidR="00F1107D">
        <w:t xml:space="preserve"> (eq. 1)</w:t>
      </w:r>
      <w:r>
        <w:t>:</w:t>
      </w:r>
    </w:p>
    <w:p w14:paraId="63DEA073" w14:textId="77777777" w:rsidR="002B2814" w:rsidRDefault="002B2814" w:rsidP="004E09A1"/>
    <w:p w14:paraId="2D53C91C" w14:textId="7A92585D" w:rsidR="004E09A1" w:rsidRPr="002B2814" w:rsidRDefault="004E09A1" w:rsidP="002B2814">
      <w:pPr>
        <w:jc w:val="center"/>
        <w:rPr>
          <w:lang w:val="en-US"/>
        </w:rPr>
      </w:pPr>
      <m:oMath>
        <m:r>
          <w:rPr>
            <w:rFonts w:ascii="Cambria Math" w:hAnsi="Cambria Math"/>
          </w:rPr>
          <m:t>Prob</m:t>
        </m:r>
        <m:r>
          <w:rPr>
            <w:rFonts w:ascii="Cambria Math" w:hAnsi="Cambria Math"/>
            <w:lang w:val="en-US"/>
          </w:rPr>
          <m:t>.</m:t>
        </m:r>
        <m:r>
          <w:rPr>
            <w:rFonts w:ascii="Cambria Math" w:hAnsi="Cambria Math"/>
          </w:rPr>
          <m:t>Rep</m:t>
        </m:r>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1+</m:t>
            </m:r>
            <m:sSup>
              <m:sSupPr>
                <m:ctrlPr>
                  <w:rPr>
                    <w:rFonts w:ascii="Cambria Math" w:hAnsi="Cambria Math"/>
                    <w:i/>
                  </w:rPr>
                </m:ctrlPr>
              </m:sSupPr>
              <m:e>
                <m:r>
                  <w:rPr>
                    <w:rFonts w:ascii="Cambria Math" w:hAnsi="Cambria Math"/>
                  </w:rPr>
                  <m:t>e</m:t>
                </m:r>
              </m:e>
              <m:sup>
                <m:r>
                  <w:rPr>
                    <w:rFonts w:ascii="Cambria Math" w:hAnsi="Cambria Math"/>
                    <w:lang w:val="en-US"/>
                  </w:rPr>
                  <m:t>(-</m:t>
                </m:r>
                <m:r>
                  <w:rPr>
                    <w:rFonts w:ascii="Cambria Math" w:hAnsi="Cambria Math"/>
                  </w:rPr>
                  <m:t>b</m:t>
                </m:r>
                <m:r>
                  <w:rPr>
                    <w:rFonts w:ascii="Cambria Math" w:hAnsi="Cambria Math"/>
                    <w:lang w:val="en-US"/>
                  </w:rPr>
                  <m:t>*</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a</m:t>
                    </m:r>
                  </m:e>
                </m:d>
                <m:r>
                  <w:rPr>
                    <w:rFonts w:ascii="Cambria Math" w:hAnsi="Cambria Math"/>
                    <w:lang w:val="en-US"/>
                  </w:rPr>
                  <m:t>)</m:t>
                </m:r>
              </m:sup>
            </m:sSup>
          </m:den>
        </m:f>
      </m:oMath>
      <w:r w:rsidR="002B2814" w:rsidRPr="002B2814">
        <w:rPr>
          <w:lang w:val="en-US"/>
        </w:rPr>
        <w:t xml:space="preserve">                eq </w:t>
      </w:r>
      <w:r w:rsidR="002B2814">
        <w:rPr>
          <w:lang w:val="en-US"/>
        </w:rPr>
        <w:t>1.</w:t>
      </w:r>
    </w:p>
    <w:p w14:paraId="4F6F05CE" w14:textId="77777777" w:rsidR="00000177" w:rsidRDefault="00000177" w:rsidP="00000177"/>
    <w:p w14:paraId="7BA1731B" w14:textId="77777777" w:rsidR="00000177" w:rsidRDefault="00000177" w:rsidP="00000177">
      <w:r>
        <w:t xml:space="preserve">Where </w:t>
      </w:r>
      <w:r w:rsidRPr="00BB202F">
        <w:rPr>
          <w:i/>
          <w:iCs/>
        </w:rPr>
        <w:t>b</w:t>
      </w:r>
      <w:r>
        <w:t xml:space="preserve"> represents the parameter </w:t>
      </w:r>
      <w:r w:rsidRPr="00CE1BC1">
        <w:rPr>
          <w:i/>
          <w:iCs/>
        </w:rPr>
        <w:t>Rep curve shape</w:t>
      </w:r>
      <w:r>
        <w:t xml:space="preserve"> (9 in Table 1) and gives the shape of the sigmoidal curve. </w:t>
      </w:r>
    </w:p>
    <w:p w14:paraId="7B1A486B" w14:textId="41232078" w:rsidR="00000177" w:rsidRDefault="00000177" w:rsidP="00000177">
      <w:r>
        <w:rPr>
          <w:i/>
          <w:iCs/>
        </w:rPr>
        <w:t>x</w:t>
      </w:r>
      <w:r>
        <w:t xml:space="preserve"> is equal to:</w:t>
      </w:r>
    </w:p>
    <w:p w14:paraId="098A68A0" w14:textId="77777777" w:rsidR="00000177" w:rsidRDefault="00000177" w:rsidP="00000177"/>
    <w:p w14:paraId="3A593AAA" w14:textId="77777777" w:rsidR="00000177" w:rsidRDefault="00B4116B" w:rsidP="00000177">
      <m:oMathPara>
        <m:oMath>
          <m:f>
            <m:fPr>
              <m:ctrlPr>
                <w:rPr>
                  <w:rFonts w:ascii="Cambria Math" w:hAnsi="Cambria Math"/>
                  <w:i/>
                </w:rPr>
              </m:ctrlPr>
            </m:fPr>
            <m:num>
              <m:r>
                <w:rPr>
                  <w:rFonts w:ascii="Cambria Math" w:hAnsi="Cambria Math"/>
                </w:rPr>
                <m:t>(Average.WB.Partners)*Rep.Wei.WB+(Average.Ins.Partners)*Rep.Wei.Ins</m:t>
              </m:r>
            </m:num>
            <m:den>
              <m:r>
                <w:rPr>
                  <w:rFonts w:ascii="Cambria Math" w:hAnsi="Cambria Math"/>
                </w:rPr>
                <m:t>Rep.Wei.WB+Rep.Wei.Ins</m:t>
              </m:r>
            </m:den>
          </m:f>
        </m:oMath>
      </m:oMathPara>
    </w:p>
    <w:p w14:paraId="2B92FDE6" w14:textId="77777777" w:rsidR="00000177" w:rsidRDefault="00000177" w:rsidP="00000177"/>
    <w:p w14:paraId="6682F631" w14:textId="77777777" w:rsidR="001729BC" w:rsidRDefault="00000177" w:rsidP="00000177">
      <w:r>
        <w:t>representing the importance of WB and insecurity in the reproduction decision (10-11 in Table 1)</w:t>
      </w:r>
      <w:r w:rsidR="001729BC">
        <w:t>.</w:t>
      </w:r>
    </w:p>
    <w:p w14:paraId="474FFBA8" w14:textId="77777777" w:rsidR="001729BC" w:rsidRDefault="00000177" w:rsidP="00000177">
      <w:r w:rsidRPr="00BB202F">
        <w:rPr>
          <w:i/>
          <w:iCs/>
        </w:rPr>
        <w:t>a</w:t>
      </w:r>
      <w:r>
        <w:t xml:space="preserve"> is the WB threshold at which reproduction probability is equal to 0.5. </w:t>
      </w:r>
    </w:p>
    <w:p w14:paraId="0C2C6719" w14:textId="1812EB83" w:rsidR="00000177" w:rsidRDefault="00000177" w:rsidP="00000177">
      <w:r>
        <w:t>Depending on the values of the reproduction parameters, the probability of reproduction may appear like in fig 4.</w:t>
      </w:r>
      <w:r w:rsidR="008D4A03">
        <w:t xml:space="preserve"> If agents reproduce, then their WB is decrease by a percentage given by Reproduction Cost. The loss in WB from both partners is then pass into the offspring, and this value becomes the initial WB value of the offspring.</w:t>
      </w:r>
    </w:p>
    <w:p w14:paraId="5C77A97E" w14:textId="77777777" w:rsidR="00113E59" w:rsidRDefault="00113E59" w:rsidP="004E09A1"/>
    <w:tbl>
      <w:tblPr>
        <w:tblStyle w:val="TableGrid"/>
        <w:tblW w:w="13088" w:type="dxa"/>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6542"/>
        <w:gridCol w:w="6546"/>
      </w:tblGrid>
      <w:tr w:rsidR="005D7DD7" w14:paraId="713E768B" w14:textId="77777777" w:rsidTr="005D7DD7">
        <w:trPr>
          <w:trHeight w:val="4403"/>
        </w:trPr>
        <w:tc>
          <w:tcPr>
            <w:tcW w:w="6542" w:type="dxa"/>
          </w:tcPr>
          <w:p w14:paraId="1FE120DD" w14:textId="77777777" w:rsidR="004E09A1" w:rsidRDefault="004E09A1" w:rsidP="00CE01F6">
            <w:pPr>
              <w:rPr>
                <w:noProof/>
              </w:rPr>
            </w:pPr>
            <w:r>
              <w:rPr>
                <w:noProof/>
              </w:rPr>
              <w:lastRenderedPageBreak/>
              <w:t>A)</w:t>
            </w:r>
          </w:p>
          <w:p w14:paraId="1AB67583" w14:textId="774C1092" w:rsidR="004E09A1" w:rsidRDefault="00BC6037" w:rsidP="00CE01F6">
            <w:r>
              <w:rPr>
                <w:noProof/>
              </w:rPr>
              <w:drawing>
                <wp:inline distT="0" distB="0" distL="0" distR="0" wp14:anchorId="3C24ACAC" wp14:editId="3920BC04">
                  <wp:extent cx="3994100" cy="2560320"/>
                  <wp:effectExtent l="0" t="0" r="6985" b="11430"/>
                  <wp:docPr id="1" name="Chart 1">
                    <a:extLst xmlns:a="http://schemas.openxmlformats.org/drawingml/2006/main">
                      <a:ext uri="{FF2B5EF4-FFF2-40B4-BE49-F238E27FC236}">
                        <a16:creationId xmlns:a16="http://schemas.microsoft.com/office/drawing/2014/main" id="{D5AB25C0-E72D-48E0-811A-8DD6298CB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6546" w:type="dxa"/>
          </w:tcPr>
          <w:p w14:paraId="64C6D10B" w14:textId="77777777" w:rsidR="004E09A1" w:rsidRDefault="004E09A1" w:rsidP="00CE01F6">
            <w:pPr>
              <w:rPr>
                <w:noProof/>
              </w:rPr>
            </w:pPr>
            <w:r>
              <w:rPr>
                <w:noProof/>
              </w:rPr>
              <w:t>B)</w:t>
            </w:r>
          </w:p>
          <w:p w14:paraId="3A4E8483" w14:textId="73D76A86" w:rsidR="004E09A1" w:rsidRDefault="005D7DD7" w:rsidP="00B9508E">
            <w:pPr>
              <w:keepNext/>
            </w:pPr>
            <w:r>
              <w:rPr>
                <w:noProof/>
              </w:rPr>
              <w:drawing>
                <wp:inline distT="0" distB="0" distL="0" distR="0" wp14:anchorId="2A1E9F33" wp14:editId="61C0ABA1">
                  <wp:extent cx="4023360" cy="2574950"/>
                  <wp:effectExtent l="0" t="0" r="15240" b="15875"/>
                  <wp:docPr id="2" name="Chart 2">
                    <a:extLst xmlns:a="http://schemas.openxmlformats.org/drawingml/2006/main">
                      <a:ext uri="{FF2B5EF4-FFF2-40B4-BE49-F238E27FC236}">
                        <a16:creationId xmlns:a16="http://schemas.microsoft.com/office/drawing/2014/main" id="{78A3025C-4134-4409-8E7B-5750F10EB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456B45A" w14:textId="72F0579B" w:rsidR="004E09A1" w:rsidRDefault="00B9508E" w:rsidP="00B9508E">
      <w:pPr>
        <w:pStyle w:val="Caption"/>
        <w:jc w:val="center"/>
      </w:pPr>
      <w:r>
        <w:t xml:space="preserve">Figure </w:t>
      </w:r>
      <w:r>
        <w:fldChar w:fldCharType="begin"/>
      </w:r>
      <w:r>
        <w:instrText xml:space="preserve"> SEQ Figure \* ARABIC </w:instrText>
      </w:r>
      <w:r>
        <w:fldChar w:fldCharType="separate"/>
      </w:r>
      <w:r w:rsidR="00197129">
        <w:rPr>
          <w:noProof/>
        </w:rPr>
        <w:t>1</w:t>
      </w:r>
      <w:r>
        <w:fldChar w:fldCharType="end"/>
      </w:r>
      <w:r>
        <w:t xml:space="preserve">. </w:t>
      </w:r>
      <w:r w:rsidR="004E09A1" w:rsidRPr="00BB202F">
        <w:rPr>
          <w:sz w:val="20"/>
          <w:szCs w:val="20"/>
        </w:rPr>
        <w:t xml:space="preserve">Reproduction probability </w:t>
      </w:r>
      <w:r w:rsidR="004E09A1">
        <w:rPr>
          <w:sz w:val="20"/>
          <w:szCs w:val="20"/>
        </w:rPr>
        <w:t>for</w:t>
      </w:r>
      <w:r w:rsidR="004E09A1" w:rsidRPr="00BB202F">
        <w:rPr>
          <w:sz w:val="20"/>
          <w:szCs w:val="20"/>
        </w:rPr>
        <w:t xml:space="preserve"> different values of b (colors) and thresholds, 0.5 and 0.1 for A) and B) respectively.</w:t>
      </w:r>
      <w:r w:rsidR="004E09A1">
        <w:rPr>
          <w:sz w:val="20"/>
          <w:szCs w:val="20"/>
        </w:rPr>
        <w:t xml:space="preserve"> Y-axis is reproduction probability and x-axis </w:t>
      </w:r>
      <w:r w:rsidR="00FD4AEC">
        <w:rPr>
          <w:sz w:val="20"/>
          <w:szCs w:val="20"/>
        </w:rPr>
        <w:t xml:space="preserve">represents the importance </w:t>
      </w:r>
      <w:r w:rsidR="007F0248">
        <w:rPr>
          <w:sz w:val="20"/>
          <w:szCs w:val="20"/>
        </w:rPr>
        <w:t>and average values of wellbeing and insecurity of partners (</w:t>
      </w:r>
      <w:r w:rsidR="007F0248" w:rsidRPr="007F0248">
        <w:rPr>
          <w:i w:val="0"/>
          <w:iCs w:val="0"/>
          <w:sz w:val="20"/>
          <w:szCs w:val="20"/>
        </w:rPr>
        <w:t>X</w:t>
      </w:r>
      <w:r w:rsidR="007F0248">
        <w:rPr>
          <w:sz w:val="20"/>
          <w:szCs w:val="20"/>
        </w:rPr>
        <w:t>)</w:t>
      </w:r>
    </w:p>
    <w:p w14:paraId="58F2A02D" w14:textId="5279870F" w:rsidR="00A5578A" w:rsidRDefault="00A5578A" w:rsidP="0008232C">
      <w:pPr>
        <w:rPr>
          <w:lang w:val="en-US"/>
        </w:rPr>
      </w:pPr>
    </w:p>
    <w:p w14:paraId="1B3F1DA0" w14:textId="0C209BF4" w:rsidR="002267BD" w:rsidRDefault="002267BD" w:rsidP="0008232C">
      <w:pPr>
        <w:rPr>
          <w:b/>
          <w:bCs/>
          <w:lang w:val="en-US"/>
        </w:rPr>
      </w:pPr>
      <w:r w:rsidRPr="002267BD">
        <w:rPr>
          <w:b/>
          <w:bCs/>
          <w:lang w:val="en-US"/>
        </w:rPr>
        <w:t>Newborn</w:t>
      </w:r>
      <w:r>
        <w:rPr>
          <w:b/>
          <w:bCs/>
          <w:lang w:val="en-US"/>
        </w:rPr>
        <w:t>s</w:t>
      </w:r>
      <w:r w:rsidRPr="002267BD">
        <w:rPr>
          <w:b/>
          <w:bCs/>
          <w:lang w:val="en-US"/>
        </w:rPr>
        <w:t xml:space="preserve"> process</w:t>
      </w:r>
    </w:p>
    <w:p w14:paraId="26BDD82F" w14:textId="0D381274" w:rsidR="00EA07F0" w:rsidRPr="00EA07F0" w:rsidRDefault="00484076" w:rsidP="0008232C">
      <w:pPr>
        <w:rPr>
          <w:lang w:val="en-US"/>
        </w:rPr>
      </w:pPr>
      <w:r>
        <w:rPr>
          <w:lang w:val="en-US"/>
        </w:rPr>
        <w:t>When</w:t>
      </w:r>
      <w:r w:rsidR="00EA07F0">
        <w:rPr>
          <w:lang w:val="en-US"/>
        </w:rPr>
        <w:t xml:space="preserve"> the probability of reproduction is higher than a random uniform number between 0 and 1, a new agent is born. Each married agent contributes a percentage of their wellbeing (cost of reproduction) to the newborn. Thus, newborn agents start </w:t>
      </w:r>
      <w:r w:rsidR="00FA4227">
        <w:rPr>
          <w:lang w:val="en-US"/>
        </w:rPr>
        <w:t xml:space="preserve">their live </w:t>
      </w:r>
      <w:r w:rsidR="00EA07F0">
        <w:rPr>
          <w:lang w:val="en-US"/>
        </w:rPr>
        <w:t xml:space="preserve">with a wellbeing </w:t>
      </w:r>
      <w:r w:rsidR="00FA4227">
        <w:rPr>
          <w:lang w:val="en-US"/>
        </w:rPr>
        <w:t xml:space="preserve">value equal to </w:t>
      </w:r>
      <w:r w:rsidR="00EA07F0">
        <w:rPr>
          <w:lang w:val="en-US"/>
        </w:rPr>
        <w:t>the sum of their parents</w:t>
      </w:r>
      <w:r w:rsidR="002A32E1">
        <w:rPr>
          <w:lang w:val="en-US"/>
        </w:rPr>
        <w:t>’</w:t>
      </w:r>
      <w:r w:rsidR="00EA07F0">
        <w:rPr>
          <w:lang w:val="en-US"/>
        </w:rPr>
        <w:t xml:space="preserve"> </w:t>
      </w:r>
      <w:r w:rsidR="000D7D67">
        <w:rPr>
          <w:lang w:val="en-US"/>
        </w:rPr>
        <w:t>contribution</w:t>
      </w:r>
      <w:r w:rsidR="00912D4F">
        <w:rPr>
          <w:lang w:val="en-US"/>
        </w:rPr>
        <w:t>.</w:t>
      </w:r>
      <w:r w:rsidR="002A32E1">
        <w:rPr>
          <w:lang w:val="en-US"/>
        </w:rPr>
        <w:t xml:space="preserve"> Further, newborns inherit the religiosity, insecurity, and sensitivity values f</w:t>
      </w:r>
      <w:r w:rsidR="00E4082B">
        <w:rPr>
          <w:lang w:val="en-US"/>
        </w:rPr>
        <w:t>rom</w:t>
      </w:r>
      <w:r w:rsidR="002A32E1">
        <w:rPr>
          <w:lang w:val="en-US"/>
        </w:rPr>
        <w:t xml:space="preserve"> one of </w:t>
      </w:r>
      <w:r w:rsidR="00E4082B">
        <w:rPr>
          <w:lang w:val="en-US"/>
        </w:rPr>
        <w:t>their</w:t>
      </w:r>
      <w:r w:rsidR="002A32E1">
        <w:rPr>
          <w:lang w:val="en-US"/>
        </w:rPr>
        <w:t xml:space="preserve"> parents</w:t>
      </w:r>
      <w:r w:rsidR="004031B6">
        <w:rPr>
          <w:lang w:val="en-US"/>
        </w:rPr>
        <w:t xml:space="preserve"> (this </w:t>
      </w:r>
      <w:r w:rsidR="002A32E1">
        <w:rPr>
          <w:lang w:val="en-US"/>
        </w:rPr>
        <w:t xml:space="preserve">parent </w:t>
      </w:r>
      <w:r w:rsidR="004031B6">
        <w:rPr>
          <w:lang w:val="en-US"/>
        </w:rPr>
        <w:t>i</w:t>
      </w:r>
      <w:r w:rsidR="002A32E1">
        <w:rPr>
          <w:lang w:val="en-US"/>
        </w:rPr>
        <w:t>s selected at random</w:t>
      </w:r>
      <w:r w:rsidR="004031B6">
        <w:rPr>
          <w:lang w:val="en-US"/>
        </w:rPr>
        <w:t>)</w:t>
      </w:r>
      <w:r w:rsidR="002A32E1">
        <w:rPr>
          <w:lang w:val="en-US"/>
        </w:rPr>
        <w:t>.</w:t>
      </w:r>
    </w:p>
    <w:p w14:paraId="6BA50DD4" w14:textId="77777777" w:rsidR="002267BD" w:rsidRDefault="002267BD" w:rsidP="0008232C">
      <w:pPr>
        <w:rPr>
          <w:lang w:val="en-US"/>
        </w:rPr>
      </w:pPr>
    </w:p>
    <w:p w14:paraId="6231A694" w14:textId="32E904FC" w:rsidR="00784E9A" w:rsidRDefault="00784E9A" w:rsidP="0008232C">
      <w:pPr>
        <w:rPr>
          <w:b/>
          <w:bCs/>
          <w:lang w:val="en-US"/>
        </w:rPr>
      </w:pPr>
      <w:r>
        <w:rPr>
          <w:b/>
          <w:bCs/>
          <w:lang w:val="en-US"/>
        </w:rPr>
        <w:t>Wellbeing dynamics</w:t>
      </w:r>
    </w:p>
    <w:p w14:paraId="497B92EA" w14:textId="16C13D83" w:rsidR="00784E9A" w:rsidRDefault="00784E9A" w:rsidP="0008232C">
      <w:pPr>
        <w:rPr>
          <w:lang w:val="en-US"/>
        </w:rPr>
      </w:pPr>
      <w:r>
        <w:rPr>
          <w:lang w:val="en-US"/>
        </w:rPr>
        <w:t xml:space="preserve">Wellbeing represents </w:t>
      </w:r>
      <w:r w:rsidR="00B15609">
        <w:rPr>
          <w:lang w:val="en-US"/>
        </w:rPr>
        <w:t xml:space="preserve">the health of an individual. At initialization, wellbeing values are assigned according to the age of the individual </w:t>
      </w:r>
      <w:r w:rsidR="0035644B">
        <w:rPr>
          <w:lang w:val="en-US"/>
        </w:rPr>
        <w:t>and equation</w:t>
      </w:r>
      <w:r w:rsidR="005D1D6B">
        <w:rPr>
          <w:lang w:val="en-US"/>
        </w:rPr>
        <w:t xml:space="preserve"> </w:t>
      </w:r>
      <w:r w:rsidR="00F1107D">
        <w:rPr>
          <w:lang w:val="en-US"/>
        </w:rPr>
        <w:t xml:space="preserve">2 </w:t>
      </w:r>
      <w:r w:rsidR="005D1D6B">
        <w:rPr>
          <w:lang w:val="en-US"/>
        </w:rPr>
        <w:t>(Fig 2A)</w:t>
      </w:r>
      <w:r w:rsidR="0035644B">
        <w:rPr>
          <w:lang w:val="en-US"/>
        </w:rPr>
        <w:t>:</w:t>
      </w:r>
    </w:p>
    <w:p w14:paraId="15E8692A" w14:textId="2379BC69" w:rsidR="0035644B" w:rsidRDefault="0035644B" w:rsidP="0008232C">
      <w:pPr>
        <w:rPr>
          <w:lang w:val="en-US"/>
        </w:rPr>
      </w:pPr>
    </w:p>
    <w:p w14:paraId="5FE193C1" w14:textId="713C7E90" w:rsidR="002D4290" w:rsidRPr="009826A0" w:rsidRDefault="00E417BE" w:rsidP="005B7A19">
      <w:pPr>
        <w:jc w:val="center"/>
        <w:rPr>
          <w:lang w:val="en-US"/>
        </w:rPr>
      </w:pPr>
      <w:r w:rsidRPr="009826A0">
        <w:rPr>
          <w:sz w:val="22"/>
          <w:szCs w:val="22"/>
          <w:lang w:val="en-US"/>
        </w:rPr>
        <w:t>Wellbeing =</w:t>
      </w:r>
      <w:r w:rsidR="00D34167" w:rsidRPr="009826A0">
        <w:rPr>
          <w:sz w:val="22"/>
          <w:szCs w:val="22"/>
          <w:lang w:val="en-US"/>
        </w:rPr>
        <w:t>-0.0000000659*Age</w:t>
      </w:r>
      <w:r w:rsidR="00D34167" w:rsidRPr="009826A0">
        <w:rPr>
          <w:sz w:val="22"/>
          <w:szCs w:val="22"/>
          <w:vertAlign w:val="superscript"/>
          <w:lang w:val="en-US"/>
        </w:rPr>
        <w:t>4</w:t>
      </w:r>
      <w:r w:rsidR="00D34167" w:rsidRPr="009826A0">
        <w:rPr>
          <w:sz w:val="22"/>
          <w:szCs w:val="22"/>
          <w:lang w:val="en-US"/>
        </w:rPr>
        <w:t xml:space="preserve"> + 0.0000110673*Age</w:t>
      </w:r>
      <w:r w:rsidR="00D34167" w:rsidRPr="009826A0">
        <w:rPr>
          <w:sz w:val="22"/>
          <w:szCs w:val="22"/>
          <w:vertAlign w:val="superscript"/>
          <w:lang w:val="en-US"/>
        </w:rPr>
        <w:t>3</w:t>
      </w:r>
      <w:r w:rsidR="00D34167" w:rsidRPr="009826A0">
        <w:rPr>
          <w:sz w:val="22"/>
          <w:szCs w:val="22"/>
          <w:lang w:val="en-US"/>
        </w:rPr>
        <w:t xml:space="preserve"> - 0.0006663787*Age</w:t>
      </w:r>
      <w:r w:rsidR="00D34167" w:rsidRPr="009826A0">
        <w:rPr>
          <w:sz w:val="22"/>
          <w:szCs w:val="22"/>
          <w:vertAlign w:val="superscript"/>
          <w:lang w:val="en-US"/>
        </w:rPr>
        <w:t>2</w:t>
      </w:r>
      <w:r w:rsidR="00D34167" w:rsidRPr="009826A0">
        <w:rPr>
          <w:sz w:val="22"/>
          <w:szCs w:val="22"/>
          <w:lang w:val="en-US"/>
        </w:rPr>
        <w:t xml:space="preserve"> + 0.0159308405*Age + 0.8673401783</w:t>
      </w:r>
      <w:r w:rsidR="00F1107D" w:rsidRPr="009826A0">
        <w:rPr>
          <w:sz w:val="22"/>
          <w:szCs w:val="22"/>
          <w:lang w:val="en-US"/>
        </w:rPr>
        <w:t xml:space="preserve">      </w:t>
      </w:r>
      <w:r w:rsidR="009826A0">
        <w:rPr>
          <w:sz w:val="22"/>
          <w:szCs w:val="22"/>
          <w:lang w:val="en-US"/>
        </w:rPr>
        <w:t>(</w:t>
      </w:r>
      <w:r w:rsidR="00F1107D" w:rsidRPr="009826A0">
        <w:rPr>
          <w:sz w:val="22"/>
          <w:szCs w:val="22"/>
          <w:lang w:val="en-US"/>
        </w:rPr>
        <w:t>eq. 2</w:t>
      </w:r>
      <w:r w:rsidR="009826A0">
        <w:rPr>
          <w:sz w:val="22"/>
          <w:szCs w:val="22"/>
          <w:lang w:val="en-US"/>
        </w:rPr>
        <w:t>)</w:t>
      </w:r>
    </w:p>
    <w:p w14:paraId="302785CC" w14:textId="5A8DF41C" w:rsidR="002D4290" w:rsidRDefault="002D4290" w:rsidP="0008232C">
      <w:pPr>
        <w:rPr>
          <w:lang w:val="en-US"/>
        </w:rPr>
      </w:pPr>
    </w:p>
    <w:p w14:paraId="12DAAE24" w14:textId="765731B0" w:rsidR="007239A3" w:rsidRDefault="00001CA1" w:rsidP="0008232C">
      <w:pPr>
        <w:rPr>
          <w:lang w:val="en-US"/>
        </w:rPr>
      </w:pPr>
      <w:r>
        <w:rPr>
          <w:lang w:val="en-US"/>
        </w:rPr>
        <w:lastRenderedPageBreak/>
        <w:t xml:space="preserve">This </w:t>
      </w:r>
      <w:r w:rsidR="00451D0C">
        <w:rPr>
          <w:lang w:val="en-US"/>
        </w:rPr>
        <w:t xml:space="preserve">polynomial function </w:t>
      </w:r>
      <w:r>
        <w:rPr>
          <w:lang w:val="en-US"/>
        </w:rPr>
        <w:t>mimic</w:t>
      </w:r>
      <w:r w:rsidR="001055CD">
        <w:rPr>
          <w:lang w:val="en-US"/>
        </w:rPr>
        <w:t>s</w:t>
      </w:r>
      <w:r>
        <w:rPr>
          <w:lang w:val="en-US"/>
        </w:rPr>
        <w:t xml:space="preserve"> the survival probability of individuals of both sexes recorded in census data during the 1</w:t>
      </w:r>
      <w:r w:rsidR="008D2231">
        <w:rPr>
          <w:lang w:val="en-US"/>
        </w:rPr>
        <w:t>950</w:t>
      </w:r>
      <w:r>
        <w:rPr>
          <w:lang w:val="en-US"/>
        </w:rPr>
        <w:t xml:space="preserve">’s in Norway </w:t>
      </w:r>
      <w:r w:rsidR="001055CD">
        <w:rPr>
          <w:lang w:val="en-US"/>
        </w:rPr>
        <w:t>(fig 2</w:t>
      </w:r>
      <w:r w:rsidR="005D1D6B">
        <w:rPr>
          <w:lang w:val="en-US"/>
        </w:rPr>
        <w:t>B</w:t>
      </w:r>
      <w:r w:rsidR="001055CD">
        <w:rPr>
          <w:lang w:val="en-US"/>
        </w:rPr>
        <w:t xml:space="preserve">). </w:t>
      </w:r>
      <w:r w:rsidR="00524698">
        <w:rPr>
          <w:lang w:val="en-US"/>
        </w:rPr>
        <w:t>A</w:t>
      </w:r>
      <w:r w:rsidR="00A56398">
        <w:rPr>
          <w:lang w:val="en-US"/>
        </w:rPr>
        <w:t xml:space="preserve">gents born during the simulation get a wellbeing value equal to the </w:t>
      </w:r>
      <w:r w:rsidR="00DD3254">
        <w:rPr>
          <w:lang w:val="en-US"/>
        </w:rPr>
        <w:t>sum of their parents’ contribution. Parents’ contributions is the current wellbeing value of the parents times re</w:t>
      </w:r>
      <w:r w:rsidR="00524698">
        <w:rPr>
          <w:lang w:val="en-US"/>
        </w:rPr>
        <w:t>production cost.</w:t>
      </w:r>
    </w:p>
    <w:p w14:paraId="235684D9" w14:textId="77777777" w:rsidR="002D4290" w:rsidRDefault="002D4290" w:rsidP="0008232C">
      <w:pPr>
        <w:rPr>
          <w:lang w:val="en-US"/>
        </w:rPr>
      </w:pPr>
    </w:p>
    <w:tbl>
      <w:tblPr>
        <w:tblStyle w:val="TableGrid"/>
        <w:tblW w:w="0" w:type="auto"/>
        <w:tblLook w:val="04A0" w:firstRow="1" w:lastRow="0" w:firstColumn="1" w:lastColumn="0" w:noHBand="0" w:noVBand="1"/>
      </w:tblPr>
      <w:tblGrid>
        <w:gridCol w:w="6090"/>
        <w:gridCol w:w="6860"/>
      </w:tblGrid>
      <w:tr w:rsidR="00A01D4A" w14:paraId="2E07FABC" w14:textId="77777777" w:rsidTr="00A01D4A">
        <w:tc>
          <w:tcPr>
            <w:tcW w:w="8436" w:type="dxa"/>
            <w:tcBorders>
              <w:bottom w:val="nil"/>
            </w:tcBorders>
          </w:tcPr>
          <w:p w14:paraId="793528B5" w14:textId="712AB208" w:rsidR="00D96FB9" w:rsidRDefault="00D96FB9" w:rsidP="0008232C">
            <w:pPr>
              <w:rPr>
                <w:lang w:val="en-US"/>
              </w:rPr>
            </w:pPr>
            <w:r>
              <w:rPr>
                <w:lang w:val="en-US"/>
              </w:rPr>
              <w:t>A)</w:t>
            </w:r>
          </w:p>
        </w:tc>
        <w:tc>
          <w:tcPr>
            <w:tcW w:w="4514" w:type="dxa"/>
            <w:tcBorders>
              <w:bottom w:val="nil"/>
            </w:tcBorders>
          </w:tcPr>
          <w:p w14:paraId="0767A3EA" w14:textId="371D5F8B" w:rsidR="00D96FB9" w:rsidRDefault="00D96FB9" w:rsidP="0008232C">
            <w:pPr>
              <w:rPr>
                <w:lang w:val="en-US"/>
              </w:rPr>
            </w:pPr>
            <w:r>
              <w:rPr>
                <w:lang w:val="en-US"/>
              </w:rPr>
              <w:t>B)</w:t>
            </w:r>
          </w:p>
        </w:tc>
      </w:tr>
      <w:tr w:rsidR="004A0DB2" w14:paraId="6F06E2FF" w14:textId="77777777" w:rsidTr="00A01D4A">
        <w:tblPrEx>
          <w:tblCellMar>
            <w:left w:w="70" w:type="dxa"/>
            <w:right w:w="70" w:type="dxa"/>
          </w:tblCellMar>
        </w:tblPrEx>
        <w:tc>
          <w:tcPr>
            <w:tcW w:w="8436" w:type="dxa"/>
            <w:tcBorders>
              <w:top w:val="nil"/>
            </w:tcBorders>
          </w:tcPr>
          <w:p w14:paraId="032AD704" w14:textId="789CC1BE" w:rsidR="00D96FB9" w:rsidRDefault="00D96FB9" w:rsidP="0008232C">
            <w:pPr>
              <w:rPr>
                <w:lang w:val="en-US"/>
              </w:rPr>
            </w:pPr>
            <w:r>
              <w:rPr>
                <w:noProof/>
              </w:rPr>
              <w:drawing>
                <wp:inline distT="0" distB="0" distL="0" distR="0" wp14:anchorId="30C19B66" wp14:editId="07CF1374">
                  <wp:extent cx="3716020" cy="2428646"/>
                  <wp:effectExtent l="0" t="0" r="17780" b="10160"/>
                  <wp:docPr id="3" name="Chart 3">
                    <a:extLst xmlns:a="http://schemas.openxmlformats.org/drawingml/2006/main">
                      <a:ext uri="{FF2B5EF4-FFF2-40B4-BE49-F238E27FC236}">
                        <a16:creationId xmlns:a16="http://schemas.microsoft.com/office/drawing/2014/main" id="{022A9B2D-8EE4-4987-BB4E-FDE6E99E3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14" w:type="dxa"/>
            <w:tcBorders>
              <w:top w:val="nil"/>
            </w:tcBorders>
          </w:tcPr>
          <w:p w14:paraId="1D876A54" w14:textId="59D02428" w:rsidR="00D96FB9" w:rsidRDefault="004A0DB2" w:rsidP="00B9508E">
            <w:pPr>
              <w:keepNext/>
              <w:rPr>
                <w:lang w:val="en-US"/>
              </w:rPr>
            </w:pPr>
            <w:r>
              <w:rPr>
                <w:noProof/>
              </w:rPr>
              <w:drawing>
                <wp:inline distT="0" distB="0" distL="0" distR="0" wp14:anchorId="2107F464" wp14:editId="7BE217E7">
                  <wp:extent cx="4249547" cy="2443277"/>
                  <wp:effectExtent l="0" t="0" r="17780" b="14605"/>
                  <wp:docPr id="4" name="Chart 4">
                    <a:extLst xmlns:a="http://schemas.openxmlformats.org/drawingml/2006/main">
                      <a:ext uri="{FF2B5EF4-FFF2-40B4-BE49-F238E27FC236}">
                        <a16:creationId xmlns:a16="http://schemas.microsoft.com/office/drawing/2014/main" id="{7F997794-34E8-4793-90EA-428BC5961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4D9908F4" w14:textId="6FAD127D" w:rsidR="002D4290" w:rsidRDefault="00B9508E" w:rsidP="00337ED7">
      <w:pPr>
        <w:pStyle w:val="Caption"/>
        <w:jc w:val="center"/>
        <w:rPr>
          <w:lang w:val="en-US"/>
        </w:rPr>
      </w:pPr>
      <w:r>
        <w:t xml:space="preserve">Figure </w:t>
      </w:r>
      <w:r>
        <w:fldChar w:fldCharType="begin"/>
      </w:r>
      <w:r>
        <w:instrText xml:space="preserve"> SEQ Figure \* ARABIC </w:instrText>
      </w:r>
      <w:r>
        <w:fldChar w:fldCharType="separate"/>
      </w:r>
      <w:r w:rsidR="00197129">
        <w:rPr>
          <w:noProof/>
        </w:rPr>
        <w:t>2</w:t>
      </w:r>
      <w:r>
        <w:fldChar w:fldCharType="end"/>
      </w:r>
      <w:r>
        <w:t xml:space="preserve">. </w:t>
      </w:r>
      <w:r w:rsidR="00D43C4D">
        <w:t>A) Wellbeing values assigned to agents according to their age at model’s initialization</w:t>
      </w:r>
      <w:r w:rsidR="00AC0574">
        <w:t>; B) Survival Probability of individuals of both sexes according to age in Norway during the 1</w:t>
      </w:r>
      <w:r w:rsidR="005743C5">
        <w:t>95</w:t>
      </w:r>
      <w:r w:rsidR="00AC0574">
        <w:t>0’s.</w:t>
      </w:r>
    </w:p>
    <w:p w14:paraId="57A77D4F" w14:textId="57C3E6BA" w:rsidR="002D4290" w:rsidRPr="000704BF" w:rsidRDefault="00FD397A" w:rsidP="0008232C">
      <w:pPr>
        <w:rPr>
          <w:b/>
          <w:bCs/>
          <w:lang w:val="en-US"/>
        </w:rPr>
      </w:pPr>
      <w:r w:rsidRPr="00FD397A">
        <w:rPr>
          <w:b/>
          <w:bCs/>
          <w:lang w:val="en-US"/>
        </w:rPr>
        <w:t>Increase/decrease of wellbeing with age</w:t>
      </w:r>
    </w:p>
    <w:p w14:paraId="6D959C72" w14:textId="6AE93740" w:rsidR="00C51F06" w:rsidRDefault="008540A4" w:rsidP="0008232C">
      <w:pPr>
        <w:rPr>
          <w:lang w:val="en-US"/>
        </w:rPr>
      </w:pPr>
      <w:r>
        <w:rPr>
          <w:lang w:val="en-US"/>
        </w:rPr>
        <w:t>Every year, t</w:t>
      </w:r>
      <w:r w:rsidR="00046A6D">
        <w:rPr>
          <w:lang w:val="en-US"/>
        </w:rPr>
        <w:t xml:space="preserve">he wellbeing of an agent increases with age up to a certain </w:t>
      </w:r>
      <w:r w:rsidR="000B4093">
        <w:rPr>
          <w:lang w:val="en-US"/>
        </w:rPr>
        <w:t xml:space="preserve">age </w:t>
      </w:r>
      <w:r w:rsidR="00046A6D">
        <w:rPr>
          <w:lang w:val="en-US"/>
        </w:rPr>
        <w:t>threshold, where th</w:t>
      </w:r>
      <w:r w:rsidR="000B4093">
        <w:rPr>
          <w:lang w:val="en-US"/>
        </w:rPr>
        <w:t>e</w:t>
      </w:r>
      <w:r w:rsidR="00046A6D">
        <w:rPr>
          <w:lang w:val="en-US"/>
        </w:rPr>
        <w:t xml:space="preserve"> increase</w:t>
      </w:r>
      <w:r w:rsidR="000B4093">
        <w:rPr>
          <w:lang w:val="en-US"/>
        </w:rPr>
        <w:t xml:space="preserve"> </w:t>
      </w:r>
      <w:r w:rsidR="00263FC9">
        <w:rPr>
          <w:lang w:val="en-US"/>
        </w:rPr>
        <w:t>start</w:t>
      </w:r>
      <w:r w:rsidR="006F1EA8">
        <w:rPr>
          <w:lang w:val="en-US"/>
        </w:rPr>
        <w:t>s</w:t>
      </w:r>
      <w:r w:rsidR="00263FC9">
        <w:rPr>
          <w:lang w:val="en-US"/>
        </w:rPr>
        <w:t xml:space="preserve"> becoming </w:t>
      </w:r>
      <w:r w:rsidR="000B4093">
        <w:rPr>
          <w:lang w:val="en-US"/>
        </w:rPr>
        <w:t>lower and lower till it eventually becomes negative, i.e., wellbeing starts to decrease with age</w:t>
      </w:r>
      <w:r w:rsidR="00263FC9">
        <w:rPr>
          <w:lang w:val="en-US"/>
        </w:rPr>
        <w:t xml:space="preserve"> (Fig 3)</w:t>
      </w:r>
      <w:r w:rsidR="000B4093">
        <w:rPr>
          <w:lang w:val="en-US"/>
        </w:rPr>
        <w:t>.</w:t>
      </w:r>
      <w:r w:rsidR="00E34B2E">
        <w:rPr>
          <w:lang w:val="en-US"/>
        </w:rPr>
        <w:t xml:space="preserve"> These processes are governed by two different equations, one dictating the </w:t>
      </w:r>
      <w:r w:rsidR="004074E7">
        <w:rPr>
          <w:lang w:val="en-US"/>
        </w:rPr>
        <w:t>increase</w:t>
      </w:r>
      <w:r w:rsidR="00C51F06">
        <w:rPr>
          <w:lang w:val="en-US"/>
        </w:rPr>
        <w:t xml:space="preserve"> (eq. 3)</w:t>
      </w:r>
      <w:r w:rsidR="004074E7">
        <w:rPr>
          <w:lang w:val="en-US"/>
        </w:rPr>
        <w:t xml:space="preserve"> and other dictating the decrease</w:t>
      </w:r>
      <w:r w:rsidR="00C51F06">
        <w:rPr>
          <w:lang w:val="en-US"/>
        </w:rPr>
        <w:t xml:space="preserve"> (eq. 4)</w:t>
      </w:r>
      <w:r w:rsidR="004074E7">
        <w:rPr>
          <w:lang w:val="en-US"/>
        </w:rPr>
        <w:t>.</w:t>
      </w:r>
    </w:p>
    <w:p w14:paraId="4C107BF5" w14:textId="77777777" w:rsidR="00C51F06" w:rsidRDefault="00C51F06" w:rsidP="0008232C">
      <w:pPr>
        <w:rPr>
          <w:lang w:val="en-US"/>
        </w:rPr>
      </w:pPr>
    </w:p>
    <w:p w14:paraId="23011EDF" w14:textId="4D2241B0" w:rsidR="002C07E2" w:rsidRPr="009826A0" w:rsidRDefault="00F65B04" w:rsidP="007611A2">
      <w:pPr>
        <w:jc w:val="center"/>
        <w:rPr>
          <w:rFonts w:ascii="Cambria Math" w:hAnsi="Cambria Math" w:cs="Cambria Math"/>
          <w:sz w:val="22"/>
          <w:szCs w:val="22"/>
          <w:lang w:val="en-US"/>
        </w:rPr>
      </w:pPr>
      <w:r>
        <w:rPr>
          <w:sz w:val="22"/>
          <w:szCs w:val="22"/>
          <w:lang w:val="en-US"/>
        </w:rPr>
        <w:t>WB i</w:t>
      </w:r>
      <w:r w:rsidR="002C07E2" w:rsidRPr="002C07E2">
        <w:rPr>
          <w:sz w:val="22"/>
          <w:szCs w:val="22"/>
          <w:lang w:val="en-US"/>
        </w:rPr>
        <w:t>ncreas</w:t>
      </w:r>
      <w:r w:rsidR="00974331" w:rsidRPr="009826A0">
        <w:rPr>
          <w:sz w:val="22"/>
          <w:szCs w:val="22"/>
          <w:lang w:val="en-US"/>
        </w:rPr>
        <w:t>e</w:t>
      </w:r>
      <w:r w:rsidR="002C07E2" w:rsidRPr="002C07E2">
        <w:rPr>
          <w:sz w:val="22"/>
          <w:szCs w:val="22"/>
          <w:lang w:val="en-US"/>
        </w:rPr>
        <w:t xml:space="preserve"> equation</w:t>
      </w:r>
      <w:r w:rsidR="002C07E2" w:rsidRPr="009826A0">
        <w:rPr>
          <w:sz w:val="22"/>
          <w:szCs w:val="22"/>
          <w:lang w:val="en-US"/>
        </w:rPr>
        <w:t xml:space="preserve">: </w:t>
      </w:r>
      <w:r w:rsidR="002C07E2" w:rsidRPr="002C07E2">
        <w:rPr>
          <w:rFonts w:ascii="Cambria Math" w:hAnsi="Cambria Math" w:cs="Cambria Math"/>
          <w:sz w:val="22"/>
          <w:szCs w:val="22"/>
          <w:lang w:val="en-US"/>
        </w:rPr>
        <w:t>𝐴</w:t>
      </w:r>
      <w:r w:rsidR="002C07E2" w:rsidRPr="009826A0">
        <w:rPr>
          <w:rFonts w:ascii="Cambria Math" w:hAnsi="Cambria Math" w:cs="Cambria Math"/>
          <w:sz w:val="22"/>
          <w:szCs w:val="22"/>
          <w:lang w:val="en-US"/>
        </w:rPr>
        <w:t xml:space="preserve"> </w:t>
      </w:r>
      <w:r w:rsidR="002C07E2" w:rsidRPr="002C07E2">
        <w:rPr>
          <w:rFonts w:ascii="Cambria Math" w:hAnsi="Cambria Math" w:cs="Cambria Math"/>
          <w:sz w:val="22"/>
          <w:szCs w:val="22"/>
          <w:lang w:val="en-US"/>
        </w:rPr>
        <w:t>∗</w:t>
      </w:r>
      <w:r w:rsidR="002C07E2" w:rsidRPr="009826A0">
        <w:rPr>
          <w:rFonts w:ascii="Cambria Math" w:hAnsi="Cambria Math" w:cs="Cambria Math"/>
          <w:sz w:val="22"/>
          <w:szCs w:val="22"/>
          <w:lang w:val="en-US"/>
        </w:rPr>
        <w:t xml:space="preserve"> </w:t>
      </w:r>
      <w:r w:rsidR="002C07E2" w:rsidRPr="002C07E2">
        <w:rPr>
          <w:rFonts w:ascii="Cambria Math" w:hAnsi="Cambria Math" w:cs="Cambria Math"/>
          <w:sz w:val="22"/>
          <w:szCs w:val="22"/>
          <w:lang w:val="en-US"/>
        </w:rPr>
        <w:t>𝑋</w:t>
      </w:r>
      <w:r w:rsidR="002C07E2" w:rsidRPr="002C07E2">
        <w:rPr>
          <w:rFonts w:ascii="Cambria Math" w:hAnsi="Cambria Math" w:cs="Cambria Math"/>
          <w:sz w:val="22"/>
          <w:szCs w:val="22"/>
          <w:vertAlign w:val="superscript"/>
          <w:lang w:val="en-US"/>
        </w:rPr>
        <w:t>𝐸𝑥𝑝</w:t>
      </w:r>
      <w:r w:rsidR="002C07E2" w:rsidRPr="002C07E2">
        <w:rPr>
          <w:sz w:val="22"/>
          <w:szCs w:val="22"/>
          <w:vertAlign w:val="superscript"/>
          <w:lang w:val="en-US"/>
        </w:rPr>
        <w:t>1</w:t>
      </w:r>
      <w:r w:rsidR="00633050" w:rsidRPr="009826A0">
        <w:rPr>
          <w:sz w:val="22"/>
          <w:szCs w:val="22"/>
          <w:lang w:val="en-US"/>
        </w:rPr>
        <w:t xml:space="preserve"> </w:t>
      </w:r>
      <w:r w:rsidR="002C07E2" w:rsidRPr="002C07E2">
        <w:rPr>
          <w:sz w:val="22"/>
          <w:szCs w:val="22"/>
          <w:lang w:val="en-US"/>
        </w:rPr>
        <w:t>+</w:t>
      </w:r>
      <w:r w:rsidR="00633050" w:rsidRPr="009826A0">
        <w:rPr>
          <w:sz w:val="22"/>
          <w:szCs w:val="22"/>
          <w:lang w:val="en-US"/>
        </w:rPr>
        <w:t xml:space="preserve"> </w:t>
      </w:r>
      <w:r w:rsidR="002C07E2" w:rsidRPr="002C07E2">
        <w:rPr>
          <w:rFonts w:ascii="Cambria Math" w:hAnsi="Cambria Math" w:cs="Cambria Math"/>
          <w:sz w:val="22"/>
          <w:szCs w:val="22"/>
          <w:lang w:val="en-US"/>
        </w:rPr>
        <w:t>𝐶</w:t>
      </w:r>
      <w:r w:rsidR="006C390A" w:rsidRPr="009826A0">
        <w:rPr>
          <w:rFonts w:ascii="Cambria Math" w:hAnsi="Cambria Math" w:cs="Cambria Math"/>
          <w:sz w:val="22"/>
          <w:szCs w:val="22"/>
          <w:lang w:val="en-US"/>
        </w:rPr>
        <w:t xml:space="preserve"> (eq. 3)</w:t>
      </w:r>
    </w:p>
    <w:p w14:paraId="60039B24" w14:textId="77777777" w:rsidR="000F1175" w:rsidRDefault="001F65C4" w:rsidP="002C07E2">
      <w:pPr>
        <w:rPr>
          <w:rFonts w:ascii="Cambria Math" w:hAnsi="Cambria Math" w:cs="Cambria Math"/>
          <w:lang w:val="en-US"/>
        </w:rPr>
      </w:pPr>
      <w:r>
        <w:rPr>
          <w:rFonts w:ascii="Cambria Math" w:hAnsi="Cambria Math" w:cs="Cambria Math"/>
          <w:lang w:val="en-US"/>
        </w:rPr>
        <w:t>Where</w:t>
      </w:r>
      <w:r w:rsidR="000F1175">
        <w:rPr>
          <w:rFonts w:ascii="Cambria Math" w:hAnsi="Cambria Math" w:cs="Cambria Math"/>
          <w:lang w:val="en-US"/>
        </w:rPr>
        <w:t>:</w:t>
      </w:r>
      <w:r>
        <w:rPr>
          <w:rFonts w:ascii="Cambria Math" w:hAnsi="Cambria Math" w:cs="Cambria Math"/>
          <w:lang w:val="en-US"/>
        </w:rPr>
        <w:t xml:space="preserve"> </w:t>
      </w:r>
    </w:p>
    <w:p w14:paraId="54BA3392" w14:textId="5E91ABD4" w:rsidR="000F1175" w:rsidRDefault="001F65C4" w:rsidP="002C07E2">
      <w:pPr>
        <w:rPr>
          <w:rFonts w:ascii="Cambria Math" w:hAnsi="Cambria Math" w:cs="Cambria Math"/>
          <w:lang w:val="en-US"/>
        </w:rPr>
      </w:pPr>
      <w:r w:rsidRPr="009B1948">
        <w:rPr>
          <w:rFonts w:ascii="Cambria Math" w:hAnsi="Cambria Math" w:cs="Cambria Math"/>
          <w:i/>
          <w:iCs/>
          <w:lang w:val="en-US"/>
        </w:rPr>
        <w:t>C</w:t>
      </w:r>
      <w:r>
        <w:rPr>
          <w:rFonts w:ascii="Cambria Math" w:hAnsi="Cambria Math" w:cs="Cambria Math"/>
          <w:lang w:val="en-US"/>
        </w:rPr>
        <w:t xml:space="preserve"> is the intercept (i.e., the WB increase at age 0)</w:t>
      </w:r>
    </w:p>
    <w:p w14:paraId="7D0A2082" w14:textId="6C66F1A8" w:rsidR="002C07E2" w:rsidRPr="002C07E2" w:rsidRDefault="002C07E2" w:rsidP="002C07E2">
      <w:pPr>
        <w:rPr>
          <w:lang w:val="en-US"/>
        </w:rPr>
      </w:pPr>
      <w:r w:rsidRPr="009B1948">
        <w:rPr>
          <w:i/>
          <w:iCs/>
          <w:lang w:val="en-US"/>
        </w:rPr>
        <w:t>A</w:t>
      </w:r>
      <w:r w:rsidRPr="002C07E2">
        <w:rPr>
          <w:lang w:val="en-US"/>
        </w:rPr>
        <w:t xml:space="preserve"> </w:t>
      </w:r>
      <w:r w:rsidR="000F1175">
        <w:rPr>
          <w:lang w:val="en-US"/>
        </w:rPr>
        <w:t xml:space="preserve">is a constant equal to </w:t>
      </w:r>
      <w:r w:rsidRPr="002C07E2">
        <w:rPr>
          <w:lang w:val="en-US"/>
        </w:rPr>
        <w:t>-</w:t>
      </w:r>
      <w:r w:rsidR="00617DD6">
        <w:rPr>
          <w:lang w:val="en-US"/>
        </w:rPr>
        <w:t xml:space="preserve"> </w:t>
      </w:r>
      <w:r w:rsidRPr="002C07E2">
        <w:rPr>
          <w:lang w:val="en-US"/>
        </w:rPr>
        <w:t>4</w:t>
      </w:r>
      <w:r w:rsidR="000F1175">
        <w:rPr>
          <w:lang w:val="en-US"/>
        </w:rPr>
        <w:t xml:space="preserve"> </w:t>
      </w:r>
      <w:r w:rsidRPr="002C07E2">
        <w:rPr>
          <w:lang w:val="en-US"/>
        </w:rPr>
        <w:t>*</w:t>
      </w:r>
      <w:r w:rsidR="000F1175">
        <w:rPr>
          <w:lang w:val="en-US"/>
        </w:rPr>
        <w:t xml:space="preserve"> </w:t>
      </w:r>
      <w:r w:rsidRPr="002C07E2">
        <w:rPr>
          <w:lang w:val="en-US"/>
        </w:rPr>
        <w:t>C</w:t>
      </w:r>
    </w:p>
    <w:p w14:paraId="088E10B8" w14:textId="085CA680" w:rsidR="002C07E2" w:rsidRPr="002C07E2" w:rsidRDefault="002C07E2" w:rsidP="002C07E2">
      <w:pPr>
        <w:rPr>
          <w:lang w:val="en-US"/>
        </w:rPr>
      </w:pPr>
      <w:r w:rsidRPr="002C07E2">
        <w:rPr>
          <w:rFonts w:ascii="Cambria Math" w:hAnsi="Cambria Math" w:cs="Cambria Math"/>
          <w:lang w:val="en-US"/>
        </w:rPr>
        <w:t>𝑋</w:t>
      </w:r>
      <w:r w:rsidR="00D54D29">
        <w:rPr>
          <w:rFonts w:ascii="Cambria Math" w:hAnsi="Cambria Math" w:cs="Cambria Math"/>
          <w:lang w:val="en-US"/>
        </w:rPr>
        <w:t xml:space="preserve"> is variable standardizing the </w:t>
      </w:r>
      <w:r w:rsidR="00D553AD">
        <w:rPr>
          <w:rFonts w:ascii="Cambria Math" w:hAnsi="Cambria Math" w:cs="Cambria Math"/>
          <w:lang w:val="en-US"/>
        </w:rPr>
        <w:t xml:space="preserve">agent’s </w:t>
      </w:r>
      <w:r w:rsidR="00D54D29">
        <w:rPr>
          <w:rFonts w:ascii="Cambria Math" w:hAnsi="Cambria Math" w:cs="Cambria Math"/>
          <w:lang w:val="en-US"/>
        </w:rPr>
        <w:t>age to the age threshold</w:t>
      </w:r>
      <w:r w:rsidR="00D553AD">
        <w:rPr>
          <w:rFonts w:ascii="Cambria Math" w:hAnsi="Cambria Math" w:cs="Cambria Math"/>
          <w:lang w:val="en-US"/>
        </w:rPr>
        <w:t>, it is e</w:t>
      </w:r>
      <w:r w:rsidR="00D54D29">
        <w:rPr>
          <w:rFonts w:ascii="Cambria Math" w:hAnsi="Cambria Math" w:cs="Cambria Math"/>
          <w:lang w:val="en-US"/>
        </w:rPr>
        <w:t xml:space="preserve">qual to </w:t>
      </w:r>
      <w:r w:rsidRPr="002C07E2">
        <w:rPr>
          <w:lang w:val="en-US"/>
        </w:rPr>
        <w:t>(</w:t>
      </w:r>
      <w:r w:rsidRPr="002C07E2">
        <w:rPr>
          <w:rFonts w:ascii="Cambria Math" w:hAnsi="Cambria Math" w:cs="Cambria Math"/>
          <w:lang w:val="en-US"/>
        </w:rPr>
        <w:t>𝐴𝑔𝑒</w:t>
      </w:r>
      <w:r w:rsidRPr="002C07E2">
        <w:rPr>
          <w:lang w:val="en-US"/>
        </w:rPr>
        <w:t xml:space="preserve"> −</w:t>
      </w:r>
      <w:r w:rsidRPr="002C07E2">
        <w:rPr>
          <w:rFonts w:ascii="Cambria Math" w:hAnsi="Cambria Math" w:cs="Cambria Math"/>
          <w:lang w:val="en-US"/>
        </w:rPr>
        <w:t>𝑇</w:t>
      </w:r>
      <w:r w:rsidRPr="002C07E2">
        <w:rPr>
          <w:lang w:val="en-US"/>
        </w:rPr>
        <w:t>ℎ</w:t>
      </w:r>
      <w:r w:rsidRPr="002C07E2">
        <w:rPr>
          <w:rFonts w:ascii="Cambria Math" w:hAnsi="Cambria Math" w:cs="Cambria Math"/>
          <w:lang w:val="en-US"/>
        </w:rPr>
        <w:t>𝑟𝑒𝑠</w:t>
      </w:r>
      <w:r w:rsidRPr="002C07E2">
        <w:rPr>
          <w:lang w:val="en-US"/>
        </w:rPr>
        <w:t>ℎ</w:t>
      </w:r>
      <w:r w:rsidRPr="002C07E2">
        <w:rPr>
          <w:rFonts w:ascii="Cambria Math" w:hAnsi="Cambria Math" w:cs="Cambria Math"/>
          <w:lang w:val="en-US"/>
        </w:rPr>
        <w:t>𝑜𝑙𝑑</w:t>
      </w:r>
      <w:r w:rsidRPr="002C07E2">
        <w:rPr>
          <w:lang w:val="en-US"/>
        </w:rPr>
        <w:t>)/(100−</w:t>
      </w:r>
      <w:r w:rsidRPr="002C07E2">
        <w:rPr>
          <w:rFonts w:ascii="Cambria Math" w:hAnsi="Cambria Math" w:cs="Cambria Math"/>
          <w:lang w:val="en-US"/>
        </w:rPr>
        <w:t>𝑇</w:t>
      </w:r>
      <w:r w:rsidRPr="002C07E2">
        <w:rPr>
          <w:lang w:val="en-US"/>
        </w:rPr>
        <w:t>ℎ</w:t>
      </w:r>
      <w:r w:rsidRPr="002C07E2">
        <w:rPr>
          <w:rFonts w:ascii="Cambria Math" w:hAnsi="Cambria Math" w:cs="Cambria Math"/>
          <w:lang w:val="en-US"/>
        </w:rPr>
        <w:t>𝑟𝑒𝑠</w:t>
      </w:r>
      <w:r w:rsidRPr="002C07E2">
        <w:rPr>
          <w:lang w:val="en-US"/>
        </w:rPr>
        <w:t>ℎ</w:t>
      </w:r>
      <w:r w:rsidRPr="002C07E2">
        <w:rPr>
          <w:rFonts w:ascii="Cambria Math" w:hAnsi="Cambria Math" w:cs="Cambria Math"/>
          <w:lang w:val="en-US"/>
        </w:rPr>
        <w:t>𝑜𝑙𝑑</w:t>
      </w:r>
      <w:r w:rsidRPr="002C07E2">
        <w:rPr>
          <w:lang w:val="en-US"/>
        </w:rPr>
        <w:t>)</w:t>
      </w:r>
    </w:p>
    <w:p w14:paraId="4D240F20" w14:textId="4B4E97CE" w:rsidR="002C07E2" w:rsidRDefault="00346819" w:rsidP="002C07E2">
      <w:pPr>
        <w:rPr>
          <w:lang w:val="en-US"/>
        </w:rPr>
      </w:pPr>
      <w:r w:rsidRPr="009B1948">
        <w:rPr>
          <w:i/>
          <w:iCs/>
          <w:lang w:val="en-US"/>
        </w:rPr>
        <w:t>Exp1</w:t>
      </w:r>
      <w:r w:rsidR="00DC6BC5">
        <w:rPr>
          <w:lang w:val="en-US"/>
        </w:rPr>
        <w:t xml:space="preserve"> </w:t>
      </w:r>
      <w:r w:rsidR="001146EE">
        <w:rPr>
          <w:lang w:val="en-US"/>
        </w:rPr>
        <w:t>determines the linearity/non-linearity of the function</w:t>
      </w:r>
    </w:p>
    <w:p w14:paraId="056AB818" w14:textId="77777777" w:rsidR="00824402" w:rsidRPr="002C07E2" w:rsidRDefault="00824402" w:rsidP="002C07E2">
      <w:pPr>
        <w:rPr>
          <w:lang w:val="en-US"/>
        </w:rPr>
      </w:pPr>
    </w:p>
    <w:p w14:paraId="726AE7C0" w14:textId="16F2C721" w:rsidR="002C07E2" w:rsidRPr="002C07E2" w:rsidRDefault="009B1948" w:rsidP="007611A2">
      <w:pPr>
        <w:jc w:val="center"/>
        <w:rPr>
          <w:sz w:val="22"/>
          <w:szCs w:val="22"/>
          <w:lang w:val="en-US"/>
        </w:rPr>
      </w:pPr>
      <w:r>
        <w:rPr>
          <w:sz w:val="22"/>
          <w:szCs w:val="22"/>
          <w:lang w:val="en-US"/>
        </w:rPr>
        <w:lastRenderedPageBreak/>
        <w:t>WB d</w:t>
      </w:r>
      <w:r w:rsidR="002C07E2" w:rsidRPr="002C07E2">
        <w:rPr>
          <w:sz w:val="22"/>
          <w:szCs w:val="22"/>
          <w:lang w:val="en-US"/>
        </w:rPr>
        <w:t>ecrease equation</w:t>
      </w:r>
      <w:r w:rsidR="00824402" w:rsidRPr="009826A0">
        <w:rPr>
          <w:sz w:val="22"/>
          <w:szCs w:val="22"/>
          <w:lang w:val="en-US"/>
        </w:rPr>
        <w:t xml:space="preserve">: </w:t>
      </w:r>
      <w:r w:rsidR="002C07E2" w:rsidRPr="002C07E2">
        <w:rPr>
          <w:rFonts w:ascii="Cambria Math" w:hAnsi="Cambria Math" w:cs="Cambria Math"/>
          <w:sz w:val="22"/>
          <w:szCs w:val="22"/>
          <w:lang w:val="en-US"/>
        </w:rPr>
        <w:t>𝐴</w:t>
      </w:r>
      <w:r w:rsidR="00824402" w:rsidRPr="009826A0">
        <w:rPr>
          <w:rFonts w:ascii="Cambria Math" w:hAnsi="Cambria Math" w:cs="Cambria Math"/>
          <w:sz w:val="22"/>
          <w:szCs w:val="22"/>
          <w:lang w:val="en-US"/>
        </w:rPr>
        <w:t xml:space="preserve"> </w:t>
      </w:r>
      <w:r w:rsidR="002C07E2" w:rsidRPr="002C07E2">
        <w:rPr>
          <w:rFonts w:ascii="Cambria Math" w:hAnsi="Cambria Math" w:cs="Cambria Math"/>
          <w:sz w:val="22"/>
          <w:szCs w:val="22"/>
          <w:lang w:val="en-US"/>
        </w:rPr>
        <w:t>∗</w:t>
      </w:r>
      <w:r w:rsidR="00824402" w:rsidRPr="009826A0">
        <w:rPr>
          <w:rFonts w:ascii="Cambria Math" w:hAnsi="Cambria Math" w:cs="Cambria Math"/>
          <w:sz w:val="22"/>
          <w:szCs w:val="22"/>
          <w:lang w:val="en-US"/>
        </w:rPr>
        <w:t xml:space="preserve"> </w:t>
      </w:r>
      <w:r w:rsidR="002C07E2" w:rsidRPr="002C07E2">
        <w:rPr>
          <w:rFonts w:ascii="Cambria Math" w:hAnsi="Cambria Math" w:cs="Cambria Math"/>
          <w:sz w:val="22"/>
          <w:szCs w:val="22"/>
          <w:lang w:val="en-US"/>
        </w:rPr>
        <w:t>𝑋</w:t>
      </w:r>
      <w:r w:rsidR="002C07E2" w:rsidRPr="002C07E2">
        <w:rPr>
          <w:rFonts w:ascii="Cambria Math" w:hAnsi="Cambria Math" w:cs="Cambria Math"/>
          <w:sz w:val="22"/>
          <w:szCs w:val="22"/>
          <w:vertAlign w:val="superscript"/>
          <w:lang w:val="en-US"/>
        </w:rPr>
        <w:t>𝐸𝑥𝑝</w:t>
      </w:r>
      <w:r w:rsidR="002C07E2" w:rsidRPr="002C07E2">
        <w:rPr>
          <w:sz w:val="22"/>
          <w:szCs w:val="22"/>
          <w:vertAlign w:val="superscript"/>
          <w:lang w:val="en-US"/>
        </w:rPr>
        <w:t>2</w:t>
      </w:r>
      <w:r w:rsidR="00824402" w:rsidRPr="009826A0">
        <w:rPr>
          <w:sz w:val="22"/>
          <w:szCs w:val="22"/>
          <w:vertAlign w:val="superscript"/>
          <w:lang w:val="en-US"/>
        </w:rPr>
        <w:t xml:space="preserve"> </w:t>
      </w:r>
      <w:r w:rsidR="002C07E2" w:rsidRPr="002C07E2">
        <w:rPr>
          <w:sz w:val="22"/>
          <w:szCs w:val="22"/>
          <w:lang w:val="en-US"/>
        </w:rPr>
        <w:t>+</w:t>
      </w:r>
      <w:r w:rsidR="00824402" w:rsidRPr="009826A0">
        <w:rPr>
          <w:sz w:val="22"/>
          <w:szCs w:val="22"/>
          <w:lang w:val="en-US"/>
        </w:rPr>
        <w:t xml:space="preserve"> </w:t>
      </w:r>
      <w:r w:rsidR="002C07E2" w:rsidRPr="002C07E2">
        <w:rPr>
          <w:rFonts w:ascii="Cambria Math" w:hAnsi="Cambria Math" w:cs="Cambria Math"/>
          <w:sz w:val="22"/>
          <w:szCs w:val="22"/>
          <w:lang w:val="en-US"/>
        </w:rPr>
        <w:t>𝐶</w:t>
      </w:r>
      <w:r w:rsidR="007611A2" w:rsidRPr="009826A0">
        <w:rPr>
          <w:rFonts w:ascii="Cambria Math" w:hAnsi="Cambria Math" w:cs="Cambria Math"/>
          <w:sz w:val="22"/>
          <w:szCs w:val="22"/>
          <w:lang w:val="en-US"/>
        </w:rPr>
        <w:t xml:space="preserve"> (eq 4.)</w:t>
      </w:r>
    </w:p>
    <w:p w14:paraId="38481C3A" w14:textId="77777777" w:rsidR="00617DD6" w:rsidRDefault="00617DD6" w:rsidP="00617DD6">
      <w:pPr>
        <w:rPr>
          <w:rFonts w:ascii="Cambria Math" w:hAnsi="Cambria Math" w:cs="Cambria Math"/>
          <w:lang w:val="en-US"/>
        </w:rPr>
      </w:pPr>
      <w:r>
        <w:rPr>
          <w:rFonts w:ascii="Cambria Math" w:hAnsi="Cambria Math" w:cs="Cambria Math"/>
          <w:lang w:val="en-US"/>
        </w:rPr>
        <w:t xml:space="preserve">Where: </w:t>
      </w:r>
    </w:p>
    <w:p w14:paraId="416FB9FB" w14:textId="16F8B703" w:rsidR="00617DD6" w:rsidRDefault="00617DD6" w:rsidP="00617DD6">
      <w:pPr>
        <w:rPr>
          <w:rFonts w:ascii="Cambria Math" w:hAnsi="Cambria Math" w:cs="Cambria Math"/>
          <w:lang w:val="en-US"/>
        </w:rPr>
      </w:pPr>
      <w:r w:rsidRPr="009B1948">
        <w:rPr>
          <w:rFonts w:ascii="Cambria Math" w:hAnsi="Cambria Math" w:cs="Cambria Math"/>
          <w:i/>
          <w:iCs/>
          <w:lang w:val="en-US"/>
        </w:rPr>
        <w:t>C</w:t>
      </w:r>
      <w:r>
        <w:rPr>
          <w:rFonts w:ascii="Cambria Math" w:hAnsi="Cambria Math" w:cs="Cambria Math"/>
          <w:lang w:val="en-US"/>
        </w:rPr>
        <w:t xml:space="preserve"> is the intercept (i.e., the WB increase at age 0)</w:t>
      </w:r>
    </w:p>
    <w:p w14:paraId="763EB503" w14:textId="38889FCB" w:rsidR="00617DD6" w:rsidRPr="002C07E2" w:rsidRDefault="00617DD6" w:rsidP="00617DD6">
      <w:pPr>
        <w:rPr>
          <w:lang w:val="en-US"/>
        </w:rPr>
      </w:pPr>
      <w:r w:rsidRPr="00A354C0">
        <w:rPr>
          <w:i/>
          <w:iCs/>
          <w:lang w:val="en-US"/>
        </w:rPr>
        <w:t>A</w:t>
      </w:r>
      <w:r w:rsidRPr="002C07E2">
        <w:rPr>
          <w:lang w:val="en-US"/>
        </w:rPr>
        <w:t xml:space="preserve"> </w:t>
      </w:r>
      <w:r>
        <w:rPr>
          <w:lang w:val="en-US"/>
        </w:rPr>
        <w:t xml:space="preserve">is a constant equal to </w:t>
      </w:r>
      <w:r w:rsidRPr="002C07E2">
        <w:rPr>
          <w:lang w:val="en-US"/>
        </w:rPr>
        <w:t>-</w:t>
      </w:r>
      <w:r>
        <w:rPr>
          <w:lang w:val="en-US"/>
        </w:rPr>
        <w:t xml:space="preserve"> </w:t>
      </w:r>
      <w:r w:rsidRPr="002C07E2">
        <w:rPr>
          <w:lang w:val="en-US"/>
        </w:rPr>
        <w:t>4</w:t>
      </w:r>
      <w:r>
        <w:rPr>
          <w:lang w:val="en-US"/>
        </w:rPr>
        <w:t xml:space="preserve"> </w:t>
      </w:r>
      <w:r w:rsidRPr="002C07E2">
        <w:rPr>
          <w:lang w:val="en-US"/>
        </w:rPr>
        <w:t>*</w:t>
      </w:r>
      <w:r>
        <w:rPr>
          <w:lang w:val="en-US"/>
        </w:rPr>
        <w:t xml:space="preserve"> </w:t>
      </w:r>
      <w:r w:rsidRPr="002C07E2">
        <w:rPr>
          <w:lang w:val="en-US"/>
        </w:rPr>
        <w:t>C</w:t>
      </w:r>
    </w:p>
    <w:p w14:paraId="5EB32455" w14:textId="7D7CFC98" w:rsidR="00617DD6" w:rsidRPr="002C07E2" w:rsidRDefault="00617DD6" w:rsidP="00617DD6">
      <w:pPr>
        <w:rPr>
          <w:lang w:val="en-US"/>
        </w:rPr>
      </w:pPr>
      <w:r w:rsidRPr="00A354C0">
        <w:rPr>
          <w:rFonts w:ascii="Cambria Math" w:hAnsi="Cambria Math" w:cs="Cambria Math"/>
          <w:i/>
          <w:iCs/>
          <w:lang w:val="en-US"/>
        </w:rPr>
        <w:t>𝑋</w:t>
      </w:r>
      <w:r>
        <w:rPr>
          <w:rFonts w:ascii="Cambria Math" w:hAnsi="Cambria Math" w:cs="Cambria Math"/>
          <w:lang w:val="en-US"/>
        </w:rPr>
        <w:t xml:space="preserve"> is variable standardizing the agent</w:t>
      </w:r>
      <w:r w:rsidR="00D553AD">
        <w:rPr>
          <w:rFonts w:ascii="Cambria Math" w:hAnsi="Cambria Math" w:cs="Cambria Math"/>
          <w:lang w:val="en-US"/>
        </w:rPr>
        <w:t xml:space="preserve">’s </w:t>
      </w:r>
      <w:r>
        <w:rPr>
          <w:rFonts w:ascii="Cambria Math" w:hAnsi="Cambria Math" w:cs="Cambria Math"/>
          <w:lang w:val="en-US"/>
        </w:rPr>
        <w:t>age to the age threshold</w:t>
      </w:r>
      <w:r w:rsidR="00D553AD">
        <w:rPr>
          <w:rFonts w:ascii="Cambria Math" w:hAnsi="Cambria Math" w:cs="Cambria Math"/>
          <w:lang w:val="en-US"/>
        </w:rPr>
        <w:t xml:space="preserve">, it is equal </w:t>
      </w:r>
      <w:r>
        <w:rPr>
          <w:rFonts w:ascii="Cambria Math" w:hAnsi="Cambria Math" w:cs="Cambria Math"/>
          <w:lang w:val="en-US"/>
        </w:rPr>
        <w:t xml:space="preserve">to </w:t>
      </w:r>
      <w:r w:rsidRPr="002C07E2">
        <w:rPr>
          <w:lang w:val="en-US"/>
        </w:rPr>
        <w:t>(</w:t>
      </w:r>
      <w:r w:rsidRPr="002C07E2">
        <w:rPr>
          <w:rFonts w:ascii="Cambria Math" w:hAnsi="Cambria Math" w:cs="Cambria Math"/>
          <w:lang w:val="en-US"/>
        </w:rPr>
        <w:t>𝐴𝑔𝑒</w:t>
      </w:r>
      <w:r w:rsidRPr="002C07E2">
        <w:rPr>
          <w:lang w:val="en-US"/>
        </w:rPr>
        <w:t xml:space="preserve"> −</w:t>
      </w:r>
      <w:r w:rsidRPr="002C07E2">
        <w:rPr>
          <w:rFonts w:ascii="Cambria Math" w:hAnsi="Cambria Math" w:cs="Cambria Math"/>
          <w:lang w:val="en-US"/>
        </w:rPr>
        <w:t>𝑇</w:t>
      </w:r>
      <w:r w:rsidRPr="002C07E2">
        <w:rPr>
          <w:lang w:val="en-US"/>
        </w:rPr>
        <w:t>ℎ</w:t>
      </w:r>
      <w:r w:rsidRPr="002C07E2">
        <w:rPr>
          <w:rFonts w:ascii="Cambria Math" w:hAnsi="Cambria Math" w:cs="Cambria Math"/>
          <w:lang w:val="en-US"/>
        </w:rPr>
        <w:t>𝑟𝑒𝑠</w:t>
      </w:r>
      <w:r w:rsidRPr="002C07E2">
        <w:rPr>
          <w:lang w:val="en-US"/>
        </w:rPr>
        <w:t>ℎ</w:t>
      </w:r>
      <w:r w:rsidRPr="002C07E2">
        <w:rPr>
          <w:rFonts w:ascii="Cambria Math" w:hAnsi="Cambria Math" w:cs="Cambria Math"/>
          <w:lang w:val="en-US"/>
        </w:rPr>
        <w:t>𝑜𝑙𝑑</w:t>
      </w:r>
      <w:r w:rsidRPr="002C07E2">
        <w:rPr>
          <w:lang w:val="en-US"/>
        </w:rPr>
        <w:t>)/(100−</w:t>
      </w:r>
      <w:r w:rsidRPr="002C07E2">
        <w:rPr>
          <w:rFonts w:ascii="Cambria Math" w:hAnsi="Cambria Math" w:cs="Cambria Math"/>
          <w:lang w:val="en-US"/>
        </w:rPr>
        <w:t>𝑇</w:t>
      </w:r>
      <w:r w:rsidRPr="002C07E2">
        <w:rPr>
          <w:lang w:val="en-US"/>
        </w:rPr>
        <w:t>ℎ</w:t>
      </w:r>
      <w:r w:rsidRPr="002C07E2">
        <w:rPr>
          <w:rFonts w:ascii="Cambria Math" w:hAnsi="Cambria Math" w:cs="Cambria Math"/>
          <w:lang w:val="en-US"/>
        </w:rPr>
        <w:t>𝑟𝑒𝑠</w:t>
      </w:r>
      <w:r w:rsidRPr="002C07E2">
        <w:rPr>
          <w:lang w:val="en-US"/>
        </w:rPr>
        <w:t>ℎ</w:t>
      </w:r>
      <w:r w:rsidRPr="002C07E2">
        <w:rPr>
          <w:rFonts w:ascii="Cambria Math" w:hAnsi="Cambria Math" w:cs="Cambria Math"/>
          <w:lang w:val="en-US"/>
        </w:rPr>
        <w:t>𝑜𝑙𝑑</w:t>
      </w:r>
      <w:r w:rsidRPr="002C07E2">
        <w:rPr>
          <w:lang w:val="en-US"/>
        </w:rPr>
        <w:t>)</w:t>
      </w:r>
    </w:p>
    <w:p w14:paraId="1985AE9E" w14:textId="6DFF0295" w:rsidR="00617DD6" w:rsidRDefault="00617DD6" w:rsidP="00617DD6">
      <w:pPr>
        <w:rPr>
          <w:lang w:val="en-US"/>
        </w:rPr>
      </w:pPr>
      <w:r w:rsidRPr="00A354C0">
        <w:rPr>
          <w:i/>
          <w:iCs/>
          <w:lang w:val="en-US"/>
        </w:rPr>
        <w:t>Exp</w:t>
      </w:r>
      <w:r w:rsidR="005B5AFF" w:rsidRPr="00A354C0">
        <w:rPr>
          <w:i/>
          <w:iCs/>
          <w:lang w:val="en-US"/>
        </w:rPr>
        <w:t>2</w:t>
      </w:r>
      <w:r>
        <w:rPr>
          <w:lang w:val="en-US"/>
        </w:rPr>
        <w:t xml:space="preserve"> determines the linearity/non-linearity of the function</w:t>
      </w:r>
    </w:p>
    <w:p w14:paraId="6B12F18E" w14:textId="50C9D649" w:rsidR="005B5AFF" w:rsidRDefault="005B5AFF" w:rsidP="00617DD6">
      <w:pPr>
        <w:rPr>
          <w:lang w:val="en-US"/>
        </w:rPr>
      </w:pPr>
    </w:p>
    <w:p w14:paraId="6AE68B06" w14:textId="1A242298" w:rsidR="00540E10" w:rsidRDefault="005B5AFF" w:rsidP="00617DD6">
      <w:pPr>
        <w:rPr>
          <w:lang w:val="en-US"/>
        </w:rPr>
      </w:pPr>
      <w:r>
        <w:rPr>
          <w:lang w:val="en-US"/>
        </w:rPr>
        <w:t xml:space="preserve">Hence, depending on the values of </w:t>
      </w:r>
      <w:r w:rsidRPr="00F625F3">
        <w:rPr>
          <w:i/>
          <w:iCs/>
          <w:lang w:val="en-US"/>
        </w:rPr>
        <w:t>Exp1</w:t>
      </w:r>
      <w:r>
        <w:rPr>
          <w:lang w:val="en-US"/>
        </w:rPr>
        <w:t xml:space="preserve"> and </w:t>
      </w:r>
      <w:r w:rsidR="00F625F3" w:rsidRPr="00F625F3">
        <w:rPr>
          <w:i/>
          <w:iCs/>
          <w:lang w:val="en-US"/>
        </w:rPr>
        <w:t>Exp</w:t>
      </w:r>
      <w:r w:rsidRPr="00F625F3">
        <w:rPr>
          <w:i/>
          <w:iCs/>
          <w:lang w:val="en-US"/>
        </w:rPr>
        <w:t>2</w:t>
      </w:r>
      <w:r>
        <w:rPr>
          <w:lang w:val="en-US"/>
        </w:rPr>
        <w:t xml:space="preserve"> </w:t>
      </w:r>
      <w:r w:rsidR="00B8658C">
        <w:rPr>
          <w:lang w:val="en-US"/>
        </w:rPr>
        <w:t>the increase/decrease of WB with agent may be linear (fig 3A) or non-linear (fig 3B).</w:t>
      </w:r>
    </w:p>
    <w:tbl>
      <w:tblPr>
        <w:tblStyle w:val="TableGrid"/>
        <w:tblW w:w="0" w:type="auto"/>
        <w:tblLook w:val="04A0" w:firstRow="1" w:lastRow="0" w:firstColumn="1" w:lastColumn="0" w:noHBand="0" w:noVBand="1"/>
      </w:tblPr>
      <w:tblGrid>
        <w:gridCol w:w="6264"/>
        <w:gridCol w:w="6686"/>
      </w:tblGrid>
      <w:tr w:rsidR="00CC21AD" w14:paraId="22D8FF28" w14:textId="77777777" w:rsidTr="00CE01F6">
        <w:tc>
          <w:tcPr>
            <w:tcW w:w="8436" w:type="dxa"/>
            <w:tcBorders>
              <w:bottom w:val="nil"/>
            </w:tcBorders>
          </w:tcPr>
          <w:p w14:paraId="271954FF" w14:textId="6A656112" w:rsidR="009D2CE7" w:rsidRDefault="009D2CE7" w:rsidP="00CE01F6">
            <w:pPr>
              <w:rPr>
                <w:lang w:val="en-US"/>
              </w:rPr>
            </w:pPr>
            <w:r>
              <w:rPr>
                <w:lang w:val="en-US"/>
              </w:rPr>
              <w:t>A)</w:t>
            </w:r>
          </w:p>
        </w:tc>
        <w:tc>
          <w:tcPr>
            <w:tcW w:w="4514" w:type="dxa"/>
            <w:tcBorders>
              <w:bottom w:val="nil"/>
            </w:tcBorders>
          </w:tcPr>
          <w:p w14:paraId="11DE93CE" w14:textId="77777777" w:rsidR="009D2CE7" w:rsidRDefault="009D2CE7" w:rsidP="00CE01F6">
            <w:pPr>
              <w:rPr>
                <w:lang w:val="en-US"/>
              </w:rPr>
            </w:pPr>
            <w:r>
              <w:rPr>
                <w:lang w:val="en-US"/>
              </w:rPr>
              <w:t>B)</w:t>
            </w:r>
          </w:p>
        </w:tc>
      </w:tr>
      <w:tr w:rsidR="00CC21AD" w14:paraId="45610A0E" w14:textId="77777777" w:rsidTr="00CE01F6">
        <w:tblPrEx>
          <w:tblCellMar>
            <w:left w:w="70" w:type="dxa"/>
            <w:right w:w="70" w:type="dxa"/>
          </w:tblCellMar>
        </w:tblPrEx>
        <w:tc>
          <w:tcPr>
            <w:tcW w:w="8436" w:type="dxa"/>
            <w:tcBorders>
              <w:top w:val="nil"/>
            </w:tcBorders>
          </w:tcPr>
          <w:p w14:paraId="79C179A5" w14:textId="06FF7008" w:rsidR="009D2CE7" w:rsidRDefault="00CA2138" w:rsidP="00CE01F6">
            <w:pPr>
              <w:rPr>
                <w:lang w:val="en-US"/>
              </w:rPr>
            </w:pPr>
            <w:r>
              <w:rPr>
                <w:noProof/>
              </w:rPr>
              <mc:AlternateContent>
                <mc:Choice Requires="wps">
                  <w:drawing>
                    <wp:anchor distT="0" distB="0" distL="114300" distR="114300" simplePos="0" relativeHeight="251687936" behindDoc="0" locked="0" layoutInCell="1" allowOverlap="1" wp14:anchorId="244451DB" wp14:editId="26879CE0">
                      <wp:simplePos x="0" y="0"/>
                      <wp:positionH relativeFrom="column">
                        <wp:posOffset>464439</wp:posOffset>
                      </wp:positionH>
                      <wp:positionV relativeFrom="paragraph">
                        <wp:posOffset>2346350</wp:posOffset>
                      </wp:positionV>
                      <wp:extent cx="1302106" cy="24871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302106" cy="248717"/>
                              </a:xfrm>
                              <a:prstGeom prst="rect">
                                <a:avLst/>
                              </a:prstGeom>
                              <a:solidFill>
                                <a:schemeClr val="bg1"/>
                              </a:solidFill>
                              <a:ln w="6350">
                                <a:noFill/>
                              </a:ln>
                            </wps:spPr>
                            <wps:txbx>
                              <w:txbxContent>
                                <w:p w14:paraId="1943E137" w14:textId="77777777" w:rsidR="00CA2138" w:rsidRDefault="00CA2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4451DB" id="_x0000_t202" coordsize="21600,21600" o:spt="202" path="m,l,21600r21600,l21600,xe">
                      <v:stroke joinstyle="miter"/>
                      <v:path gradientshapeok="t" o:connecttype="rect"/>
                    </v:shapetype>
                    <v:shape id="Text Box 29" o:spid="_x0000_s1026" type="#_x0000_t202" style="position:absolute;margin-left:36.55pt;margin-top:184.75pt;width:102.55pt;height:19.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" fillcolor="white [3212]" stroked="f" strokeweight=".5pt">
                      <v:textbox>
                        <w:txbxContent>
                          <w:p w14:paraId="1943E137" w14:textId="77777777" w:rsidR="00CA2138" w:rsidRDefault="00CA2138"/>
                        </w:txbxContent>
                      </v:textbox>
                    </v:shape>
                  </w:pict>
                </mc:Fallback>
              </mc:AlternateContent>
            </w:r>
            <w:r w:rsidR="00D61B21" w:rsidRPr="00D61B21">
              <w:rPr>
                <w:noProof/>
              </w:rPr>
              <w:drawing>
                <wp:inline distT="0" distB="0" distL="0" distR="0" wp14:anchorId="106B0FB4" wp14:editId="6CBFB6D7">
                  <wp:extent cx="3708807" cy="2738647"/>
                  <wp:effectExtent l="0" t="0" r="6350" b="5080"/>
                  <wp:docPr id="8" name="Content Placeholder 4" descr="A picture containing text, map, sitting&#10;&#10;Description automatically generated">
                    <a:extLst xmlns:a="http://schemas.openxmlformats.org/drawingml/2006/main">
                      <a:ext uri="{FF2B5EF4-FFF2-40B4-BE49-F238E27FC236}">
                        <a16:creationId xmlns:a16="http://schemas.microsoft.com/office/drawing/2014/main" id="{7F414C24-2859-4FBE-B8AF-9A2D3E5E45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descr="A picture containing text, map, sitting&#10;&#10;Description automatically generated">
                            <a:extLst>
                              <a:ext uri="{FF2B5EF4-FFF2-40B4-BE49-F238E27FC236}">
                                <a16:creationId xmlns:a16="http://schemas.microsoft.com/office/drawing/2014/main" id="{7F414C24-2859-4FBE-B8AF-9A2D3E5E458A}"/>
                              </a:ext>
                            </a:extLst>
                          </pic:cNvPr>
                          <pic:cNvPicPr>
                            <a:picLocks noChangeAspect="1"/>
                          </pic:cNvPicPr>
                        </pic:nvPicPr>
                        <pic:blipFill rotWithShape="1">
                          <a:blip r:embed="rId12">
                            <a:extLst>
                              <a:ext uri="{28A0092B-C50C-407E-A947-70E740481C1C}">
                                <a14:useLocalDpi xmlns:a14="http://schemas.microsoft.com/office/drawing/2010/main" val="0"/>
                              </a:ext>
                            </a:extLst>
                          </a:blip>
                          <a:srcRect r="80042" b="75114"/>
                          <a:stretch/>
                        </pic:blipFill>
                        <pic:spPr>
                          <a:xfrm>
                            <a:off x="0" y="0"/>
                            <a:ext cx="3727117" cy="2752168"/>
                          </a:xfrm>
                          <a:prstGeom prst="rect">
                            <a:avLst/>
                          </a:prstGeom>
                        </pic:spPr>
                      </pic:pic>
                    </a:graphicData>
                  </a:graphic>
                </wp:inline>
              </w:drawing>
            </w:r>
          </w:p>
        </w:tc>
        <w:tc>
          <w:tcPr>
            <w:tcW w:w="4514" w:type="dxa"/>
            <w:tcBorders>
              <w:top w:val="nil"/>
            </w:tcBorders>
          </w:tcPr>
          <w:p w14:paraId="0E64A029" w14:textId="7D1CF249" w:rsidR="009D2CE7" w:rsidRDefault="00E82BAF" w:rsidP="00CC21AD">
            <w:pPr>
              <w:keepNext/>
              <w:rPr>
                <w:lang w:val="en-US"/>
              </w:rPr>
            </w:pPr>
            <w:r>
              <w:rPr>
                <w:noProof/>
              </w:rPr>
              <mc:AlternateContent>
                <mc:Choice Requires="wps">
                  <w:drawing>
                    <wp:anchor distT="0" distB="0" distL="114300" distR="114300" simplePos="0" relativeHeight="251689984" behindDoc="0" locked="0" layoutInCell="1" allowOverlap="1" wp14:anchorId="733A7E11" wp14:editId="06A227DD">
                      <wp:simplePos x="0" y="0"/>
                      <wp:positionH relativeFrom="column">
                        <wp:posOffset>627202</wp:posOffset>
                      </wp:positionH>
                      <wp:positionV relativeFrom="paragraph">
                        <wp:posOffset>2412924</wp:posOffset>
                      </wp:positionV>
                      <wp:extent cx="1302106" cy="24871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02106" cy="248717"/>
                              </a:xfrm>
                              <a:prstGeom prst="rect">
                                <a:avLst/>
                              </a:prstGeom>
                              <a:solidFill>
                                <a:schemeClr val="bg1"/>
                              </a:solidFill>
                              <a:ln w="6350">
                                <a:noFill/>
                              </a:ln>
                            </wps:spPr>
                            <wps:txbx>
                              <w:txbxContent>
                                <w:p w14:paraId="1D2BAE4A" w14:textId="77777777" w:rsidR="00E82BAF" w:rsidRDefault="00E82BAF" w:rsidP="00E82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A7E11" id="Text Box 30" o:spid="_x0000_s1027" type="#_x0000_t202" style="position:absolute;margin-left:49.4pt;margin-top:190pt;width:102.55pt;height:19.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" fillcolor="white [3212]" stroked="f" strokeweight=".5pt">
                      <v:textbox>
                        <w:txbxContent>
                          <w:p w14:paraId="1D2BAE4A" w14:textId="77777777" w:rsidR="00E82BAF" w:rsidRDefault="00E82BAF" w:rsidP="00E82BAF"/>
                        </w:txbxContent>
                      </v:textbox>
                    </v:shape>
                  </w:pict>
                </mc:Fallback>
              </mc:AlternateContent>
            </w:r>
            <w:r w:rsidR="00CC21AD" w:rsidRPr="00CC21AD">
              <w:rPr>
                <w:noProof/>
              </w:rPr>
              <w:drawing>
                <wp:inline distT="0" distB="0" distL="0" distR="0" wp14:anchorId="57B8EB6C" wp14:editId="3220B1E1">
                  <wp:extent cx="4156710" cy="2728570"/>
                  <wp:effectExtent l="0" t="0" r="0" b="0"/>
                  <wp:docPr id="6" name="Content Placeholder 4" descr="Engineering drawing&#10;&#10;Description automatically generated">
                    <a:extLst xmlns:a="http://schemas.openxmlformats.org/drawingml/2006/main">
                      <a:ext uri="{FF2B5EF4-FFF2-40B4-BE49-F238E27FC236}">
                        <a16:creationId xmlns:a16="http://schemas.microsoft.com/office/drawing/2014/main" id="{2FE44B4F-F142-4E17-BD63-F67158E8A7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Engineering drawing&#10;&#10;Description automatically generated">
                            <a:extLst>
                              <a:ext uri="{FF2B5EF4-FFF2-40B4-BE49-F238E27FC236}">
                                <a16:creationId xmlns:a16="http://schemas.microsoft.com/office/drawing/2014/main" id="{2FE44B4F-F142-4E17-BD63-F67158E8A709}"/>
                              </a:ext>
                            </a:extLst>
                          </pic:cNvPr>
                          <pic:cNvPicPr>
                            <a:picLocks noChangeAspect="1"/>
                          </pic:cNvPicPr>
                        </pic:nvPicPr>
                        <pic:blipFill rotWithShape="1">
                          <a:blip r:embed="rId13">
                            <a:extLst>
                              <a:ext uri="{28A0092B-C50C-407E-A947-70E740481C1C}">
                                <a14:useLocalDpi xmlns:a14="http://schemas.microsoft.com/office/drawing/2010/main" val="0"/>
                              </a:ext>
                            </a:extLst>
                          </a:blip>
                          <a:srcRect l="60101" t="239" r="19768" b="75620"/>
                          <a:stretch/>
                        </pic:blipFill>
                        <pic:spPr>
                          <a:xfrm>
                            <a:off x="0" y="0"/>
                            <a:ext cx="4208718" cy="2762710"/>
                          </a:xfrm>
                          <a:prstGeom prst="rect">
                            <a:avLst/>
                          </a:prstGeom>
                        </pic:spPr>
                      </pic:pic>
                    </a:graphicData>
                  </a:graphic>
                </wp:inline>
              </w:drawing>
            </w:r>
          </w:p>
        </w:tc>
      </w:tr>
    </w:tbl>
    <w:p w14:paraId="6595C868" w14:textId="5E0DB970" w:rsidR="009D2CE7" w:rsidRDefault="00CC21AD" w:rsidP="00CC21AD">
      <w:pPr>
        <w:pStyle w:val="Caption"/>
        <w:jc w:val="center"/>
        <w:rPr>
          <w:lang w:val="en-US"/>
        </w:rPr>
      </w:pPr>
      <w:r>
        <w:t xml:space="preserve">Figure </w:t>
      </w:r>
      <w:r>
        <w:fldChar w:fldCharType="begin"/>
      </w:r>
      <w:r>
        <w:instrText xml:space="preserve"> SEQ Figure \* ARABIC </w:instrText>
      </w:r>
      <w:r>
        <w:fldChar w:fldCharType="separate"/>
      </w:r>
      <w:r w:rsidR="00197129">
        <w:rPr>
          <w:noProof/>
        </w:rPr>
        <w:t>3</w:t>
      </w:r>
      <w:r>
        <w:fldChar w:fldCharType="end"/>
      </w:r>
      <w:r w:rsidR="008D39FB">
        <w:t xml:space="preserve"> Wellbeing increase according to the agent’s age.</w:t>
      </w:r>
      <w:r w:rsidR="00D1437F">
        <w:t xml:space="preserve"> The vertical line represents the age threshold value and the horizontal line </w:t>
      </w:r>
      <w:r w:rsidR="00103B1F">
        <w:t xml:space="preserve">the division between positive (above) and negative (below) values of wellbeing increase. </w:t>
      </w:r>
      <w:r w:rsidR="008D39FB">
        <w:t xml:space="preserve"> </w:t>
      </w:r>
    </w:p>
    <w:p w14:paraId="5BBB6104" w14:textId="3BF1DEFE" w:rsidR="002D4290" w:rsidRPr="00E868FB" w:rsidRDefault="00E868FB" w:rsidP="0008232C">
      <w:pPr>
        <w:rPr>
          <w:b/>
          <w:bCs/>
          <w:lang w:val="en-US"/>
        </w:rPr>
      </w:pPr>
      <w:r w:rsidRPr="00E868FB">
        <w:rPr>
          <w:b/>
          <w:bCs/>
          <w:lang w:val="en-US"/>
        </w:rPr>
        <w:t>Increase/decrease of wellbeing with insecurity</w:t>
      </w:r>
    </w:p>
    <w:p w14:paraId="63B14A3C" w14:textId="6DF92951" w:rsidR="0035644B" w:rsidRDefault="00BB1BF1" w:rsidP="00C67522">
      <w:pPr>
        <w:rPr>
          <w:lang w:val="en-US"/>
        </w:rPr>
      </w:pPr>
      <w:r>
        <w:rPr>
          <w:lang w:val="en-US"/>
        </w:rPr>
        <w:t xml:space="preserve">The agents’ wellbeing also increases and decreases </w:t>
      </w:r>
      <w:r w:rsidR="00F10E6B">
        <w:rPr>
          <w:lang w:val="en-US"/>
        </w:rPr>
        <w:t xml:space="preserve">yearly </w:t>
      </w:r>
      <w:r>
        <w:rPr>
          <w:lang w:val="en-US"/>
        </w:rPr>
        <w:t xml:space="preserve">as a function of its level of </w:t>
      </w:r>
      <w:r w:rsidR="00F10E6B">
        <w:rPr>
          <w:lang w:val="en-US"/>
        </w:rPr>
        <w:t>in</w:t>
      </w:r>
      <w:r>
        <w:rPr>
          <w:lang w:val="en-US"/>
        </w:rPr>
        <w:t>security. If the leve</w:t>
      </w:r>
      <w:r w:rsidR="00F10E6B">
        <w:rPr>
          <w:lang w:val="en-US"/>
        </w:rPr>
        <w:t xml:space="preserve">l of insecurity in the agent is 0, its wellbeing increases yearly </w:t>
      </w:r>
      <w:r w:rsidR="00371A96">
        <w:rPr>
          <w:lang w:val="en-US"/>
        </w:rPr>
        <w:t xml:space="preserve">by a max amount. </w:t>
      </w:r>
      <w:r w:rsidR="00184C04">
        <w:rPr>
          <w:lang w:val="en-US"/>
        </w:rPr>
        <w:t>A</w:t>
      </w:r>
      <w:r w:rsidR="0075309C">
        <w:rPr>
          <w:lang w:val="en-US"/>
        </w:rPr>
        <w:t>s the level of insecurity increase</w:t>
      </w:r>
      <w:r w:rsidR="00184C04">
        <w:rPr>
          <w:lang w:val="en-US"/>
        </w:rPr>
        <w:t>s,</w:t>
      </w:r>
      <w:r w:rsidR="0075309C">
        <w:rPr>
          <w:lang w:val="en-US"/>
        </w:rPr>
        <w:t xml:space="preserve"> the increase in wellbeing becomes lower and lower till it becomes negative, i.e., insecurity becomes detrimental to the wellbeing of the individual.</w:t>
      </w:r>
      <w:r w:rsidR="00EF32FC">
        <w:rPr>
          <w:lang w:val="en-US"/>
        </w:rPr>
        <w:t xml:space="preserve"> Hence, w</w:t>
      </w:r>
      <w:r w:rsidR="00EF32FC" w:rsidRPr="00EF32FC">
        <w:rPr>
          <w:lang w:val="en-US"/>
        </w:rPr>
        <w:t>ellbeing increases when insecurity is low up to a threshold after which wellbeing starts decreasing</w:t>
      </w:r>
      <w:r w:rsidR="00EF32FC">
        <w:rPr>
          <w:lang w:val="en-US"/>
        </w:rPr>
        <w:t>.</w:t>
      </w:r>
      <w:r w:rsidR="0075309C">
        <w:rPr>
          <w:lang w:val="en-US"/>
        </w:rPr>
        <w:t xml:space="preserve"> </w:t>
      </w:r>
      <w:r w:rsidR="00D15BED">
        <w:rPr>
          <w:lang w:val="en-US"/>
        </w:rPr>
        <w:t xml:space="preserve">This process is governed by </w:t>
      </w:r>
      <w:r w:rsidR="00EF32FC">
        <w:rPr>
          <w:lang w:val="en-US"/>
        </w:rPr>
        <w:t xml:space="preserve">two </w:t>
      </w:r>
      <w:r w:rsidR="00D15BED">
        <w:rPr>
          <w:lang w:val="en-US"/>
        </w:rPr>
        <w:t>linear equations</w:t>
      </w:r>
      <w:r w:rsidR="00932B5B">
        <w:rPr>
          <w:lang w:val="en-US"/>
        </w:rPr>
        <w:t xml:space="preserve"> with </w:t>
      </w:r>
      <w:r w:rsidR="00932B5B">
        <w:rPr>
          <w:lang w:val="en-US"/>
        </w:rPr>
        <w:lastRenderedPageBreak/>
        <w:t xml:space="preserve">different slopes. The first slope is determined by </w:t>
      </w:r>
      <w:r w:rsidR="00734FE5">
        <w:rPr>
          <w:lang w:val="en-US"/>
        </w:rPr>
        <w:t>two data points</w:t>
      </w:r>
      <w:r w:rsidR="00BC1544">
        <w:rPr>
          <w:lang w:val="en-US"/>
        </w:rPr>
        <w:t xml:space="preserve">, the first being </w:t>
      </w:r>
      <w:r w:rsidR="00932B5B">
        <w:rPr>
          <w:lang w:val="en-US"/>
        </w:rPr>
        <w:t xml:space="preserve">the max gain in wellbeing </w:t>
      </w:r>
      <w:r w:rsidR="0097282D">
        <w:rPr>
          <w:lang w:val="en-US"/>
        </w:rPr>
        <w:t>when insecurity is 0</w:t>
      </w:r>
      <w:r w:rsidR="00BC1544">
        <w:rPr>
          <w:lang w:val="en-US"/>
        </w:rPr>
        <w:t xml:space="preserve">, and the second being </w:t>
      </w:r>
      <w:r w:rsidR="0097282D">
        <w:rPr>
          <w:lang w:val="en-US"/>
        </w:rPr>
        <w:t xml:space="preserve">the </w:t>
      </w:r>
      <w:r w:rsidR="00734FE5">
        <w:rPr>
          <w:lang w:val="en-US"/>
        </w:rPr>
        <w:t xml:space="preserve">insecurity </w:t>
      </w:r>
      <w:r w:rsidR="0097282D">
        <w:rPr>
          <w:lang w:val="en-US"/>
        </w:rPr>
        <w:t xml:space="preserve">threshold </w:t>
      </w:r>
      <w:r w:rsidR="00BC1544">
        <w:rPr>
          <w:lang w:val="en-US"/>
        </w:rPr>
        <w:t xml:space="preserve">value </w:t>
      </w:r>
      <w:r w:rsidR="0097282D">
        <w:rPr>
          <w:lang w:val="en-US"/>
        </w:rPr>
        <w:t>at which</w:t>
      </w:r>
      <w:r w:rsidR="00504B3F">
        <w:rPr>
          <w:lang w:val="en-US"/>
        </w:rPr>
        <w:t xml:space="preserve"> the</w:t>
      </w:r>
      <w:r w:rsidR="0097282D">
        <w:rPr>
          <w:lang w:val="en-US"/>
        </w:rPr>
        <w:t xml:space="preserve"> </w:t>
      </w:r>
      <w:r w:rsidR="00C43A01">
        <w:rPr>
          <w:lang w:val="en-US"/>
        </w:rPr>
        <w:t xml:space="preserve">wellbeing gain is 0. </w:t>
      </w:r>
      <w:r>
        <w:t xml:space="preserve">The </w:t>
      </w:r>
      <w:r w:rsidR="001B13D9">
        <w:t xml:space="preserve">second slope is determined by </w:t>
      </w:r>
      <w:r w:rsidR="001B13D9">
        <w:rPr>
          <w:lang w:val="en-US"/>
        </w:rPr>
        <w:t xml:space="preserve">the insecurity threshold value at which </w:t>
      </w:r>
      <w:r w:rsidR="00831AF6">
        <w:rPr>
          <w:lang w:val="en-US"/>
        </w:rPr>
        <w:t xml:space="preserve">the </w:t>
      </w:r>
      <w:r w:rsidR="001B13D9">
        <w:rPr>
          <w:lang w:val="en-US"/>
        </w:rPr>
        <w:t>wellbeing gain is 0</w:t>
      </w:r>
      <w:r w:rsidR="00FD12B4">
        <w:rPr>
          <w:lang w:val="en-US"/>
        </w:rPr>
        <w:t>, and the max decrease in wellbeing when insecurity is equal to 1</w:t>
      </w:r>
      <w:r w:rsidR="00831AF6">
        <w:rPr>
          <w:lang w:val="en-US"/>
        </w:rPr>
        <w:t xml:space="preserve"> (Fig 4)</w:t>
      </w:r>
      <w:r w:rsidR="00FD12B4">
        <w:rPr>
          <w:lang w:val="en-US"/>
        </w:rPr>
        <w:t>. Note that the max</w:t>
      </w:r>
      <w:r w:rsidR="0077771D">
        <w:rPr>
          <w:lang w:val="en-US"/>
        </w:rPr>
        <w:t>imum</w:t>
      </w:r>
      <w:r w:rsidR="00FD12B4">
        <w:rPr>
          <w:lang w:val="en-US"/>
        </w:rPr>
        <w:t xml:space="preserve"> </w:t>
      </w:r>
      <w:r w:rsidR="0077771D">
        <w:rPr>
          <w:lang w:val="en-US"/>
        </w:rPr>
        <w:t>increase</w:t>
      </w:r>
      <w:r w:rsidR="002953B1">
        <w:rPr>
          <w:lang w:val="en-US"/>
        </w:rPr>
        <w:t xml:space="preserve"> and </w:t>
      </w:r>
      <w:r w:rsidR="0077771D">
        <w:rPr>
          <w:lang w:val="en-US"/>
        </w:rPr>
        <w:t>maximum decrease</w:t>
      </w:r>
      <w:r w:rsidR="00FD12B4">
        <w:rPr>
          <w:lang w:val="en-US"/>
        </w:rPr>
        <w:t xml:space="preserve"> in wellbeing, </w:t>
      </w:r>
      <w:r w:rsidR="002645E1">
        <w:rPr>
          <w:lang w:val="en-US"/>
        </w:rPr>
        <w:t xml:space="preserve">and the </w:t>
      </w:r>
      <w:r w:rsidR="002953B1">
        <w:rPr>
          <w:lang w:val="en-US"/>
        </w:rPr>
        <w:t xml:space="preserve">insecurity </w:t>
      </w:r>
      <w:r w:rsidR="002645E1">
        <w:rPr>
          <w:lang w:val="en-US"/>
        </w:rPr>
        <w:t xml:space="preserve">threshold are </w:t>
      </w:r>
      <w:r w:rsidR="002953B1">
        <w:rPr>
          <w:lang w:val="en-US"/>
        </w:rPr>
        <w:t xml:space="preserve">model’s </w:t>
      </w:r>
      <w:r w:rsidR="002645E1">
        <w:rPr>
          <w:lang w:val="en-US"/>
        </w:rPr>
        <w:t>parameters.</w:t>
      </w:r>
      <w:r w:rsidR="00FD12B4">
        <w:rPr>
          <w:lang w:val="en-US"/>
        </w:rPr>
        <w:t xml:space="preserve"> </w:t>
      </w:r>
    </w:p>
    <w:p w14:paraId="0AB30051" w14:textId="77777777" w:rsidR="00A65C36" w:rsidRDefault="00A65C36" w:rsidP="00C67522">
      <w:pPr>
        <w:rPr>
          <w:lang w:val="en-US"/>
        </w:rPr>
      </w:pPr>
    </w:p>
    <w:p w14:paraId="1445BAC5" w14:textId="5362C00D" w:rsidR="008C11BA" w:rsidRDefault="009A50EB" w:rsidP="008C11BA">
      <w:pPr>
        <w:keepNext/>
        <w:jc w:val="center"/>
      </w:pPr>
      <w:r>
        <w:rPr>
          <w:noProof/>
        </w:rPr>
        <w:drawing>
          <wp:inline distT="0" distB="0" distL="0" distR="0" wp14:anchorId="0E6E9987" wp14:editId="53E110EC">
            <wp:extent cx="4094328" cy="2472927"/>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9672" cy="2476154"/>
                    </a:xfrm>
                    <a:prstGeom prst="rect">
                      <a:avLst/>
                    </a:prstGeom>
                    <a:noFill/>
                  </pic:spPr>
                </pic:pic>
              </a:graphicData>
            </a:graphic>
          </wp:inline>
        </w:drawing>
      </w:r>
    </w:p>
    <w:p w14:paraId="7D048D19" w14:textId="47C849A9" w:rsidR="004A31AC" w:rsidRDefault="008C11BA" w:rsidP="004A31AC">
      <w:pPr>
        <w:pStyle w:val="Caption"/>
        <w:spacing w:after="0"/>
        <w:jc w:val="center"/>
      </w:pPr>
      <w:r>
        <w:t xml:space="preserve">Figure </w:t>
      </w:r>
      <w:r>
        <w:fldChar w:fldCharType="begin"/>
      </w:r>
      <w:r>
        <w:instrText xml:space="preserve"> SEQ Figure \* ARABIC </w:instrText>
      </w:r>
      <w:r>
        <w:fldChar w:fldCharType="separate"/>
      </w:r>
      <w:r w:rsidR="00197129">
        <w:rPr>
          <w:noProof/>
        </w:rPr>
        <w:t>4</w:t>
      </w:r>
      <w:r>
        <w:fldChar w:fldCharType="end"/>
      </w:r>
      <w:r w:rsidR="004A31AC">
        <w:t xml:space="preserve"> Gain/Loss of WB according to age </w:t>
      </w:r>
    </w:p>
    <w:p w14:paraId="2F88BE0A" w14:textId="528C5DD9" w:rsidR="00C67522" w:rsidRPr="00784E9A" w:rsidRDefault="004A31AC" w:rsidP="004A31AC">
      <w:pPr>
        <w:pStyle w:val="Caption"/>
        <w:jc w:val="center"/>
        <w:rPr>
          <w:lang w:val="en-US"/>
        </w:rPr>
      </w:pPr>
      <w:r>
        <w:t>The parameters values in this example are age threshold = 16; C = 0.3; Exp1 = 1; Exp = 1. Note that even though the age threshold is 16 yo, WB starts to decrease only when agents become ~40 y</w:t>
      </w:r>
      <w:r w:rsidR="00A65C36">
        <w:t>.</w:t>
      </w:r>
      <w:r>
        <w:t>o.</w:t>
      </w:r>
    </w:p>
    <w:p w14:paraId="5CBB20A2" w14:textId="77777777" w:rsidR="008C7929" w:rsidRDefault="008C7929" w:rsidP="0008232C">
      <w:pPr>
        <w:rPr>
          <w:b/>
          <w:bCs/>
          <w:lang w:val="en-US"/>
        </w:rPr>
      </w:pPr>
      <w:r>
        <w:rPr>
          <w:b/>
          <w:bCs/>
          <w:lang w:val="en-US"/>
        </w:rPr>
        <w:t>Mortality process</w:t>
      </w:r>
    </w:p>
    <w:p w14:paraId="541A87FE" w14:textId="446827D4" w:rsidR="008C7929" w:rsidRDefault="00820151" w:rsidP="0008232C">
      <w:pPr>
        <w:rPr>
          <w:lang w:val="en-US"/>
        </w:rPr>
      </w:pPr>
      <w:r>
        <w:rPr>
          <w:lang w:val="en-US"/>
        </w:rPr>
        <w:t xml:space="preserve">Every year agents have a probability of dying according to its current wellbeing value. </w:t>
      </w:r>
      <w:r w:rsidR="00A0468B">
        <w:rPr>
          <w:lang w:val="en-US"/>
        </w:rPr>
        <w:t xml:space="preserve">This probability of dying </w:t>
      </w:r>
      <w:r w:rsidR="00693A2B">
        <w:rPr>
          <w:lang w:val="en-US"/>
        </w:rPr>
        <w:t xml:space="preserve">is a polynomial function that </w:t>
      </w:r>
      <w:r w:rsidR="00A0468B">
        <w:rPr>
          <w:lang w:val="en-US"/>
        </w:rPr>
        <w:t xml:space="preserve">mimics the probability of dying according to age </w:t>
      </w:r>
      <w:r w:rsidR="00AC4370">
        <w:rPr>
          <w:lang w:val="en-US"/>
        </w:rPr>
        <w:t xml:space="preserve">as observed in census data of the Norwegian population </w:t>
      </w:r>
      <w:r w:rsidR="00190080">
        <w:rPr>
          <w:lang w:val="en-US"/>
        </w:rPr>
        <w:t>in</w:t>
      </w:r>
      <w:r w:rsidR="00AC4370">
        <w:rPr>
          <w:lang w:val="en-US"/>
        </w:rPr>
        <w:t xml:space="preserve"> the 1</w:t>
      </w:r>
      <w:r w:rsidR="008D2231">
        <w:rPr>
          <w:lang w:val="en-US"/>
        </w:rPr>
        <w:t>950</w:t>
      </w:r>
      <w:r w:rsidR="00AC4370">
        <w:rPr>
          <w:lang w:val="en-US"/>
        </w:rPr>
        <w:t>’s</w:t>
      </w:r>
      <w:r w:rsidR="00033FC4">
        <w:rPr>
          <w:lang w:val="en-US"/>
        </w:rPr>
        <w:t>,</w:t>
      </w:r>
      <w:r w:rsidR="007611A2">
        <w:rPr>
          <w:lang w:val="en-US"/>
        </w:rPr>
        <w:t xml:space="preserve"> </w:t>
      </w:r>
      <w:r w:rsidR="00033FC4">
        <w:rPr>
          <w:lang w:val="en-US"/>
        </w:rPr>
        <w:t>(</w:t>
      </w:r>
      <w:r w:rsidR="007611A2">
        <w:rPr>
          <w:lang w:val="en-US"/>
        </w:rPr>
        <w:t>equation</w:t>
      </w:r>
      <w:r w:rsidR="00AD75A6">
        <w:rPr>
          <w:lang w:val="en-US"/>
        </w:rPr>
        <w:t xml:space="preserve"> 5</w:t>
      </w:r>
      <w:r w:rsidR="00033FC4">
        <w:rPr>
          <w:lang w:val="en-US"/>
        </w:rPr>
        <w:t xml:space="preserve">, </w:t>
      </w:r>
      <w:r w:rsidR="00AD75A6">
        <w:rPr>
          <w:lang w:val="en-US"/>
        </w:rPr>
        <w:t xml:space="preserve">Fig. </w:t>
      </w:r>
      <w:r w:rsidR="000C4697">
        <w:rPr>
          <w:lang w:val="en-US"/>
        </w:rPr>
        <w:t>5)</w:t>
      </w:r>
      <w:r w:rsidR="007611A2">
        <w:rPr>
          <w:lang w:val="en-US"/>
        </w:rPr>
        <w:t>:</w:t>
      </w:r>
    </w:p>
    <w:p w14:paraId="20452E9D" w14:textId="77777777" w:rsidR="008E7F56" w:rsidRDefault="008E7F56" w:rsidP="0008232C">
      <w:pPr>
        <w:rPr>
          <w:lang w:val="en-US"/>
        </w:rPr>
      </w:pPr>
    </w:p>
    <w:p w14:paraId="5FD86885" w14:textId="1E34E11E" w:rsidR="008E7F56" w:rsidRPr="008E7F56" w:rsidRDefault="008E7F56" w:rsidP="008E7F56">
      <w:pPr>
        <w:jc w:val="center"/>
        <w:rPr>
          <w:sz w:val="22"/>
          <w:szCs w:val="22"/>
          <w:lang w:val="en-US"/>
        </w:rPr>
      </w:pPr>
      <w:r w:rsidRPr="008E7F56">
        <w:rPr>
          <w:sz w:val="22"/>
          <w:szCs w:val="22"/>
          <w:lang w:val="en-US"/>
        </w:rPr>
        <w:t>Probability of dying = -4.6343*Age</w:t>
      </w:r>
      <w:r w:rsidRPr="008E7F56">
        <w:rPr>
          <w:sz w:val="22"/>
          <w:szCs w:val="22"/>
          <w:vertAlign w:val="superscript"/>
          <w:lang w:val="en-US"/>
        </w:rPr>
        <w:t>5</w:t>
      </w:r>
      <w:r w:rsidRPr="008E7F56">
        <w:rPr>
          <w:sz w:val="22"/>
          <w:szCs w:val="22"/>
          <w:lang w:val="en-US"/>
        </w:rPr>
        <w:t xml:space="preserve"> + 16.042*Age</w:t>
      </w:r>
      <w:r w:rsidRPr="008E7F56">
        <w:rPr>
          <w:sz w:val="22"/>
          <w:szCs w:val="22"/>
          <w:vertAlign w:val="superscript"/>
          <w:lang w:val="en-US"/>
        </w:rPr>
        <w:t>4</w:t>
      </w:r>
      <w:r w:rsidRPr="008E7F56">
        <w:rPr>
          <w:sz w:val="22"/>
          <w:szCs w:val="22"/>
          <w:lang w:val="en-US"/>
        </w:rPr>
        <w:t xml:space="preserve"> - 21.98*Age</w:t>
      </w:r>
      <w:r w:rsidRPr="008E7F56">
        <w:rPr>
          <w:sz w:val="22"/>
          <w:szCs w:val="22"/>
          <w:vertAlign w:val="superscript"/>
          <w:lang w:val="en-US"/>
        </w:rPr>
        <w:t>3</w:t>
      </w:r>
      <w:r w:rsidRPr="008E7F56">
        <w:rPr>
          <w:sz w:val="22"/>
          <w:szCs w:val="22"/>
          <w:lang w:val="en-US"/>
        </w:rPr>
        <w:t xml:space="preserve"> + 15.041*Age</w:t>
      </w:r>
      <w:r w:rsidRPr="008E7F56">
        <w:rPr>
          <w:sz w:val="22"/>
          <w:szCs w:val="22"/>
          <w:vertAlign w:val="superscript"/>
          <w:lang w:val="en-US"/>
        </w:rPr>
        <w:t>2</w:t>
      </w:r>
      <w:r w:rsidRPr="008E7F56">
        <w:rPr>
          <w:sz w:val="22"/>
          <w:szCs w:val="22"/>
          <w:lang w:val="en-US"/>
        </w:rPr>
        <w:t xml:space="preserve"> - 5.237*Age + 0.7719   </w:t>
      </w:r>
      <w:r w:rsidR="009826A0">
        <w:rPr>
          <w:sz w:val="22"/>
          <w:szCs w:val="22"/>
          <w:lang w:val="en-US"/>
        </w:rPr>
        <w:t xml:space="preserve">   (</w:t>
      </w:r>
      <w:r w:rsidRPr="008E7F56">
        <w:rPr>
          <w:sz w:val="22"/>
          <w:szCs w:val="22"/>
          <w:lang w:val="en-US"/>
        </w:rPr>
        <w:t>eq</w:t>
      </w:r>
      <w:r w:rsidR="009826A0">
        <w:rPr>
          <w:sz w:val="22"/>
          <w:szCs w:val="22"/>
          <w:lang w:val="en-US"/>
        </w:rPr>
        <w:t>.</w:t>
      </w:r>
      <w:r w:rsidRPr="008E7F56">
        <w:rPr>
          <w:sz w:val="22"/>
          <w:szCs w:val="22"/>
          <w:lang w:val="en-US"/>
        </w:rPr>
        <w:t xml:space="preserve"> 5</w:t>
      </w:r>
      <w:r w:rsidR="009826A0">
        <w:rPr>
          <w:sz w:val="22"/>
          <w:szCs w:val="22"/>
          <w:lang w:val="en-US"/>
        </w:rPr>
        <w:t>)</w:t>
      </w:r>
    </w:p>
    <w:p w14:paraId="31500001" w14:textId="6A92F5A1" w:rsidR="008E7F56" w:rsidRDefault="008E7F56" w:rsidP="0008232C">
      <w:pPr>
        <w:rPr>
          <w:lang w:val="en-US"/>
        </w:rPr>
      </w:pPr>
    </w:p>
    <w:p w14:paraId="22E6079E" w14:textId="6ACCBF96" w:rsidR="00374B99" w:rsidRDefault="00374B99" w:rsidP="0008232C">
      <w:pPr>
        <w:rPr>
          <w:lang w:val="en-US"/>
        </w:rPr>
      </w:pPr>
      <w:r>
        <w:rPr>
          <w:lang w:val="en-US"/>
        </w:rPr>
        <w:t xml:space="preserve">Agents die when </w:t>
      </w:r>
      <w:r w:rsidR="00234ED8">
        <w:rPr>
          <w:lang w:val="en-US"/>
        </w:rPr>
        <w:t xml:space="preserve">their </w:t>
      </w:r>
      <w:r>
        <w:rPr>
          <w:lang w:val="en-US"/>
        </w:rPr>
        <w:t>probability of dying in a given year is higher than a random number</w:t>
      </w:r>
      <w:r w:rsidR="00AD75A6">
        <w:rPr>
          <w:lang w:val="en-US"/>
        </w:rPr>
        <w:t xml:space="preserve"> drawn from a uniform distribution between 0 and 1. Dead agents are removed from the population.</w:t>
      </w:r>
    </w:p>
    <w:p w14:paraId="4BDED9F3" w14:textId="77777777" w:rsidR="00033FC4" w:rsidRDefault="00033FC4" w:rsidP="0008232C">
      <w:pPr>
        <w:rPr>
          <w:lang w:val="en-US"/>
        </w:rPr>
      </w:pPr>
    </w:p>
    <w:p w14:paraId="34B94B7F" w14:textId="77777777" w:rsidR="008E7F56" w:rsidRDefault="008E7F56" w:rsidP="0008232C">
      <w:pPr>
        <w:rPr>
          <w:lang w:val="en-US"/>
        </w:rPr>
      </w:pPr>
    </w:p>
    <w:tbl>
      <w:tblPr>
        <w:tblStyle w:val="TableGrid"/>
        <w:tblW w:w="0" w:type="auto"/>
        <w:tblLook w:val="04A0" w:firstRow="1" w:lastRow="0" w:firstColumn="1" w:lastColumn="0" w:noHBand="0" w:noVBand="1"/>
      </w:tblPr>
      <w:tblGrid>
        <w:gridCol w:w="6206"/>
        <w:gridCol w:w="6744"/>
      </w:tblGrid>
      <w:tr w:rsidR="00102065" w14:paraId="3B8A60C8" w14:textId="77777777" w:rsidTr="00CE01F6">
        <w:tc>
          <w:tcPr>
            <w:tcW w:w="8436" w:type="dxa"/>
            <w:tcBorders>
              <w:bottom w:val="nil"/>
            </w:tcBorders>
          </w:tcPr>
          <w:p w14:paraId="1DA18D08" w14:textId="77777777" w:rsidR="00102065" w:rsidRDefault="00102065" w:rsidP="00CE01F6">
            <w:pPr>
              <w:rPr>
                <w:lang w:val="en-US"/>
              </w:rPr>
            </w:pPr>
            <w:r>
              <w:rPr>
                <w:lang w:val="en-US"/>
              </w:rPr>
              <w:lastRenderedPageBreak/>
              <w:t>A)</w:t>
            </w:r>
          </w:p>
        </w:tc>
        <w:tc>
          <w:tcPr>
            <w:tcW w:w="4514" w:type="dxa"/>
            <w:tcBorders>
              <w:bottom w:val="nil"/>
            </w:tcBorders>
          </w:tcPr>
          <w:p w14:paraId="59AC2167" w14:textId="77777777" w:rsidR="00102065" w:rsidRDefault="00102065" w:rsidP="00CE01F6">
            <w:pPr>
              <w:rPr>
                <w:lang w:val="en-US"/>
              </w:rPr>
            </w:pPr>
            <w:r>
              <w:rPr>
                <w:lang w:val="en-US"/>
              </w:rPr>
              <w:t>B)</w:t>
            </w:r>
          </w:p>
        </w:tc>
      </w:tr>
      <w:tr w:rsidR="00102065" w14:paraId="16B112AC" w14:textId="77777777" w:rsidTr="001A3D27">
        <w:tblPrEx>
          <w:tblCellMar>
            <w:left w:w="70" w:type="dxa"/>
            <w:right w:w="70" w:type="dxa"/>
          </w:tblCellMar>
        </w:tblPrEx>
        <w:tc>
          <w:tcPr>
            <w:tcW w:w="8436" w:type="dxa"/>
            <w:tcBorders>
              <w:top w:val="nil"/>
            </w:tcBorders>
          </w:tcPr>
          <w:p w14:paraId="46AFB5DE" w14:textId="68FA0075" w:rsidR="00102065" w:rsidRDefault="00102065" w:rsidP="00CE01F6">
            <w:pPr>
              <w:rPr>
                <w:lang w:val="en-US"/>
              </w:rPr>
            </w:pPr>
            <w:r>
              <w:rPr>
                <w:noProof/>
              </w:rPr>
              <w:drawing>
                <wp:inline distT="0" distB="0" distL="0" distR="0" wp14:anchorId="2CBA9FC0" wp14:editId="01FAF847">
                  <wp:extent cx="3862426" cy="2399386"/>
                  <wp:effectExtent l="0" t="0" r="5080" b="1270"/>
                  <wp:docPr id="71" name="Chart 71">
                    <a:extLst xmlns:a="http://schemas.openxmlformats.org/drawingml/2006/main">
                      <a:ext uri="{FF2B5EF4-FFF2-40B4-BE49-F238E27FC236}">
                        <a16:creationId xmlns:a16="http://schemas.microsoft.com/office/drawing/2014/main" id="{0F4D72A3-DB15-4716-BC02-D123BBB02F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514" w:type="dxa"/>
            <w:tcBorders>
              <w:top w:val="nil"/>
            </w:tcBorders>
          </w:tcPr>
          <w:p w14:paraId="5DE0DDFD" w14:textId="5DFB796F" w:rsidR="00102065" w:rsidRDefault="001A3D27" w:rsidP="00AD75A6">
            <w:pPr>
              <w:keepNext/>
              <w:rPr>
                <w:lang w:val="en-US"/>
              </w:rPr>
            </w:pPr>
            <w:r>
              <w:rPr>
                <w:noProof/>
              </w:rPr>
              <w:drawing>
                <wp:inline distT="0" distB="0" distL="0" distR="0" wp14:anchorId="136E80D4" wp14:editId="7839EF03">
                  <wp:extent cx="4195724" cy="2377440"/>
                  <wp:effectExtent l="0" t="0" r="14605" b="3810"/>
                  <wp:docPr id="77" name="Chart 77">
                    <a:extLst xmlns:a="http://schemas.openxmlformats.org/drawingml/2006/main">
                      <a:ext uri="{FF2B5EF4-FFF2-40B4-BE49-F238E27FC236}">
                        <a16:creationId xmlns:a16="http://schemas.microsoft.com/office/drawing/2014/main" id="{8E068EE3-94F3-4CC2-80CC-FBE0C8C6B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102065">
              <w:rPr>
                <w:noProof/>
              </w:rPr>
              <mc:AlternateContent>
                <mc:Choice Requires="wps">
                  <w:drawing>
                    <wp:anchor distT="0" distB="0" distL="114300" distR="114300" simplePos="0" relativeHeight="251696128" behindDoc="0" locked="0" layoutInCell="1" allowOverlap="1" wp14:anchorId="26B0685E" wp14:editId="58A09332">
                      <wp:simplePos x="0" y="0"/>
                      <wp:positionH relativeFrom="column">
                        <wp:posOffset>627202</wp:posOffset>
                      </wp:positionH>
                      <wp:positionV relativeFrom="paragraph">
                        <wp:posOffset>2412924</wp:posOffset>
                      </wp:positionV>
                      <wp:extent cx="1302106" cy="248717"/>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302106" cy="248717"/>
                              </a:xfrm>
                              <a:prstGeom prst="rect">
                                <a:avLst/>
                              </a:prstGeom>
                              <a:solidFill>
                                <a:schemeClr val="bg1"/>
                              </a:solidFill>
                              <a:ln w="6350">
                                <a:noFill/>
                              </a:ln>
                            </wps:spPr>
                            <wps:txbx>
                              <w:txbxContent>
                                <w:p w14:paraId="1277EBE6" w14:textId="77777777" w:rsidR="00102065" w:rsidRDefault="00102065" w:rsidP="001020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0685E" id="Text Box 73" o:spid="_x0000_s1028" type="#_x0000_t202" style="position:absolute;margin-left:49.4pt;margin-top:190pt;width:102.55pt;height:19.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" fillcolor="white [3212]" stroked="f" strokeweight=".5pt">
                      <v:textbox>
                        <w:txbxContent>
                          <w:p w14:paraId="1277EBE6" w14:textId="77777777" w:rsidR="00102065" w:rsidRDefault="00102065" w:rsidP="00102065"/>
                        </w:txbxContent>
                      </v:textbox>
                    </v:shape>
                  </w:pict>
                </mc:Fallback>
              </mc:AlternateContent>
            </w:r>
          </w:p>
        </w:tc>
      </w:tr>
    </w:tbl>
    <w:p w14:paraId="1A72D08E" w14:textId="66B53B40" w:rsidR="00763EDE" w:rsidRDefault="00AD75A6" w:rsidP="00234ED8">
      <w:pPr>
        <w:pStyle w:val="Caption"/>
        <w:jc w:val="center"/>
        <w:rPr>
          <w:lang w:val="en-US"/>
        </w:rPr>
      </w:pPr>
      <w:r>
        <w:t xml:space="preserve">Figure </w:t>
      </w:r>
      <w:r>
        <w:fldChar w:fldCharType="begin"/>
      </w:r>
      <w:r>
        <w:instrText xml:space="preserve"> SEQ Figure \* ARABIC </w:instrText>
      </w:r>
      <w:r>
        <w:fldChar w:fldCharType="separate"/>
      </w:r>
      <w:r w:rsidR="00197129">
        <w:rPr>
          <w:noProof/>
        </w:rPr>
        <w:t>5</w:t>
      </w:r>
      <w:r>
        <w:fldChar w:fldCharType="end"/>
      </w:r>
    </w:p>
    <w:p w14:paraId="1B7A1739" w14:textId="03932BD9" w:rsidR="0060038C" w:rsidRPr="00B86959" w:rsidRDefault="00FD0DC6" w:rsidP="0008232C">
      <w:pPr>
        <w:rPr>
          <w:b/>
          <w:bCs/>
          <w:lang w:val="en-US"/>
        </w:rPr>
      </w:pPr>
      <w:r>
        <w:rPr>
          <w:b/>
          <w:bCs/>
          <w:lang w:val="en-US"/>
        </w:rPr>
        <w:t>Model initialization and processes overview</w:t>
      </w:r>
    </w:p>
    <w:p w14:paraId="316AC592" w14:textId="4A90E9C6" w:rsidR="00314FA4" w:rsidRDefault="00EE2227" w:rsidP="0008232C">
      <w:pPr>
        <w:rPr>
          <w:lang w:val="en-US"/>
        </w:rPr>
      </w:pPr>
      <w:r>
        <w:rPr>
          <w:lang w:val="en-US"/>
        </w:rPr>
        <w:t xml:space="preserve">The initial population is given by the parameter </w:t>
      </w:r>
      <w:r w:rsidRPr="00214537">
        <w:rPr>
          <w:i/>
          <w:iCs/>
          <w:lang w:val="en-US"/>
        </w:rPr>
        <w:t>Number of Agents</w:t>
      </w:r>
      <w:r w:rsidR="00214537">
        <w:rPr>
          <w:lang w:val="en-US"/>
        </w:rPr>
        <w:t xml:space="preserve"> (fixed at 1000)</w:t>
      </w:r>
      <w:r w:rsidR="0015409E">
        <w:rPr>
          <w:lang w:val="en-US"/>
        </w:rPr>
        <w:t xml:space="preserve">. </w:t>
      </w:r>
      <w:r w:rsidR="00EA5FE9">
        <w:rPr>
          <w:lang w:val="en-US"/>
        </w:rPr>
        <w:t xml:space="preserve">The initial population </w:t>
      </w:r>
      <w:r w:rsidR="00C65F38">
        <w:rPr>
          <w:lang w:val="en-US"/>
        </w:rPr>
        <w:t xml:space="preserve">has </w:t>
      </w:r>
      <w:r w:rsidR="00EA5FE9">
        <w:rPr>
          <w:lang w:val="en-US"/>
        </w:rPr>
        <w:t xml:space="preserve">a </w:t>
      </w:r>
      <w:r w:rsidR="00EE519D">
        <w:rPr>
          <w:lang w:val="en-US"/>
        </w:rPr>
        <w:t>mean religiosity</w:t>
      </w:r>
      <w:r w:rsidR="00FD0DC6">
        <w:rPr>
          <w:lang w:val="en-US"/>
        </w:rPr>
        <w:t xml:space="preserve">, </w:t>
      </w:r>
      <w:r w:rsidR="00185A73">
        <w:rPr>
          <w:lang w:val="en-US"/>
        </w:rPr>
        <w:t>insecurity</w:t>
      </w:r>
      <w:r w:rsidR="005C3378">
        <w:rPr>
          <w:lang w:val="en-US"/>
        </w:rPr>
        <w:t>,</w:t>
      </w:r>
      <w:r w:rsidR="00185A73">
        <w:rPr>
          <w:lang w:val="en-US"/>
        </w:rPr>
        <w:t xml:space="preserve"> and sensitivity</w:t>
      </w:r>
      <w:r w:rsidR="00EE519D">
        <w:rPr>
          <w:lang w:val="en-US"/>
        </w:rPr>
        <w:t xml:space="preserve"> value</w:t>
      </w:r>
      <w:r w:rsidR="00185A73">
        <w:rPr>
          <w:lang w:val="en-US"/>
        </w:rPr>
        <w:t>s</w:t>
      </w:r>
      <w:r w:rsidR="00EE519D">
        <w:rPr>
          <w:lang w:val="en-US"/>
        </w:rPr>
        <w:t xml:space="preserve"> </w:t>
      </w:r>
      <w:r w:rsidR="00185A73">
        <w:rPr>
          <w:lang w:val="en-US"/>
        </w:rPr>
        <w:t>around 0.5 with a standard deviation of 0.1.</w:t>
      </w:r>
      <w:r w:rsidR="00EE519D">
        <w:rPr>
          <w:lang w:val="en-US"/>
        </w:rPr>
        <w:t xml:space="preserve"> </w:t>
      </w:r>
      <w:r w:rsidR="0015409E">
        <w:rPr>
          <w:lang w:val="en-US"/>
        </w:rPr>
        <w:t>The age distribution of agents follow</w:t>
      </w:r>
      <w:r w:rsidR="002A5461">
        <w:rPr>
          <w:lang w:val="en-US"/>
        </w:rPr>
        <w:t>s</w:t>
      </w:r>
      <w:r w:rsidR="0015409E">
        <w:rPr>
          <w:lang w:val="en-US"/>
        </w:rPr>
        <w:t xml:space="preserve"> the age distribution of </w:t>
      </w:r>
      <w:r w:rsidR="00367AEA">
        <w:rPr>
          <w:lang w:val="en-US"/>
        </w:rPr>
        <w:t>the Norwegian population in the 1900</w:t>
      </w:r>
      <w:r w:rsidR="00214537">
        <w:rPr>
          <w:lang w:val="en-US"/>
        </w:rPr>
        <w:t>,</w:t>
      </w:r>
      <w:r w:rsidR="00367AEA">
        <w:rPr>
          <w:lang w:val="en-US"/>
        </w:rPr>
        <w:t xml:space="preserve"> a pyramid shape.</w:t>
      </w:r>
      <w:r w:rsidR="000A4773">
        <w:rPr>
          <w:lang w:val="en-US"/>
        </w:rPr>
        <w:t xml:space="preserve"> Every year </w:t>
      </w:r>
      <w:r w:rsidR="00F240A1">
        <w:rPr>
          <w:lang w:val="en-US"/>
        </w:rPr>
        <w:t xml:space="preserve">all </w:t>
      </w:r>
      <w:r w:rsidR="000A4773">
        <w:rPr>
          <w:lang w:val="en-US"/>
        </w:rPr>
        <w:t xml:space="preserve">agents experience </w:t>
      </w:r>
      <w:r w:rsidR="007716E5">
        <w:rPr>
          <w:lang w:val="en-US"/>
        </w:rPr>
        <w:t xml:space="preserve">a </w:t>
      </w:r>
      <w:r w:rsidR="00313669">
        <w:rPr>
          <w:lang w:val="en-US"/>
        </w:rPr>
        <w:t xml:space="preserve">constant </w:t>
      </w:r>
      <w:r w:rsidR="000A4773">
        <w:rPr>
          <w:lang w:val="en-US"/>
        </w:rPr>
        <w:t>environmental threat</w:t>
      </w:r>
      <w:r w:rsidR="00424D3E">
        <w:rPr>
          <w:lang w:val="en-US"/>
        </w:rPr>
        <w:t xml:space="preserve"> that increase</w:t>
      </w:r>
      <w:r w:rsidR="00B873B8">
        <w:rPr>
          <w:lang w:val="en-US"/>
        </w:rPr>
        <w:t xml:space="preserve"> </w:t>
      </w:r>
      <w:r w:rsidR="00F240A1">
        <w:rPr>
          <w:lang w:val="en-US"/>
        </w:rPr>
        <w:t>the insecurity</w:t>
      </w:r>
      <w:r w:rsidR="00E21901">
        <w:rPr>
          <w:lang w:val="en-US"/>
        </w:rPr>
        <w:t xml:space="preserve"> of agents by adding the </w:t>
      </w:r>
      <w:r w:rsidR="00424D3E">
        <w:rPr>
          <w:lang w:val="en-US"/>
        </w:rPr>
        <w:t xml:space="preserve">threat value </w:t>
      </w:r>
      <w:r w:rsidR="00324294">
        <w:rPr>
          <w:lang w:val="en-US"/>
        </w:rPr>
        <w:t>to the current insecurity value of the agents</w:t>
      </w:r>
      <w:r w:rsidR="00E21901">
        <w:rPr>
          <w:lang w:val="en-US"/>
        </w:rPr>
        <w:t>.</w:t>
      </w:r>
      <w:r w:rsidR="00770911">
        <w:rPr>
          <w:lang w:val="en-US"/>
        </w:rPr>
        <w:t xml:space="preserve"> If th</w:t>
      </w:r>
      <w:r w:rsidR="0070097B">
        <w:rPr>
          <w:lang w:val="en-US"/>
        </w:rPr>
        <w:t>is</w:t>
      </w:r>
      <w:r w:rsidR="00770911">
        <w:rPr>
          <w:lang w:val="en-US"/>
        </w:rPr>
        <w:t xml:space="preserve"> addition goes above 1, insecurity is set to 1. </w:t>
      </w:r>
      <w:r w:rsidR="0073065B">
        <w:rPr>
          <w:lang w:val="en-US"/>
        </w:rPr>
        <w:t xml:space="preserve">Next, </w:t>
      </w:r>
      <w:r w:rsidR="00FB3882">
        <w:rPr>
          <w:lang w:val="en-US"/>
        </w:rPr>
        <w:t xml:space="preserve">agents’ </w:t>
      </w:r>
      <w:r w:rsidR="0073065B">
        <w:rPr>
          <w:lang w:val="en-US"/>
        </w:rPr>
        <w:t xml:space="preserve">anxiety is updated. Anxiety is the product of insecurity times </w:t>
      </w:r>
      <w:r w:rsidR="00597D9A">
        <w:rPr>
          <w:lang w:val="en-US"/>
        </w:rPr>
        <w:t>sensitivity</w:t>
      </w:r>
      <w:r w:rsidR="0073065B">
        <w:rPr>
          <w:lang w:val="en-US"/>
        </w:rPr>
        <w:t xml:space="preserve">, thus the higher the value of </w:t>
      </w:r>
      <w:r w:rsidR="00546FAD">
        <w:rPr>
          <w:lang w:val="en-US"/>
        </w:rPr>
        <w:t>insecurity</w:t>
      </w:r>
      <w:r w:rsidR="00597D9A">
        <w:rPr>
          <w:lang w:val="en-US"/>
        </w:rPr>
        <w:t xml:space="preserve"> and/or sensitivity, the higher the anxiety of the agent</w:t>
      </w:r>
      <w:r w:rsidR="00FB3882">
        <w:rPr>
          <w:lang w:val="en-US"/>
        </w:rPr>
        <w:t>s</w:t>
      </w:r>
      <w:r w:rsidR="00597D9A">
        <w:rPr>
          <w:lang w:val="en-US"/>
        </w:rPr>
        <w:t xml:space="preserve">. </w:t>
      </w:r>
      <w:r w:rsidR="004137B7">
        <w:rPr>
          <w:lang w:val="en-US"/>
        </w:rPr>
        <w:t>Then, agents age</w:t>
      </w:r>
      <w:r w:rsidR="00546FAD">
        <w:rPr>
          <w:lang w:val="en-US"/>
        </w:rPr>
        <w:t>d</w:t>
      </w:r>
      <w:r w:rsidR="004137B7">
        <w:rPr>
          <w:lang w:val="en-US"/>
        </w:rPr>
        <w:t xml:space="preserve"> 12 y.o. and </w:t>
      </w:r>
      <w:r w:rsidR="00380933">
        <w:rPr>
          <w:lang w:val="en-US"/>
        </w:rPr>
        <w:t>older</w:t>
      </w:r>
      <w:r w:rsidR="004137B7">
        <w:rPr>
          <w:lang w:val="en-US"/>
        </w:rPr>
        <w:t xml:space="preserve"> are given the chance to perform a prosocial behavior. Prosocial behaviors are triggered when the product of religiosity times anxiety is higher than a </w:t>
      </w:r>
      <w:r w:rsidR="00380933">
        <w:rPr>
          <w:lang w:val="en-US"/>
        </w:rPr>
        <w:t>threshold (</w:t>
      </w:r>
      <w:r w:rsidR="00546FAD">
        <w:rPr>
          <w:lang w:val="en-US"/>
        </w:rPr>
        <w:t>parameter value</w:t>
      </w:r>
      <w:r w:rsidR="00380933">
        <w:rPr>
          <w:lang w:val="en-US"/>
        </w:rPr>
        <w:t>)</w:t>
      </w:r>
      <w:r w:rsidR="00665A29">
        <w:rPr>
          <w:lang w:val="en-US"/>
        </w:rPr>
        <w:t xml:space="preserve">. If this condition is </w:t>
      </w:r>
      <w:r w:rsidR="0013655C">
        <w:rPr>
          <w:lang w:val="en-US"/>
        </w:rPr>
        <w:t>met</w:t>
      </w:r>
      <w:r w:rsidR="00665A29">
        <w:rPr>
          <w:lang w:val="en-US"/>
        </w:rPr>
        <w:t xml:space="preserve">, agents perform a prosocial behavior. Prosocial behaviors increase the religiosity </w:t>
      </w:r>
      <w:r w:rsidR="00950C78">
        <w:rPr>
          <w:lang w:val="en-US"/>
        </w:rPr>
        <w:t xml:space="preserve">and decrease the insecurity </w:t>
      </w:r>
      <w:r w:rsidR="00665A29">
        <w:rPr>
          <w:lang w:val="en-US"/>
        </w:rPr>
        <w:t xml:space="preserve">of </w:t>
      </w:r>
      <w:r w:rsidR="00D108CF">
        <w:rPr>
          <w:lang w:val="en-US"/>
        </w:rPr>
        <w:t xml:space="preserve">the performing agents and </w:t>
      </w:r>
      <w:r w:rsidR="00AD2CE8">
        <w:rPr>
          <w:lang w:val="en-US"/>
        </w:rPr>
        <w:t xml:space="preserve">that of </w:t>
      </w:r>
      <w:r w:rsidR="00D108CF">
        <w:rPr>
          <w:lang w:val="en-US"/>
        </w:rPr>
        <w:t>a certain number of neighbors.</w:t>
      </w:r>
      <w:r w:rsidR="007A665D">
        <w:rPr>
          <w:lang w:val="en-US"/>
        </w:rPr>
        <w:t xml:space="preserve"> Neighbor agents are considered those </w:t>
      </w:r>
      <w:r w:rsidR="00950C78">
        <w:rPr>
          <w:lang w:val="en-US"/>
        </w:rPr>
        <w:t xml:space="preserve">agents </w:t>
      </w:r>
      <w:r w:rsidR="007A665D">
        <w:rPr>
          <w:lang w:val="en-US"/>
        </w:rPr>
        <w:t xml:space="preserve">within a certain radius of distance from the performing agent. </w:t>
      </w:r>
      <w:r w:rsidR="00F7050A">
        <w:rPr>
          <w:lang w:val="en-US"/>
        </w:rPr>
        <w:t xml:space="preserve">If the number of agents in </w:t>
      </w:r>
      <w:r w:rsidR="001B5D6A">
        <w:rPr>
          <w:lang w:val="en-US"/>
        </w:rPr>
        <w:t xml:space="preserve">close </w:t>
      </w:r>
      <w:r w:rsidR="00F7050A">
        <w:rPr>
          <w:lang w:val="en-US"/>
        </w:rPr>
        <w:t>proximity to the performing agent exceed the number of benefited neighbors</w:t>
      </w:r>
      <w:r w:rsidR="008847FC">
        <w:rPr>
          <w:lang w:val="en-US"/>
        </w:rPr>
        <w:t xml:space="preserve"> (a parameter value)</w:t>
      </w:r>
      <w:r w:rsidR="001B5D6A">
        <w:rPr>
          <w:lang w:val="en-US"/>
        </w:rPr>
        <w:t>;</w:t>
      </w:r>
      <w:r w:rsidR="00F7050A">
        <w:rPr>
          <w:lang w:val="en-US"/>
        </w:rPr>
        <w:t xml:space="preserve"> then</w:t>
      </w:r>
      <w:r w:rsidR="001B5D6A">
        <w:rPr>
          <w:lang w:val="en-US"/>
        </w:rPr>
        <w:t>,</w:t>
      </w:r>
      <w:r w:rsidR="00F7050A">
        <w:rPr>
          <w:lang w:val="en-US"/>
        </w:rPr>
        <w:t xml:space="preserve"> </w:t>
      </w:r>
      <w:r w:rsidR="00543581">
        <w:rPr>
          <w:lang w:val="en-US"/>
        </w:rPr>
        <w:t xml:space="preserve">the </w:t>
      </w:r>
      <w:r w:rsidR="00F7050A">
        <w:rPr>
          <w:lang w:val="en-US"/>
        </w:rPr>
        <w:t xml:space="preserve">agents </w:t>
      </w:r>
      <w:r w:rsidR="00543581">
        <w:rPr>
          <w:lang w:val="en-US"/>
        </w:rPr>
        <w:t xml:space="preserve">that are benefited </w:t>
      </w:r>
      <w:r w:rsidR="00F7050A">
        <w:rPr>
          <w:lang w:val="en-US"/>
        </w:rPr>
        <w:t>are selected random</w:t>
      </w:r>
      <w:r w:rsidR="00543581">
        <w:rPr>
          <w:lang w:val="en-US"/>
        </w:rPr>
        <w:t>ly from those in close proximity</w:t>
      </w:r>
      <w:r w:rsidR="00F7050A">
        <w:rPr>
          <w:lang w:val="en-US"/>
        </w:rPr>
        <w:t>.</w:t>
      </w:r>
      <w:r w:rsidR="001B5D6A">
        <w:rPr>
          <w:lang w:val="en-US"/>
        </w:rPr>
        <w:t xml:space="preserve"> </w:t>
      </w:r>
      <w:r w:rsidR="00FC45BA">
        <w:rPr>
          <w:lang w:val="en-US"/>
        </w:rPr>
        <w:t>Prosocial behavior</w:t>
      </w:r>
      <w:r w:rsidR="00DE7166">
        <w:rPr>
          <w:lang w:val="en-US"/>
        </w:rPr>
        <w:t>s</w:t>
      </w:r>
      <w:r w:rsidR="00FC45BA">
        <w:rPr>
          <w:lang w:val="en-US"/>
        </w:rPr>
        <w:t xml:space="preserve"> are costly and performing agents reduce their wellbeing by a given </w:t>
      </w:r>
      <w:r w:rsidR="003B4C6E">
        <w:rPr>
          <w:lang w:val="en-US"/>
        </w:rPr>
        <w:t>parameter value e</w:t>
      </w:r>
      <w:r w:rsidR="00FC45BA">
        <w:rPr>
          <w:lang w:val="en-US"/>
        </w:rPr>
        <w:t>ach time they perform a prosocial behavior.</w:t>
      </w:r>
      <w:r w:rsidR="0028153A">
        <w:rPr>
          <w:lang w:val="en-US"/>
        </w:rPr>
        <w:t xml:space="preserve"> After prosocial behaviors are performed, agents </w:t>
      </w:r>
      <w:r w:rsidR="00A64E76">
        <w:rPr>
          <w:lang w:val="en-US"/>
        </w:rPr>
        <w:t>increase/decrease</w:t>
      </w:r>
      <w:r w:rsidR="0028153A">
        <w:rPr>
          <w:lang w:val="en-US"/>
        </w:rPr>
        <w:t xml:space="preserve"> their wellbeing according to their current age</w:t>
      </w:r>
      <w:r w:rsidR="00A64E76">
        <w:rPr>
          <w:lang w:val="en-US"/>
        </w:rPr>
        <w:t xml:space="preserve"> and</w:t>
      </w:r>
      <w:r w:rsidR="003B4C6E">
        <w:rPr>
          <w:lang w:val="en-US"/>
        </w:rPr>
        <w:t xml:space="preserve"> insecurity values</w:t>
      </w:r>
      <w:r w:rsidR="00A64E76">
        <w:rPr>
          <w:lang w:val="en-US"/>
        </w:rPr>
        <w:t>.</w:t>
      </w:r>
      <w:r w:rsidR="00FC45BA">
        <w:rPr>
          <w:lang w:val="en-US"/>
        </w:rPr>
        <w:t xml:space="preserve"> </w:t>
      </w:r>
      <w:r w:rsidR="00646E2E">
        <w:rPr>
          <w:lang w:val="en-US"/>
        </w:rPr>
        <w:t xml:space="preserve">Next, female agents that are </w:t>
      </w:r>
      <w:r w:rsidR="00F572CE">
        <w:rPr>
          <w:lang w:val="en-US"/>
        </w:rPr>
        <w:t>1</w:t>
      </w:r>
      <w:r w:rsidR="00646E2E">
        <w:rPr>
          <w:lang w:val="en-US"/>
        </w:rPr>
        <w:t xml:space="preserve">5 y.o. </w:t>
      </w:r>
      <w:r w:rsidR="00B47F86">
        <w:rPr>
          <w:lang w:val="en-US"/>
        </w:rPr>
        <w:t xml:space="preserve">or older and </w:t>
      </w:r>
      <w:r w:rsidR="00F572CE">
        <w:rPr>
          <w:lang w:val="en-US"/>
        </w:rPr>
        <w:t xml:space="preserve">that </w:t>
      </w:r>
      <w:r w:rsidR="00B47F86">
        <w:rPr>
          <w:lang w:val="en-US"/>
        </w:rPr>
        <w:t>are not married are given the chance to find a partner. Suitable partner are agents that are males, single, a</w:t>
      </w:r>
      <w:r w:rsidR="009D0009">
        <w:rPr>
          <w:lang w:val="en-US"/>
        </w:rPr>
        <w:t>bove 15 y.o. and with an age difference not higher</w:t>
      </w:r>
      <w:r w:rsidR="00F572CE">
        <w:rPr>
          <w:lang w:val="en-US"/>
        </w:rPr>
        <w:t>/lower</w:t>
      </w:r>
      <w:r w:rsidR="009D0009">
        <w:rPr>
          <w:lang w:val="en-US"/>
        </w:rPr>
        <w:t xml:space="preserve"> than a parameter value.</w:t>
      </w:r>
      <w:r w:rsidR="00F572CE">
        <w:rPr>
          <w:lang w:val="en-US"/>
        </w:rPr>
        <w:t xml:space="preserve"> If such a partner is found, the </w:t>
      </w:r>
      <w:r w:rsidR="006D2993">
        <w:rPr>
          <w:lang w:val="en-US"/>
        </w:rPr>
        <w:t xml:space="preserve">marital status of </w:t>
      </w:r>
      <w:r w:rsidR="00945218">
        <w:rPr>
          <w:lang w:val="en-US"/>
        </w:rPr>
        <w:t xml:space="preserve">the </w:t>
      </w:r>
      <w:r w:rsidR="006D2993">
        <w:rPr>
          <w:lang w:val="en-US"/>
        </w:rPr>
        <w:t>partners is set to married.</w:t>
      </w:r>
      <w:r w:rsidR="009D41D9">
        <w:rPr>
          <w:lang w:val="en-US"/>
        </w:rPr>
        <w:t xml:space="preserve"> Next</w:t>
      </w:r>
      <w:r w:rsidR="00C4012F">
        <w:rPr>
          <w:lang w:val="en-US"/>
        </w:rPr>
        <w:t xml:space="preserve">, female agents that are married and </w:t>
      </w:r>
      <w:r w:rsidR="00C4012F">
        <w:rPr>
          <w:lang w:val="en-US"/>
        </w:rPr>
        <w:lastRenderedPageBreak/>
        <w:t xml:space="preserve">within the age of reproduction [15-49] are given the chance to reproduce. </w:t>
      </w:r>
      <w:r w:rsidR="00CA04A8">
        <w:rPr>
          <w:lang w:val="en-US"/>
        </w:rPr>
        <w:t>Then</w:t>
      </w:r>
      <w:r w:rsidR="000027FF">
        <w:rPr>
          <w:lang w:val="en-US"/>
        </w:rPr>
        <w:t xml:space="preserve">, agents that are </w:t>
      </w:r>
      <w:r w:rsidR="00CA04A8">
        <w:rPr>
          <w:lang w:val="en-US"/>
        </w:rPr>
        <w:t xml:space="preserve">25 y.o. or younger, reduce their religiosity values by a percentage given by a parameter value. Finally, agents </w:t>
      </w:r>
      <w:r w:rsidR="005B4539">
        <w:rPr>
          <w:lang w:val="en-US"/>
        </w:rPr>
        <w:t>that</w:t>
      </w:r>
      <w:r w:rsidR="00CA04A8">
        <w:rPr>
          <w:lang w:val="en-US"/>
        </w:rPr>
        <w:t xml:space="preserve"> die</w:t>
      </w:r>
      <w:r w:rsidR="005B4539">
        <w:rPr>
          <w:lang w:val="en-US"/>
        </w:rPr>
        <w:t xml:space="preserve"> are remove from the population and those that survive start the model cycle again. Figure </w:t>
      </w:r>
      <w:r w:rsidR="004568E8">
        <w:rPr>
          <w:lang w:val="en-US"/>
        </w:rPr>
        <w:t xml:space="preserve">6 shows </w:t>
      </w:r>
      <w:r w:rsidR="003238D3">
        <w:rPr>
          <w:lang w:val="en-US"/>
        </w:rPr>
        <w:t xml:space="preserve">a summary of </w:t>
      </w:r>
      <w:r w:rsidR="004568E8">
        <w:rPr>
          <w:lang w:val="en-US"/>
        </w:rPr>
        <w:t xml:space="preserve">the model cycle and order of processes during the simulation. The simulation is run for a total of 500 years. Every 25 years we collect the </w:t>
      </w:r>
      <w:r w:rsidR="00314FA4">
        <w:rPr>
          <w:lang w:val="en-US"/>
        </w:rPr>
        <w:t>population size and average religiosity of the population.</w:t>
      </w:r>
    </w:p>
    <w:p w14:paraId="38FA6844" w14:textId="77777777" w:rsidR="002B31D3" w:rsidRDefault="002B31D3" w:rsidP="0008232C">
      <w:pPr>
        <w:rPr>
          <w:lang w:val="en-US"/>
        </w:rPr>
      </w:pPr>
    </w:p>
    <w:p w14:paraId="1770D547" w14:textId="4DC41FDE" w:rsidR="003B74ED" w:rsidRDefault="00F10776" w:rsidP="003B74ED">
      <w:pPr>
        <w:keepNext/>
        <w:jc w:val="center"/>
      </w:pPr>
      <w:r>
        <w:rPr>
          <w:noProof/>
        </w:rPr>
        <w:drawing>
          <wp:inline distT="0" distB="0" distL="0" distR="0" wp14:anchorId="78076EE6" wp14:editId="7692E98C">
            <wp:extent cx="3551887" cy="4663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588459" cy="4711458"/>
                    </a:xfrm>
                    <a:prstGeom prst="rect">
                      <a:avLst/>
                    </a:prstGeom>
                  </pic:spPr>
                </pic:pic>
              </a:graphicData>
            </a:graphic>
          </wp:inline>
        </w:drawing>
      </w:r>
    </w:p>
    <w:p w14:paraId="2D921717" w14:textId="278C741D" w:rsidR="000E455E" w:rsidRDefault="003B74ED" w:rsidP="000E455E">
      <w:pPr>
        <w:pStyle w:val="Caption"/>
        <w:spacing w:after="0"/>
        <w:jc w:val="center"/>
      </w:pPr>
      <w:r>
        <w:t xml:space="preserve">Figure </w:t>
      </w:r>
      <w:r>
        <w:fldChar w:fldCharType="begin"/>
      </w:r>
      <w:r>
        <w:instrText xml:space="preserve"> SEQ Figure \* ARABIC </w:instrText>
      </w:r>
      <w:r>
        <w:fldChar w:fldCharType="separate"/>
      </w:r>
      <w:r w:rsidR="00197129">
        <w:rPr>
          <w:noProof/>
        </w:rPr>
        <w:t>6</w:t>
      </w:r>
      <w:r>
        <w:fldChar w:fldCharType="end"/>
      </w:r>
      <w:r w:rsidR="000E455E" w:rsidRPr="000E455E">
        <w:t xml:space="preserve"> </w:t>
      </w:r>
      <w:r w:rsidR="000E455E" w:rsidRPr="003C0240">
        <w:t>Model cycle and order of processes</w:t>
      </w:r>
      <w:r w:rsidR="000E455E">
        <w:t xml:space="preserve"> </w:t>
      </w:r>
    </w:p>
    <w:p w14:paraId="125F3318" w14:textId="588CAB17" w:rsidR="00DC0EB5" w:rsidRDefault="000E455E" w:rsidP="000E455E">
      <w:pPr>
        <w:pStyle w:val="Caption"/>
        <w:jc w:val="center"/>
        <w:rPr>
          <w:lang w:val="en-US"/>
        </w:rPr>
      </w:pPr>
      <w:r>
        <w:t>*Depending on the setting reproduction may happen (i) before, (ii) after or (iii) randomly before/after prosocial behavior</w:t>
      </w:r>
    </w:p>
    <w:p w14:paraId="042A54D4" w14:textId="77777777" w:rsidR="00140FBF" w:rsidRDefault="00140FBF" w:rsidP="0008232C">
      <w:pPr>
        <w:rPr>
          <w:b/>
          <w:bCs/>
          <w:sz w:val="28"/>
          <w:szCs w:val="28"/>
          <w:lang w:val="en-US"/>
        </w:rPr>
      </w:pPr>
    </w:p>
    <w:p w14:paraId="1CE221E0" w14:textId="76DFD63A" w:rsidR="00FA4F48" w:rsidRPr="0060038C" w:rsidRDefault="00333D49" w:rsidP="0008232C">
      <w:pPr>
        <w:rPr>
          <w:b/>
          <w:bCs/>
          <w:sz w:val="28"/>
          <w:szCs w:val="28"/>
          <w:lang w:val="en-US"/>
        </w:rPr>
      </w:pPr>
      <w:r>
        <w:rPr>
          <w:b/>
          <w:bCs/>
          <w:sz w:val="28"/>
          <w:szCs w:val="28"/>
          <w:lang w:val="en-US"/>
        </w:rPr>
        <w:t xml:space="preserve">Reference </w:t>
      </w:r>
      <w:r w:rsidR="00FA4F48" w:rsidRPr="0060038C">
        <w:rPr>
          <w:b/>
          <w:bCs/>
          <w:sz w:val="28"/>
          <w:szCs w:val="28"/>
          <w:lang w:val="en-US"/>
        </w:rPr>
        <w:t>model and optimization experiments</w:t>
      </w:r>
    </w:p>
    <w:p w14:paraId="660AC7B6" w14:textId="0E2CF94D" w:rsidR="00367860" w:rsidRDefault="00EB078B" w:rsidP="00EB078B">
      <w:r>
        <w:t xml:space="preserve">Before exploring the parameter space to investigate the </w:t>
      </w:r>
      <w:r w:rsidR="00284181">
        <w:t xml:space="preserve">effects of environmental threats </w:t>
      </w:r>
      <w:r w:rsidR="00A804A4">
        <w:t xml:space="preserve">and prosocial behavior on </w:t>
      </w:r>
      <w:r w:rsidR="00607764">
        <w:t>population growth</w:t>
      </w:r>
      <w:r>
        <w:t xml:space="preserve">, we needed a reference model against which compare these societies. The reference model is needed because otherwise we would not know if societies </w:t>
      </w:r>
      <w:r w:rsidR="00BB4887">
        <w:t xml:space="preserve">did not grow </w:t>
      </w:r>
      <w:r>
        <w:t xml:space="preserve">because </w:t>
      </w:r>
      <w:r w:rsidR="008C12EE">
        <w:t xml:space="preserve">of the effects </w:t>
      </w:r>
      <w:r w:rsidR="002C463A">
        <w:t xml:space="preserve">that </w:t>
      </w:r>
      <w:r>
        <w:t xml:space="preserve">threats and </w:t>
      </w:r>
      <w:r w:rsidR="002C463A">
        <w:t>prosocial behavior have on the society or</w:t>
      </w:r>
      <w:r>
        <w:t xml:space="preserve"> because the parameters determining mortality, reproduction and marriage </w:t>
      </w:r>
      <w:r w:rsidR="00AE7EED">
        <w:t>we</w:t>
      </w:r>
      <w:r>
        <w:t xml:space="preserve">re not </w:t>
      </w:r>
      <w:r w:rsidR="00F03FC1">
        <w:t xml:space="preserve">accurately </w:t>
      </w:r>
      <w:r w:rsidR="005B6410">
        <w:t>calibrated</w:t>
      </w:r>
      <w:r>
        <w:t xml:space="preserve"> and thus make societies go extinct. Therefore, we perform</w:t>
      </w:r>
      <w:r w:rsidR="00FC3774">
        <w:t>ed</w:t>
      </w:r>
      <w:r>
        <w:t xml:space="preserve"> optimization experiments to find the right combination of parameters</w:t>
      </w:r>
      <w:r w:rsidR="00FC3774">
        <w:t>’ values</w:t>
      </w:r>
      <w:r>
        <w:t xml:space="preserve"> </w:t>
      </w:r>
      <w:r w:rsidR="00D41D9F">
        <w:t>(</w:t>
      </w:r>
      <w:r>
        <w:t>related to the wellbeing, mortality, marriage, and reproduction</w:t>
      </w:r>
      <w:r w:rsidR="00D41D9F">
        <w:t xml:space="preserve">, </w:t>
      </w:r>
      <w:r w:rsidR="00204DA5">
        <w:t>Table 1)</w:t>
      </w:r>
      <w:r>
        <w:t xml:space="preserve"> that produce societies with stable populations</w:t>
      </w:r>
      <w:r w:rsidR="002328DA">
        <w:t xml:space="preserve"> when </w:t>
      </w:r>
      <w:r w:rsidR="007F5B98">
        <w:t xml:space="preserve">environmental </w:t>
      </w:r>
      <w:r>
        <w:t xml:space="preserve">threats and </w:t>
      </w:r>
      <w:r w:rsidR="00C63061">
        <w:t xml:space="preserve">prosocial behavior </w:t>
      </w:r>
      <w:r w:rsidR="00B24B9D">
        <w:t>we</w:t>
      </w:r>
      <w:r w:rsidR="00C63061">
        <w:t>re turned off</w:t>
      </w:r>
      <w:r>
        <w:t xml:space="preserve">. </w:t>
      </w:r>
    </w:p>
    <w:p w14:paraId="1A438BE8" w14:textId="2F39C81F" w:rsidR="00A215FF" w:rsidRPr="00EB078B" w:rsidRDefault="00C42CFF" w:rsidP="001015D1">
      <w:pPr>
        <w:ind w:firstLine="720"/>
      </w:pPr>
      <w:r>
        <w:t>We</w:t>
      </w:r>
      <w:r w:rsidRPr="002858E2">
        <w:t xml:space="preserve"> use</w:t>
      </w:r>
      <w:r>
        <w:t>d</w:t>
      </w:r>
      <w:r w:rsidRPr="002858E2">
        <w:t xml:space="preserve"> the optimization engine of Any</w:t>
      </w:r>
      <w:r>
        <w:t>L</w:t>
      </w:r>
      <w:r w:rsidRPr="002858E2">
        <w:t>ogic</w:t>
      </w:r>
      <w:r>
        <w:t xml:space="preserve">, which </w:t>
      </w:r>
      <w:r w:rsidRPr="002858E2">
        <w:t xml:space="preserve">allows the user to obtain a combination of </w:t>
      </w:r>
      <w:r w:rsidR="00AD03BF">
        <w:t xml:space="preserve">parameter </w:t>
      </w:r>
      <w:r w:rsidRPr="002858E2">
        <w:t xml:space="preserve">values that increases or decreases a specific </w:t>
      </w:r>
      <w:r>
        <w:t xml:space="preserve">output </w:t>
      </w:r>
      <w:r w:rsidRPr="002858E2">
        <w:t xml:space="preserve">value </w:t>
      </w:r>
      <w:r>
        <w:t xml:space="preserve">obtained from an input </w:t>
      </w:r>
      <w:r w:rsidRPr="002858E2">
        <w:t xml:space="preserve">function. </w:t>
      </w:r>
      <w:r>
        <w:t xml:space="preserve">In </w:t>
      </w:r>
      <w:r w:rsidRPr="002858E2">
        <w:t xml:space="preserve">our case, </w:t>
      </w:r>
      <w:r>
        <w:t>the input function calculated the residual sum o</w:t>
      </w:r>
      <w:r w:rsidRPr="002858E2">
        <w:t>f squares (</w:t>
      </w:r>
      <w:r>
        <w:t>RSS</w:t>
      </w:r>
      <w:r w:rsidRPr="002858E2">
        <w:t>) between the</w:t>
      </w:r>
      <w:r w:rsidR="0008129C">
        <w:t xml:space="preserve"> observed </w:t>
      </w:r>
      <w:r w:rsidR="004B4422">
        <w:t xml:space="preserve">yearly </w:t>
      </w:r>
      <w:r w:rsidR="00652F04">
        <w:t>growth rate (</w:t>
      </w:r>
      <w:r w:rsidR="00B309A8">
        <w:t xml:space="preserve">i.e., </w:t>
      </w:r>
      <w:r w:rsidR="006035A9">
        <w:t>pop_size</w:t>
      </w:r>
      <w:r w:rsidR="004B4422">
        <w:rPr>
          <w:vertAlign w:val="subscript"/>
        </w:rPr>
        <w:t>y</w:t>
      </w:r>
      <w:r w:rsidR="006035A9" w:rsidRPr="006035A9">
        <w:rPr>
          <w:vertAlign w:val="subscript"/>
        </w:rPr>
        <w:t>+1</w:t>
      </w:r>
      <w:r w:rsidR="006035A9">
        <w:t>/pop_size</w:t>
      </w:r>
      <w:r w:rsidR="004B4422">
        <w:rPr>
          <w:vertAlign w:val="subscript"/>
        </w:rPr>
        <w:t>y</w:t>
      </w:r>
      <w:r w:rsidR="006035A9">
        <w:t xml:space="preserve">) and the expected </w:t>
      </w:r>
      <w:r w:rsidR="00AC64E7">
        <w:t>growth rate if the population size remained constant over time</w:t>
      </w:r>
      <w:r w:rsidR="00B309A8">
        <w:t xml:space="preserve"> (</w:t>
      </w:r>
      <w:r w:rsidR="00AC64E7">
        <w:t>i.e., 1</w:t>
      </w:r>
      <w:r w:rsidR="00B309A8">
        <w:t>)</w:t>
      </w:r>
      <w:r w:rsidR="00AC64E7">
        <w:t>.</w:t>
      </w:r>
      <w:r w:rsidRPr="002858E2">
        <w:t xml:space="preserve"> </w:t>
      </w:r>
      <w:r>
        <w:t>The optimization experiments found the combination of parameter</w:t>
      </w:r>
      <w:r w:rsidR="00C114B1">
        <w:t xml:space="preserve"> values</w:t>
      </w:r>
      <w:r>
        <w:t xml:space="preserve"> that minimize the output value (RSS)</w:t>
      </w:r>
      <w:r w:rsidRPr="002858E2">
        <w:t>.</w:t>
      </w:r>
      <w:r w:rsidR="00EB078B">
        <w:t xml:space="preserve"> </w:t>
      </w:r>
      <w:r w:rsidR="00FA7F1A">
        <w:t>W</w:t>
      </w:r>
      <w:r w:rsidR="00EB078B">
        <w:t xml:space="preserve">e ran 20 different optimization experiments from which we obtained 20 different combinations of parameters. Each simulation lasted for 500 years. For each combination of parameters, we reran the model 100 times and graph the trajectories of population sizes. Figure 5 shows the trajectories of the population size of the best simulation found </w:t>
      </w:r>
      <w:r w:rsidR="006205E9">
        <w:t>via o</w:t>
      </w:r>
      <w:r w:rsidR="00EB078B">
        <w:t>ptimization experiments</w:t>
      </w:r>
      <w:r w:rsidR="00053AFE">
        <w:t>.</w:t>
      </w:r>
      <w:r w:rsidR="00EB078B">
        <w:t xml:space="preserve"> In these simulations, the population sizes appear </w:t>
      </w:r>
      <w:r w:rsidR="00053AFE">
        <w:t xml:space="preserve">slightly growing </w:t>
      </w:r>
      <w:r w:rsidR="00EB078B">
        <w:t xml:space="preserve">after 100 years.  </w:t>
      </w:r>
    </w:p>
    <w:p w14:paraId="3C98F588" w14:textId="77777777" w:rsidR="00A215FF" w:rsidRDefault="00A215FF" w:rsidP="007B75FD">
      <w:pPr>
        <w:rPr>
          <w:lang w:val="en-US"/>
        </w:rPr>
      </w:pPr>
    </w:p>
    <w:tbl>
      <w:tblPr>
        <w:tblW w:w="9692" w:type="dxa"/>
        <w:jc w:val="center"/>
        <w:tblCellMar>
          <w:left w:w="144" w:type="dxa"/>
          <w:right w:w="144" w:type="dxa"/>
        </w:tblCellMar>
        <w:tblLook w:val="0600" w:firstRow="0" w:lastRow="0" w:firstColumn="0" w:lastColumn="0" w:noHBand="1" w:noVBand="1"/>
      </w:tblPr>
      <w:tblGrid>
        <w:gridCol w:w="2818"/>
        <w:gridCol w:w="1564"/>
        <w:gridCol w:w="3451"/>
        <w:gridCol w:w="1859"/>
      </w:tblGrid>
      <w:tr w:rsidR="00976085" w:rsidRPr="00976085" w14:paraId="69925C8C" w14:textId="77777777" w:rsidTr="00B972F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tcPr>
          <w:p w14:paraId="71D2D8D0" w14:textId="77777777" w:rsidR="00D259DB" w:rsidRPr="00B972FB" w:rsidRDefault="00D259DB" w:rsidP="00B972FB">
            <w:pPr>
              <w:ind w:left="344"/>
              <w:textAlignment w:val="bottom"/>
              <w:rPr>
                <w:rFonts w:asciiTheme="minorHAnsi" w:hAnsiTheme="minorHAnsi" w:cstheme="minorHAnsi"/>
                <w:b/>
                <w:bCs/>
                <w:kern w:val="24"/>
                <w:sz w:val="18"/>
                <w:szCs w:val="18"/>
              </w:rPr>
            </w:pPr>
            <w:r w:rsidRPr="00B972FB">
              <w:rPr>
                <w:rFonts w:asciiTheme="minorHAnsi" w:hAnsiTheme="minorHAnsi" w:cstheme="minorHAnsi"/>
                <w:b/>
                <w:bCs/>
                <w:kern w:val="24"/>
                <w:sz w:val="18"/>
                <w:szCs w:val="18"/>
              </w:rPr>
              <w:t>Parameter</w:t>
            </w:r>
          </w:p>
        </w:tc>
        <w:tc>
          <w:tcPr>
            <w:tcW w:w="1564" w:type="dxa"/>
            <w:tcBorders>
              <w:top w:val="single" w:sz="8" w:space="0" w:color="000000"/>
              <w:left w:val="single" w:sz="8" w:space="0" w:color="000000"/>
              <w:bottom w:val="single" w:sz="8" w:space="0" w:color="000000"/>
              <w:right w:val="single" w:sz="8" w:space="0" w:color="000000"/>
            </w:tcBorders>
            <w:vAlign w:val="center"/>
          </w:tcPr>
          <w:p w14:paraId="40D4A796" w14:textId="7F62D69B" w:rsidR="00D259DB" w:rsidRPr="00B972FB" w:rsidRDefault="00782E2D" w:rsidP="00B972FB">
            <w:pPr>
              <w:jc w:val="center"/>
              <w:textAlignment w:val="bottom"/>
              <w:rPr>
                <w:rFonts w:asciiTheme="minorHAnsi" w:hAnsiTheme="minorHAnsi" w:cstheme="minorHAnsi"/>
                <w:b/>
                <w:bCs/>
                <w:kern w:val="24"/>
                <w:sz w:val="18"/>
                <w:szCs w:val="18"/>
              </w:rPr>
            </w:pPr>
            <w:r w:rsidRPr="00B972FB">
              <w:rPr>
                <w:rFonts w:asciiTheme="minorHAnsi" w:hAnsiTheme="minorHAnsi" w:cstheme="minorHAnsi"/>
                <w:b/>
                <w:bCs/>
                <w:kern w:val="24"/>
                <w:sz w:val="18"/>
                <w:szCs w:val="18"/>
              </w:rPr>
              <w:t xml:space="preserve">Potential </w:t>
            </w:r>
            <w:r w:rsidR="00D259DB" w:rsidRPr="00B972FB">
              <w:rPr>
                <w:rFonts w:asciiTheme="minorHAnsi" w:hAnsiTheme="minorHAnsi" w:cstheme="minorHAnsi"/>
                <w:b/>
                <w:bCs/>
                <w:kern w:val="24"/>
                <w:sz w:val="18"/>
                <w:szCs w:val="18"/>
              </w:rPr>
              <w:t>Value</w:t>
            </w:r>
            <w:r w:rsidRPr="00B972FB">
              <w:rPr>
                <w:rFonts w:asciiTheme="minorHAnsi" w:hAnsiTheme="minorHAnsi" w:cstheme="minorHAnsi"/>
                <w:b/>
                <w:bCs/>
                <w:kern w:val="24"/>
                <w:sz w:val="18"/>
                <w:szCs w:val="18"/>
              </w:rPr>
              <w:t>s</w:t>
            </w:r>
          </w:p>
        </w:tc>
        <w:tc>
          <w:tcPr>
            <w:tcW w:w="3451" w:type="dxa"/>
            <w:tcBorders>
              <w:top w:val="single" w:sz="8" w:space="0" w:color="000000"/>
              <w:left w:val="single" w:sz="8" w:space="0" w:color="000000"/>
              <w:bottom w:val="single" w:sz="8" w:space="0" w:color="000000"/>
              <w:right w:val="single" w:sz="8" w:space="0" w:color="000000"/>
            </w:tcBorders>
            <w:vAlign w:val="center"/>
          </w:tcPr>
          <w:p w14:paraId="392E016E" w14:textId="77777777" w:rsidR="00D259DB" w:rsidRPr="00B972FB" w:rsidRDefault="00D259DB" w:rsidP="00B972FB">
            <w:pPr>
              <w:jc w:val="center"/>
              <w:textAlignment w:val="bottom"/>
              <w:rPr>
                <w:rFonts w:asciiTheme="minorHAnsi" w:hAnsiTheme="minorHAnsi" w:cstheme="minorHAnsi"/>
                <w:b/>
                <w:bCs/>
                <w:kern w:val="24"/>
                <w:sz w:val="18"/>
                <w:szCs w:val="18"/>
              </w:rPr>
            </w:pPr>
            <w:r w:rsidRPr="00B972FB">
              <w:rPr>
                <w:rFonts w:asciiTheme="minorHAnsi" w:hAnsiTheme="minorHAnsi" w:cstheme="minorHAnsi"/>
                <w:b/>
                <w:bCs/>
                <w:kern w:val="24"/>
                <w:sz w:val="18"/>
                <w:szCs w:val="18"/>
              </w:rPr>
              <w:t>Description</w:t>
            </w:r>
          </w:p>
        </w:tc>
        <w:tc>
          <w:tcPr>
            <w:tcW w:w="1859"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tcPr>
          <w:p w14:paraId="34F9ADEE" w14:textId="1DE3EC91" w:rsidR="00D259DB" w:rsidRPr="00B972FB" w:rsidRDefault="00AE6DAF" w:rsidP="00B972FB">
            <w:pPr>
              <w:jc w:val="center"/>
              <w:textAlignment w:val="bottom"/>
              <w:rPr>
                <w:rFonts w:asciiTheme="minorHAnsi" w:hAnsiTheme="minorHAnsi" w:cstheme="minorHAnsi"/>
                <w:b/>
                <w:bCs/>
                <w:kern w:val="24"/>
                <w:sz w:val="18"/>
                <w:szCs w:val="18"/>
              </w:rPr>
            </w:pPr>
            <w:r>
              <w:rPr>
                <w:rFonts w:asciiTheme="minorHAnsi" w:hAnsiTheme="minorHAnsi" w:cstheme="minorHAnsi"/>
                <w:b/>
                <w:bCs/>
                <w:kern w:val="24"/>
                <w:sz w:val="18"/>
                <w:szCs w:val="18"/>
              </w:rPr>
              <w:t>See s</w:t>
            </w:r>
            <w:r w:rsidR="000F5444" w:rsidRPr="00B972FB">
              <w:rPr>
                <w:rFonts w:asciiTheme="minorHAnsi" w:hAnsiTheme="minorHAnsi" w:cstheme="minorHAnsi"/>
                <w:b/>
                <w:bCs/>
                <w:kern w:val="24"/>
                <w:sz w:val="18"/>
                <w:szCs w:val="18"/>
              </w:rPr>
              <w:t>ubmodel</w:t>
            </w:r>
          </w:p>
        </w:tc>
      </w:tr>
      <w:tr w:rsidR="00976085" w:rsidRPr="00976085" w14:paraId="664C7303"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04905CB" w14:textId="7BAC2D21" w:rsidR="00140755" w:rsidRPr="00976085" w:rsidRDefault="00140755" w:rsidP="00AA58BE">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Rep</w:t>
            </w:r>
            <w:r w:rsidR="001C62C2" w:rsidRPr="00976085">
              <w:rPr>
                <w:rFonts w:asciiTheme="minorHAnsi" w:hAnsiTheme="minorHAnsi" w:cstheme="minorHAnsi"/>
                <w:kern w:val="24"/>
                <w:sz w:val="18"/>
                <w:szCs w:val="18"/>
              </w:rPr>
              <w:t>roduction</w:t>
            </w:r>
            <w:r w:rsidRPr="00976085">
              <w:rPr>
                <w:rFonts w:asciiTheme="minorHAnsi" w:hAnsiTheme="minorHAnsi" w:cstheme="minorHAnsi"/>
                <w:kern w:val="24"/>
                <w:sz w:val="18"/>
                <w:szCs w:val="18"/>
              </w:rPr>
              <w:t xml:space="preserve"> Cost</w:t>
            </w:r>
          </w:p>
        </w:tc>
        <w:tc>
          <w:tcPr>
            <w:tcW w:w="1564" w:type="dxa"/>
            <w:tcBorders>
              <w:top w:val="single" w:sz="8" w:space="0" w:color="000000"/>
              <w:left w:val="single" w:sz="8" w:space="0" w:color="000000"/>
              <w:bottom w:val="single" w:sz="8" w:space="0" w:color="000000"/>
              <w:right w:val="single" w:sz="8" w:space="0" w:color="000000"/>
            </w:tcBorders>
            <w:vAlign w:val="center"/>
          </w:tcPr>
          <w:p w14:paraId="6C7023FF" w14:textId="7F8C9045" w:rsidR="00140755" w:rsidRPr="00976085" w:rsidRDefault="00E00BE8" w:rsidP="00E40CBB">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[1</w:t>
            </w:r>
            <w:r w:rsidR="002F3DAC">
              <w:rPr>
                <w:rFonts w:asciiTheme="minorHAnsi" w:hAnsiTheme="minorHAnsi" w:cstheme="minorHAnsi"/>
                <w:kern w:val="24"/>
                <w:sz w:val="18"/>
                <w:szCs w:val="18"/>
              </w:rPr>
              <w:t>%</w:t>
            </w:r>
            <w:r w:rsidRPr="00976085">
              <w:rPr>
                <w:rFonts w:asciiTheme="minorHAnsi" w:hAnsiTheme="minorHAnsi" w:cstheme="minorHAnsi"/>
                <w:kern w:val="24"/>
                <w:sz w:val="18"/>
                <w:szCs w:val="18"/>
              </w:rPr>
              <w:t>-5</w:t>
            </w:r>
            <w:r w:rsidR="002F3DAC">
              <w:rPr>
                <w:rFonts w:asciiTheme="minorHAnsi" w:hAnsiTheme="minorHAnsi" w:cstheme="minorHAnsi"/>
                <w:kern w:val="24"/>
                <w:sz w:val="18"/>
                <w:szCs w:val="18"/>
              </w:rPr>
              <w:t>0%</w:t>
            </w:r>
            <w:r w:rsidRPr="00976085">
              <w:rPr>
                <w:rFonts w:asciiTheme="minorHAnsi" w:hAnsiTheme="minorHAnsi" w:cstheme="minorHAnsi"/>
                <w:kern w:val="24"/>
                <w:sz w:val="18"/>
                <w:szCs w:val="18"/>
              </w:rPr>
              <w:t>]</w:t>
            </w:r>
          </w:p>
        </w:tc>
        <w:tc>
          <w:tcPr>
            <w:tcW w:w="3451" w:type="dxa"/>
            <w:tcBorders>
              <w:top w:val="single" w:sz="8" w:space="0" w:color="000000"/>
              <w:left w:val="single" w:sz="8" w:space="0" w:color="000000"/>
              <w:bottom w:val="single" w:sz="8" w:space="0" w:color="000000"/>
              <w:right w:val="single" w:sz="8" w:space="0" w:color="000000"/>
            </w:tcBorders>
            <w:vAlign w:val="center"/>
          </w:tcPr>
          <w:p w14:paraId="2521DE7B" w14:textId="77777777" w:rsidR="00140755" w:rsidRPr="00976085" w:rsidRDefault="00140755" w:rsidP="00391151">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Percentage of wellbeing taken from each parent and pass into offspring</w:t>
            </w:r>
          </w:p>
        </w:tc>
        <w:tc>
          <w:tcPr>
            <w:tcW w:w="1859" w:type="dxa"/>
            <w:vMerge w:val="restart"/>
            <w:tcBorders>
              <w:top w:val="single" w:sz="8" w:space="0" w:color="000000"/>
              <w:left w:val="single" w:sz="8" w:space="0" w:color="000000"/>
              <w:right w:val="single" w:sz="8" w:space="0" w:color="000000"/>
            </w:tcBorders>
            <w:shd w:val="clear" w:color="auto" w:fill="auto"/>
            <w:tcMar>
              <w:top w:w="8" w:type="dxa"/>
              <w:left w:w="8" w:type="dxa"/>
              <w:bottom w:w="0" w:type="dxa"/>
              <w:right w:w="8" w:type="dxa"/>
            </w:tcMar>
            <w:vAlign w:val="center"/>
            <w:hideMark/>
          </w:tcPr>
          <w:p w14:paraId="1D7E38E7" w14:textId="77777777" w:rsidR="000F5444" w:rsidRPr="00976085" w:rsidRDefault="00140755" w:rsidP="000F5444">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Reproduction</w:t>
            </w:r>
          </w:p>
          <w:p w14:paraId="621BF9D6" w14:textId="052953BD" w:rsidR="00140755" w:rsidRPr="00976085" w:rsidRDefault="0079700A" w:rsidP="000F5444">
            <w:pPr>
              <w:jc w:val="center"/>
              <w:textAlignment w:val="bottom"/>
              <w:rPr>
                <w:rFonts w:asciiTheme="minorHAnsi" w:hAnsiTheme="minorHAnsi" w:cstheme="minorHAnsi"/>
                <w:sz w:val="18"/>
                <w:szCs w:val="18"/>
              </w:rPr>
            </w:pPr>
            <w:r w:rsidRPr="00976085">
              <w:rPr>
                <w:rFonts w:asciiTheme="minorHAnsi" w:hAnsiTheme="minorHAnsi" w:cstheme="minorHAnsi"/>
                <w:kern w:val="24"/>
                <w:sz w:val="18"/>
                <w:szCs w:val="18"/>
              </w:rPr>
              <w:t xml:space="preserve"> (equation 1)</w:t>
            </w:r>
          </w:p>
        </w:tc>
      </w:tr>
      <w:tr w:rsidR="00976085" w:rsidRPr="00976085" w14:paraId="358ED5AC"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DE525FD" w14:textId="3F6C2E61" w:rsidR="00140755" w:rsidRPr="00976085" w:rsidRDefault="00140755" w:rsidP="00AA58BE">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Rep</w:t>
            </w:r>
            <w:r w:rsidR="001C62C2" w:rsidRPr="00976085">
              <w:rPr>
                <w:rFonts w:asciiTheme="minorHAnsi" w:hAnsiTheme="minorHAnsi" w:cstheme="minorHAnsi"/>
                <w:kern w:val="24"/>
                <w:sz w:val="18"/>
                <w:szCs w:val="18"/>
              </w:rPr>
              <w:t>roduction</w:t>
            </w:r>
            <w:r w:rsidR="005355A4">
              <w:rPr>
                <w:rFonts w:asciiTheme="minorHAnsi" w:hAnsiTheme="minorHAnsi" w:cstheme="minorHAnsi"/>
                <w:kern w:val="24"/>
                <w:sz w:val="18"/>
                <w:szCs w:val="18"/>
              </w:rPr>
              <w:t xml:space="preserve"> mid</w:t>
            </w:r>
            <w:r w:rsidRPr="00976085">
              <w:rPr>
                <w:rFonts w:asciiTheme="minorHAnsi" w:hAnsiTheme="minorHAnsi" w:cstheme="minorHAnsi"/>
                <w:kern w:val="24"/>
                <w:sz w:val="18"/>
                <w:szCs w:val="18"/>
              </w:rPr>
              <w:t xml:space="preserve"> </w:t>
            </w:r>
            <w:r w:rsidR="005355A4">
              <w:rPr>
                <w:rFonts w:asciiTheme="minorHAnsi" w:hAnsiTheme="minorHAnsi" w:cstheme="minorHAnsi"/>
                <w:kern w:val="24"/>
                <w:sz w:val="18"/>
                <w:szCs w:val="18"/>
              </w:rPr>
              <w:t>t</w:t>
            </w:r>
            <w:r w:rsidRPr="00976085">
              <w:rPr>
                <w:rFonts w:asciiTheme="minorHAnsi" w:hAnsiTheme="minorHAnsi" w:cstheme="minorHAnsi"/>
                <w:kern w:val="24"/>
                <w:sz w:val="18"/>
                <w:szCs w:val="18"/>
              </w:rPr>
              <w:t>hreshold</w:t>
            </w:r>
          </w:p>
        </w:tc>
        <w:tc>
          <w:tcPr>
            <w:tcW w:w="1564" w:type="dxa"/>
            <w:tcBorders>
              <w:top w:val="single" w:sz="8" w:space="0" w:color="000000"/>
              <w:left w:val="single" w:sz="8" w:space="0" w:color="000000"/>
              <w:bottom w:val="single" w:sz="8" w:space="0" w:color="000000"/>
              <w:right w:val="single" w:sz="8" w:space="0" w:color="000000"/>
            </w:tcBorders>
            <w:vAlign w:val="center"/>
          </w:tcPr>
          <w:p w14:paraId="7AEF23F6" w14:textId="52593751" w:rsidR="00140755"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[0-1]</w:t>
            </w:r>
          </w:p>
        </w:tc>
        <w:tc>
          <w:tcPr>
            <w:tcW w:w="3451" w:type="dxa"/>
            <w:tcBorders>
              <w:top w:val="single" w:sz="8" w:space="0" w:color="000000"/>
              <w:left w:val="single" w:sz="8" w:space="0" w:color="000000"/>
              <w:bottom w:val="single" w:sz="8" w:space="0" w:color="000000"/>
              <w:right w:val="single" w:sz="8" w:space="0" w:color="000000"/>
            </w:tcBorders>
            <w:vAlign w:val="center"/>
          </w:tcPr>
          <w:p w14:paraId="43439864" w14:textId="78692149" w:rsidR="00140755" w:rsidRPr="00976085" w:rsidRDefault="00140755" w:rsidP="00391151">
            <w:pPr>
              <w:jc w:val="center"/>
              <w:rPr>
                <w:rFonts w:asciiTheme="minorHAnsi" w:hAnsiTheme="minorHAnsi" w:cstheme="minorHAnsi"/>
                <w:sz w:val="18"/>
                <w:szCs w:val="18"/>
              </w:rPr>
            </w:pPr>
            <w:r w:rsidRPr="00976085">
              <w:rPr>
                <w:rFonts w:asciiTheme="minorHAnsi" w:hAnsiTheme="minorHAnsi" w:cstheme="minorHAnsi"/>
                <w:sz w:val="18"/>
                <w:szCs w:val="18"/>
              </w:rPr>
              <w:t>Value at which reproduction probability is equal to 0.5</w:t>
            </w:r>
          </w:p>
        </w:tc>
        <w:tc>
          <w:tcPr>
            <w:tcW w:w="1859" w:type="dxa"/>
            <w:vMerge/>
            <w:tcBorders>
              <w:left w:val="single" w:sz="8" w:space="0" w:color="000000"/>
              <w:right w:val="single" w:sz="8" w:space="0" w:color="000000"/>
            </w:tcBorders>
            <w:shd w:val="clear" w:color="auto" w:fill="auto"/>
            <w:vAlign w:val="center"/>
            <w:hideMark/>
          </w:tcPr>
          <w:p w14:paraId="133A1045" w14:textId="77777777" w:rsidR="00140755" w:rsidRPr="00976085" w:rsidRDefault="00140755" w:rsidP="00140755">
            <w:pPr>
              <w:jc w:val="center"/>
              <w:rPr>
                <w:rFonts w:asciiTheme="minorHAnsi" w:hAnsiTheme="minorHAnsi" w:cstheme="minorHAnsi"/>
                <w:sz w:val="18"/>
                <w:szCs w:val="18"/>
              </w:rPr>
            </w:pPr>
          </w:p>
        </w:tc>
      </w:tr>
      <w:tr w:rsidR="00976085" w:rsidRPr="00976085" w14:paraId="4E9D5EC5"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3A80093" w14:textId="02DE5E5D" w:rsidR="00140755" w:rsidRPr="00976085" w:rsidRDefault="00140755" w:rsidP="00AA58BE">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Rep</w:t>
            </w:r>
            <w:r w:rsidR="001C62C2" w:rsidRPr="00976085">
              <w:rPr>
                <w:rFonts w:asciiTheme="minorHAnsi" w:hAnsiTheme="minorHAnsi" w:cstheme="minorHAnsi"/>
                <w:kern w:val="24"/>
                <w:sz w:val="18"/>
                <w:szCs w:val="18"/>
              </w:rPr>
              <w:t>roduction</w:t>
            </w:r>
            <w:r w:rsidRPr="00976085">
              <w:rPr>
                <w:rFonts w:asciiTheme="minorHAnsi" w:hAnsiTheme="minorHAnsi" w:cstheme="minorHAnsi"/>
                <w:kern w:val="24"/>
                <w:sz w:val="18"/>
                <w:szCs w:val="18"/>
              </w:rPr>
              <w:t xml:space="preserve"> Curve Shape</w:t>
            </w:r>
          </w:p>
        </w:tc>
        <w:tc>
          <w:tcPr>
            <w:tcW w:w="1564" w:type="dxa"/>
            <w:tcBorders>
              <w:top w:val="single" w:sz="8" w:space="0" w:color="000000"/>
              <w:left w:val="single" w:sz="8" w:space="0" w:color="000000"/>
              <w:bottom w:val="single" w:sz="8" w:space="0" w:color="000000"/>
              <w:right w:val="single" w:sz="8" w:space="0" w:color="000000"/>
            </w:tcBorders>
            <w:vAlign w:val="center"/>
          </w:tcPr>
          <w:p w14:paraId="1F2AE01F" w14:textId="2FC0600A" w:rsidR="00140755"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9231DE" w:rsidRPr="00976085">
              <w:rPr>
                <w:rFonts w:asciiTheme="minorHAnsi" w:hAnsiTheme="minorHAnsi" w:cstheme="minorHAnsi"/>
                <w:sz w:val="18"/>
                <w:szCs w:val="18"/>
              </w:rPr>
              <w:t>0-100</w:t>
            </w:r>
            <w:r w:rsidRPr="00976085">
              <w:rPr>
                <w:rFonts w:asciiTheme="minorHAnsi" w:hAnsiTheme="minorHAnsi" w:cstheme="minorHAnsi"/>
                <w:sz w:val="18"/>
                <w:szCs w:val="18"/>
              </w:rPr>
              <w:t>]</w:t>
            </w:r>
          </w:p>
        </w:tc>
        <w:tc>
          <w:tcPr>
            <w:tcW w:w="3451" w:type="dxa"/>
            <w:tcBorders>
              <w:top w:val="single" w:sz="8" w:space="0" w:color="000000"/>
              <w:left w:val="single" w:sz="8" w:space="0" w:color="000000"/>
              <w:right w:val="single" w:sz="8" w:space="0" w:color="000000"/>
            </w:tcBorders>
            <w:vAlign w:val="center"/>
          </w:tcPr>
          <w:p w14:paraId="4AE4BB23" w14:textId="3AA0CB4E" w:rsidR="00140755" w:rsidRPr="00976085" w:rsidRDefault="00140755" w:rsidP="00391151">
            <w:pPr>
              <w:jc w:val="center"/>
              <w:rPr>
                <w:rFonts w:asciiTheme="minorHAnsi" w:hAnsiTheme="minorHAnsi" w:cstheme="minorHAnsi"/>
                <w:sz w:val="18"/>
                <w:szCs w:val="18"/>
              </w:rPr>
            </w:pPr>
            <w:r w:rsidRPr="00976085">
              <w:rPr>
                <w:rFonts w:asciiTheme="minorHAnsi" w:hAnsiTheme="minorHAnsi" w:cstheme="minorHAnsi"/>
                <w:sz w:val="18"/>
                <w:szCs w:val="18"/>
              </w:rPr>
              <w:t xml:space="preserve">Parameters determining the shape of </w:t>
            </w:r>
            <w:r w:rsidR="005355A4">
              <w:rPr>
                <w:rFonts w:asciiTheme="minorHAnsi" w:hAnsiTheme="minorHAnsi" w:cstheme="minorHAnsi"/>
                <w:sz w:val="18"/>
                <w:szCs w:val="18"/>
              </w:rPr>
              <w:t xml:space="preserve">the sigmoidal </w:t>
            </w:r>
            <w:r w:rsidRPr="00976085">
              <w:rPr>
                <w:rFonts w:asciiTheme="minorHAnsi" w:hAnsiTheme="minorHAnsi" w:cstheme="minorHAnsi"/>
                <w:sz w:val="18"/>
                <w:szCs w:val="18"/>
              </w:rPr>
              <w:t>probability curve</w:t>
            </w:r>
          </w:p>
        </w:tc>
        <w:tc>
          <w:tcPr>
            <w:tcW w:w="1859" w:type="dxa"/>
            <w:vMerge/>
            <w:tcBorders>
              <w:left w:val="single" w:sz="8" w:space="0" w:color="000000"/>
              <w:bottom w:val="single" w:sz="8" w:space="0" w:color="000000"/>
              <w:right w:val="single" w:sz="8" w:space="0" w:color="000000"/>
            </w:tcBorders>
            <w:shd w:val="clear" w:color="auto" w:fill="auto"/>
            <w:vAlign w:val="center"/>
            <w:hideMark/>
          </w:tcPr>
          <w:p w14:paraId="43EBF832" w14:textId="77777777" w:rsidR="00140755" w:rsidRPr="00976085" w:rsidRDefault="00140755" w:rsidP="00140755">
            <w:pPr>
              <w:jc w:val="center"/>
              <w:rPr>
                <w:rFonts w:asciiTheme="minorHAnsi" w:hAnsiTheme="minorHAnsi" w:cstheme="minorHAnsi"/>
                <w:sz w:val="18"/>
                <w:szCs w:val="18"/>
              </w:rPr>
            </w:pPr>
          </w:p>
        </w:tc>
      </w:tr>
      <w:tr w:rsidR="00976085" w:rsidRPr="00976085" w14:paraId="29C316D6"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FA05BA4" w14:textId="0DBA2CDD"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Intercept value (C)</w:t>
            </w:r>
          </w:p>
        </w:tc>
        <w:tc>
          <w:tcPr>
            <w:tcW w:w="1564" w:type="dxa"/>
            <w:tcBorders>
              <w:top w:val="single" w:sz="8" w:space="0" w:color="000000"/>
              <w:left w:val="single" w:sz="8" w:space="0" w:color="000000"/>
              <w:bottom w:val="single" w:sz="8" w:space="0" w:color="000000"/>
              <w:right w:val="single" w:sz="8" w:space="0" w:color="000000"/>
            </w:tcBorders>
            <w:vAlign w:val="center"/>
          </w:tcPr>
          <w:p w14:paraId="25E895F8" w14:textId="6AAC5B84" w:rsidR="00E00BE8" w:rsidRPr="00976085" w:rsidRDefault="00E00BE8" w:rsidP="00E40CBB">
            <w:pPr>
              <w:jc w:val="center"/>
              <w:textAlignment w:val="bottom"/>
              <w:rPr>
                <w:rFonts w:asciiTheme="minorHAnsi" w:hAnsiTheme="minorHAnsi" w:cstheme="minorHAnsi"/>
                <w:kern w:val="24"/>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0.01-0.3</w:t>
            </w:r>
            <w:r w:rsidRPr="00976085">
              <w:rPr>
                <w:rFonts w:asciiTheme="minorHAnsi" w:hAnsiTheme="minorHAnsi" w:cstheme="minorHAnsi"/>
                <w:sz w:val="18"/>
                <w:szCs w:val="18"/>
              </w:rPr>
              <w:t>]</w:t>
            </w:r>
          </w:p>
        </w:tc>
        <w:tc>
          <w:tcPr>
            <w:tcW w:w="3451" w:type="dxa"/>
            <w:vMerge w:val="restart"/>
            <w:tcBorders>
              <w:top w:val="single" w:sz="8" w:space="0" w:color="000000"/>
              <w:left w:val="single" w:sz="8" w:space="0" w:color="000000"/>
              <w:right w:val="single" w:sz="8" w:space="0" w:color="000000"/>
            </w:tcBorders>
            <w:vAlign w:val="center"/>
          </w:tcPr>
          <w:p w14:paraId="66CE1A71" w14:textId="3DE5BD5A" w:rsidR="00E00BE8" w:rsidRPr="00976085" w:rsidRDefault="00E00BE8" w:rsidP="00E00BE8">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Parameters determining the increase / decrease of wellbeing (WB) according to agents’ age</w:t>
            </w:r>
          </w:p>
        </w:tc>
        <w:tc>
          <w:tcPr>
            <w:tcW w:w="1859" w:type="dxa"/>
            <w:vMerge w:val="restart"/>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BD9489B" w14:textId="2EFF5108" w:rsidR="00E00BE8" w:rsidRPr="00976085" w:rsidRDefault="00E00BE8" w:rsidP="00E00BE8">
            <w:pPr>
              <w:jc w:val="center"/>
              <w:textAlignment w:val="bottom"/>
              <w:rPr>
                <w:rFonts w:asciiTheme="minorHAnsi" w:hAnsiTheme="minorHAnsi" w:cstheme="minorHAnsi"/>
                <w:sz w:val="18"/>
                <w:szCs w:val="18"/>
              </w:rPr>
            </w:pPr>
            <w:r w:rsidRPr="00976085">
              <w:rPr>
                <w:rFonts w:asciiTheme="minorHAnsi" w:hAnsiTheme="minorHAnsi" w:cstheme="minorHAnsi"/>
                <w:kern w:val="24"/>
                <w:sz w:val="18"/>
                <w:szCs w:val="18"/>
              </w:rPr>
              <w:t>Wellbeing Age dynamics (equations 3 and 4)</w:t>
            </w:r>
          </w:p>
        </w:tc>
      </w:tr>
      <w:tr w:rsidR="00976085" w:rsidRPr="00976085" w14:paraId="182C64C8"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C4FCFE2" w14:textId="729D38C9"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sz w:val="18"/>
                <w:szCs w:val="18"/>
              </w:rPr>
              <w:t>Age threshold</w:t>
            </w:r>
          </w:p>
        </w:tc>
        <w:tc>
          <w:tcPr>
            <w:tcW w:w="1564" w:type="dxa"/>
            <w:tcBorders>
              <w:top w:val="single" w:sz="8" w:space="0" w:color="000000"/>
              <w:left w:val="single" w:sz="8" w:space="0" w:color="000000"/>
              <w:bottom w:val="single" w:sz="8" w:space="0" w:color="000000"/>
              <w:right w:val="single" w:sz="8" w:space="0" w:color="000000"/>
            </w:tcBorders>
            <w:vAlign w:val="center"/>
          </w:tcPr>
          <w:p w14:paraId="5CE6D728" w14:textId="7DF3342B" w:rsidR="00E00BE8"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9231DE" w:rsidRPr="00976085">
              <w:rPr>
                <w:rFonts w:asciiTheme="minorHAnsi" w:hAnsiTheme="minorHAnsi" w:cstheme="minorHAnsi"/>
                <w:sz w:val="18"/>
                <w:szCs w:val="18"/>
              </w:rPr>
              <w:t>10-40</w:t>
            </w:r>
            <w:r w:rsidRPr="00976085">
              <w:rPr>
                <w:rFonts w:asciiTheme="minorHAnsi" w:hAnsiTheme="minorHAnsi" w:cstheme="minorHAnsi"/>
                <w:sz w:val="18"/>
                <w:szCs w:val="18"/>
              </w:rPr>
              <w:t>]</w:t>
            </w:r>
          </w:p>
        </w:tc>
        <w:tc>
          <w:tcPr>
            <w:tcW w:w="3451" w:type="dxa"/>
            <w:vMerge/>
            <w:tcBorders>
              <w:left w:val="single" w:sz="8" w:space="0" w:color="000000"/>
              <w:right w:val="single" w:sz="8" w:space="0" w:color="000000"/>
            </w:tcBorders>
            <w:vAlign w:val="center"/>
          </w:tcPr>
          <w:p w14:paraId="1ED9135E" w14:textId="77777777" w:rsidR="00E00BE8" w:rsidRPr="00976085" w:rsidRDefault="00E00BE8" w:rsidP="00E00BE8">
            <w:pPr>
              <w:jc w:val="center"/>
              <w:rPr>
                <w:rFonts w:asciiTheme="minorHAnsi" w:hAnsiTheme="minorHAnsi" w:cstheme="minorHAnsi"/>
                <w:sz w:val="18"/>
                <w:szCs w:val="18"/>
              </w:rPr>
            </w:pPr>
          </w:p>
        </w:tc>
        <w:tc>
          <w:tcPr>
            <w:tcW w:w="1859" w:type="dxa"/>
            <w:vMerge/>
            <w:tcBorders>
              <w:top w:val="single" w:sz="8" w:space="0" w:color="000000"/>
              <w:left w:val="single" w:sz="8" w:space="0" w:color="000000"/>
              <w:bottom w:val="single" w:sz="8" w:space="0" w:color="000000"/>
              <w:right w:val="single" w:sz="8" w:space="0" w:color="000000"/>
            </w:tcBorders>
            <w:vAlign w:val="center"/>
            <w:hideMark/>
          </w:tcPr>
          <w:p w14:paraId="08C8BDF7" w14:textId="77777777" w:rsidR="00E00BE8" w:rsidRPr="00976085" w:rsidRDefault="00E00BE8" w:rsidP="00E00BE8">
            <w:pPr>
              <w:jc w:val="center"/>
              <w:rPr>
                <w:rFonts w:asciiTheme="minorHAnsi" w:hAnsiTheme="minorHAnsi" w:cstheme="minorHAnsi"/>
                <w:sz w:val="18"/>
                <w:szCs w:val="18"/>
              </w:rPr>
            </w:pPr>
          </w:p>
        </w:tc>
      </w:tr>
      <w:tr w:rsidR="00976085" w:rsidRPr="00976085" w14:paraId="4B08B725"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A22FB09" w14:textId="0A47F410"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Exponent increase equation</w:t>
            </w:r>
          </w:p>
        </w:tc>
        <w:tc>
          <w:tcPr>
            <w:tcW w:w="1564" w:type="dxa"/>
            <w:tcBorders>
              <w:top w:val="single" w:sz="8" w:space="0" w:color="000000"/>
              <w:left w:val="single" w:sz="8" w:space="0" w:color="000000"/>
              <w:bottom w:val="single" w:sz="8" w:space="0" w:color="000000"/>
              <w:right w:val="single" w:sz="8" w:space="0" w:color="000000"/>
            </w:tcBorders>
            <w:vAlign w:val="center"/>
          </w:tcPr>
          <w:p w14:paraId="2B0572D2" w14:textId="34930169" w:rsidR="00E00BE8"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1-10</w:t>
            </w:r>
            <w:r w:rsidRPr="00976085">
              <w:rPr>
                <w:rFonts w:asciiTheme="minorHAnsi" w:hAnsiTheme="minorHAnsi" w:cstheme="minorHAnsi"/>
                <w:sz w:val="18"/>
                <w:szCs w:val="18"/>
              </w:rPr>
              <w:t>]</w:t>
            </w:r>
          </w:p>
        </w:tc>
        <w:tc>
          <w:tcPr>
            <w:tcW w:w="3451" w:type="dxa"/>
            <w:vMerge/>
            <w:tcBorders>
              <w:left w:val="single" w:sz="8" w:space="0" w:color="000000"/>
              <w:right w:val="single" w:sz="8" w:space="0" w:color="000000"/>
            </w:tcBorders>
            <w:vAlign w:val="center"/>
          </w:tcPr>
          <w:p w14:paraId="0B12A128" w14:textId="77777777" w:rsidR="00E00BE8" w:rsidRPr="00976085" w:rsidRDefault="00E00BE8" w:rsidP="00E00BE8">
            <w:pPr>
              <w:jc w:val="center"/>
              <w:rPr>
                <w:rFonts w:asciiTheme="minorHAnsi" w:hAnsiTheme="minorHAnsi" w:cstheme="minorHAnsi"/>
                <w:sz w:val="18"/>
                <w:szCs w:val="18"/>
              </w:rPr>
            </w:pPr>
          </w:p>
        </w:tc>
        <w:tc>
          <w:tcPr>
            <w:tcW w:w="1859" w:type="dxa"/>
            <w:vMerge/>
            <w:tcBorders>
              <w:top w:val="single" w:sz="8" w:space="0" w:color="000000"/>
              <w:left w:val="single" w:sz="8" w:space="0" w:color="000000"/>
              <w:bottom w:val="single" w:sz="8" w:space="0" w:color="000000"/>
              <w:right w:val="single" w:sz="8" w:space="0" w:color="000000"/>
            </w:tcBorders>
            <w:vAlign w:val="center"/>
            <w:hideMark/>
          </w:tcPr>
          <w:p w14:paraId="64BD3E37" w14:textId="77777777" w:rsidR="00E00BE8" w:rsidRPr="00976085" w:rsidRDefault="00E00BE8" w:rsidP="00E00BE8">
            <w:pPr>
              <w:jc w:val="center"/>
              <w:rPr>
                <w:rFonts w:asciiTheme="minorHAnsi" w:hAnsiTheme="minorHAnsi" w:cstheme="minorHAnsi"/>
                <w:sz w:val="18"/>
                <w:szCs w:val="18"/>
              </w:rPr>
            </w:pPr>
          </w:p>
        </w:tc>
      </w:tr>
      <w:tr w:rsidR="00976085" w:rsidRPr="00976085" w14:paraId="55FC9ECB"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866E740" w14:textId="61DBE47F"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 xml:space="preserve">Exponent </w:t>
            </w:r>
            <w:r w:rsidR="001A73D2">
              <w:rPr>
                <w:rFonts w:asciiTheme="minorHAnsi" w:hAnsiTheme="minorHAnsi" w:cstheme="minorHAnsi"/>
                <w:kern w:val="24"/>
                <w:sz w:val="18"/>
                <w:szCs w:val="18"/>
              </w:rPr>
              <w:t>d</w:t>
            </w:r>
            <w:r w:rsidRPr="00976085">
              <w:rPr>
                <w:rFonts w:asciiTheme="minorHAnsi" w:hAnsiTheme="minorHAnsi" w:cstheme="minorHAnsi"/>
                <w:kern w:val="24"/>
                <w:sz w:val="18"/>
                <w:szCs w:val="18"/>
              </w:rPr>
              <w:t>ecrease equation</w:t>
            </w:r>
          </w:p>
        </w:tc>
        <w:tc>
          <w:tcPr>
            <w:tcW w:w="1564" w:type="dxa"/>
            <w:tcBorders>
              <w:top w:val="single" w:sz="8" w:space="0" w:color="000000"/>
              <w:left w:val="single" w:sz="8" w:space="0" w:color="000000"/>
              <w:bottom w:val="single" w:sz="8" w:space="0" w:color="000000"/>
              <w:right w:val="single" w:sz="8" w:space="0" w:color="000000"/>
            </w:tcBorders>
            <w:vAlign w:val="center"/>
          </w:tcPr>
          <w:p w14:paraId="0EC24FCE" w14:textId="2E4B690C" w:rsidR="00E00BE8"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1-10</w:t>
            </w:r>
            <w:r w:rsidRPr="00976085">
              <w:rPr>
                <w:rFonts w:asciiTheme="minorHAnsi" w:hAnsiTheme="minorHAnsi" w:cstheme="minorHAnsi"/>
                <w:sz w:val="18"/>
                <w:szCs w:val="18"/>
              </w:rPr>
              <w:t>]</w:t>
            </w:r>
          </w:p>
        </w:tc>
        <w:tc>
          <w:tcPr>
            <w:tcW w:w="3451" w:type="dxa"/>
            <w:vMerge/>
            <w:tcBorders>
              <w:left w:val="single" w:sz="8" w:space="0" w:color="000000"/>
              <w:bottom w:val="single" w:sz="8" w:space="0" w:color="000000"/>
              <w:right w:val="single" w:sz="8" w:space="0" w:color="000000"/>
            </w:tcBorders>
            <w:vAlign w:val="center"/>
          </w:tcPr>
          <w:p w14:paraId="4F7C453C" w14:textId="77777777" w:rsidR="00E00BE8" w:rsidRPr="00976085" w:rsidRDefault="00E00BE8" w:rsidP="00E00BE8">
            <w:pPr>
              <w:jc w:val="center"/>
              <w:rPr>
                <w:rFonts w:asciiTheme="minorHAnsi" w:hAnsiTheme="minorHAnsi" w:cstheme="minorHAnsi"/>
                <w:sz w:val="18"/>
                <w:szCs w:val="18"/>
              </w:rPr>
            </w:pPr>
          </w:p>
        </w:tc>
        <w:tc>
          <w:tcPr>
            <w:tcW w:w="1859" w:type="dxa"/>
            <w:vMerge/>
            <w:tcBorders>
              <w:top w:val="single" w:sz="8" w:space="0" w:color="000000"/>
              <w:left w:val="single" w:sz="8" w:space="0" w:color="000000"/>
              <w:bottom w:val="single" w:sz="8" w:space="0" w:color="000000"/>
              <w:right w:val="single" w:sz="8" w:space="0" w:color="000000"/>
            </w:tcBorders>
            <w:vAlign w:val="center"/>
            <w:hideMark/>
          </w:tcPr>
          <w:p w14:paraId="6D78FFDC" w14:textId="77777777" w:rsidR="00E00BE8" w:rsidRPr="00976085" w:rsidRDefault="00E00BE8" w:rsidP="00E00BE8">
            <w:pPr>
              <w:jc w:val="center"/>
              <w:rPr>
                <w:rFonts w:asciiTheme="minorHAnsi" w:hAnsiTheme="minorHAnsi" w:cstheme="minorHAnsi"/>
                <w:sz w:val="18"/>
                <w:szCs w:val="18"/>
              </w:rPr>
            </w:pPr>
          </w:p>
        </w:tc>
      </w:tr>
      <w:tr w:rsidR="00976085" w:rsidRPr="00976085" w14:paraId="5298BE27"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620F5F0" w14:textId="61905371"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Maximum WB gain</w:t>
            </w:r>
          </w:p>
        </w:tc>
        <w:tc>
          <w:tcPr>
            <w:tcW w:w="1564" w:type="dxa"/>
            <w:tcBorders>
              <w:top w:val="single" w:sz="8" w:space="0" w:color="000000"/>
              <w:left w:val="single" w:sz="8" w:space="0" w:color="000000"/>
              <w:bottom w:val="single" w:sz="8" w:space="0" w:color="000000"/>
              <w:right w:val="single" w:sz="8" w:space="0" w:color="000000"/>
            </w:tcBorders>
            <w:vAlign w:val="center"/>
          </w:tcPr>
          <w:p w14:paraId="6987E043" w14:textId="528E3BBA" w:rsidR="00E00BE8"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0.01-0.1</w:t>
            </w:r>
            <w:r w:rsidRPr="00976085">
              <w:rPr>
                <w:rFonts w:asciiTheme="minorHAnsi" w:hAnsiTheme="minorHAnsi" w:cstheme="minorHAnsi"/>
                <w:sz w:val="18"/>
                <w:szCs w:val="18"/>
              </w:rPr>
              <w:t>]</w:t>
            </w:r>
          </w:p>
        </w:tc>
        <w:tc>
          <w:tcPr>
            <w:tcW w:w="3451" w:type="dxa"/>
            <w:tcBorders>
              <w:top w:val="single" w:sz="8" w:space="0" w:color="000000"/>
              <w:left w:val="single" w:sz="8" w:space="0" w:color="000000"/>
              <w:bottom w:val="single" w:sz="4" w:space="0" w:color="auto"/>
              <w:right w:val="single" w:sz="8" w:space="0" w:color="000000"/>
            </w:tcBorders>
            <w:vAlign w:val="center"/>
          </w:tcPr>
          <w:p w14:paraId="1CB34FB8" w14:textId="3506A005" w:rsidR="00E00BE8" w:rsidRPr="00976085" w:rsidRDefault="00E40CBB" w:rsidP="00E00BE8">
            <w:pPr>
              <w:jc w:val="center"/>
              <w:rPr>
                <w:rFonts w:asciiTheme="minorHAnsi" w:hAnsiTheme="minorHAnsi" w:cstheme="minorHAnsi"/>
                <w:sz w:val="18"/>
                <w:szCs w:val="18"/>
              </w:rPr>
            </w:pPr>
            <w:r>
              <w:rPr>
                <w:rFonts w:asciiTheme="minorHAnsi" w:hAnsiTheme="minorHAnsi" w:cstheme="minorHAnsi"/>
                <w:kern w:val="24"/>
                <w:sz w:val="18"/>
                <w:szCs w:val="18"/>
              </w:rPr>
              <w:t>M</w:t>
            </w:r>
            <w:r w:rsidR="00E00BE8" w:rsidRPr="00976085">
              <w:rPr>
                <w:rFonts w:asciiTheme="minorHAnsi" w:hAnsiTheme="minorHAnsi" w:cstheme="minorHAnsi"/>
                <w:kern w:val="24"/>
                <w:sz w:val="18"/>
                <w:szCs w:val="18"/>
              </w:rPr>
              <w:t>aximum WB gain when insecurity is 0</w:t>
            </w:r>
          </w:p>
        </w:tc>
        <w:tc>
          <w:tcPr>
            <w:tcW w:w="185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061678" w14:textId="405F57D8" w:rsidR="00E00BE8" w:rsidRPr="00976085" w:rsidRDefault="00E00BE8" w:rsidP="00E00BE8">
            <w:pPr>
              <w:jc w:val="center"/>
              <w:rPr>
                <w:rFonts w:asciiTheme="minorHAnsi" w:hAnsiTheme="minorHAnsi" w:cstheme="minorHAnsi"/>
                <w:sz w:val="18"/>
                <w:szCs w:val="18"/>
              </w:rPr>
            </w:pPr>
            <w:r w:rsidRPr="00976085">
              <w:rPr>
                <w:rFonts w:asciiTheme="minorHAnsi" w:hAnsiTheme="minorHAnsi" w:cstheme="minorHAnsi"/>
                <w:kern w:val="24"/>
                <w:sz w:val="18"/>
                <w:szCs w:val="18"/>
              </w:rPr>
              <w:t>Wellbeing Insecurity dynamics</w:t>
            </w:r>
          </w:p>
        </w:tc>
      </w:tr>
      <w:tr w:rsidR="00976085" w:rsidRPr="00976085" w14:paraId="33F5B9A0"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A2FB239" w14:textId="77777777"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Marriage Age Diff</w:t>
            </w:r>
          </w:p>
        </w:tc>
        <w:tc>
          <w:tcPr>
            <w:tcW w:w="1564" w:type="dxa"/>
            <w:tcBorders>
              <w:top w:val="single" w:sz="8" w:space="0" w:color="000000"/>
              <w:left w:val="single" w:sz="8" w:space="0" w:color="000000"/>
              <w:bottom w:val="single" w:sz="8" w:space="0" w:color="000000"/>
              <w:right w:val="single" w:sz="8" w:space="0" w:color="000000"/>
            </w:tcBorders>
            <w:vAlign w:val="center"/>
          </w:tcPr>
          <w:p w14:paraId="02D4F05B" w14:textId="793F15CC" w:rsidR="00E00BE8" w:rsidRPr="00976085" w:rsidRDefault="00E00BE8" w:rsidP="00E40CBB">
            <w:pPr>
              <w:jc w:val="center"/>
              <w:textAlignment w:val="bottom"/>
              <w:rPr>
                <w:rFonts w:asciiTheme="minorHAnsi" w:hAnsiTheme="minorHAnsi" w:cstheme="minorHAnsi"/>
                <w:kern w:val="24"/>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2-10</w:t>
            </w:r>
            <w:r w:rsidRPr="00976085">
              <w:rPr>
                <w:rFonts w:asciiTheme="minorHAnsi" w:hAnsiTheme="minorHAnsi" w:cstheme="minorHAnsi"/>
                <w:sz w:val="18"/>
                <w:szCs w:val="18"/>
              </w:rPr>
              <w:t>]</w:t>
            </w:r>
          </w:p>
        </w:tc>
        <w:tc>
          <w:tcPr>
            <w:tcW w:w="3451" w:type="dxa"/>
            <w:tcBorders>
              <w:top w:val="single" w:sz="4" w:space="0" w:color="auto"/>
              <w:left w:val="single" w:sz="8" w:space="0" w:color="000000"/>
              <w:bottom w:val="single" w:sz="8" w:space="0" w:color="000000"/>
              <w:right w:val="single" w:sz="8" w:space="0" w:color="000000"/>
            </w:tcBorders>
            <w:vAlign w:val="center"/>
          </w:tcPr>
          <w:p w14:paraId="3E1576A6" w14:textId="1D561216" w:rsidR="00E00BE8" w:rsidRPr="00976085" w:rsidRDefault="00E00BE8" w:rsidP="00E00BE8">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Maximum age difference between potential partners</w:t>
            </w:r>
          </w:p>
        </w:tc>
        <w:tc>
          <w:tcPr>
            <w:tcW w:w="1859"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875A2DC" w14:textId="07177714" w:rsidR="00E00BE8" w:rsidRPr="00976085" w:rsidRDefault="00E00BE8" w:rsidP="005A0B4B">
            <w:pPr>
              <w:keepNext/>
              <w:jc w:val="center"/>
              <w:textAlignment w:val="bottom"/>
              <w:rPr>
                <w:rFonts w:asciiTheme="minorHAnsi" w:hAnsiTheme="minorHAnsi" w:cstheme="minorHAnsi"/>
                <w:sz w:val="18"/>
                <w:szCs w:val="18"/>
              </w:rPr>
            </w:pPr>
            <w:r w:rsidRPr="00976085">
              <w:rPr>
                <w:rFonts w:asciiTheme="minorHAnsi" w:hAnsiTheme="minorHAnsi" w:cstheme="minorHAnsi"/>
                <w:kern w:val="24"/>
                <w:sz w:val="18"/>
                <w:szCs w:val="18"/>
              </w:rPr>
              <w:t>Marriage</w:t>
            </w:r>
          </w:p>
        </w:tc>
      </w:tr>
    </w:tbl>
    <w:p w14:paraId="3079B358" w14:textId="36AF6C40" w:rsidR="00A215FF" w:rsidRDefault="005A0B4B" w:rsidP="007C7433">
      <w:pPr>
        <w:pStyle w:val="Caption"/>
        <w:jc w:val="center"/>
      </w:pPr>
      <w:r>
        <w:t xml:space="preserve">Table </w:t>
      </w:r>
      <w:r>
        <w:fldChar w:fldCharType="begin"/>
      </w:r>
      <w:r>
        <w:instrText xml:space="preserve"> SEQ Table \* ARABIC </w:instrText>
      </w:r>
      <w:r>
        <w:fldChar w:fldCharType="separate"/>
      </w:r>
      <w:r w:rsidR="001015D1">
        <w:rPr>
          <w:noProof/>
        </w:rPr>
        <w:t>1</w:t>
      </w:r>
      <w:r>
        <w:fldChar w:fldCharType="end"/>
      </w:r>
      <w:r>
        <w:t xml:space="preserve"> Parameters optimized</w:t>
      </w:r>
      <w:r w:rsidR="007C7433">
        <w:t xml:space="preserve"> to obtain a reference </w:t>
      </w:r>
      <w:r w:rsidR="00885315">
        <w:t>model</w:t>
      </w:r>
    </w:p>
    <w:p w14:paraId="75F15AA3" w14:textId="217DAF80" w:rsidR="00197129" w:rsidRDefault="005D7DDE" w:rsidP="00197129">
      <w:pPr>
        <w:keepNext/>
        <w:jc w:val="center"/>
      </w:pPr>
      <w:r w:rsidRPr="005D7DDE">
        <w:lastRenderedPageBreak/>
        <w:drawing>
          <wp:inline distT="0" distB="0" distL="0" distR="0" wp14:anchorId="6DC27A12" wp14:editId="2FFE2248">
            <wp:extent cx="8160198" cy="2275779"/>
            <wp:effectExtent l="0" t="0" r="0" b="0"/>
            <wp:docPr id="9" name="Picture 4" descr="Diagram&#10;&#10;Description automatically generated">
              <a:extLst xmlns:a="http://schemas.openxmlformats.org/drawingml/2006/main">
                <a:ext uri="{FF2B5EF4-FFF2-40B4-BE49-F238E27FC236}">
                  <a16:creationId xmlns:a16="http://schemas.microsoft.com/office/drawing/2014/main" id="{EE4807D8-A65E-266D-E2DF-7A4C3FF05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EE4807D8-A65E-266D-E2DF-7A4C3FF0546B}"/>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l="828" t="48580"/>
                    <a:stretch/>
                  </pic:blipFill>
                  <pic:spPr bwMode="auto">
                    <a:xfrm>
                      <a:off x="0" y="0"/>
                      <a:ext cx="8161457" cy="2276130"/>
                    </a:xfrm>
                    <a:prstGeom prst="rect">
                      <a:avLst/>
                    </a:prstGeom>
                    <a:ln>
                      <a:noFill/>
                    </a:ln>
                    <a:extLst>
                      <a:ext uri="{53640926-AAD7-44D8-BBD7-CCE9431645EC}">
                        <a14:shadowObscured xmlns:a14="http://schemas.microsoft.com/office/drawing/2010/main"/>
                      </a:ext>
                    </a:extLst>
                  </pic:spPr>
                </pic:pic>
              </a:graphicData>
            </a:graphic>
          </wp:inline>
        </w:drawing>
      </w:r>
    </w:p>
    <w:p w14:paraId="65F68F46" w14:textId="77777777" w:rsidR="002528F9" w:rsidRDefault="00197129" w:rsidP="002528F9">
      <w:pPr>
        <w:pStyle w:val="Caption"/>
        <w:spacing w:after="0"/>
        <w:jc w:val="center"/>
      </w:pPr>
      <w:r>
        <w:t xml:space="preserve">Figure </w:t>
      </w:r>
      <w:r>
        <w:fldChar w:fldCharType="begin"/>
      </w:r>
      <w:r>
        <w:instrText xml:space="preserve"> SEQ Figure \* ARABIC </w:instrText>
      </w:r>
      <w:r>
        <w:fldChar w:fldCharType="separate"/>
      </w:r>
      <w:r>
        <w:rPr>
          <w:noProof/>
        </w:rPr>
        <w:t>7</w:t>
      </w:r>
      <w:r>
        <w:fldChar w:fldCharType="end"/>
      </w:r>
      <w:r>
        <w:t xml:space="preserve"> Population size of the best simulation obtained </w:t>
      </w:r>
      <w:r w:rsidR="00E906E9">
        <w:t xml:space="preserve">via </w:t>
      </w:r>
      <w:r>
        <w:t xml:space="preserve">optimization experiments. </w:t>
      </w:r>
    </w:p>
    <w:p w14:paraId="2FA58719" w14:textId="13B01A88" w:rsidR="000149F3" w:rsidRDefault="00197129" w:rsidP="00197129">
      <w:pPr>
        <w:pStyle w:val="Caption"/>
        <w:jc w:val="center"/>
      </w:pPr>
      <w:r>
        <w:t>Boxplots represent Q1-Q3 interquartile range, whisker the max-min values, and the line inside the boxplot the median.</w:t>
      </w:r>
    </w:p>
    <w:p w14:paraId="5EEB8308" w14:textId="672C0EDF" w:rsidR="00332079" w:rsidRDefault="00332079" w:rsidP="00332079">
      <w:r>
        <w:t xml:space="preserve">The parameters’ values found for </w:t>
      </w:r>
      <w:r w:rsidR="002528F9">
        <w:t>t</w:t>
      </w:r>
      <w:r>
        <w:t xml:space="preserve">he </w:t>
      </w:r>
      <w:r w:rsidR="002528F9">
        <w:t xml:space="preserve">best </w:t>
      </w:r>
      <w:r>
        <w:t>simulation</w:t>
      </w:r>
      <w:r w:rsidR="00671FCB">
        <w:t xml:space="preserve"> are</w:t>
      </w:r>
      <w:r>
        <w:t xml:space="preserve"> shown in table 2.</w:t>
      </w:r>
    </w:p>
    <w:tbl>
      <w:tblPr>
        <w:tblW w:w="3698" w:type="dxa"/>
        <w:jc w:val="center"/>
        <w:tblCellMar>
          <w:left w:w="144" w:type="dxa"/>
          <w:right w:w="144" w:type="dxa"/>
        </w:tblCellMar>
        <w:tblLook w:val="0600" w:firstRow="0" w:lastRow="0" w:firstColumn="0" w:lastColumn="0" w:noHBand="1" w:noVBand="1"/>
      </w:tblPr>
      <w:tblGrid>
        <w:gridCol w:w="2818"/>
        <w:gridCol w:w="880"/>
      </w:tblGrid>
      <w:tr w:rsidR="00671FCB" w:rsidRPr="00976085" w14:paraId="1A033B09" w14:textId="2D635393"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tcPr>
          <w:p w14:paraId="23313370" w14:textId="77777777" w:rsidR="00671FCB" w:rsidRPr="00976085" w:rsidRDefault="00671FCB" w:rsidP="00391151">
            <w:pPr>
              <w:ind w:left="344"/>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Parameter</w:t>
            </w:r>
          </w:p>
        </w:tc>
        <w:tc>
          <w:tcPr>
            <w:tcW w:w="880" w:type="dxa"/>
            <w:tcBorders>
              <w:top w:val="single" w:sz="8" w:space="0" w:color="000000"/>
              <w:left w:val="single" w:sz="8" w:space="0" w:color="000000"/>
              <w:bottom w:val="single" w:sz="8" w:space="0" w:color="000000"/>
              <w:right w:val="single" w:sz="8" w:space="0" w:color="000000"/>
            </w:tcBorders>
            <w:vAlign w:val="center"/>
          </w:tcPr>
          <w:p w14:paraId="568A047E" w14:textId="37419537" w:rsidR="00671FCB" w:rsidRPr="00976085" w:rsidRDefault="00671FCB" w:rsidP="00DB4D5C">
            <w:pPr>
              <w:jc w:val="center"/>
              <w:textAlignment w:val="bottom"/>
              <w:rPr>
                <w:rFonts w:asciiTheme="minorHAnsi" w:hAnsiTheme="minorHAnsi" w:cstheme="minorHAnsi"/>
                <w:kern w:val="24"/>
                <w:sz w:val="18"/>
                <w:szCs w:val="18"/>
              </w:rPr>
            </w:pPr>
            <w:r>
              <w:rPr>
                <w:rFonts w:asciiTheme="minorHAnsi" w:hAnsiTheme="minorHAnsi" w:cstheme="minorHAnsi"/>
                <w:kern w:val="24"/>
                <w:sz w:val="18"/>
                <w:szCs w:val="18"/>
              </w:rPr>
              <w:t>Sim 13</w:t>
            </w:r>
          </w:p>
        </w:tc>
      </w:tr>
      <w:tr w:rsidR="00671FCB" w:rsidRPr="00976085" w14:paraId="703E50CA" w14:textId="6B822AAC"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8FC9167" w14:textId="77777777" w:rsidR="00671FCB" w:rsidRPr="00976085" w:rsidRDefault="00671FCB" w:rsidP="00C8566D">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Reproduction Cost</w:t>
            </w:r>
          </w:p>
        </w:tc>
        <w:tc>
          <w:tcPr>
            <w:tcW w:w="880" w:type="dxa"/>
            <w:tcBorders>
              <w:top w:val="single" w:sz="8" w:space="0" w:color="000000"/>
              <w:left w:val="single" w:sz="8" w:space="0" w:color="000000"/>
              <w:bottom w:val="single" w:sz="8" w:space="0" w:color="000000"/>
              <w:right w:val="single" w:sz="8" w:space="0" w:color="000000"/>
            </w:tcBorders>
            <w:vAlign w:val="center"/>
          </w:tcPr>
          <w:p w14:paraId="7BABEADD" w14:textId="10D7FF81" w:rsidR="00671FCB" w:rsidRPr="00976085" w:rsidRDefault="00671FCB" w:rsidP="00DB4D5C">
            <w:pPr>
              <w:jc w:val="center"/>
              <w:textAlignment w:val="bottom"/>
              <w:rPr>
                <w:rFonts w:asciiTheme="minorHAnsi" w:hAnsiTheme="minorHAnsi" w:cstheme="minorHAnsi"/>
                <w:kern w:val="24"/>
                <w:sz w:val="18"/>
                <w:szCs w:val="18"/>
              </w:rPr>
            </w:pPr>
            <w:r>
              <w:rPr>
                <w:rFonts w:asciiTheme="minorHAnsi" w:hAnsiTheme="minorHAnsi" w:cstheme="minorHAnsi"/>
                <w:kern w:val="24"/>
                <w:sz w:val="18"/>
                <w:szCs w:val="18"/>
              </w:rPr>
              <w:t>0.</w:t>
            </w:r>
            <w:r w:rsidR="00D00B87">
              <w:rPr>
                <w:rFonts w:asciiTheme="minorHAnsi" w:hAnsiTheme="minorHAnsi" w:cstheme="minorHAnsi"/>
                <w:kern w:val="24"/>
                <w:sz w:val="18"/>
                <w:szCs w:val="18"/>
              </w:rPr>
              <w:t>1</w:t>
            </w:r>
            <w:r w:rsidR="00AE0E4B">
              <w:rPr>
                <w:rFonts w:asciiTheme="minorHAnsi" w:hAnsiTheme="minorHAnsi" w:cstheme="minorHAnsi"/>
                <w:kern w:val="24"/>
                <w:sz w:val="18"/>
                <w:szCs w:val="18"/>
              </w:rPr>
              <w:t>17</w:t>
            </w:r>
          </w:p>
        </w:tc>
      </w:tr>
      <w:tr w:rsidR="00671FCB" w:rsidRPr="00976085" w14:paraId="7FA0745A" w14:textId="2E3212A4"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1AE3A8A" w14:textId="77777777" w:rsidR="00671FCB" w:rsidRPr="00976085" w:rsidRDefault="00671FCB"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Reproduction Threshold</w:t>
            </w:r>
          </w:p>
        </w:tc>
        <w:tc>
          <w:tcPr>
            <w:tcW w:w="880" w:type="dxa"/>
            <w:tcBorders>
              <w:top w:val="single" w:sz="8" w:space="0" w:color="000000"/>
              <w:left w:val="single" w:sz="8" w:space="0" w:color="000000"/>
              <w:bottom w:val="single" w:sz="8" w:space="0" w:color="000000"/>
              <w:right w:val="single" w:sz="8" w:space="0" w:color="000000"/>
            </w:tcBorders>
            <w:vAlign w:val="center"/>
          </w:tcPr>
          <w:p w14:paraId="5201F9D0" w14:textId="6995CA29" w:rsidR="00671FCB" w:rsidRPr="00976085" w:rsidRDefault="00671FCB" w:rsidP="00DB4D5C">
            <w:pPr>
              <w:jc w:val="center"/>
              <w:rPr>
                <w:rFonts w:asciiTheme="minorHAnsi" w:hAnsiTheme="minorHAnsi" w:cstheme="minorHAnsi"/>
                <w:sz w:val="18"/>
                <w:szCs w:val="18"/>
              </w:rPr>
            </w:pPr>
            <w:r>
              <w:rPr>
                <w:rFonts w:asciiTheme="minorHAnsi" w:hAnsiTheme="minorHAnsi" w:cstheme="minorHAnsi"/>
                <w:sz w:val="18"/>
                <w:szCs w:val="18"/>
              </w:rPr>
              <w:t>0.</w:t>
            </w:r>
            <w:r w:rsidR="00AE0E4B">
              <w:rPr>
                <w:rFonts w:asciiTheme="minorHAnsi" w:hAnsiTheme="minorHAnsi" w:cstheme="minorHAnsi"/>
                <w:sz w:val="18"/>
                <w:szCs w:val="18"/>
              </w:rPr>
              <w:t>618</w:t>
            </w:r>
          </w:p>
        </w:tc>
      </w:tr>
      <w:tr w:rsidR="00671FCB" w:rsidRPr="00976085" w14:paraId="0A13F319" w14:textId="543DAF2D"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99CAE62" w14:textId="77777777" w:rsidR="00671FCB" w:rsidRPr="00976085" w:rsidRDefault="00671FCB"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Reproduction Curve Shape</w:t>
            </w:r>
          </w:p>
        </w:tc>
        <w:tc>
          <w:tcPr>
            <w:tcW w:w="880" w:type="dxa"/>
            <w:tcBorders>
              <w:top w:val="single" w:sz="8" w:space="0" w:color="000000"/>
              <w:left w:val="single" w:sz="8" w:space="0" w:color="000000"/>
              <w:bottom w:val="single" w:sz="8" w:space="0" w:color="000000"/>
              <w:right w:val="single" w:sz="8" w:space="0" w:color="000000"/>
            </w:tcBorders>
            <w:vAlign w:val="center"/>
          </w:tcPr>
          <w:p w14:paraId="5D7645DC" w14:textId="75C1A8F3" w:rsidR="00671FCB" w:rsidRPr="00976085" w:rsidRDefault="00671FCB" w:rsidP="00DB4D5C">
            <w:pPr>
              <w:jc w:val="center"/>
              <w:rPr>
                <w:rFonts w:asciiTheme="minorHAnsi" w:hAnsiTheme="minorHAnsi" w:cstheme="minorHAnsi"/>
                <w:sz w:val="18"/>
                <w:szCs w:val="18"/>
              </w:rPr>
            </w:pPr>
            <w:r>
              <w:rPr>
                <w:rFonts w:asciiTheme="minorHAnsi" w:hAnsiTheme="minorHAnsi" w:cstheme="minorHAnsi"/>
                <w:sz w:val="18"/>
                <w:szCs w:val="18"/>
              </w:rPr>
              <w:t>5</w:t>
            </w:r>
            <w:r w:rsidR="00AE0E4B">
              <w:rPr>
                <w:rFonts w:asciiTheme="minorHAnsi" w:hAnsiTheme="minorHAnsi" w:cstheme="minorHAnsi"/>
                <w:sz w:val="18"/>
                <w:szCs w:val="18"/>
              </w:rPr>
              <w:t>.324</w:t>
            </w:r>
          </w:p>
        </w:tc>
      </w:tr>
      <w:tr w:rsidR="00671FCB" w:rsidRPr="00976085" w14:paraId="3A6C205A" w14:textId="69E91BB8"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A61B477" w14:textId="77777777" w:rsidR="00671FCB" w:rsidRPr="00976085" w:rsidRDefault="00671FCB"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Intercept value (C)</w:t>
            </w:r>
          </w:p>
        </w:tc>
        <w:tc>
          <w:tcPr>
            <w:tcW w:w="880" w:type="dxa"/>
            <w:tcBorders>
              <w:top w:val="single" w:sz="8" w:space="0" w:color="000000"/>
              <w:left w:val="single" w:sz="8" w:space="0" w:color="000000"/>
              <w:bottom w:val="single" w:sz="8" w:space="0" w:color="000000"/>
              <w:right w:val="single" w:sz="8" w:space="0" w:color="000000"/>
            </w:tcBorders>
            <w:vAlign w:val="center"/>
          </w:tcPr>
          <w:p w14:paraId="2ED96040" w14:textId="687A631B" w:rsidR="00671FCB" w:rsidRPr="00976085" w:rsidRDefault="00671FCB" w:rsidP="00DB4D5C">
            <w:pPr>
              <w:jc w:val="center"/>
              <w:textAlignment w:val="bottom"/>
              <w:rPr>
                <w:rFonts w:asciiTheme="minorHAnsi" w:hAnsiTheme="minorHAnsi" w:cstheme="minorHAnsi"/>
                <w:sz w:val="18"/>
                <w:szCs w:val="18"/>
              </w:rPr>
            </w:pPr>
            <w:r>
              <w:rPr>
                <w:rFonts w:asciiTheme="minorHAnsi" w:hAnsiTheme="minorHAnsi" w:cstheme="minorHAnsi"/>
                <w:sz w:val="18"/>
                <w:szCs w:val="18"/>
              </w:rPr>
              <w:t>0.</w:t>
            </w:r>
            <w:r w:rsidR="00B4116B">
              <w:rPr>
                <w:rFonts w:asciiTheme="minorHAnsi" w:hAnsiTheme="minorHAnsi" w:cstheme="minorHAnsi"/>
                <w:sz w:val="18"/>
                <w:szCs w:val="18"/>
              </w:rPr>
              <w:t>218</w:t>
            </w:r>
          </w:p>
        </w:tc>
      </w:tr>
      <w:tr w:rsidR="00671FCB" w:rsidRPr="00976085" w14:paraId="2B05872C" w14:textId="25C200F8"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121FCC0" w14:textId="77777777" w:rsidR="00671FCB" w:rsidRPr="00976085" w:rsidRDefault="00671FCB"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sz w:val="18"/>
                <w:szCs w:val="18"/>
              </w:rPr>
              <w:t>Age threshold</w:t>
            </w:r>
          </w:p>
        </w:tc>
        <w:tc>
          <w:tcPr>
            <w:tcW w:w="880" w:type="dxa"/>
            <w:tcBorders>
              <w:top w:val="single" w:sz="8" w:space="0" w:color="000000"/>
              <w:left w:val="single" w:sz="8" w:space="0" w:color="000000"/>
              <w:bottom w:val="single" w:sz="8" w:space="0" w:color="000000"/>
              <w:right w:val="single" w:sz="8" w:space="0" w:color="000000"/>
            </w:tcBorders>
            <w:vAlign w:val="center"/>
          </w:tcPr>
          <w:p w14:paraId="1EABFDA4" w14:textId="35B4589A" w:rsidR="00671FCB" w:rsidRPr="00976085" w:rsidRDefault="00671FCB" w:rsidP="00DB4D5C">
            <w:pPr>
              <w:jc w:val="center"/>
              <w:rPr>
                <w:rFonts w:asciiTheme="minorHAnsi" w:hAnsiTheme="minorHAnsi" w:cstheme="minorHAnsi"/>
                <w:sz w:val="18"/>
                <w:szCs w:val="18"/>
              </w:rPr>
            </w:pPr>
            <w:r>
              <w:rPr>
                <w:rFonts w:asciiTheme="minorHAnsi" w:hAnsiTheme="minorHAnsi" w:cstheme="minorHAnsi"/>
                <w:sz w:val="18"/>
                <w:szCs w:val="18"/>
              </w:rPr>
              <w:t>1</w:t>
            </w:r>
            <w:r w:rsidR="00B4116B">
              <w:rPr>
                <w:rFonts w:asciiTheme="minorHAnsi" w:hAnsiTheme="minorHAnsi" w:cstheme="minorHAnsi"/>
                <w:sz w:val="18"/>
                <w:szCs w:val="18"/>
              </w:rPr>
              <w:t>8</w:t>
            </w:r>
          </w:p>
        </w:tc>
      </w:tr>
      <w:tr w:rsidR="00671FCB" w:rsidRPr="00976085" w14:paraId="733D07C4" w14:textId="2F8EB63D"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E1F7F39" w14:textId="77777777" w:rsidR="00671FCB" w:rsidRPr="00976085" w:rsidRDefault="00671FCB"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Exponent WB increase equation</w:t>
            </w:r>
          </w:p>
        </w:tc>
        <w:tc>
          <w:tcPr>
            <w:tcW w:w="880" w:type="dxa"/>
            <w:tcBorders>
              <w:top w:val="single" w:sz="8" w:space="0" w:color="000000"/>
              <w:left w:val="single" w:sz="8" w:space="0" w:color="000000"/>
              <w:bottom w:val="single" w:sz="8" w:space="0" w:color="000000"/>
              <w:right w:val="single" w:sz="8" w:space="0" w:color="000000"/>
            </w:tcBorders>
            <w:vAlign w:val="center"/>
          </w:tcPr>
          <w:p w14:paraId="10F202D4" w14:textId="43A3C571" w:rsidR="00671FCB" w:rsidRPr="00976085" w:rsidRDefault="00B4116B" w:rsidP="00DB4D5C">
            <w:pPr>
              <w:jc w:val="center"/>
              <w:rPr>
                <w:rFonts w:asciiTheme="minorHAnsi" w:hAnsiTheme="minorHAnsi" w:cstheme="minorHAnsi"/>
                <w:sz w:val="18"/>
                <w:szCs w:val="18"/>
              </w:rPr>
            </w:pPr>
            <w:r>
              <w:rPr>
                <w:rFonts w:asciiTheme="minorHAnsi" w:hAnsiTheme="minorHAnsi" w:cstheme="minorHAnsi"/>
                <w:sz w:val="18"/>
                <w:szCs w:val="18"/>
              </w:rPr>
              <w:t>6</w:t>
            </w:r>
          </w:p>
        </w:tc>
      </w:tr>
      <w:tr w:rsidR="00671FCB" w:rsidRPr="00976085" w14:paraId="3DFED653" w14:textId="109E8379"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75FD55B" w14:textId="77777777" w:rsidR="00671FCB" w:rsidRPr="00976085" w:rsidRDefault="00671FCB"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Exponent WB decrease equation</w:t>
            </w:r>
          </w:p>
        </w:tc>
        <w:tc>
          <w:tcPr>
            <w:tcW w:w="880" w:type="dxa"/>
            <w:tcBorders>
              <w:top w:val="single" w:sz="8" w:space="0" w:color="000000"/>
              <w:left w:val="single" w:sz="8" w:space="0" w:color="000000"/>
              <w:bottom w:val="single" w:sz="8" w:space="0" w:color="000000"/>
              <w:right w:val="single" w:sz="8" w:space="0" w:color="000000"/>
            </w:tcBorders>
            <w:vAlign w:val="center"/>
          </w:tcPr>
          <w:p w14:paraId="2C267EB8" w14:textId="604FAAA5" w:rsidR="00671FCB" w:rsidRPr="00976085" w:rsidRDefault="00B4116B" w:rsidP="00DB4D5C">
            <w:pPr>
              <w:jc w:val="center"/>
              <w:rPr>
                <w:rFonts w:asciiTheme="minorHAnsi" w:hAnsiTheme="minorHAnsi" w:cstheme="minorHAnsi"/>
                <w:sz w:val="18"/>
                <w:szCs w:val="18"/>
              </w:rPr>
            </w:pPr>
            <w:r>
              <w:rPr>
                <w:rFonts w:asciiTheme="minorHAnsi" w:hAnsiTheme="minorHAnsi" w:cstheme="minorHAnsi"/>
                <w:sz w:val="18"/>
                <w:szCs w:val="18"/>
              </w:rPr>
              <w:t>3</w:t>
            </w:r>
          </w:p>
        </w:tc>
      </w:tr>
      <w:tr w:rsidR="00671FCB" w:rsidRPr="00976085" w14:paraId="58F889A1" w14:textId="6FDD833E"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4710D9C" w14:textId="77777777" w:rsidR="00671FCB" w:rsidRPr="00976085" w:rsidRDefault="00671FCB"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Maximum WB gain</w:t>
            </w:r>
          </w:p>
        </w:tc>
        <w:tc>
          <w:tcPr>
            <w:tcW w:w="880" w:type="dxa"/>
            <w:tcBorders>
              <w:top w:val="single" w:sz="8" w:space="0" w:color="000000"/>
              <w:left w:val="single" w:sz="8" w:space="0" w:color="000000"/>
              <w:bottom w:val="single" w:sz="8" w:space="0" w:color="000000"/>
              <w:right w:val="single" w:sz="8" w:space="0" w:color="000000"/>
            </w:tcBorders>
            <w:vAlign w:val="center"/>
          </w:tcPr>
          <w:p w14:paraId="2000C45B" w14:textId="4AFA8711" w:rsidR="00671FCB" w:rsidRPr="00976085" w:rsidRDefault="00671FCB" w:rsidP="00DB4D5C">
            <w:pPr>
              <w:jc w:val="center"/>
              <w:rPr>
                <w:rFonts w:asciiTheme="minorHAnsi" w:hAnsiTheme="minorHAnsi" w:cstheme="minorHAnsi"/>
                <w:sz w:val="18"/>
                <w:szCs w:val="18"/>
              </w:rPr>
            </w:pPr>
            <w:r>
              <w:rPr>
                <w:rFonts w:asciiTheme="minorHAnsi" w:hAnsiTheme="minorHAnsi" w:cstheme="minorHAnsi"/>
                <w:sz w:val="18"/>
                <w:szCs w:val="18"/>
              </w:rPr>
              <w:t>0.0</w:t>
            </w:r>
            <w:r w:rsidR="00B4116B">
              <w:rPr>
                <w:rFonts w:asciiTheme="minorHAnsi" w:hAnsiTheme="minorHAnsi" w:cstheme="minorHAnsi"/>
                <w:sz w:val="18"/>
                <w:szCs w:val="18"/>
              </w:rPr>
              <w:t>62</w:t>
            </w:r>
          </w:p>
        </w:tc>
      </w:tr>
      <w:tr w:rsidR="00671FCB" w:rsidRPr="00976085" w14:paraId="56ECA047" w14:textId="4C448EA4" w:rsidTr="00671FC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1C4CD57" w14:textId="77777777" w:rsidR="00671FCB" w:rsidRPr="00976085" w:rsidRDefault="00671FCB"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Marriage Age Diff</w:t>
            </w:r>
          </w:p>
        </w:tc>
        <w:tc>
          <w:tcPr>
            <w:tcW w:w="880" w:type="dxa"/>
            <w:tcBorders>
              <w:top w:val="single" w:sz="8" w:space="0" w:color="000000"/>
              <w:left w:val="single" w:sz="8" w:space="0" w:color="000000"/>
              <w:bottom w:val="single" w:sz="8" w:space="0" w:color="000000"/>
              <w:right w:val="single" w:sz="8" w:space="0" w:color="000000"/>
            </w:tcBorders>
            <w:vAlign w:val="center"/>
          </w:tcPr>
          <w:p w14:paraId="7D20F51A" w14:textId="48D49958" w:rsidR="00671FCB" w:rsidRPr="00976085" w:rsidRDefault="00B4116B" w:rsidP="001015D1">
            <w:pPr>
              <w:keepNext/>
              <w:jc w:val="center"/>
              <w:textAlignment w:val="bottom"/>
              <w:rPr>
                <w:rFonts w:asciiTheme="minorHAnsi" w:hAnsiTheme="minorHAnsi" w:cstheme="minorHAnsi"/>
                <w:sz w:val="18"/>
                <w:szCs w:val="18"/>
              </w:rPr>
            </w:pPr>
            <w:r>
              <w:rPr>
                <w:rFonts w:asciiTheme="minorHAnsi" w:hAnsiTheme="minorHAnsi" w:cstheme="minorHAnsi"/>
                <w:sz w:val="18"/>
                <w:szCs w:val="18"/>
              </w:rPr>
              <w:t>4</w:t>
            </w:r>
          </w:p>
        </w:tc>
      </w:tr>
    </w:tbl>
    <w:p w14:paraId="15240425" w14:textId="5A5A8ADA" w:rsidR="002B4FE7" w:rsidRDefault="001015D1" w:rsidP="001015D1">
      <w:pPr>
        <w:pStyle w:val="Caption"/>
        <w:jc w:val="center"/>
      </w:pPr>
      <w:r>
        <w:t xml:space="preserve">Table </w:t>
      </w:r>
      <w:r>
        <w:fldChar w:fldCharType="begin"/>
      </w:r>
      <w:r>
        <w:instrText xml:space="preserve"> SEQ Table \* ARABIC </w:instrText>
      </w:r>
      <w:r>
        <w:fldChar w:fldCharType="separate"/>
      </w:r>
      <w:r>
        <w:rPr>
          <w:noProof/>
        </w:rPr>
        <w:t>2</w:t>
      </w:r>
      <w:r>
        <w:fldChar w:fldCharType="end"/>
      </w:r>
    </w:p>
    <w:p w14:paraId="3F33041A" w14:textId="28EC87D7" w:rsidR="00332079" w:rsidRPr="002B4FE7" w:rsidRDefault="00E01278" w:rsidP="00332079">
      <w:pPr>
        <w:rPr>
          <w:b/>
          <w:bCs/>
        </w:rPr>
      </w:pPr>
      <w:r w:rsidRPr="002B4FE7">
        <w:rPr>
          <w:b/>
          <w:bCs/>
        </w:rPr>
        <w:t>References</w:t>
      </w:r>
    </w:p>
    <w:p w14:paraId="5E6F3684" w14:textId="3A0A15A2" w:rsidR="00E01278" w:rsidRPr="00F15008" w:rsidRDefault="00E01278" w:rsidP="00F15008">
      <w:pPr>
        <w:pStyle w:val="ListParagraph"/>
        <w:numPr>
          <w:ilvl w:val="0"/>
          <w:numId w:val="43"/>
        </w:numPr>
        <w:rPr>
          <w:lang w:val="en-US"/>
        </w:rPr>
      </w:pPr>
      <w:bookmarkStart w:id="7" w:name="_Hlk3215086"/>
      <w:bookmarkEnd w:id="7"/>
      <w:r w:rsidRPr="00F15008">
        <w:rPr>
          <w:lang w:val="en-US"/>
        </w:rPr>
        <w:t>Birgit Müller, Friedrich Bohn, Gunnar Dreßler, Jürgen Groeneveld, Christian Klassert, Romina Martin, Maja Schlüter, Jule Schulze, Hanna Weise, Nina Schwarz</w:t>
      </w:r>
      <w:r w:rsidR="00473E8D" w:rsidRPr="00F15008">
        <w:rPr>
          <w:lang w:val="en-US"/>
        </w:rPr>
        <w:t>. 2013</w:t>
      </w:r>
      <w:r w:rsidRPr="00F15008">
        <w:rPr>
          <w:lang w:val="en-US"/>
        </w:rPr>
        <w:t xml:space="preserve">. </w:t>
      </w:r>
      <w:r w:rsidRPr="00F15008">
        <w:rPr>
          <w:i/>
          <w:iCs/>
          <w:lang w:val="en-US"/>
        </w:rPr>
        <w:t xml:space="preserve">Describing human decisions in agent-based models – ODD + D, an extension of </w:t>
      </w:r>
      <w:r w:rsidRPr="00F15008">
        <w:rPr>
          <w:i/>
          <w:iCs/>
          <w:lang w:val="en-US"/>
        </w:rPr>
        <w:lastRenderedPageBreak/>
        <w:t>the ODD protocol</w:t>
      </w:r>
      <w:r w:rsidRPr="00F15008">
        <w:rPr>
          <w:lang w:val="en-US"/>
        </w:rPr>
        <w:t xml:space="preserve">. Environmental Modelling &amp; Software. Volume 48, Pages 37-48, ISSN 1364-8152, </w:t>
      </w:r>
      <w:r w:rsidR="00473E8D" w:rsidRPr="00F15008">
        <w:rPr>
          <w:lang w:val="en-US"/>
        </w:rPr>
        <w:t>(</w:t>
      </w:r>
      <w:hyperlink r:id="rId19" w:history="1">
        <w:r w:rsidR="00F15008" w:rsidRPr="00F15008">
          <w:rPr>
            <w:rStyle w:val="Hyperlink"/>
            <w:lang w:val="en-US"/>
          </w:rPr>
          <w:t>https://doi.org/10.1016/j.envsoft.2013.06.003</w:t>
        </w:r>
      </w:hyperlink>
      <w:r w:rsidRPr="00F15008">
        <w:rPr>
          <w:lang w:val="en-US"/>
        </w:rPr>
        <w:t>.)</w:t>
      </w:r>
    </w:p>
    <w:p w14:paraId="5BE18BF7" w14:textId="2030D357" w:rsidR="00F15008" w:rsidRPr="00332079" w:rsidRDefault="00F15008" w:rsidP="00F15008">
      <w:pPr>
        <w:pStyle w:val="ListParagraph"/>
        <w:numPr>
          <w:ilvl w:val="0"/>
          <w:numId w:val="43"/>
        </w:numPr>
      </w:pPr>
      <w:r w:rsidRPr="00FA195C">
        <w:t xml:space="preserve">K. Talmont-Kaminski, </w:t>
      </w:r>
      <w:r w:rsidRPr="00F15008">
        <w:rPr>
          <w:i/>
          <w:iCs/>
        </w:rPr>
        <w:t>Religion as magical ideology: How the supernatural reflects rationality</w:t>
      </w:r>
      <w:r w:rsidRPr="00FA195C">
        <w:t>. Routledge, 2014.</w:t>
      </w:r>
    </w:p>
    <w:sectPr w:rsidR="00F15008" w:rsidRPr="00332079" w:rsidSect="00551E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280"/>
    <w:multiLevelType w:val="multilevel"/>
    <w:tmpl w:val="BADAD658"/>
    <w:lvl w:ilvl="0">
      <w:start w:val="1"/>
      <w:numFmt w:val="decimal"/>
      <w:pStyle w:val="bulletitem"/>
      <w:lvlText w:val="%1."/>
      <w:lvlJc w:val="left"/>
      <w:pPr>
        <w:ind w:left="644" w:hanging="357"/>
      </w:pPr>
    </w:lvl>
    <w:lvl w:ilvl="1">
      <w:start w:val="1"/>
      <w:numFmt w:val="lowerLetter"/>
      <w:lvlText w:val="%2."/>
      <w:lvlJc w:val="left"/>
      <w:pPr>
        <w:ind w:left="1799" w:hanging="360"/>
      </w:pPr>
    </w:lvl>
    <w:lvl w:ilvl="2">
      <w:start w:val="1"/>
      <w:numFmt w:val="lowerRoman"/>
      <w:lvlText w:val="%3."/>
      <w:lvlJc w:val="right"/>
      <w:pPr>
        <w:ind w:left="2519" w:hanging="180"/>
      </w:pPr>
    </w:lvl>
    <w:lvl w:ilvl="3">
      <w:start w:val="1"/>
      <w:numFmt w:val="decimal"/>
      <w:lvlText w:val="%4."/>
      <w:lvlJc w:val="left"/>
      <w:pPr>
        <w:ind w:left="3239" w:hanging="360"/>
      </w:pPr>
    </w:lvl>
    <w:lvl w:ilvl="4">
      <w:start w:val="1"/>
      <w:numFmt w:val="lowerLetter"/>
      <w:lvlText w:val="%5."/>
      <w:lvlJc w:val="left"/>
      <w:pPr>
        <w:ind w:left="3959" w:hanging="360"/>
      </w:pPr>
    </w:lvl>
    <w:lvl w:ilvl="5">
      <w:start w:val="1"/>
      <w:numFmt w:val="lowerRoman"/>
      <w:lvlText w:val="%6."/>
      <w:lvlJc w:val="right"/>
      <w:pPr>
        <w:ind w:left="4679" w:hanging="180"/>
      </w:pPr>
    </w:lvl>
    <w:lvl w:ilvl="6">
      <w:start w:val="1"/>
      <w:numFmt w:val="decimal"/>
      <w:lvlText w:val="%7."/>
      <w:lvlJc w:val="left"/>
      <w:pPr>
        <w:ind w:left="5399" w:hanging="360"/>
      </w:pPr>
    </w:lvl>
    <w:lvl w:ilvl="7">
      <w:start w:val="1"/>
      <w:numFmt w:val="lowerLetter"/>
      <w:lvlText w:val="%8."/>
      <w:lvlJc w:val="left"/>
      <w:pPr>
        <w:ind w:left="6119" w:hanging="360"/>
      </w:pPr>
    </w:lvl>
    <w:lvl w:ilvl="8">
      <w:start w:val="1"/>
      <w:numFmt w:val="lowerRoman"/>
      <w:lvlText w:val="%9."/>
      <w:lvlJc w:val="right"/>
      <w:pPr>
        <w:ind w:left="6839" w:hanging="180"/>
      </w:pPr>
    </w:lvl>
  </w:abstractNum>
  <w:abstractNum w:abstractNumId="1" w15:restartNumberingAfterBreak="0">
    <w:nsid w:val="0C2807E9"/>
    <w:multiLevelType w:val="hybridMultilevel"/>
    <w:tmpl w:val="6F94DBF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C887194"/>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E90709"/>
    <w:multiLevelType w:val="hybridMultilevel"/>
    <w:tmpl w:val="3BAED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90C6F"/>
    <w:multiLevelType w:val="hybridMultilevel"/>
    <w:tmpl w:val="A942F7DA"/>
    <w:lvl w:ilvl="0" w:tplc="04090011">
      <w:start w:val="1"/>
      <w:numFmt w:val="decimal"/>
      <w:lvlText w:val="%1)"/>
      <w:lvlJc w:val="left"/>
      <w:pPr>
        <w:ind w:left="720" w:hanging="360"/>
      </w:pPr>
      <w:rPr>
        <w:rFonts w:hint="default"/>
      </w:rPr>
    </w:lvl>
    <w:lvl w:ilvl="1" w:tplc="9982B2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605C5"/>
    <w:multiLevelType w:val="hybridMultilevel"/>
    <w:tmpl w:val="2BB2A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07DEC"/>
    <w:multiLevelType w:val="hybridMultilevel"/>
    <w:tmpl w:val="DC6495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E5304"/>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6DC9"/>
    <w:multiLevelType w:val="hybridMultilevel"/>
    <w:tmpl w:val="1220B3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9B3AA0"/>
    <w:multiLevelType w:val="hybridMultilevel"/>
    <w:tmpl w:val="1150909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7F65F2F"/>
    <w:multiLevelType w:val="hybridMultilevel"/>
    <w:tmpl w:val="A3B4B442"/>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1" w15:restartNumberingAfterBreak="0">
    <w:nsid w:val="1DCA0347"/>
    <w:multiLevelType w:val="hybridMultilevel"/>
    <w:tmpl w:val="D594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058EB"/>
    <w:multiLevelType w:val="hybridMultilevel"/>
    <w:tmpl w:val="31D651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1D4831"/>
    <w:multiLevelType w:val="hybridMultilevel"/>
    <w:tmpl w:val="CEC62C04"/>
    <w:lvl w:ilvl="0" w:tplc="540814C0">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4445DA"/>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13C62"/>
    <w:multiLevelType w:val="hybridMultilevel"/>
    <w:tmpl w:val="80D88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142F3D"/>
    <w:multiLevelType w:val="hybridMultilevel"/>
    <w:tmpl w:val="406E44BE"/>
    <w:lvl w:ilvl="0" w:tplc="F5CC3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FB4C7D"/>
    <w:multiLevelType w:val="hybridMultilevel"/>
    <w:tmpl w:val="A1F811FA"/>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8" w15:restartNumberingAfterBreak="0">
    <w:nsid w:val="32B74B98"/>
    <w:multiLevelType w:val="hybridMultilevel"/>
    <w:tmpl w:val="1D9C6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6449AF"/>
    <w:multiLevelType w:val="hybridMultilevel"/>
    <w:tmpl w:val="E182D1A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36F4737D"/>
    <w:multiLevelType w:val="hybridMultilevel"/>
    <w:tmpl w:val="1B5CE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AE46F1"/>
    <w:multiLevelType w:val="hybridMultilevel"/>
    <w:tmpl w:val="1676E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15845"/>
    <w:multiLevelType w:val="hybridMultilevel"/>
    <w:tmpl w:val="A3B4B442"/>
    <w:lvl w:ilvl="0" w:tplc="FFFFFFFF">
      <w:start w:val="1"/>
      <w:numFmt w:val="decimal"/>
      <w:lvlText w:val="%1."/>
      <w:lvlJc w:val="left"/>
      <w:pPr>
        <w:ind w:left="1079" w:hanging="360"/>
      </w:p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23" w15:restartNumberingAfterBreak="0">
    <w:nsid w:val="38B66763"/>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3712F2"/>
    <w:multiLevelType w:val="hybridMultilevel"/>
    <w:tmpl w:val="DDCC9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B959C0"/>
    <w:multiLevelType w:val="hybridMultilevel"/>
    <w:tmpl w:val="11F07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ED5F80"/>
    <w:multiLevelType w:val="hybridMultilevel"/>
    <w:tmpl w:val="08D636E0"/>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5395693"/>
    <w:multiLevelType w:val="hybridMultilevel"/>
    <w:tmpl w:val="DC649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6440C0"/>
    <w:multiLevelType w:val="hybridMultilevel"/>
    <w:tmpl w:val="82A80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AD51A9"/>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95F31"/>
    <w:multiLevelType w:val="hybridMultilevel"/>
    <w:tmpl w:val="985220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AD6419"/>
    <w:multiLevelType w:val="hybridMultilevel"/>
    <w:tmpl w:val="D91EF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80076E"/>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AD4FB5"/>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D259FB"/>
    <w:multiLevelType w:val="hybridMultilevel"/>
    <w:tmpl w:val="9592A9F8"/>
    <w:lvl w:ilvl="0" w:tplc="780CCC9A">
      <w:start w:val="1"/>
      <w:numFmt w:val="upperRoman"/>
      <w:lvlText w:val="%1)"/>
      <w:lvlJc w:val="left"/>
      <w:pPr>
        <w:tabs>
          <w:tab w:val="num" w:pos="698"/>
        </w:tabs>
        <w:ind w:left="698" w:hanging="585"/>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35" w15:restartNumberingAfterBreak="0">
    <w:nsid w:val="55FF6776"/>
    <w:multiLevelType w:val="hybridMultilevel"/>
    <w:tmpl w:val="1B9C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4D5FF0"/>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A62422"/>
    <w:multiLevelType w:val="hybridMultilevel"/>
    <w:tmpl w:val="75DE34E8"/>
    <w:lvl w:ilvl="0" w:tplc="04140001">
      <w:start w:val="1"/>
      <w:numFmt w:val="bullet"/>
      <w:lvlText w:val=""/>
      <w:lvlJc w:val="left"/>
      <w:pPr>
        <w:ind w:left="789" w:hanging="360"/>
      </w:pPr>
      <w:rPr>
        <w:rFonts w:ascii="Symbol" w:hAnsi="Symbol" w:hint="default"/>
      </w:rPr>
    </w:lvl>
    <w:lvl w:ilvl="1" w:tplc="04140003" w:tentative="1">
      <w:start w:val="1"/>
      <w:numFmt w:val="bullet"/>
      <w:lvlText w:val="o"/>
      <w:lvlJc w:val="left"/>
      <w:pPr>
        <w:ind w:left="1509" w:hanging="360"/>
      </w:pPr>
      <w:rPr>
        <w:rFonts w:ascii="Courier New" w:hAnsi="Courier New" w:cs="Courier New" w:hint="default"/>
      </w:rPr>
    </w:lvl>
    <w:lvl w:ilvl="2" w:tplc="04140005" w:tentative="1">
      <w:start w:val="1"/>
      <w:numFmt w:val="bullet"/>
      <w:lvlText w:val=""/>
      <w:lvlJc w:val="left"/>
      <w:pPr>
        <w:ind w:left="2229" w:hanging="360"/>
      </w:pPr>
      <w:rPr>
        <w:rFonts w:ascii="Wingdings" w:hAnsi="Wingdings" w:hint="default"/>
      </w:rPr>
    </w:lvl>
    <w:lvl w:ilvl="3" w:tplc="04140001" w:tentative="1">
      <w:start w:val="1"/>
      <w:numFmt w:val="bullet"/>
      <w:lvlText w:val=""/>
      <w:lvlJc w:val="left"/>
      <w:pPr>
        <w:ind w:left="2949" w:hanging="360"/>
      </w:pPr>
      <w:rPr>
        <w:rFonts w:ascii="Symbol" w:hAnsi="Symbol" w:hint="default"/>
      </w:rPr>
    </w:lvl>
    <w:lvl w:ilvl="4" w:tplc="04140003" w:tentative="1">
      <w:start w:val="1"/>
      <w:numFmt w:val="bullet"/>
      <w:lvlText w:val="o"/>
      <w:lvlJc w:val="left"/>
      <w:pPr>
        <w:ind w:left="3669" w:hanging="360"/>
      </w:pPr>
      <w:rPr>
        <w:rFonts w:ascii="Courier New" w:hAnsi="Courier New" w:cs="Courier New" w:hint="default"/>
      </w:rPr>
    </w:lvl>
    <w:lvl w:ilvl="5" w:tplc="04140005" w:tentative="1">
      <w:start w:val="1"/>
      <w:numFmt w:val="bullet"/>
      <w:lvlText w:val=""/>
      <w:lvlJc w:val="left"/>
      <w:pPr>
        <w:ind w:left="4389" w:hanging="360"/>
      </w:pPr>
      <w:rPr>
        <w:rFonts w:ascii="Wingdings" w:hAnsi="Wingdings" w:hint="default"/>
      </w:rPr>
    </w:lvl>
    <w:lvl w:ilvl="6" w:tplc="04140001" w:tentative="1">
      <w:start w:val="1"/>
      <w:numFmt w:val="bullet"/>
      <w:lvlText w:val=""/>
      <w:lvlJc w:val="left"/>
      <w:pPr>
        <w:ind w:left="5109" w:hanging="360"/>
      </w:pPr>
      <w:rPr>
        <w:rFonts w:ascii="Symbol" w:hAnsi="Symbol" w:hint="default"/>
      </w:rPr>
    </w:lvl>
    <w:lvl w:ilvl="7" w:tplc="04140003" w:tentative="1">
      <w:start w:val="1"/>
      <w:numFmt w:val="bullet"/>
      <w:lvlText w:val="o"/>
      <w:lvlJc w:val="left"/>
      <w:pPr>
        <w:ind w:left="5829" w:hanging="360"/>
      </w:pPr>
      <w:rPr>
        <w:rFonts w:ascii="Courier New" w:hAnsi="Courier New" w:cs="Courier New" w:hint="default"/>
      </w:rPr>
    </w:lvl>
    <w:lvl w:ilvl="8" w:tplc="04140005" w:tentative="1">
      <w:start w:val="1"/>
      <w:numFmt w:val="bullet"/>
      <w:lvlText w:val=""/>
      <w:lvlJc w:val="left"/>
      <w:pPr>
        <w:ind w:left="6549" w:hanging="360"/>
      </w:pPr>
      <w:rPr>
        <w:rFonts w:ascii="Wingdings" w:hAnsi="Wingdings" w:hint="default"/>
      </w:rPr>
    </w:lvl>
  </w:abstractNum>
  <w:abstractNum w:abstractNumId="38" w15:restartNumberingAfterBreak="0">
    <w:nsid w:val="5E234230"/>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9A3220"/>
    <w:multiLevelType w:val="hybridMultilevel"/>
    <w:tmpl w:val="84A2E3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E56D12"/>
    <w:multiLevelType w:val="multilevel"/>
    <w:tmpl w:val="1554BB64"/>
    <w:lvl w:ilvl="0">
      <w:start w:val="1"/>
      <w:numFmt w:val="decimal"/>
      <w:pStyle w:val="Heading1"/>
      <w:lvlText w:val="%1"/>
      <w:lvlJc w:val="left"/>
      <w:pPr>
        <w:tabs>
          <w:tab w:val="num" w:pos="432"/>
        </w:tabs>
        <w:ind w:left="432" w:hanging="432"/>
      </w:pPr>
      <w:rPr>
        <w:rFonts w:ascii="Arial" w:hAnsi="Arial" w:hint="default"/>
        <w:sz w:val="32"/>
      </w:rPr>
    </w:lvl>
    <w:lvl w:ilvl="1">
      <w:start w:val="1"/>
      <w:numFmt w:val="decimal"/>
      <w:pStyle w:val="Heading2"/>
      <w:lvlText w:val="%1.%2"/>
      <w:lvlJc w:val="left"/>
      <w:pPr>
        <w:tabs>
          <w:tab w:val="num" w:pos="2916"/>
        </w:tabs>
        <w:ind w:left="2916" w:hanging="576"/>
      </w:pPr>
      <w:rPr>
        <w:rFonts w:ascii="Times New Roman" w:hAnsi="Times New Roman" w:hint="default"/>
      </w:rPr>
    </w:lvl>
    <w:lvl w:ilvl="2">
      <w:start w:val="1"/>
      <w:numFmt w:val="upperRoman"/>
      <w:pStyle w:val="Heading3"/>
      <w:lvlText w:val="%3"/>
      <w:lvlJc w:val="left"/>
      <w:pPr>
        <w:tabs>
          <w:tab w:val="num" w:pos="720"/>
        </w:tabs>
        <w:ind w:left="720" w:hanging="720"/>
      </w:pPr>
      <w:rPr>
        <w:rFonts w:hint="default"/>
      </w:rPr>
    </w:lvl>
    <w:lvl w:ilvl="3">
      <w:start w:val="1"/>
      <w:numFmt w:val="lowerRoman"/>
      <w:pStyle w:val="Heading4"/>
      <w:lvlText w:val="%3.%4"/>
      <w:lvlJc w:val="left"/>
      <w:pPr>
        <w:tabs>
          <w:tab w:val="num" w:pos="864"/>
        </w:tabs>
        <w:ind w:left="864" w:hanging="864"/>
      </w:pPr>
      <w:rPr>
        <w:rFonts w:hint="default"/>
      </w:rPr>
    </w:lvl>
    <w:lvl w:ilvl="4">
      <w:start w:val="1"/>
      <w:numFmt w:val="lowerLetter"/>
      <w:pStyle w:val="Heading5"/>
      <w:lvlText w:val="%3.%4.%5"/>
      <w:lvlJc w:val="left"/>
      <w:pPr>
        <w:tabs>
          <w:tab w:val="num" w:pos="0"/>
        </w:tabs>
        <w:ind w:left="0" w:firstLine="0"/>
      </w:pPr>
      <w:rPr>
        <w:rFonts w:ascii="Times New Roman" w:hAnsi="Times New Roman" w:hint="default"/>
        <w:b w:val="0"/>
        <w:i w:val="0"/>
        <w:sz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6D2523D"/>
    <w:multiLevelType w:val="hybridMultilevel"/>
    <w:tmpl w:val="E182D1A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2" w15:restartNumberingAfterBreak="0">
    <w:nsid w:val="73C809D4"/>
    <w:multiLevelType w:val="hybridMultilevel"/>
    <w:tmpl w:val="61E60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36785"/>
    <w:multiLevelType w:val="hybridMultilevel"/>
    <w:tmpl w:val="380ED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4"/>
  </w:num>
  <w:num w:numId="3">
    <w:abstractNumId w:val="35"/>
  </w:num>
  <w:num w:numId="4">
    <w:abstractNumId w:val="13"/>
  </w:num>
  <w:num w:numId="5">
    <w:abstractNumId w:val="20"/>
  </w:num>
  <w:num w:numId="6">
    <w:abstractNumId w:val="21"/>
  </w:num>
  <w:num w:numId="7">
    <w:abstractNumId w:val="4"/>
  </w:num>
  <w:num w:numId="8">
    <w:abstractNumId w:val="23"/>
  </w:num>
  <w:num w:numId="9">
    <w:abstractNumId w:val="42"/>
  </w:num>
  <w:num w:numId="10">
    <w:abstractNumId w:val="31"/>
  </w:num>
  <w:num w:numId="11">
    <w:abstractNumId w:val="39"/>
  </w:num>
  <w:num w:numId="12">
    <w:abstractNumId w:val="38"/>
  </w:num>
  <w:num w:numId="13">
    <w:abstractNumId w:val="30"/>
  </w:num>
  <w:num w:numId="14">
    <w:abstractNumId w:val="14"/>
  </w:num>
  <w:num w:numId="15">
    <w:abstractNumId w:val="43"/>
  </w:num>
  <w:num w:numId="16">
    <w:abstractNumId w:val="29"/>
  </w:num>
  <w:num w:numId="17">
    <w:abstractNumId w:val="24"/>
  </w:num>
  <w:num w:numId="18">
    <w:abstractNumId w:val="5"/>
  </w:num>
  <w:num w:numId="19">
    <w:abstractNumId w:val="15"/>
  </w:num>
  <w:num w:numId="20">
    <w:abstractNumId w:val="8"/>
  </w:num>
  <w:num w:numId="21">
    <w:abstractNumId w:val="16"/>
  </w:num>
  <w:num w:numId="22">
    <w:abstractNumId w:val="3"/>
  </w:num>
  <w:num w:numId="23">
    <w:abstractNumId w:val="6"/>
  </w:num>
  <w:num w:numId="24">
    <w:abstractNumId w:val="27"/>
  </w:num>
  <w:num w:numId="25">
    <w:abstractNumId w:val="18"/>
  </w:num>
  <w:num w:numId="26">
    <w:abstractNumId w:val="25"/>
  </w:num>
  <w:num w:numId="27">
    <w:abstractNumId w:val="11"/>
  </w:num>
  <w:num w:numId="28">
    <w:abstractNumId w:val="32"/>
  </w:num>
  <w:num w:numId="29">
    <w:abstractNumId w:val="9"/>
  </w:num>
  <w:num w:numId="30">
    <w:abstractNumId w:val="33"/>
  </w:num>
  <w:num w:numId="31">
    <w:abstractNumId w:val="36"/>
  </w:num>
  <w:num w:numId="32">
    <w:abstractNumId w:val="2"/>
  </w:num>
  <w:num w:numId="33">
    <w:abstractNumId w:val="17"/>
  </w:num>
  <w:num w:numId="34">
    <w:abstractNumId w:val="28"/>
  </w:num>
  <w:num w:numId="35">
    <w:abstractNumId w:val="12"/>
  </w:num>
  <w:num w:numId="36">
    <w:abstractNumId w:val="19"/>
  </w:num>
  <w:num w:numId="37">
    <w:abstractNumId w:val="41"/>
  </w:num>
  <w:num w:numId="38">
    <w:abstractNumId w:val="26"/>
  </w:num>
  <w:num w:numId="39">
    <w:abstractNumId w:val="37"/>
  </w:num>
  <w:num w:numId="40">
    <w:abstractNumId w:val="7"/>
  </w:num>
  <w:num w:numId="41">
    <w:abstractNumId w:val="10"/>
  </w:num>
  <w:num w:numId="42">
    <w:abstractNumId w:val="22"/>
  </w:num>
  <w:num w:numId="43">
    <w:abstractNumId w:val="1"/>
  </w:num>
  <w:num w:numId="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sley Wildman">
    <w15:presenceInfo w15:providerId="AD" w15:userId="S::wwildman@mindandculture.org::ee3804c4-c3fa-45a9-bb02-f57bab824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wtjQ1NTE3MjQyMzZX0lEKTi0uzszPAykwqgUAZDiway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52wvx5qtv9vwexfvgvxe5oe99ezz0s5dva&quot;&gt;AllReferences-Converted&lt;record-ids&gt;&lt;item&gt;1455&lt;/item&gt;&lt;item&gt;5103&lt;/item&gt;&lt;item&gt;5105&lt;/item&gt;&lt;item&gt;5106&lt;/item&gt;&lt;item&gt;5107&lt;/item&gt;&lt;/record-ids&gt;&lt;/item&gt;&lt;/Libraries&gt;"/>
  </w:docVars>
  <w:rsids>
    <w:rsidRoot w:val="0019250E"/>
    <w:rsid w:val="00000177"/>
    <w:rsid w:val="00000AC5"/>
    <w:rsid w:val="00000F4B"/>
    <w:rsid w:val="00001CA1"/>
    <w:rsid w:val="000027FF"/>
    <w:rsid w:val="00005671"/>
    <w:rsid w:val="0001030D"/>
    <w:rsid w:val="000146C7"/>
    <w:rsid w:val="000149F3"/>
    <w:rsid w:val="00014A1C"/>
    <w:rsid w:val="000151E9"/>
    <w:rsid w:val="000158AA"/>
    <w:rsid w:val="00017B11"/>
    <w:rsid w:val="000254DD"/>
    <w:rsid w:val="000324C9"/>
    <w:rsid w:val="00033FC4"/>
    <w:rsid w:val="00036735"/>
    <w:rsid w:val="0004629A"/>
    <w:rsid w:val="00046A6D"/>
    <w:rsid w:val="00047DA3"/>
    <w:rsid w:val="00052309"/>
    <w:rsid w:val="00053AFE"/>
    <w:rsid w:val="00053D67"/>
    <w:rsid w:val="00055189"/>
    <w:rsid w:val="00055964"/>
    <w:rsid w:val="00057AD1"/>
    <w:rsid w:val="000625F7"/>
    <w:rsid w:val="00063401"/>
    <w:rsid w:val="000704BF"/>
    <w:rsid w:val="00070ADD"/>
    <w:rsid w:val="00074E13"/>
    <w:rsid w:val="00077421"/>
    <w:rsid w:val="000808F5"/>
    <w:rsid w:val="0008129C"/>
    <w:rsid w:val="0008232C"/>
    <w:rsid w:val="00083C8C"/>
    <w:rsid w:val="00084D15"/>
    <w:rsid w:val="00085929"/>
    <w:rsid w:val="00086CFF"/>
    <w:rsid w:val="00087878"/>
    <w:rsid w:val="00090730"/>
    <w:rsid w:val="0009676A"/>
    <w:rsid w:val="00096AD8"/>
    <w:rsid w:val="00096C04"/>
    <w:rsid w:val="000A08D4"/>
    <w:rsid w:val="000A0BB1"/>
    <w:rsid w:val="000A0FF4"/>
    <w:rsid w:val="000A3D5A"/>
    <w:rsid w:val="000A4773"/>
    <w:rsid w:val="000A7D22"/>
    <w:rsid w:val="000B4093"/>
    <w:rsid w:val="000B5E9E"/>
    <w:rsid w:val="000B5F12"/>
    <w:rsid w:val="000C200D"/>
    <w:rsid w:val="000C2291"/>
    <w:rsid w:val="000C2DE7"/>
    <w:rsid w:val="000C2DFE"/>
    <w:rsid w:val="000C3128"/>
    <w:rsid w:val="000C3A74"/>
    <w:rsid w:val="000C4697"/>
    <w:rsid w:val="000C77F6"/>
    <w:rsid w:val="000D377A"/>
    <w:rsid w:val="000D5D5F"/>
    <w:rsid w:val="000D60CE"/>
    <w:rsid w:val="000D6F08"/>
    <w:rsid w:val="000D7D67"/>
    <w:rsid w:val="000E455E"/>
    <w:rsid w:val="000E468E"/>
    <w:rsid w:val="000F1175"/>
    <w:rsid w:val="000F5444"/>
    <w:rsid w:val="001015D1"/>
    <w:rsid w:val="00102065"/>
    <w:rsid w:val="00103178"/>
    <w:rsid w:val="00103B1F"/>
    <w:rsid w:val="001052DF"/>
    <w:rsid w:val="001055CD"/>
    <w:rsid w:val="00111812"/>
    <w:rsid w:val="001122E3"/>
    <w:rsid w:val="00113E59"/>
    <w:rsid w:val="001146EE"/>
    <w:rsid w:val="00115340"/>
    <w:rsid w:val="00120CD0"/>
    <w:rsid w:val="00123FD2"/>
    <w:rsid w:val="00124615"/>
    <w:rsid w:val="001247FF"/>
    <w:rsid w:val="00124BD1"/>
    <w:rsid w:val="001271FA"/>
    <w:rsid w:val="0013069B"/>
    <w:rsid w:val="001341E6"/>
    <w:rsid w:val="0013655C"/>
    <w:rsid w:val="00140755"/>
    <w:rsid w:val="00140FBF"/>
    <w:rsid w:val="0014238C"/>
    <w:rsid w:val="0014379B"/>
    <w:rsid w:val="00144718"/>
    <w:rsid w:val="0014523A"/>
    <w:rsid w:val="001538AA"/>
    <w:rsid w:val="00153DC9"/>
    <w:rsid w:val="0015409E"/>
    <w:rsid w:val="00156959"/>
    <w:rsid w:val="001611C8"/>
    <w:rsid w:val="001645A4"/>
    <w:rsid w:val="00164600"/>
    <w:rsid w:val="00166E90"/>
    <w:rsid w:val="00170129"/>
    <w:rsid w:val="00170EF7"/>
    <w:rsid w:val="001715AE"/>
    <w:rsid w:val="001726FE"/>
    <w:rsid w:val="001729BC"/>
    <w:rsid w:val="00175898"/>
    <w:rsid w:val="00175AD8"/>
    <w:rsid w:val="00183633"/>
    <w:rsid w:val="00184C04"/>
    <w:rsid w:val="00185A73"/>
    <w:rsid w:val="00190080"/>
    <w:rsid w:val="00191011"/>
    <w:rsid w:val="0019144D"/>
    <w:rsid w:val="0019250E"/>
    <w:rsid w:val="001937CD"/>
    <w:rsid w:val="00195C95"/>
    <w:rsid w:val="00197129"/>
    <w:rsid w:val="001A1BCE"/>
    <w:rsid w:val="001A3D27"/>
    <w:rsid w:val="001A73D2"/>
    <w:rsid w:val="001B07E5"/>
    <w:rsid w:val="001B0E2A"/>
    <w:rsid w:val="001B13D9"/>
    <w:rsid w:val="001B22D2"/>
    <w:rsid w:val="001B34D2"/>
    <w:rsid w:val="001B3A49"/>
    <w:rsid w:val="001B5473"/>
    <w:rsid w:val="001B5D6A"/>
    <w:rsid w:val="001B672B"/>
    <w:rsid w:val="001B6F71"/>
    <w:rsid w:val="001B7FCD"/>
    <w:rsid w:val="001C28FD"/>
    <w:rsid w:val="001C3A5E"/>
    <w:rsid w:val="001C4078"/>
    <w:rsid w:val="001C51F9"/>
    <w:rsid w:val="001C623C"/>
    <w:rsid w:val="001C62C2"/>
    <w:rsid w:val="001C6E07"/>
    <w:rsid w:val="001D0640"/>
    <w:rsid w:val="001D1E10"/>
    <w:rsid w:val="001D2507"/>
    <w:rsid w:val="001D4EC9"/>
    <w:rsid w:val="001D6101"/>
    <w:rsid w:val="001E16BC"/>
    <w:rsid w:val="001E196B"/>
    <w:rsid w:val="001E4B4B"/>
    <w:rsid w:val="001E5847"/>
    <w:rsid w:val="001E5AB7"/>
    <w:rsid w:val="001E655D"/>
    <w:rsid w:val="001F11AB"/>
    <w:rsid w:val="001F3699"/>
    <w:rsid w:val="001F64C6"/>
    <w:rsid w:val="001F65C4"/>
    <w:rsid w:val="00200336"/>
    <w:rsid w:val="00200B8F"/>
    <w:rsid w:val="00204DA5"/>
    <w:rsid w:val="00205665"/>
    <w:rsid w:val="00207ED1"/>
    <w:rsid w:val="00210D44"/>
    <w:rsid w:val="00210F5F"/>
    <w:rsid w:val="00214537"/>
    <w:rsid w:val="00222A1F"/>
    <w:rsid w:val="0022340A"/>
    <w:rsid w:val="002236C8"/>
    <w:rsid w:val="00225757"/>
    <w:rsid w:val="002267BD"/>
    <w:rsid w:val="0023192C"/>
    <w:rsid w:val="002328DA"/>
    <w:rsid w:val="00233688"/>
    <w:rsid w:val="00234ED8"/>
    <w:rsid w:val="00236C5A"/>
    <w:rsid w:val="002418F6"/>
    <w:rsid w:val="00244EFA"/>
    <w:rsid w:val="00245B49"/>
    <w:rsid w:val="00245D01"/>
    <w:rsid w:val="00247E9E"/>
    <w:rsid w:val="002528F9"/>
    <w:rsid w:val="00252A0A"/>
    <w:rsid w:val="002561A3"/>
    <w:rsid w:val="00261D4C"/>
    <w:rsid w:val="00263A16"/>
    <w:rsid w:val="00263FC9"/>
    <w:rsid w:val="002642CC"/>
    <w:rsid w:val="002645E1"/>
    <w:rsid w:val="0026482F"/>
    <w:rsid w:val="002657A5"/>
    <w:rsid w:val="002659F6"/>
    <w:rsid w:val="00267820"/>
    <w:rsid w:val="00271AA4"/>
    <w:rsid w:val="0027607D"/>
    <w:rsid w:val="00277499"/>
    <w:rsid w:val="0028153A"/>
    <w:rsid w:val="00283347"/>
    <w:rsid w:val="00283793"/>
    <w:rsid w:val="00284181"/>
    <w:rsid w:val="00285A02"/>
    <w:rsid w:val="00291396"/>
    <w:rsid w:val="00291C91"/>
    <w:rsid w:val="00294852"/>
    <w:rsid w:val="0029530C"/>
    <w:rsid w:val="002953B1"/>
    <w:rsid w:val="002A116B"/>
    <w:rsid w:val="002A1DA0"/>
    <w:rsid w:val="002A3143"/>
    <w:rsid w:val="002A32E1"/>
    <w:rsid w:val="002A3B9F"/>
    <w:rsid w:val="002A5461"/>
    <w:rsid w:val="002B0078"/>
    <w:rsid w:val="002B2814"/>
    <w:rsid w:val="002B31D3"/>
    <w:rsid w:val="002B46C2"/>
    <w:rsid w:val="002B48F0"/>
    <w:rsid w:val="002B4FE7"/>
    <w:rsid w:val="002B645E"/>
    <w:rsid w:val="002C07E2"/>
    <w:rsid w:val="002C463A"/>
    <w:rsid w:val="002C6A8D"/>
    <w:rsid w:val="002D2C0B"/>
    <w:rsid w:val="002D3E47"/>
    <w:rsid w:val="002D4290"/>
    <w:rsid w:val="002D6B4B"/>
    <w:rsid w:val="002E3A82"/>
    <w:rsid w:val="002E405D"/>
    <w:rsid w:val="002F08CD"/>
    <w:rsid w:val="002F0E6D"/>
    <w:rsid w:val="002F3DAC"/>
    <w:rsid w:val="002F5BE3"/>
    <w:rsid w:val="002F6687"/>
    <w:rsid w:val="002F6FA8"/>
    <w:rsid w:val="00307434"/>
    <w:rsid w:val="003110E0"/>
    <w:rsid w:val="00313669"/>
    <w:rsid w:val="003147AC"/>
    <w:rsid w:val="00314FA4"/>
    <w:rsid w:val="0031673F"/>
    <w:rsid w:val="00316814"/>
    <w:rsid w:val="00316B04"/>
    <w:rsid w:val="00317C39"/>
    <w:rsid w:val="00320196"/>
    <w:rsid w:val="00323802"/>
    <w:rsid w:val="003238D3"/>
    <w:rsid w:val="00324294"/>
    <w:rsid w:val="00325390"/>
    <w:rsid w:val="00325B32"/>
    <w:rsid w:val="003263A7"/>
    <w:rsid w:val="00327979"/>
    <w:rsid w:val="00327CAA"/>
    <w:rsid w:val="00332079"/>
    <w:rsid w:val="00333D49"/>
    <w:rsid w:val="0033737C"/>
    <w:rsid w:val="00337416"/>
    <w:rsid w:val="00337613"/>
    <w:rsid w:val="00337ED7"/>
    <w:rsid w:val="00342397"/>
    <w:rsid w:val="00342E0A"/>
    <w:rsid w:val="0034530E"/>
    <w:rsid w:val="00346819"/>
    <w:rsid w:val="00351F19"/>
    <w:rsid w:val="00352645"/>
    <w:rsid w:val="003526CF"/>
    <w:rsid w:val="00355726"/>
    <w:rsid w:val="0035644B"/>
    <w:rsid w:val="00363A21"/>
    <w:rsid w:val="00366352"/>
    <w:rsid w:val="00367860"/>
    <w:rsid w:val="00367AEA"/>
    <w:rsid w:val="003705CA"/>
    <w:rsid w:val="00371A96"/>
    <w:rsid w:val="00374AD0"/>
    <w:rsid w:val="00374B99"/>
    <w:rsid w:val="00374F5F"/>
    <w:rsid w:val="00380933"/>
    <w:rsid w:val="00385894"/>
    <w:rsid w:val="0038610C"/>
    <w:rsid w:val="0038723C"/>
    <w:rsid w:val="00393E53"/>
    <w:rsid w:val="003944B5"/>
    <w:rsid w:val="003953AD"/>
    <w:rsid w:val="003A126E"/>
    <w:rsid w:val="003A14C4"/>
    <w:rsid w:val="003A2C05"/>
    <w:rsid w:val="003A4D79"/>
    <w:rsid w:val="003A679A"/>
    <w:rsid w:val="003B08AE"/>
    <w:rsid w:val="003B108C"/>
    <w:rsid w:val="003B3392"/>
    <w:rsid w:val="003B46D9"/>
    <w:rsid w:val="003B4C6E"/>
    <w:rsid w:val="003B4EF9"/>
    <w:rsid w:val="003B74ED"/>
    <w:rsid w:val="003C2C53"/>
    <w:rsid w:val="003D1B5D"/>
    <w:rsid w:val="003D4C61"/>
    <w:rsid w:val="003D4DC9"/>
    <w:rsid w:val="003D73BF"/>
    <w:rsid w:val="003E2CBD"/>
    <w:rsid w:val="003E40E9"/>
    <w:rsid w:val="003E51AC"/>
    <w:rsid w:val="003E62F3"/>
    <w:rsid w:val="003E78BF"/>
    <w:rsid w:val="003F0BA9"/>
    <w:rsid w:val="003F366D"/>
    <w:rsid w:val="003F4981"/>
    <w:rsid w:val="003F7EC0"/>
    <w:rsid w:val="004031B6"/>
    <w:rsid w:val="00406BCB"/>
    <w:rsid w:val="004074E7"/>
    <w:rsid w:val="00407C87"/>
    <w:rsid w:val="00411089"/>
    <w:rsid w:val="004137B7"/>
    <w:rsid w:val="004140E5"/>
    <w:rsid w:val="00420EFE"/>
    <w:rsid w:val="0042179E"/>
    <w:rsid w:val="00422F76"/>
    <w:rsid w:val="00423F4C"/>
    <w:rsid w:val="00424D3E"/>
    <w:rsid w:val="004250F4"/>
    <w:rsid w:val="004308E9"/>
    <w:rsid w:val="00440C7B"/>
    <w:rsid w:val="00442232"/>
    <w:rsid w:val="00443177"/>
    <w:rsid w:val="00443F08"/>
    <w:rsid w:val="004503F5"/>
    <w:rsid w:val="00451D0C"/>
    <w:rsid w:val="00452FA6"/>
    <w:rsid w:val="00454624"/>
    <w:rsid w:val="00454A66"/>
    <w:rsid w:val="004568E8"/>
    <w:rsid w:val="00460DB1"/>
    <w:rsid w:val="00461A30"/>
    <w:rsid w:val="00462994"/>
    <w:rsid w:val="00465AA3"/>
    <w:rsid w:val="00465C21"/>
    <w:rsid w:val="00471148"/>
    <w:rsid w:val="004731FB"/>
    <w:rsid w:val="0047322A"/>
    <w:rsid w:val="00473E8D"/>
    <w:rsid w:val="0047592C"/>
    <w:rsid w:val="00480044"/>
    <w:rsid w:val="00484076"/>
    <w:rsid w:val="00485295"/>
    <w:rsid w:val="00486702"/>
    <w:rsid w:val="00487856"/>
    <w:rsid w:val="004908BA"/>
    <w:rsid w:val="00492BD4"/>
    <w:rsid w:val="00495128"/>
    <w:rsid w:val="00497BB9"/>
    <w:rsid w:val="004A0DB2"/>
    <w:rsid w:val="004A1362"/>
    <w:rsid w:val="004A1B6B"/>
    <w:rsid w:val="004A31AC"/>
    <w:rsid w:val="004A4B1D"/>
    <w:rsid w:val="004B4422"/>
    <w:rsid w:val="004C3D4C"/>
    <w:rsid w:val="004C4C4A"/>
    <w:rsid w:val="004C5AB2"/>
    <w:rsid w:val="004C6F66"/>
    <w:rsid w:val="004C740F"/>
    <w:rsid w:val="004D1483"/>
    <w:rsid w:val="004D2B22"/>
    <w:rsid w:val="004D3010"/>
    <w:rsid w:val="004D3DE8"/>
    <w:rsid w:val="004D6296"/>
    <w:rsid w:val="004E09A1"/>
    <w:rsid w:val="004E0A3F"/>
    <w:rsid w:val="004E16FF"/>
    <w:rsid w:val="004E1E29"/>
    <w:rsid w:val="004E1ED2"/>
    <w:rsid w:val="004E2CD8"/>
    <w:rsid w:val="004E36EC"/>
    <w:rsid w:val="004E4E72"/>
    <w:rsid w:val="004E7BBB"/>
    <w:rsid w:val="004F0167"/>
    <w:rsid w:val="004F0224"/>
    <w:rsid w:val="004F02C6"/>
    <w:rsid w:val="004F0EEF"/>
    <w:rsid w:val="004F2AEC"/>
    <w:rsid w:val="004F4521"/>
    <w:rsid w:val="004F6A0A"/>
    <w:rsid w:val="004F6B85"/>
    <w:rsid w:val="004F74C6"/>
    <w:rsid w:val="005004A0"/>
    <w:rsid w:val="00502921"/>
    <w:rsid w:val="00502DD0"/>
    <w:rsid w:val="00504B3F"/>
    <w:rsid w:val="005076AF"/>
    <w:rsid w:val="00510A72"/>
    <w:rsid w:val="00510D2F"/>
    <w:rsid w:val="00512364"/>
    <w:rsid w:val="00513713"/>
    <w:rsid w:val="00514B5A"/>
    <w:rsid w:val="00515E99"/>
    <w:rsid w:val="0051601D"/>
    <w:rsid w:val="0051671C"/>
    <w:rsid w:val="00521CAC"/>
    <w:rsid w:val="00522C97"/>
    <w:rsid w:val="00522F9A"/>
    <w:rsid w:val="00524698"/>
    <w:rsid w:val="00527564"/>
    <w:rsid w:val="00532FC9"/>
    <w:rsid w:val="005355A4"/>
    <w:rsid w:val="00535FA8"/>
    <w:rsid w:val="00537BEC"/>
    <w:rsid w:val="00540E10"/>
    <w:rsid w:val="00543581"/>
    <w:rsid w:val="00543980"/>
    <w:rsid w:val="005442FE"/>
    <w:rsid w:val="00544E10"/>
    <w:rsid w:val="00545728"/>
    <w:rsid w:val="0054575E"/>
    <w:rsid w:val="00546FAD"/>
    <w:rsid w:val="00547139"/>
    <w:rsid w:val="00551EB7"/>
    <w:rsid w:val="005539E5"/>
    <w:rsid w:val="00553B4C"/>
    <w:rsid w:val="00555C6F"/>
    <w:rsid w:val="00561266"/>
    <w:rsid w:val="00564258"/>
    <w:rsid w:val="0057100C"/>
    <w:rsid w:val="005743C5"/>
    <w:rsid w:val="00575594"/>
    <w:rsid w:val="0057629F"/>
    <w:rsid w:val="0057711A"/>
    <w:rsid w:val="005774C4"/>
    <w:rsid w:val="00581D56"/>
    <w:rsid w:val="005850F0"/>
    <w:rsid w:val="00592688"/>
    <w:rsid w:val="00592D3C"/>
    <w:rsid w:val="00593646"/>
    <w:rsid w:val="005975D5"/>
    <w:rsid w:val="00597D9A"/>
    <w:rsid w:val="005A0950"/>
    <w:rsid w:val="005A0B4B"/>
    <w:rsid w:val="005A2A4C"/>
    <w:rsid w:val="005A4B50"/>
    <w:rsid w:val="005A4B5A"/>
    <w:rsid w:val="005A4FB8"/>
    <w:rsid w:val="005A6DCC"/>
    <w:rsid w:val="005B08E1"/>
    <w:rsid w:val="005B3A3E"/>
    <w:rsid w:val="005B4539"/>
    <w:rsid w:val="005B4A28"/>
    <w:rsid w:val="005B5AFF"/>
    <w:rsid w:val="005B5FDE"/>
    <w:rsid w:val="005B6004"/>
    <w:rsid w:val="005B6410"/>
    <w:rsid w:val="005B7A19"/>
    <w:rsid w:val="005C09B6"/>
    <w:rsid w:val="005C3378"/>
    <w:rsid w:val="005C44D1"/>
    <w:rsid w:val="005C4639"/>
    <w:rsid w:val="005D1D6B"/>
    <w:rsid w:val="005D4079"/>
    <w:rsid w:val="005D4A07"/>
    <w:rsid w:val="005D5716"/>
    <w:rsid w:val="005D7DD7"/>
    <w:rsid w:val="005D7DDE"/>
    <w:rsid w:val="005E6419"/>
    <w:rsid w:val="005E7F82"/>
    <w:rsid w:val="005F02C0"/>
    <w:rsid w:val="005F1A1D"/>
    <w:rsid w:val="005F55EB"/>
    <w:rsid w:val="005F5660"/>
    <w:rsid w:val="005F5B74"/>
    <w:rsid w:val="005F6A6D"/>
    <w:rsid w:val="0060038C"/>
    <w:rsid w:val="006035A9"/>
    <w:rsid w:val="00607764"/>
    <w:rsid w:val="006126DA"/>
    <w:rsid w:val="00612BDD"/>
    <w:rsid w:val="00616DCC"/>
    <w:rsid w:val="00617DD6"/>
    <w:rsid w:val="006205E9"/>
    <w:rsid w:val="00621958"/>
    <w:rsid w:val="00623387"/>
    <w:rsid w:val="00625A17"/>
    <w:rsid w:val="00626FFC"/>
    <w:rsid w:val="00630BED"/>
    <w:rsid w:val="0063135D"/>
    <w:rsid w:val="00633050"/>
    <w:rsid w:val="00635250"/>
    <w:rsid w:val="00637215"/>
    <w:rsid w:val="006374A5"/>
    <w:rsid w:val="0064060E"/>
    <w:rsid w:val="00646234"/>
    <w:rsid w:val="00646BA8"/>
    <w:rsid w:val="00646E2E"/>
    <w:rsid w:val="00650026"/>
    <w:rsid w:val="00651D8F"/>
    <w:rsid w:val="00652F04"/>
    <w:rsid w:val="006533AA"/>
    <w:rsid w:val="00654B96"/>
    <w:rsid w:val="00657BEE"/>
    <w:rsid w:val="00660499"/>
    <w:rsid w:val="006614D2"/>
    <w:rsid w:val="006637F2"/>
    <w:rsid w:val="00665A29"/>
    <w:rsid w:val="006662A7"/>
    <w:rsid w:val="0066678F"/>
    <w:rsid w:val="00671FCB"/>
    <w:rsid w:val="00674A19"/>
    <w:rsid w:val="00675319"/>
    <w:rsid w:val="00677E46"/>
    <w:rsid w:val="006810AF"/>
    <w:rsid w:val="0068156A"/>
    <w:rsid w:val="00681853"/>
    <w:rsid w:val="00682350"/>
    <w:rsid w:val="0068237C"/>
    <w:rsid w:val="00682E03"/>
    <w:rsid w:val="00683269"/>
    <w:rsid w:val="00684AB2"/>
    <w:rsid w:val="00686064"/>
    <w:rsid w:val="0068608A"/>
    <w:rsid w:val="00687D55"/>
    <w:rsid w:val="00687DE4"/>
    <w:rsid w:val="006910AD"/>
    <w:rsid w:val="00691C1E"/>
    <w:rsid w:val="006927FF"/>
    <w:rsid w:val="0069359E"/>
    <w:rsid w:val="00693A2B"/>
    <w:rsid w:val="00694AA2"/>
    <w:rsid w:val="00694C53"/>
    <w:rsid w:val="006A1033"/>
    <w:rsid w:val="006A27EF"/>
    <w:rsid w:val="006A2FAE"/>
    <w:rsid w:val="006A7D25"/>
    <w:rsid w:val="006B40BD"/>
    <w:rsid w:val="006B6A0C"/>
    <w:rsid w:val="006B6CD4"/>
    <w:rsid w:val="006B7CDA"/>
    <w:rsid w:val="006C390A"/>
    <w:rsid w:val="006C5022"/>
    <w:rsid w:val="006C7573"/>
    <w:rsid w:val="006C7934"/>
    <w:rsid w:val="006D0C6B"/>
    <w:rsid w:val="006D2993"/>
    <w:rsid w:val="006D3CFD"/>
    <w:rsid w:val="006D4B53"/>
    <w:rsid w:val="006D6543"/>
    <w:rsid w:val="006D77B1"/>
    <w:rsid w:val="006E2876"/>
    <w:rsid w:val="006E2DC5"/>
    <w:rsid w:val="006E5DCC"/>
    <w:rsid w:val="006E7013"/>
    <w:rsid w:val="006F1275"/>
    <w:rsid w:val="006F18B5"/>
    <w:rsid w:val="006F1EA8"/>
    <w:rsid w:val="006F4DF4"/>
    <w:rsid w:val="006F624E"/>
    <w:rsid w:val="006F6DE1"/>
    <w:rsid w:val="006F7C24"/>
    <w:rsid w:val="006F7E52"/>
    <w:rsid w:val="0070097B"/>
    <w:rsid w:val="007023EA"/>
    <w:rsid w:val="00713356"/>
    <w:rsid w:val="0071495C"/>
    <w:rsid w:val="00714A09"/>
    <w:rsid w:val="0071640A"/>
    <w:rsid w:val="0071759A"/>
    <w:rsid w:val="0072223E"/>
    <w:rsid w:val="007239A3"/>
    <w:rsid w:val="00725308"/>
    <w:rsid w:val="0073065B"/>
    <w:rsid w:val="00730B07"/>
    <w:rsid w:val="00734FE5"/>
    <w:rsid w:val="0073532F"/>
    <w:rsid w:val="00735B3D"/>
    <w:rsid w:val="00741CE2"/>
    <w:rsid w:val="00743D27"/>
    <w:rsid w:val="00743F0C"/>
    <w:rsid w:val="0074519C"/>
    <w:rsid w:val="00745397"/>
    <w:rsid w:val="00746B31"/>
    <w:rsid w:val="0075309C"/>
    <w:rsid w:val="00753F46"/>
    <w:rsid w:val="00754F36"/>
    <w:rsid w:val="007611A2"/>
    <w:rsid w:val="00761AD7"/>
    <w:rsid w:val="00763EDE"/>
    <w:rsid w:val="00765E78"/>
    <w:rsid w:val="007706D4"/>
    <w:rsid w:val="00770911"/>
    <w:rsid w:val="00771466"/>
    <w:rsid w:val="007716E5"/>
    <w:rsid w:val="00775DF3"/>
    <w:rsid w:val="0077771D"/>
    <w:rsid w:val="007819B0"/>
    <w:rsid w:val="00782E2D"/>
    <w:rsid w:val="0078306A"/>
    <w:rsid w:val="00784E9A"/>
    <w:rsid w:val="007855FD"/>
    <w:rsid w:val="00791A0A"/>
    <w:rsid w:val="00792DA0"/>
    <w:rsid w:val="0079527A"/>
    <w:rsid w:val="0079700A"/>
    <w:rsid w:val="007A1643"/>
    <w:rsid w:val="007A4A34"/>
    <w:rsid w:val="007A6056"/>
    <w:rsid w:val="007A665D"/>
    <w:rsid w:val="007B1851"/>
    <w:rsid w:val="007B464A"/>
    <w:rsid w:val="007B5B63"/>
    <w:rsid w:val="007B75FD"/>
    <w:rsid w:val="007C2E06"/>
    <w:rsid w:val="007C48F4"/>
    <w:rsid w:val="007C4AB1"/>
    <w:rsid w:val="007C652A"/>
    <w:rsid w:val="007C7433"/>
    <w:rsid w:val="007D025C"/>
    <w:rsid w:val="007D0AF8"/>
    <w:rsid w:val="007D674D"/>
    <w:rsid w:val="007E20E5"/>
    <w:rsid w:val="007E226A"/>
    <w:rsid w:val="007E4FB1"/>
    <w:rsid w:val="007E6A20"/>
    <w:rsid w:val="007E7E60"/>
    <w:rsid w:val="007F0248"/>
    <w:rsid w:val="007F181D"/>
    <w:rsid w:val="007F22CF"/>
    <w:rsid w:val="007F234C"/>
    <w:rsid w:val="007F5B98"/>
    <w:rsid w:val="007F6EE4"/>
    <w:rsid w:val="007F7DC9"/>
    <w:rsid w:val="0080018D"/>
    <w:rsid w:val="00804CF8"/>
    <w:rsid w:val="008067E1"/>
    <w:rsid w:val="00807249"/>
    <w:rsid w:val="008101ED"/>
    <w:rsid w:val="00813E13"/>
    <w:rsid w:val="0081520C"/>
    <w:rsid w:val="008174E5"/>
    <w:rsid w:val="00817516"/>
    <w:rsid w:val="00817C60"/>
    <w:rsid w:val="00820151"/>
    <w:rsid w:val="0082015D"/>
    <w:rsid w:val="00824402"/>
    <w:rsid w:val="00824736"/>
    <w:rsid w:val="008300B5"/>
    <w:rsid w:val="00830B0C"/>
    <w:rsid w:val="00831AF6"/>
    <w:rsid w:val="00832855"/>
    <w:rsid w:val="00836FFE"/>
    <w:rsid w:val="0084670B"/>
    <w:rsid w:val="00846D78"/>
    <w:rsid w:val="00850653"/>
    <w:rsid w:val="00851172"/>
    <w:rsid w:val="008540A4"/>
    <w:rsid w:val="008546DE"/>
    <w:rsid w:val="00855D1B"/>
    <w:rsid w:val="00855E80"/>
    <w:rsid w:val="008567CD"/>
    <w:rsid w:val="008569BB"/>
    <w:rsid w:val="00856ED5"/>
    <w:rsid w:val="00861130"/>
    <w:rsid w:val="008652F2"/>
    <w:rsid w:val="008671C7"/>
    <w:rsid w:val="00867543"/>
    <w:rsid w:val="00867EB6"/>
    <w:rsid w:val="008700D1"/>
    <w:rsid w:val="008705EB"/>
    <w:rsid w:val="00871B71"/>
    <w:rsid w:val="00875414"/>
    <w:rsid w:val="00876C83"/>
    <w:rsid w:val="00877BB0"/>
    <w:rsid w:val="00880457"/>
    <w:rsid w:val="00880512"/>
    <w:rsid w:val="00882A68"/>
    <w:rsid w:val="008847FC"/>
    <w:rsid w:val="00885315"/>
    <w:rsid w:val="00886769"/>
    <w:rsid w:val="00887921"/>
    <w:rsid w:val="00890632"/>
    <w:rsid w:val="00892AFD"/>
    <w:rsid w:val="0089581C"/>
    <w:rsid w:val="00896163"/>
    <w:rsid w:val="008A1DA5"/>
    <w:rsid w:val="008A3049"/>
    <w:rsid w:val="008B35C2"/>
    <w:rsid w:val="008B58B7"/>
    <w:rsid w:val="008C11BA"/>
    <w:rsid w:val="008C12EE"/>
    <w:rsid w:val="008C3B4E"/>
    <w:rsid w:val="008C7929"/>
    <w:rsid w:val="008D006A"/>
    <w:rsid w:val="008D07F4"/>
    <w:rsid w:val="008D1873"/>
    <w:rsid w:val="008D2231"/>
    <w:rsid w:val="008D27E2"/>
    <w:rsid w:val="008D39C1"/>
    <w:rsid w:val="008D39FB"/>
    <w:rsid w:val="008D4A03"/>
    <w:rsid w:val="008D59D0"/>
    <w:rsid w:val="008D6530"/>
    <w:rsid w:val="008E0404"/>
    <w:rsid w:val="008E24B9"/>
    <w:rsid w:val="008E7F56"/>
    <w:rsid w:val="008F0395"/>
    <w:rsid w:val="00902DF9"/>
    <w:rsid w:val="00904DC9"/>
    <w:rsid w:val="009063D9"/>
    <w:rsid w:val="0090746D"/>
    <w:rsid w:val="00911B26"/>
    <w:rsid w:val="00912D4F"/>
    <w:rsid w:val="0091748B"/>
    <w:rsid w:val="00917494"/>
    <w:rsid w:val="009231B2"/>
    <w:rsid w:val="009231DE"/>
    <w:rsid w:val="009235BA"/>
    <w:rsid w:val="00923CFC"/>
    <w:rsid w:val="009253E4"/>
    <w:rsid w:val="0092659B"/>
    <w:rsid w:val="00927171"/>
    <w:rsid w:val="00930AE0"/>
    <w:rsid w:val="00932B5B"/>
    <w:rsid w:val="00935D8A"/>
    <w:rsid w:val="00935FE9"/>
    <w:rsid w:val="0093796F"/>
    <w:rsid w:val="009411EA"/>
    <w:rsid w:val="00941C6B"/>
    <w:rsid w:val="00942579"/>
    <w:rsid w:val="00945218"/>
    <w:rsid w:val="00946599"/>
    <w:rsid w:val="00950C78"/>
    <w:rsid w:val="0095489C"/>
    <w:rsid w:val="009578C4"/>
    <w:rsid w:val="00960A70"/>
    <w:rsid w:val="00960B5E"/>
    <w:rsid w:val="009619A9"/>
    <w:rsid w:val="00961E4E"/>
    <w:rsid w:val="00962EC4"/>
    <w:rsid w:val="009704B3"/>
    <w:rsid w:val="00972014"/>
    <w:rsid w:val="0097282D"/>
    <w:rsid w:val="00974331"/>
    <w:rsid w:val="009746B4"/>
    <w:rsid w:val="00976085"/>
    <w:rsid w:val="00976B81"/>
    <w:rsid w:val="00977D3A"/>
    <w:rsid w:val="0098193E"/>
    <w:rsid w:val="009826A0"/>
    <w:rsid w:val="00982FDF"/>
    <w:rsid w:val="009924E8"/>
    <w:rsid w:val="009940F5"/>
    <w:rsid w:val="0099495E"/>
    <w:rsid w:val="009968BB"/>
    <w:rsid w:val="009972BC"/>
    <w:rsid w:val="009A2048"/>
    <w:rsid w:val="009A21D8"/>
    <w:rsid w:val="009A2337"/>
    <w:rsid w:val="009A2ECE"/>
    <w:rsid w:val="009A50EB"/>
    <w:rsid w:val="009A5286"/>
    <w:rsid w:val="009A5B26"/>
    <w:rsid w:val="009A78EC"/>
    <w:rsid w:val="009A7D5B"/>
    <w:rsid w:val="009B1948"/>
    <w:rsid w:val="009B284B"/>
    <w:rsid w:val="009B2F68"/>
    <w:rsid w:val="009B3EC3"/>
    <w:rsid w:val="009B5987"/>
    <w:rsid w:val="009C545D"/>
    <w:rsid w:val="009C60FC"/>
    <w:rsid w:val="009C6F0C"/>
    <w:rsid w:val="009D0009"/>
    <w:rsid w:val="009D1D54"/>
    <w:rsid w:val="009D24A4"/>
    <w:rsid w:val="009D2C66"/>
    <w:rsid w:val="009D2CE7"/>
    <w:rsid w:val="009D41D9"/>
    <w:rsid w:val="009E064D"/>
    <w:rsid w:val="009E5960"/>
    <w:rsid w:val="009E7025"/>
    <w:rsid w:val="009F10A6"/>
    <w:rsid w:val="009F2E1D"/>
    <w:rsid w:val="009F54FB"/>
    <w:rsid w:val="009F57E2"/>
    <w:rsid w:val="009F6F21"/>
    <w:rsid w:val="009F738C"/>
    <w:rsid w:val="009F7EE7"/>
    <w:rsid w:val="00A009DC"/>
    <w:rsid w:val="00A01D4A"/>
    <w:rsid w:val="00A02222"/>
    <w:rsid w:val="00A028B5"/>
    <w:rsid w:val="00A02C2C"/>
    <w:rsid w:val="00A0468B"/>
    <w:rsid w:val="00A0517D"/>
    <w:rsid w:val="00A052CB"/>
    <w:rsid w:val="00A114C1"/>
    <w:rsid w:val="00A13153"/>
    <w:rsid w:val="00A13433"/>
    <w:rsid w:val="00A17C62"/>
    <w:rsid w:val="00A215FF"/>
    <w:rsid w:val="00A33138"/>
    <w:rsid w:val="00A3505F"/>
    <w:rsid w:val="00A354C0"/>
    <w:rsid w:val="00A4245B"/>
    <w:rsid w:val="00A44249"/>
    <w:rsid w:val="00A458CF"/>
    <w:rsid w:val="00A46958"/>
    <w:rsid w:val="00A50609"/>
    <w:rsid w:val="00A52C32"/>
    <w:rsid w:val="00A53DAB"/>
    <w:rsid w:val="00A54E84"/>
    <w:rsid w:val="00A5578A"/>
    <w:rsid w:val="00A56398"/>
    <w:rsid w:val="00A568B7"/>
    <w:rsid w:val="00A56D12"/>
    <w:rsid w:val="00A6160F"/>
    <w:rsid w:val="00A62EFD"/>
    <w:rsid w:val="00A63443"/>
    <w:rsid w:val="00A64E76"/>
    <w:rsid w:val="00A65C36"/>
    <w:rsid w:val="00A670C7"/>
    <w:rsid w:val="00A7213B"/>
    <w:rsid w:val="00A72D93"/>
    <w:rsid w:val="00A755E6"/>
    <w:rsid w:val="00A80158"/>
    <w:rsid w:val="00A804A4"/>
    <w:rsid w:val="00A82F8C"/>
    <w:rsid w:val="00A84D53"/>
    <w:rsid w:val="00A86547"/>
    <w:rsid w:val="00A87894"/>
    <w:rsid w:val="00A8791B"/>
    <w:rsid w:val="00A92EBD"/>
    <w:rsid w:val="00A93439"/>
    <w:rsid w:val="00A95671"/>
    <w:rsid w:val="00A96A9E"/>
    <w:rsid w:val="00AA1C50"/>
    <w:rsid w:val="00AA2484"/>
    <w:rsid w:val="00AA3F7A"/>
    <w:rsid w:val="00AA54BB"/>
    <w:rsid w:val="00AA566B"/>
    <w:rsid w:val="00AA58BE"/>
    <w:rsid w:val="00AA723C"/>
    <w:rsid w:val="00AA7EAE"/>
    <w:rsid w:val="00AB34B2"/>
    <w:rsid w:val="00AB3ACC"/>
    <w:rsid w:val="00AB400C"/>
    <w:rsid w:val="00AB7596"/>
    <w:rsid w:val="00AC0574"/>
    <w:rsid w:val="00AC1E52"/>
    <w:rsid w:val="00AC4370"/>
    <w:rsid w:val="00AC53AC"/>
    <w:rsid w:val="00AC64E7"/>
    <w:rsid w:val="00AC7A0B"/>
    <w:rsid w:val="00AD03BF"/>
    <w:rsid w:val="00AD0DF2"/>
    <w:rsid w:val="00AD2CE8"/>
    <w:rsid w:val="00AD75A6"/>
    <w:rsid w:val="00AE0E4B"/>
    <w:rsid w:val="00AE500D"/>
    <w:rsid w:val="00AE64E8"/>
    <w:rsid w:val="00AE6DAF"/>
    <w:rsid w:val="00AE7EED"/>
    <w:rsid w:val="00AF00CD"/>
    <w:rsid w:val="00AF0408"/>
    <w:rsid w:val="00AF1B29"/>
    <w:rsid w:val="00AF46C3"/>
    <w:rsid w:val="00AF4828"/>
    <w:rsid w:val="00B0139D"/>
    <w:rsid w:val="00B03AFA"/>
    <w:rsid w:val="00B057E8"/>
    <w:rsid w:val="00B06D29"/>
    <w:rsid w:val="00B07E18"/>
    <w:rsid w:val="00B103C6"/>
    <w:rsid w:val="00B11CCC"/>
    <w:rsid w:val="00B15609"/>
    <w:rsid w:val="00B1585F"/>
    <w:rsid w:val="00B24B9D"/>
    <w:rsid w:val="00B2582E"/>
    <w:rsid w:val="00B25F80"/>
    <w:rsid w:val="00B30141"/>
    <w:rsid w:val="00B309A8"/>
    <w:rsid w:val="00B30E11"/>
    <w:rsid w:val="00B32836"/>
    <w:rsid w:val="00B4116B"/>
    <w:rsid w:val="00B4305E"/>
    <w:rsid w:val="00B441C2"/>
    <w:rsid w:val="00B47F86"/>
    <w:rsid w:val="00B54D0D"/>
    <w:rsid w:val="00B57CCB"/>
    <w:rsid w:val="00B607B3"/>
    <w:rsid w:val="00B616FC"/>
    <w:rsid w:val="00B62640"/>
    <w:rsid w:val="00B62B69"/>
    <w:rsid w:val="00B62FA9"/>
    <w:rsid w:val="00B63C74"/>
    <w:rsid w:val="00B66223"/>
    <w:rsid w:val="00B66B6D"/>
    <w:rsid w:val="00B70367"/>
    <w:rsid w:val="00B7050E"/>
    <w:rsid w:val="00B722AF"/>
    <w:rsid w:val="00B722DA"/>
    <w:rsid w:val="00B73BD4"/>
    <w:rsid w:val="00B748D1"/>
    <w:rsid w:val="00B74F9E"/>
    <w:rsid w:val="00B80240"/>
    <w:rsid w:val="00B80303"/>
    <w:rsid w:val="00B8188B"/>
    <w:rsid w:val="00B819CD"/>
    <w:rsid w:val="00B82612"/>
    <w:rsid w:val="00B8484B"/>
    <w:rsid w:val="00B858A1"/>
    <w:rsid w:val="00B8658C"/>
    <w:rsid w:val="00B86959"/>
    <w:rsid w:val="00B873B8"/>
    <w:rsid w:val="00B91AFA"/>
    <w:rsid w:val="00B9508E"/>
    <w:rsid w:val="00B9537B"/>
    <w:rsid w:val="00B9644F"/>
    <w:rsid w:val="00B972FB"/>
    <w:rsid w:val="00BA2A46"/>
    <w:rsid w:val="00BA3161"/>
    <w:rsid w:val="00BA3D1E"/>
    <w:rsid w:val="00BB05C7"/>
    <w:rsid w:val="00BB10AC"/>
    <w:rsid w:val="00BB1BF1"/>
    <w:rsid w:val="00BB4887"/>
    <w:rsid w:val="00BB4B55"/>
    <w:rsid w:val="00BB6061"/>
    <w:rsid w:val="00BC1544"/>
    <w:rsid w:val="00BC240D"/>
    <w:rsid w:val="00BC24FC"/>
    <w:rsid w:val="00BC2717"/>
    <w:rsid w:val="00BC6037"/>
    <w:rsid w:val="00BD5DE5"/>
    <w:rsid w:val="00BE04D3"/>
    <w:rsid w:val="00BE1806"/>
    <w:rsid w:val="00BE2F2B"/>
    <w:rsid w:val="00BE47A0"/>
    <w:rsid w:val="00BE55AE"/>
    <w:rsid w:val="00BE6062"/>
    <w:rsid w:val="00BF1414"/>
    <w:rsid w:val="00BF5101"/>
    <w:rsid w:val="00BF5DA5"/>
    <w:rsid w:val="00C029BE"/>
    <w:rsid w:val="00C03CA9"/>
    <w:rsid w:val="00C05E05"/>
    <w:rsid w:val="00C0659B"/>
    <w:rsid w:val="00C067A1"/>
    <w:rsid w:val="00C069A8"/>
    <w:rsid w:val="00C075F6"/>
    <w:rsid w:val="00C114B1"/>
    <w:rsid w:val="00C1359D"/>
    <w:rsid w:val="00C13A5D"/>
    <w:rsid w:val="00C15223"/>
    <w:rsid w:val="00C161E0"/>
    <w:rsid w:val="00C174A0"/>
    <w:rsid w:val="00C206AB"/>
    <w:rsid w:val="00C21389"/>
    <w:rsid w:val="00C220D9"/>
    <w:rsid w:val="00C22670"/>
    <w:rsid w:val="00C2378B"/>
    <w:rsid w:val="00C24A21"/>
    <w:rsid w:val="00C269F6"/>
    <w:rsid w:val="00C31714"/>
    <w:rsid w:val="00C3484F"/>
    <w:rsid w:val="00C3609A"/>
    <w:rsid w:val="00C37E1E"/>
    <w:rsid w:val="00C4012F"/>
    <w:rsid w:val="00C421ED"/>
    <w:rsid w:val="00C42CFF"/>
    <w:rsid w:val="00C43A01"/>
    <w:rsid w:val="00C43F13"/>
    <w:rsid w:val="00C451EF"/>
    <w:rsid w:val="00C461CF"/>
    <w:rsid w:val="00C51F06"/>
    <w:rsid w:val="00C52535"/>
    <w:rsid w:val="00C54D40"/>
    <w:rsid w:val="00C5554B"/>
    <w:rsid w:val="00C574DE"/>
    <w:rsid w:val="00C608C3"/>
    <w:rsid w:val="00C63061"/>
    <w:rsid w:val="00C65F38"/>
    <w:rsid w:val="00C67522"/>
    <w:rsid w:val="00C73F86"/>
    <w:rsid w:val="00C832C4"/>
    <w:rsid w:val="00C834F0"/>
    <w:rsid w:val="00C8566D"/>
    <w:rsid w:val="00C86E69"/>
    <w:rsid w:val="00C90F81"/>
    <w:rsid w:val="00C910B3"/>
    <w:rsid w:val="00C92605"/>
    <w:rsid w:val="00C9400C"/>
    <w:rsid w:val="00C977BB"/>
    <w:rsid w:val="00C979A4"/>
    <w:rsid w:val="00CA00E5"/>
    <w:rsid w:val="00CA04A8"/>
    <w:rsid w:val="00CA075D"/>
    <w:rsid w:val="00CA2138"/>
    <w:rsid w:val="00CA27C4"/>
    <w:rsid w:val="00CA286D"/>
    <w:rsid w:val="00CA43E3"/>
    <w:rsid w:val="00CA4AB7"/>
    <w:rsid w:val="00CA69BF"/>
    <w:rsid w:val="00CA6D6A"/>
    <w:rsid w:val="00CA7664"/>
    <w:rsid w:val="00CB1B0A"/>
    <w:rsid w:val="00CB42BD"/>
    <w:rsid w:val="00CB5143"/>
    <w:rsid w:val="00CB64E2"/>
    <w:rsid w:val="00CB757B"/>
    <w:rsid w:val="00CB78D5"/>
    <w:rsid w:val="00CB7958"/>
    <w:rsid w:val="00CC1890"/>
    <w:rsid w:val="00CC21AD"/>
    <w:rsid w:val="00CC27B1"/>
    <w:rsid w:val="00CC318E"/>
    <w:rsid w:val="00CC3905"/>
    <w:rsid w:val="00CC3C2B"/>
    <w:rsid w:val="00CC5FA0"/>
    <w:rsid w:val="00CC6D52"/>
    <w:rsid w:val="00CD0A7A"/>
    <w:rsid w:val="00CD2074"/>
    <w:rsid w:val="00CD3352"/>
    <w:rsid w:val="00CD44CF"/>
    <w:rsid w:val="00CD6692"/>
    <w:rsid w:val="00CD7D44"/>
    <w:rsid w:val="00CE174D"/>
    <w:rsid w:val="00CE212D"/>
    <w:rsid w:val="00CF0304"/>
    <w:rsid w:val="00CF3352"/>
    <w:rsid w:val="00CF370A"/>
    <w:rsid w:val="00CF5D38"/>
    <w:rsid w:val="00CF7F0A"/>
    <w:rsid w:val="00D00B87"/>
    <w:rsid w:val="00D02C97"/>
    <w:rsid w:val="00D035CC"/>
    <w:rsid w:val="00D03A96"/>
    <w:rsid w:val="00D108CF"/>
    <w:rsid w:val="00D109FF"/>
    <w:rsid w:val="00D1437F"/>
    <w:rsid w:val="00D15BED"/>
    <w:rsid w:val="00D16E9D"/>
    <w:rsid w:val="00D174C8"/>
    <w:rsid w:val="00D2003B"/>
    <w:rsid w:val="00D22FF3"/>
    <w:rsid w:val="00D24A36"/>
    <w:rsid w:val="00D24A59"/>
    <w:rsid w:val="00D259DB"/>
    <w:rsid w:val="00D26230"/>
    <w:rsid w:val="00D26800"/>
    <w:rsid w:val="00D27DD7"/>
    <w:rsid w:val="00D31BDC"/>
    <w:rsid w:val="00D34167"/>
    <w:rsid w:val="00D36F2C"/>
    <w:rsid w:val="00D403F2"/>
    <w:rsid w:val="00D41D9F"/>
    <w:rsid w:val="00D43C4D"/>
    <w:rsid w:val="00D44158"/>
    <w:rsid w:val="00D47B69"/>
    <w:rsid w:val="00D5023C"/>
    <w:rsid w:val="00D50FBD"/>
    <w:rsid w:val="00D52C5A"/>
    <w:rsid w:val="00D53DEF"/>
    <w:rsid w:val="00D54AFE"/>
    <w:rsid w:val="00D54D29"/>
    <w:rsid w:val="00D553AD"/>
    <w:rsid w:val="00D61B21"/>
    <w:rsid w:val="00D62E71"/>
    <w:rsid w:val="00D6606E"/>
    <w:rsid w:val="00D66743"/>
    <w:rsid w:val="00D6705B"/>
    <w:rsid w:val="00D75CD4"/>
    <w:rsid w:val="00D81EAA"/>
    <w:rsid w:val="00D827EF"/>
    <w:rsid w:val="00D830FF"/>
    <w:rsid w:val="00D91604"/>
    <w:rsid w:val="00D925B9"/>
    <w:rsid w:val="00D9522A"/>
    <w:rsid w:val="00D95A65"/>
    <w:rsid w:val="00D96FB9"/>
    <w:rsid w:val="00D975F2"/>
    <w:rsid w:val="00DA107E"/>
    <w:rsid w:val="00DA4D6D"/>
    <w:rsid w:val="00DA75C4"/>
    <w:rsid w:val="00DB4D5C"/>
    <w:rsid w:val="00DB55B8"/>
    <w:rsid w:val="00DB5FDE"/>
    <w:rsid w:val="00DB68DD"/>
    <w:rsid w:val="00DB6F50"/>
    <w:rsid w:val="00DB73A8"/>
    <w:rsid w:val="00DC0A29"/>
    <w:rsid w:val="00DC0B8E"/>
    <w:rsid w:val="00DC0EB5"/>
    <w:rsid w:val="00DC2507"/>
    <w:rsid w:val="00DC44DA"/>
    <w:rsid w:val="00DC6BC5"/>
    <w:rsid w:val="00DC706C"/>
    <w:rsid w:val="00DD3254"/>
    <w:rsid w:val="00DD60F9"/>
    <w:rsid w:val="00DE557E"/>
    <w:rsid w:val="00DE699C"/>
    <w:rsid w:val="00DE7166"/>
    <w:rsid w:val="00DF1ABB"/>
    <w:rsid w:val="00DF45FB"/>
    <w:rsid w:val="00DF625F"/>
    <w:rsid w:val="00DF7F53"/>
    <w:rsid w:val="00E005DF"/>
    <w:rsid w:val="00E00BE8"/>
    <w:rsid w:val="00E01278"/>
    <w:rsid w:val="00E01ED5"/>
    <w:rsid w:val="00E02CDA"/>
    <w:rsid w:val="00E07F36"/>
    <w:rsid w:val="00E1077F"/>
    <w:rsid w:val="00E176EA"/>
    <w:rsid w:val="00E2099C"/>
    <w:rsid w:val="00E21901"/>
    <w:rsid w:val="00E2463B"/>
    <w:rsid w:val="00E30B18"/>
    <w:rsid w:val="00E31990"/>
    <w:rsid w:val="00E31A47"/>
    <w:rsid w:val="00E32921"/>
    <w:rsid w:val="00E34B2E"/>
    <w:rsid w:val="00E34DFA"/>
    <w:rsid w:val="00E35803"/>
    <w:rsid w:val="00E372B1"/>
    <w:rsid w:val="00E37B29"/>
    <w:rsid w:val="00E4082B"/>
    <w:rsid w:val="00E40CBB"/>
    <w:rsid w:val="00E417BE"/>
    <w:rsid w:val="00E44737"/>
    <w:rsid w:val="00E50B58"/>
    <w:rsid w:val="00E52C0D"/>
    <w:rsid w:val="00E53E30"/>
    <w:rsid w:val="00E60D54"/>
    <w:rsid w:val="00E639DC"/>
    <w:rsid w:val="00E63CB5"/>
    <w:rsid w:val="00E648BF"/>
    <w:rsid w:val="00E65028"/>
    <w:rsid w:val="00E67E7E"/>
    <w:rsid w:val="00E729ED"/>
    <w:rsid w:val="00E76400"/>
    <w:rsid w:val="00E77A76"/>
    <w:rsid w:val="00E80ED1"/>
    <w:rsid w:val="00E82BAF"/>
    <w:rsid w:val="00E868FB"/>
    <w:rsid w:val="00E87614"/>
    <w:rsid w:val="00E906E9"/>
    <w:rsid w:val="00E92B59"/>
    <w:rsid w:val="00E959C4"/>
    <w:rsid w:val="00EA07A6"/>
    <w:rsid w:val="00EA07F0"/>
    <w:rsid w:val="00EA4206"/>
    <w:rsid w:val="00EA5FE9"/>
    <w:rsid w:val="00EA6122"/>
    <w:rsid w:val="00EB00D8"/>
    <w:rsid w:val="00EB078B"/>
    <w:rsid w:val="00EB0AD1"/>
    <w:rsid w:val="00EB7C5E"/>
    <w:rsid w:val="00EC12CA"/>
    <w:rsid w:val="00EC2A6A"/>
    <w:rsid w:val="00ED0C28"/>
    <w:rsid w:val="00ED29AC"/>
    <w:rsid w:val="00ED5328"/>
    <w:rsid w:val="00EE08CD"/>
    <w:rsid w:val="00EE2227"/>
    <w:rsid w:val="00EE41E5"/>
    <w:rsid w:val="00EE4210"/>
    <w:rsid w:val="00EE47C6"/>
    <w:rsid w:val="00EE519D"/>
    <w:rsid w:val="00EE6BCE"/>
    <w:rsid w:val="00EE6C08"/>
    <w:rsid w:val="00EF232D"/>
    <w:rsid w:val="00EF32FC"/>
    <w:rsid w:val="00EF499B"/>
    <w:rsid w:val="00EF6691"/>
    <w:rsid w:val="00EF7DAE"/>
    <w:rsid w:val="00F00450"/>
    <w:rsid w:val="00F00EFC"/>
    <w:rsid w:val="00F016D2"/>
    <w:rsid w:val="00F03C5A"/>
    <w:rsid w:val="00F03FC1"/>
    <w:rsid w:val="00F10776"/>
    <w:rsid w:val="00F10E6B"/>
    <w:rsid w:val="00F1107D"/>
    <w:rsid w:val="00F11A29"/>
    <w:rsid w:val="00F15008"/>
    <w:rsid w:val="00F16360"/>
    <w:rsid w:val="00F1641C"/>
    <w:rsid w:val="00F20808"/>
    <w:rsid w:val="00F240A1"/>
    <w:rsid w:val="00F270E9"/>
    <w:rsid w:val="00F3780C"/>
    <w:rsid w:val="00F37C91"/>
    <w:rsid w:val="00F408BA"/>
    <w:rsid w:val="00F42DF0"/>
    <w:rsid w:val="00F46449"/>
    <w:rsid w:val="00F503A6"/>
    <w:rsid w:val="00F52182"/>
    <w:rsid w:val="00F52B4B"/>
    <w:rsid w:val="00F572CE"/>
    <w:rsid w:val="00F57E57"/>
    <w:rsid w:val="00F60207"/>
    <w:rsid w:val="00F625F3"/>
    <w:rsid w:val="00F62A54"/>
    <w:rsid w:val="00F62A5A"/>
    <w:rsid w:val="00F64D9A"/>
    <w:rsid w:val="00F65B04"/>
    <w:rsid w:val="00F7050A"/>
    <w:rsid w:val="00F72B62"/>
    <w:rsid w:val="00F73BAB"/>
    <w:rsid w:val="00F74204"/>
    <w:rsid w:val="00F742A6"/>
    <w:rsid w:val="00F76111"/>
    <w:rsid w:val="00F77626"/>
    <w:rsid w:val="00F80BB8"/>
    <w:rsid w:val="00F81FAD"/>
    <w:rsid w:val="00F9081B"/>
    <w:rsid w:val="00F90A30"/>
    <w:rsid w:val="00F9283F"/>
    <w:rsid w:val="00F93F5D"/>
    <w:rsid w:val="00F94451"/>
    <w:rsid w:val="00F952F3"/>
    <w:rsid w:val="00FA0756"/>
    <w:rsid w:val="00FA17B6"/>
    <w:rsid w:val="00FA2076"/>
    <w:rsid w:val="00FA3568"/>
    <w:rsid w:val="00FA4101"/>
    <w:rsid w:val="00FA4227"/>
    <w:rsid w:val="00FA4F48"/>
    <w:rsid w:val="00FA7F1A"/>
    <w:rsid w:val="00FB1A72"/>
    <w:rsid w:val="00FB3085"/>
    <w:rsid w:val="00FB3227"/>
    <w:rsid w:val="00FB3882"/>
    <w:rsid w:val="00FB6392"/>
    <w:rsid w:val="00FB6C6A"/>
    <w:rsid w:val="00FC1A7E"/>
    <w:rsid w:val="00FC3774"/>
    <w:rsid w:val="00FC45BA"/>
    <w:rsid w:val="00FC5C4D"/>
    <w:rsid w:val="00FD0DC6"/>
    <w:rsid w:val="00FD1294"/>
    <w:rsid w:val="00FD12B4"/>
    <w:rsid w:val="00FD18CE"/>
    <w:rsid w:val="00FD2C65"/>
    <w:rsid w:val="00FD397A"/>
    <w:rsid w:val="00FD434E"/>
    <w:rsid w:val="00FD4AEC"/>
    <w:rsid w:val="00FD532D"/>
    <w:rsid w:val="00FD61C9"/>
    <w:rsid w:val="00FE1C40"/>
    <w:rsid w:val="00FE3D25"/>
    <w:rsid w:val="00FE5582"/>
    <w:rsid w:val="00FF36DD"/>
    <w:rsid w:val="00FF4D54"/>
    <w:rsid w:val="00FF55DA"/>
    <w:rsid w:val="00FF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0629"/>
  <w15:chartTrackingRefBased/>
  <w15:docId w15:val="{1905AEF8-7628-483D-93AC-8BC85869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0E"/>
    <w:pPr>
      <w:spacing w:after="0" w:line="240" w:lineRule="auto"/>
    </w:pPr>
    <w:rPr>
      <w:rFonts w:ascii="Times New Roman" w:eastAsia="Times New Roman" w:hAnsi="Times New Roman" w:cs="Times New Roman"/>
      <w:sz w:val="24"/>
      <w:szCs w:val="24"/>
      <w:lang w:val="en-GB" w:eastAsia="de-DE"/>
    </w:rPr>
  </w:style>
  <w:style w:type="paragraph" w:styleId="Heading1">
    <w:name w:val="heading 1"/>
    <w:aliases w:val="Überschrift 1_ODD"/>
    <w:basedOn w:val="Normal"/>
    <w:next w:val="Normal"/>
    <w:link w:val="Heading1Char"/>
    <w:qFormat/>
    <w:rsid w:val="0019250E"/>
    <w:pPr>
      <w:keepNext/>
      <w:numPr>
        <w:numId w:val="1"/>
      </w:numPr>
      <w:spacing w:before="240" w:after="60"/>
      <w:outlineLvl w:val="0"/>
    </w:pPr>
    <w:rPr>
      <w:rFonts w:ascii="Arial" w:hAnsi="Arial" w:cs="Arial"/>
      <w:b/>
      <w:bCs/>
      <w:kern w:val="32"/>
      <w:sz w:val="32"/>
      <w:szCs w:val="32"/>
    </w:rPr>
  </w:style>
  <w:style w:type="paragraph" w:styleId="Heading2">
    <w:name w:val="heading 2"/>
    <w:aliases w:val="Überschrift 2_ODD"/>
    <w:basedOn w:val="Normal"/>
    <w:next w:val="Normal"/>
    <w:link w:val="Heading2Char"/>
    <w:qFormat/>
    <w:rsid w:val="0019250E"/>
    <w:pPr>
      <w:keepNext/>
      <w:numPr>
        <w:ilvl w:val="1"/>
        <w:numId w:val="1"/>
      </w:numPr>
      <w:spacing w:before="240" w:after="60"/>
      <w:outlineLvl w:val="1"/>
    </w:pPr>
    <w:rPr>
      <w:rFonts w:cs="Arial"/>
      <w:b/>
      <w:bCs/>
      <w:iCs/>
      <w:sz w:val="28"/>
      <w:szCs w:val="28"/>
    </w:rPr>
  </w:style>
  <w:style w:type="paragraph" w:styleId="Heading3">
    <w:name w:val="heading 3"/>
    <w:aliases w:val="Überschrift 3_ODD"/>
    <w:basedOn w:val="Normal"/>
    <w:next w:val="Normal"/>
    <w:link w:val="Heading3Char"/>
    <w:qFormat/>
    <w:rsid w:val="0019250E"/>
    <w:pPr>
      <w:keepNext/>
      <w:numPr>
        <w:ilvl w:val="2"/>
        <w:numId w:val="1"/>
      </w:numPr>
      <w:spacing w:before="240" w:after="60"/>
      <w:outlineLvl w:val="2"/>
    </w:pPr>
    <w:rPr>
      <w:rFonts w:cs="Arial"/>
      <w:b/>
      <w:bCs/>
      <w:sz w:val="28"/>
      <w:szCs w:val="26"/>
    </w:rPr>
  </w:style>
  <w:style w:type="paragraph" w:styleId="Heading4">
    <w:name w:val="heading 4"/>
    <w:aliases w:val="Überschrift 4_ODD"/>
    <w:basedOn w:val="Normal"/>
    <w:next w:val="Normal"/>
    <w:link w:val="Heading4Char"/>
    <w:qFormat/>
    <w:rsid w:val="0019250E"/>
    <w:pPr>
      <w:keepNext/>
      <w:numPr>
        <w:ilvl w:val="3"/>
        <w:numId w:val="1"/>
      </w:numPr>
      <w:spacing w:before="240" w:after="60"/>
      <w:outlineLvl w:val="3"/>
    </w:pPr>
    <w:rPr>
      <w:b/>
      <w:bCs/>
      <w:szCs w:val="28"/>
    </w:rPr>
  </w:style>
  <w:style w:type="paragraph" w:styleId="Heading5">
    <w:name w:val="heading 5"/>
    <w:aliases w:val="Überschrift 5_ODD"/>
    <w:basedOn w:val="Normal"/>
    <w:next w:val="Normal"/>
    <w:link w:val="Heading5Char"/>
    <w:qFormat/>
    <w:rsid w:val="0019250E"/>
    <w:pPr>
      <w:numPr>
        <w:ilvl w:val="4"/>
        <w:numId w:val="1"/>
      </w:numPr>
      <w:spacing w:before="240" w:after="60"/>
      <w:outlineLvl w:val="4"/>
    </w:pPr>
    <w:rPr>
      <w:bCs/>
      <w:iCs/>
      <w:szCs w:val="26"/>
    </w:rPr>
  </w:style>
  <w:style w:type="paragraph" w:styleId="Heading6">
    <w:name w:val="heading 6"/>
    <w:basedOn w:val="Normal"/>
    <w:next w:val="Normal"/>
    <w:link w:val="Heading6Char"/>
    <w:qFormat/>
    <w:rsid w:val="0019250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9250E"/>
    <w:pPr>
      <w:numPr>
        <w:ilvl w:val="6"/>
        <w:numId w:val="1"/>
      </w:numPr>
      <w:spacing w:before="240" w:after="60"/>
      <w:outlineLvl w:val="6"/>
    </w:pPr>
  </w:style>
  <w:style w:type="paragraph" w:styleId="Heading8">
    <w:name w:val="heading 8"/>
    <w:basedOn w:val="Normal"/>
    <w:next w:val="Normal"/>
    <w:link w:val="Heading8Char"/>
    <w:qFormat/>
    <w:rsid w:val="0019250E"/>
    <w:pPr>
      <w:numPr>
        <w:ilvl w:val="7"/>
        <w:numId w:val="1"/>
      </w:numPr>
      <w:spacing w:before="240" w:after="60"/>
      <w:outlineLvl w:val="7"/>
    </w:pPr>
    <w:rPr>
      <w:i/>
      <w:iCs/>
    </w:rPr>
  </w:style>
  <w:style w:type="paragraph" w:styleId="Heading9">
    <w:name w:val="heading 9"/>
    <w:basedOn w:val="Normal"/>
    <w:next w:val="Normal"/>
    <w:link w:val="Heading9Char"/>
    <w:qFormat/>
    <w:rsid w:val="0019250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250E"/>
    <w:pPr>
      <w:spacing w:after="200"/>
    </w:pPr>
    <w:rPr>
      <w:i/>
      <w:iCs/>
      <w:color w:val="44546A" w:themeColor="text2"/>
      <w:sz w:val="18"/>
      <w:szCs w:val="18"/>
    </w:rPr>
  </w:style>
  <w:style w:type="character" w:customStyle="1" w:styleId="Heading1Char">
    <w:name w:val="Heading 1 Char"/>
    <w:aliases w:val="Überschrift 1_ODD Char"/>
    <w:basedOn w:val="DefaultParagraphFont"/>
    <w:link w:val="Heading1"/>
    <w:rsid w:val="0019250E"/>
    <w:rPr>
      <w:rFonts w:ascii="Arial" w:eastAsia="Times New Roman" w:hAnsi="Arial" w:cs="Arial"/>
      <w:b/>
      <w:bCs/>
      <w:kern w:val="32"/>
      <w:sz w:val="32"/>
      <w:szCs w:val="32"/>
      <w:lang w:val="en-GB" w:eastAsia="de-DE"/>
    </w:rPr>
  </w:style>
  <w:style w:type="character" w:customStyle="1" w:styleId="Heading2Char">
    <w:name w:val="Heading 2 Char"/>
    <w:aliases w:val="Überschrift 2_ODD Char"/>
    <w:basedOn w:val="DefaultParagraphFont"/>
    <w:link w:val="Heading2"/>
    <w:rsid w:val="0019250E"/>
    <w:rPr>
      <w:rFonts w:ascii="Times New Roman" w:eastAsia="Times New Roman" w:hAnsi="Times New Roman" w:cs="Arial"/>
      <w:b/>
      <w:bCs/>
      <w:iCs/>
      <w:sz w:val="28"/>
      <w:szCs w:val="28"/>
      <w:lang w:val="en-GB" w:eastAsia="de-DE"/>
    </w:rPr>
  </w:style>
  <w:style w:type="character" w:customStyle="1" w:styleId="Heading3Char">
    <w:name w:val="Heading 3 Char"/>
    <w:aliases w:val="Überschrift 3_ODD Char"/>
    <w:basedOn w:val="DefaultParagraphFont"/>
    <w:link w:val="Heading3"/>
    <w:rsid w:val="0019250E"/>
    <w:rPr>
      <w:rFonts w:ascii="Times New Roman" w:eastAsia="Times New Roman" w:hAnsi="Times New Roman" w:cs="Arial"/>
      <w:b/>
      <w:bCs/>
      <w:sz w:val="28"/>
      <w:szCs w:val="26"/>
      <w:lang w:val="en-GB" w:eastAsia="de-DE"/>
    </w:rPr>
  </w:style>
  <w:style w:type="character" w:customStyle="1" w:styleId="Heading4Char">
    <w:name w:val="Heading 4 Char"/>
    <w:aliases w:val="Überschrift 4_ODD Char"/>
    <w:basedOn w:val="DefaultParagraphFont"/>
    <w:link w:val="Heading4"/>
    <w:rsid w:val="0019250E"/>
    <w:rPr>
      <w:rFonts w:ascii="Times New Roman" w:eastAsia="Times New Roman" w:hAnsi="Times New Roman" w:cs="Times New Roman"/>
      <w:b/>
      <w:bCs/>
      <w:sz w:val="24"/>
      <w:szCs w:val="28"/>
      <w:lang w:val="en-GB" w:eastAsia="de-DE"/>
    </w:rPr>
  </w:style>
  <w:style w:type="character" w:customStyle="1" w:styleId="Heading5Char">
    <w:name w:val="Heading 5 Char"/>
    <w:aliases w:val="Überschrift 5_ODD Char"/>
    <w:basedOn w:val="DefaultParagraphFont"/>
    <w:link w:val="Heading5"/>
    <w:rsid w:val="0019250E"/>
    <w:rPr>
      <w:rFonts w:ascii="Times New Roman" w:eastAsia="Times New Roman" w:hAnsi="Times New Roman" w:cs="Times New Roman"/>
      <w:bCs/>
      <w:iCs/>
      <w:sz w:val="24"/>
      <w:szCs w:val="26"/>
      <w:lang w:val="en-GB" w:eastAsia="de-DE"/>
    </w:rPr>
  </w:style>
  <w:style w:type="character" w:customStyle="1" w:styleId="Heading6Char">
    <w:name w:val="Heading 6 Char"/>
    <w:basedOn w:val="DefaultParagraphFont"/>
    <w:link w:val="Heading6"/>
    <w:rsid w:val="0019250E"/>
    <w:rPr>
      <w:rFonts w:ascii="Times New Roman" w:eastAsia="Times New Roman" w:hAnsi="Times New Roman" w:cs="Times New Roman"/>
      <w:b/>
      <w:bCs/>
      <w:lang w:val="en-GB" w:eastAsia="de-DE"/>
    </w:rPr>
  </w:style>
  <w:style w:type="character" w:customStyle="1" w:styleId="Heading7Char">
    <w:name w:val="Heading 7 Char"/>
    <w:basedOn w:val="DefaultParagraphFont"/>
    <w:link w:val="Heading7"/>
    <w:rsid w:val="0019250E"/>
    <w:rPr>
      <w:rFonts w:ascii="Times New Roman" w:eastAsia="Times New Roman" w:hAnsi="Times New Roman" w:cs="Times New Roman"/>
      <w:sz w:val="24"/>
      <w:szCs w:val="24"/>
      <w:lang w:val="en-GB" w:eastAsia="de-DE"/>
    </w:rPr>
  </w:style>
  <w:style w:type="character" w:customStyle="1" w:styleId="Heading8Char">
    <w:name w:val="Heading 8 Char"/>
    <w:basedOn w:val="DefaultParagraphFont"/>
    <w:link w:val="Heading8"/>
    <w:rsid w:val="0019250E"/>
    <w:rPr>
      <w:rFonts w:ascii="Times New Roman" w:eastAsia="Times New Roman" w:hAnsi="Times New Roman" w:cs="Times New Roman"/>
      <w:i/>
      <w:iCs/>
      <w:sz w:val="24"/>
      <w:szCs w:val="24"/>
      <w:lang w:val="en-GB" w:eastAsia="de-DE"/>
    </w:rPr>
  </w:style>
  <w:style w:type="character" w:customStyle="1" w:styleId="Heading9Char">
    <w:name w:val="Heading 9 Char"/>
    <w:basedOn w:val="DefaultParagraphFont"/>
    <w:link w:val="Heading9"/>
    <w:rsid w:val="0019250E"/>
    <w:rPr>
      <w:rFonts w:ascii="Arial" w:eastAsia="Times New Roman" w:hAnsi="Arial" w:cs="Arial"/>
      <w:lang w:val="en-GB" w:eastAsia="de-DE"/>
    </w:rPr>
  </w:style>
  <w:style w:type="paragraph" w:styleId="Header">
    <w:name w:val="header"/>
    <w:basedOn w:val="Normal"/>
    <w:link w:val="HeaderChar"/>
    <w:rsid w:val="0019250E"/>
    <w:pPr>
      <w:tabs>
        <w:tab w:val="center" w:pos="4536"/>
        <w:tab w:val="right" w:pos="9072"/>
      </w:tabs>
    </w:pPr>
  </w:style>
  <w:style w:type="character" w:customStyle="1" w:styleId="HeaderChar">
    <w:name w:val="Header Char"/>
    <w:basedOn w:val="DefaultParagraphFont"/>
    <w:link w:val="Header"/>
    <w:rsid w:val="0019250E"/>
    <w:rPr>
      <w:rFonts w:ascii="Times New Roman" w:eastAsia="Times New Roman" w:hAnsi="Times New Roman" w:cs="Times New Roman"/>
      <w:sz w:val="24"/>
      <w:szCs w:val="24"/>
      <w:lang w:val="en-GB" w:eastAsia="de-DE"/>
    </w:rPr>
  </w:style>
  <w:style w:type="character" w:styleId="PageNumber">
    <w:name w:val="page number"/>
    <w:basedOn w:val="DefaultParagraphFont"/>
    <w:rsid w:val="0019250E"/>
  </w:style>
  <w:style w:type="paragraph" w:styleId="BalloonText">
    <w:name w:val="Balloon Text"/>
    <w:basedOn w:val="Normal"/>
    <w:link w:val="BalloonTextChar"/>
    <w:uiPriority w:val="99"/>
    <w:semiHidden/>
    <w:unhideWhenUsed/>
    <w:rsid w:val="0019250E"/>
    <w:rPr>
      <w:rFonts w:ascii="Tahoma" w:hAnsi="Tahoma" w:cs="Tahoma"/>
      <w:sz w:val="16"/>
      <w:szCs w:val="16"/>
    </w:rPr>
  </w:style>
  <w:style w:type="character" w:customStyle="1" w:styleId="BalloonTextChar">
    <w:name w:val="Balloon Text Char"/>
    <w:basedOn w:val="DefaultParagraphFont"/>
    <w:link w:val="BalloonText"/>
    <w:uiPriority w:val="99"/>
    <w:semiHidden/>
    <w:rsid w:val="0019250E"/>
    <w:rPr>
      <w:rFonts w:ascii="Tahoma" w:eastAsia="Times New Roman" w:hAnsi="Tahoma" w:cs="Tahoma"/>
      <w:sz w:val="16"/>
      <w:szCs w:val="16"/>
      <w:lang w:val="en-GB" w:eastAsia="de-DE"/>
    </w:rPr>
  </w:style>
  <w:style w:type="character" w:styleId="CommentReference">
    <w:name w:val="annotation reference"/>
    <w:basedOn w:val="DefaultParagraphFont"/>
    <w:uiPriority w:val="99"/>
    <w:semiHidden/>
    <w:rsid w:val="0019250E"/>
    <w:rPr>
      <w:rFonts w:cs="Times New Roman"/>
      <w:sz w:val="16"/>
      <w:szCs w:val="16"/>
    </w:rPr>
  </w:style>
  <w:style w:type="paragraph" w:styleId="CommentText">
    <w:name w:val="annotation text"/>
    <w:basedOn w:val="Normal"/>
    <w:link w:val="CommentTextChar"/>
    <w:uiPriority w:val="99"/>
    <w:semiHidden/>
    <w:rsid w:val="0019250E"/>
    <w:pPr>
      <w:spacing w:after="200" w:line="276" w:lineRule="auto"/>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19250E"/>
    <w:rPr>
      <w:rFonts w:ascii="Calibri" w:eastAsia="Calibri" w:hAnsi="Calibri" w:cs="Times New Roman"/>
      <w:sz w:val="20"/>
      <w:szCs w:val="20"/>
    </w:rPr>
  </w:style>
  <w:style w:type="paragraph" w:styleId="ListParagraph">
    <w:name w:val="List Paragraph"/>
    <w:basedOn w:val="Normal"/>
    <w:uiPriority w:val="34"/>
    <w:qFormat/>
    <w:rsid w:val="0019250E"/>
    <w:pPr>
      <w:ind w:left="720"/>
      <w:contextualSpacing/>
    </w:pPr>
    <w:rPr>
      <w:lang w:val="de-DE"/>
    </w:rPr>
  </w:style>
  <w:style w:type="paragraph" w:styleId="Revision">
    <w:name w:val="Revision"/>
    <w:hidden/>
    <w:uiPriority w:val="99"/>
    <w:semiHidden/>
    <w:rsid w:val="0019250E"/>
    <w:pPr>
      <w:spacing w:after="0" w:line="240" w:lineRule="auto"/>
    </w:pPr>
    <w:rPr>
      <w:rFonts w:ascii="Times New Roman" w:eastAsia="Times New Roman" w:hAnsi="Times New Roman" w:cs="Times New Roman"/>
      <w:sz w:val="24"/>
      <w:szCs w:val="24"/>
      <w:lang w:val="en-GB" w:eastAsia="de-DE"/>
    </w:rPr>
  </w:style>
  <w:style w:type="paragraph" w:styleId="CommentSubject">
    <w:name w:val="annotation subject"/>
    <w:basedOn w:val="CommentText"/>
    <w:next w:val="CommentText"/>
    <w:link w:val="CommentSubjectChar"/>
    <w:uiPriority w:val="99"/>
    <w:semiHidden/>
    <w:unhideWhenUsed/>
    <w:rsid w:val="0019250E"/>
    <w:pPr>
      <w:spacing w:after="0" w:line="240" w:lineRule="auto"/>
    </w:pPr>
    <w:rPr>
      <w:rFonts w:ascii="Times New Roman" w:eastAsia="Times New Roman" w:hAnsi="Times New Roman"/>
      <w:b/>
      <w:bCs/>
      <w:lang w:val="en-GB" w:eastAsia="de-DE"/>
    </w:rPr>
  </w:style>
  <w:style w:type="character" w:customStyle="1" w:styleId="CommentSubjectChar">
    <w:name w:val="Comment Subject Char"/>
    <w:basedOn w:val="CommentTextChar"/>
    <w:link w:val="CommentSubject"/>
    <w:uiPriority w:val="99"/>
    <w:semiHidden/>
    <w:rsid w:val="0019250E"/>
    <w:rPr>
      <w:rFonts w:ascii="Times New Roman" w:eastAsia="Times New Roman" w:hAnsi="Times New Roman" w:cs="Times New Roman"/>
      <w:b/>
      <w:bCs/>
      <w:sz w:val="20"/>
      <w:szCs w:val="20"/>
      <w:lang w:val="en-GB" w:eastAsia="de-DE"/>
    </w:rPr>
  </w:style>
  <w:style w:type="character" w:styleId="UnresolvedMention">
    <w:name w:val="Unresolved Mention"/>
    <w:basedOn w:val="DefaultParagraphFont"/>
    <w:uiPriority w:val="99"/>
    <w:unhideWhenUsed/>
    <w:rsid w:val="0019250E"/>
    <w:rPr>
      <w:color w:val="605E5C"/>
      <w:shd w:val="clear" w:color="auto" w:fill="E1DFDD"/>
    </w:rPr>
  </w:style>
  <w:style w:type="paragraph" w:styleId="Footer">
    <w:name w:val="footer"/>
    <w:basedOn w:val="Normal"/>
    <w:link w:val="FooterChar"/>
    <w:uiPriority w:val="99"/>
    <w:semiHidden/>
    <w:unhideWhenUsed/>
    <w:rsid w:val="0019250E"/>
    <w:pPr>
      <w:tabs>
        <w:tab w:val="center" w:pos="4680"/>
        <w:tab w:val="right" w:pos="9360"/>
      </w:tabs>
    </w:pPr>
  </w:style>
  <w:style w:type="character" w:customStyle="1" w:styleId="FooterChar">
    <w:name w:val="Footer Char"/>
    <w:basedOn w:val="DefaultParagraphFont"/>
    <w:link w:val="Footer"/>
    <w:uiPriority w:val="99"/>
    <w:semiHidden/>
    <w:rsid w:val="0019250E"/>
    <w:rPr>
      <w:rFonts w:ascii="Times New Roman" w:eastAsia="Times New Roman" w:hAnsi="Times New Roman" w:cs="Times New Roman"/>
      <w:sz w:val="24"/>
      <w:szCs w:val="24"/>
      <w:lang w:val="en-GB" w:eastAsia="de-DE"/>
    </w:rPr>
  </w:style>
  <w:style w:type="paragraph" w:styleId="NormalWeb">
    <w:name w:val="Normal (Web)"/>
    <w:basedOn w:val="Normal"/>
    <w:uiPriority w:val="99"/>
    <w:semiHidden/>
    <w:unhideWhenUsed/>
    <w:rsid w:val="0019250E"/>
    <w:pPr>
      <w:spacing w:before="100" w:beforeAutospacing="1" w:after="100" w:afterAutospacing="1"/>
    </w:pPr>
    <w:rPr>
      <w:lang w:val="en-US" w:eastAsia="en-US"/>
    </w:rPr>
  </w:style>
  <w:style w:type="character" w:styleId="PlaceholderText">
    <w:name w:val="Placeholder Text"/>
    <w:basedOn w:val="DefaultParagraphFont"/>
    <w:uiPriority w:val="99"/>
    <w:semiHidden/>
    <w:rsid w:val="00730B07"/>
    <w:rPr>
      <w:color w:val="808080"/>
    </w:rPr>
  </w:style>
  <w:style w:type="paragraph" w:customStyle="1" w:styleId="EndNoteBibliographyTitle">
    <w:name w:val="EndNote Bibliography Title"/>
    <w:basedOn w:val="Normal"/>
    <w:link w:val="EndNoteBibliographyTitleChar"/>
    <w:rsid w:val="00A458CF"/>
    <w:pPr>
      <w:jc w:val="center"/>
    </w:pPr>
    <w:rPr>
      <w:noProof/>
      <w:lang w:val="de-DE"/>
    </w:rPr>
  </w:style>
  <w:style w:type="character" w:customStyle="1" w:styleId="EndNoteBibliographyTitleChar">
    <w:name w:val="EndNote Bibliography Title Char"/>
    <w:basedOn w:val="DefaultParagraphFont"/>
    <w:link w:val="EndNoteBibliographyTitle"/>
    <w:rsid w:val="00A458CF"/>
    <w:rPr>
      <w:rFonts w:ascii="Times New Roman" w:eastAsia="Times New Roman" w:hAnsi="Times New Roman" w:cs="Times New Roman"/>
      <w:noProof/>
      <w:sz w:val="24"/>
      <w:szCs w:val="24"/>
      <w:lang w:val="de-DE" w:eastAsia="de-DE"/>
    </w:rPr>
  </w:style>
  <w:style w:type="paragraph" w:customStyle="1" w:styleId="EndNoteBibliography">
    <w:name w:val="EndNote Bibliography"/>
    <w:basedOn w:val="Normal"/>
    <w:link w:val="EndNoteBibliographyChar"/>
    <w:rsid w:val="00A458CF"/>
    <w:rPr>
      <w:noProof/>
      <w:lang w:val="de-DE"/>
    </w:rPr>
  </w:style>
  <w:style w:type="character" w:customStyle="1" w:styleId="EndNoteBibliographyChar">
    <w:name w:val="EndNote Bibliography Char"/>
    <w:basedOn w:val="DefaultParagraphFont"/>
    <w:link w:val="EndNoteBibliography"/>
    <w:rsid w:val="00A458CF"/>
    <w:rPr>
      <w:rFonts w:ascii="Times New Roman" w:eastAsia="Times New Roman" w:hAnsi="Times New Roman" w:cs="Times New Roman"/>
      <w:noProof/>
      <w:sz w:val="24"/>
      <w:szCs w:val="24"/>
      <w:lang w:val="de-DE" w:eastAsia="de-DE"/>
    </w:rPr>
  </w:style>
  <w:style w:type="table" w:styleId="TableGrid">
    <w:name w:val="Table Grid"/>
    <w:basedOn w:val="TableNormal"/>
    <w:uiPriority w:val="39"/>
    <w:rsid w:val="004E0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008"/>
    <w:rPr>
      <w:color w:val="0563C1" w:themeColor="hyperlink"/>
      <w:u w:val="single"/>
    </w:rPr>
  </w:style>
  <w:style w:type="paragraph" w:customStyle="1" w:styleId="bulletitem">
    <w:name w:val="bulletitem"/>
    <w:basedOn w:val="Normal"/>
    <w:rsid w:val="000E455E"/>
    <w:pPr>
      <w:numPr>
        <w:numId w:val="44"/>
      </w:numPr>
      <w:overflowPunct w:val="0"/>
      <w:autoSpaceDE w:val="0"/>
      <w:autoSpaceDN w:val="0"/>
      <w:adjustRightInd w:val="0"/>
      <w:spacing w:before="160" w:after="160"/>
      <w:contextualSpacing/>
      <w:jc w:val="both"/>
      <w:textAlignment w:val="baseline"/>
    </w:pPr>
    <w:rPr>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1768">
      <w:bodyDiv w:val="1"/>
      <w:marLeft w:val="0"/>
      <w:marRight w:val="0"/>
      <w:marTop w:val="0"/>
      <w:marBottom w:val="0"/>
      <w:divBdr>
        <w:top w:val="none" w:sz="0" w:space="0" w:color="auto"/>
        <w:left w:val="none" w:sz="0" w:space="0" w:color="auto"/>
        <w:bottom w:val="none" w:sz="0" w:space="0" w:color="auto"/>
        <w:right w:val="none" w:sz="0" w:space="0" w:color="auto"/>
      </w:divBdr>
      <w:divsChild>
        <w:div w:id="1004015045">
          <w:marLeft w:val="360"/>
          <w:marRight w:val="0"/>
          <w:marTop w:val="200"/>
          <w:marBottom w:val="0"/>
          <w:divBdr>
            <w:top w:val="none" w:sz="0" w:space="0" w:color="auto"/>
            <w:left w:val="none" w:sz="0" w:space="0" w:color="auto"/>
            <w:bottom w:val="none" w:sz="0" w:space="0" w:color="auto"/>
            <w:right w:val="none" w:sz="0" w:space="0" w:color="auto"/>
          </w:divBdr>
        </w:div>
        <w:div w:id="1791390358">
          <w:marLeft w:val="1080"/>
          <w:marRight w:val="0"/>
          <w:marTop w:val="100"/>
          <w:marBottom w:val="0"/>
          <w:divBdr>
            <w:top w:val="none" w:sz="0" w:space="0" w:color="auto"/>
            <w:left w:val="none" w:sz="0" w:space="0" w:color="auto"/>
            <w:bottom w:val="none" w:sz="0" w:space="0" w:color="auto"/>
            <w:right w:val="none" w:sz="0" w:space="0" w:color="auto"/>
          </w:divBdr>
        </w:div>
        <w:div w:id="1547987769">
          <w:marLeft w:val="1800"/>
          <w:marRight w:val="0"/>
          <w:marTop w:val="100"/>
          <w:marBottom w:val="0"/>
          <w:divBdr>
            <w:top w:val="none" w:sz="0" w:space="0" w:color="auto"/>
            <w:left w:val="none" w:sz="0" w:space="0" w:color="auto"/>
            <w:bottom w:val="none" w:sz="0" w:space="0" w:color="auto"/>
            <w:right w:val="none" w:sz="0" w:space="0" w:color="auto"/>
          </w:divBdr>
        </w:div>
        <w:div w:id="1148475471">
          <w:marLeft w:val="1800"/>
          <w:marRight w:val="0"/>
          <w:marTop w:val="100"/>
          <w:marBottom w:val="0"/>
          <w:divBdr>
            <w:top w:val="none" w:sz="0" w:space="0" w:color="auto"/>
            <w:left w:val="none" w:sz="0" w:space="0" w:color="auto"/>
            <w:bottom w:val="none" w:sz="0" w:space="0" w:color="auto"/>
            <w:right w:val="none" w:sz="0" w:space="0" w:color="auto"/>
          </w:divBdr>
        </w:div>
        <w:div w:id="451167914">
          <w:marLeft w:val="1800"/>
          <w:marRight w:val="0"/>
          <w:marTop w:val="100"/>
          <w:marBottom w:val="0"/>
          <w:divBdr>
            <w:top w:val="none" w:sz="0" w:space="0" w:color="auto"/>
            <w:left w:val="none" w:sz="0" w:space="0" w:color="auto"/>
            <w:bottom w:val="none" w:sz="0" w:space="0" w:color="auto"/>
            <w:right w:val="none" w:sz="0" w:space="0" w:color="auto"/>
          </w:divBdr>
        </w:div>
        <w:div w:id="855850257">
          <w:marLeft w:val="360"/>
          <w:marRight w:val="0"/>
          <w:marTop w:val="200"/>
          <w:marBottom w:val="0"/>
          <w:divBdr>
            <w:top w:val="none" w:sz="0" w:space="0" w:color="auto"/>
            <w:left w:val="none" w:sz="0" w:space="0" w:color="auto"/>
            <w:bottom w:val="none" w:sz="0" w:space="0" w:color="auto"/>
            <w:right w:val="none" w:sz="0" w:space="0" w:color="auto"/>
          </w:divBdr>
        </w:div>
        <w:div w:id="197163866">
          <w:marLeft w:val="1080"/>
          <w:marRight w:val="0"/>
          <w:marTop w:val="100"/>
          <w:marBottom w:val="0"/>
          <w:divBdr>
            <w:top w:val="none" w:sz="0" w:space="0" w:color="auto"/>
            <w:left w:val="none" w:sz="0" w:space="0" w:color="auto"/>
            <w:bottom w:val="none" w:sz="0" w:space="0" w:color="auto"/>
            <w:right w:val="none" w:sz="0" w:space="0" w:color="auto"/>
          </w:divBdr>
        </w:div>
        <w:div w:id="1580863708">
          <w:marLeft w:val="1800"/>
          <w:marRight w:val="0"/>
          <w:marTop w:val="100"/>
          <w:marBottom w:val="0"/>
          <w:divBdr>
            <w:top w:val="none" w:sz="0" w:space="0" w:color="auto"/>
            <w:left w:val="none" w:sz="0" w:space="0" w:color="auto"/>
            <w:bottom w:val="none" w:sz="0" w:space="0" w:color="auto"/>
            <w:right w:val="none" w:sz="0" w:space="0" w:color="auto"/>
          </w:divBdr>
        </w:div>
        <w:div w:id="111680476">
          <w:marLeft w:val="1800"/>
          <w:marRight w:val="0"/>
          <w:marTop w:val="100"/>
          <w:marBottom w:val="0"/>
          <w:divBdr>
            <w:top w:val="none" w:sz="0" w:space="0" w:color="auto"/>
            <w:left w:val="none" w:sz="0" w:space="0" w:color="auto"/>
            <w:bottom w:val="none" w:sz="0" w:space="0" w:color="auto"/>
            <w:right w:val="none" w:sz="0" w:space="0" w:color="auto"/>
          </w:divBdr>
        </w:div>
        <w:div w:id="1286043159">
          <w:marLeft w:val="1800"/>
          <w:marRight w:val="0"/>
          <w:marTop w:val="100"/>
          <w:marBottom w:val="0"/>
          <w:divBdr>
            <w:top w:val="none" w:sz="0" w:space="0" w:color="auto"/>
            <w:left w:val="none" w:sz="0" w:space="0" w:color="auto"/>
            <w:bottom w:val="none" w:sz="0" w:space="0" w:color="auto"/>
            <w:right w:val="none" w:sz="0" w:space="0" w:color="auto"/>
          </w:divBdr>
        </w:div>
      </w:divsChild>
    </w:div>
    <w:div w:id="1869952585">
      <w:bodyDiv w:val="1"/>
      <w:marLeft w:val="0"/>
      <w:marRight w:val="0"/>
      <w:marTop w:val="0"/>
      <w:marBottom w:val="0"/>
      <w:divBdr>
        <w:top w:val="none" w:sz="0" w:space="0" w:color="auto"/>
        <w:left w:val="none" w:sz="0" w:space="0" w:color="auto"/>
        <w:bottom w:val="none" w:sz="0" w:space="0" w:color="auto"/>
        <w:right w:val="none" w:sz="0" w:space="0" w:color="auto"/>
      </w:divBdr>
      <w:divsChild>
        <w:div w:id="2029066735">
          <w:marLeft w:val="360"/>
          <w:marRight w:val="0"/>
          <w:marTop w:val="200"/>
          <w:marBottom w:val="0"/>
          <w:divBdr>
            <w:top w:val="none" w:sz="0" w:space="0" w:color="auto"/>
            <w:left w:val="none" w:sz="0" w:space="0" w:color="auto"/>
            <w:bottom w:val="none" w:sz="0" w:space="0" w:color="auto"/>
            <w:right w:val="none" w:sz="0" w:space="0" w:color="auto"/>
          </w:divBdr>
        </w:div>
      </w:divsChild>
    </w:div>
    <w:div w:id="1915161228">
      <w:bodyDiv w:val="1"/>
      <w:marLeft w:val="0"/>
      <w:marRight w:val="0"/>
      <w:marTop w:val="0"/>
      <w:marBottom w:val="0"/>
      <w:divBdr>
        <w:top w:val="none" w:sz="0" w:space="0" w:color="auto"/>
        <w:left w:val="none" w:sz="0" w:space="0" w:color="auto"/>
        <w:bottom w:val="none" w:sz="0" w:space="0" w:color="auto"/>
        <w:right w:val="none" w:sz="0" w:space="0" w:color="auto"/>
      </w:divBdr>
      <w:divsChild>
        <w:div w:id="148934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5.xml"/><Relationship Id="rId10" Type="http://schemas.openxmlformats.org/officeDocument/2006/relationships/chart" Target="charts/chart3.xml"/><Relationship Id="rId19" Type="http://schemas.openxmlformats.org/officeDocument/2006/relationships/hyperlink" Target="https://doi.org/10.1016/j.envsoft.2013.06.003" TargetMode="Externa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SigmoidalCurves_Reproduction!$D$3:$D$23</c:f>
              <c:numCache>
                <c:formatCode>General</c:formatCode>
                <c:ptCount val="21"/>
                <c:pt idx="0">
                  <c:v>0.37754066879814541</c:v>
                </c:pt>
                <c:pt idx="1">
                  <c:v>0.38936076605077802</c:v>
                </c:pt>
                <c:pt idx="2">
                  <c:v>0.401312339887548</c:v>
                </c:pt>
                <c:pt idx="3">
                  <c:v>0.41338242108266998</c:v>
                </c:pt>
                <c:pt idx="4">
                  <c:v>0.42555748318834102</c:v>
                </c:pt>
                <c:pt idx="5">
                  <c:v>0.43782349911420193</c:v>
                </c:pt>
                <c:pt idx="6">
                  <c:v>0.45016600268752216</c:v>
                </c:pt>
                <c:pt idx="7">
                  <c:v>0.46257015465625045</c:v>
                </c:pt>
                <c:pt idx="8">
                  <c:v>0.47502081252105999</c:v>
                </c:pt>
                <c:pt idx="9">
                  <c:v>0.48750260351578961</c:v>
                </c:pt>
                <c:pt idx="10">
                  <c:v>0.5</c:v>
                </c:pt>
                <c:pt idx="11">
                  <c:v>0.51249739648421033</c:v>
                </c:pt>
                <c:pt idx="12">
                  <c:v>0.5249791874789399</c:v>
                </c:pt>
                <c:pt idx="13">
                  <c:v>0.5374298453437496</c:v>
                </c:pt>
                <c:pt idx="14">
                  <c:v>0.54983399731247784</c:v>
                </c:pt>
                <c:pt idx="15">
                  <c:v>0.56217650088579807</c:v>
                </c:pt>
                <c:pt idx="16">
                  <c:v>0.57444251681165903</c:v>
                </c:pt>
                <c:pt idx="17">
                  <c:v>0.58661757891733013</c:v>
                </c:pt>
                <c:pt idx="18">
                  <c:v>0.598687660112452</c:v>
                </c:pt>
                <c:pt idx="19">
                  <c:v>0.61063923394922204</c:v>
                </c:pt>
                <c:pt idx="20">
                  <c:v>0.62245933120185459</c:v>
                </c:pt>
              </c:numCache>
            </c:numRef>
          </c:yVal>
          <c:smooth val="0"/>
          <c:extLst>
            <c:ext xmlns:c16="http://schemas.microsoft.com/office/drawing/2014/chart" uri="{C3380CC4-5D6E-409C-BE32-E72D297353CC}">
              <c16:uniqueId val="{00000000-DACF-4CEC-A0C3-7CD3FF0E41A8}"/>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SigmoidalCurves_Reproduction!$E$3:$E$23</c:f>
              <c:numCache>
                <c:formatCode>General</c:formatCode>
                <c:ptCount val="21"/>
                <c:pt idx="0">
                  <c:v>7.5858180021243546E-2</c:v>
                </c:pt>
                <c:pt idx="1">
                  <c:v>9.534946489910949E-2</c:v>
                </c:pt>
                <c:pt idx="2">
                  <c:v>0.11920292202211755</c:v>
                </c:pt>
                <c:pt idx="3">
                  <c:v>0.14804719803168948</c:v>
                </c:pt>
                <c:pt idx="4">
                  <c:v>0.18242552380635635</c:v>
                </c:pt>
                <c:pt idx="5">
                  <c:v>0.22270013882530884</c:v>
                </c:pt>
                <c:pt idx="6">
                  <c:v>0.2689414213699951</c:v>
                </c:pt>
                <c:pt idx="7">
                  <c:v>0.32082130082460703</c:v>
                </c:pt>
                <c:pt idx="8">
                  <c:v>0.37754066879814541</c:v>
                </c:pt>
                <c:pt idx="9">
                  <c:v>0.43782349911420193</c:v>
                </c:pt>
                <c:pt idx="10">
                  <c:v>0.5</c:v>
                </c:pt>
                <c:pt idx="11">
                  <c:v>0.56217650088579818</c:v>
                </c:pt>
                <c:pt idx="12">
                  <c:v>0.62245933120185448</c:v>
                </c:pt>
                <c:pt idx="13">
                  <c:v>0.67917869917539309</c:v>
                </c:pt>
                <c:pt idx="14">
                  <c:v>0.7310585786300049</c:v>
                </c:pt>
                <c:pt idx="15">
                  <c:v>0.77729986117469108</c:v>
                </c:pt>
                <c:pt idx="16">
                  <c:v>0.81757447619364365</c:v>
                </c:pt>
                <c:pt idx="17">
                  <c:v>0.85195280196831058</c:v>
                </c:pt>
                <c:pt idx="18">
                  <c:v>0.88079707797788231</c:v>
                </c:pt>
                <c:pt idx="19">
                  <c:v>0.90465053510089055</c:v>
                </c:pt>
                <c:pt idx="20">
                  <c:v>0.92414181997875655</c:v>
                </c:pt>
              </c:numCache>
            </c:numRef>
          </c:yVal>
          <c:smooth val="0"/>
          <c:extLst>
            <c:ext xmlns:c16="http://schemas.microsoft.com/office/drawing/2014/chart" uri="{C3380CC4-5D6E-409C-BE32-E72D297353CC}">
              <c16:uniqueId val="{00000001-DACF-4CEC-A0C3-7CD3FF0E41A8}"/>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SigmoidalCurves_Reproduction!$F$3:$F$23</c:f>
              <c:numCache>
                <c:formatCode>General</c:formatCode>
                <c:ptCount val="21"/>
                <c:pt idx="0">
                  <c:v>6.6928509242848554E-3</c:v>
                </c:pt>
                <c:pt idx="1">
                  <c:v>1.098694263059318E-2</c:v>
                </c:pt>
                <c:pt idx="2">
                  <c:v>1.7986209962091559E-2</c:v>
                </c:pt>
                <c:pt idx="3">
                  <c:v>2.9312230751356319E-2</c:v>
                </c:pt>
                <c:pt idx="4">
                  <c:v>4.7425873177566781E-2</c:v>
                </c:pt>
                <c:pt idx="5">
                  <c:v>7.5858180021243546E-2</c:v>
                </c:pt>
                <c:pt idx="6">
                  <c:v>0.11920292202211755</c:v>
                </c:pt>
                <c:pt idx="7">
                  <c:v>0.18242552380635632</c:v>
                </c:pt>
                <c:pt idx="8">
                  <c:v>0.26894142136999516</c:v>
                </c:pt>
                <c:pt idx="9">
                  <c:v>0.37754066879814541</c:v>
                </c:pt>
                <c:pt idx="10">
                  <c:v>0.5</c:v>
                </c:pt>
                <c:pt idx="11">
                  <c:v>0.6224593312018547</c:v>
                </c:pt>
                <c:pt idx="12">
                  <c:v>0.7310585786300049</c:v>
                </c:pt>
                <c:pt idx="13">
                  <c:v>0.81757447619364365</c:v>
                </c:pt>
                <c:pt idx="14">
                  <c:v>0.88079707797788231</c:v>
                </c:pt>
                <c:pt idx="15">
                  <c:v>0.92414181997875655</c:v>
                </c:pt>
                <c:pt idx="16">
                  <c:v>0.95257412682243336</c:v>
                </c:pt>
                <c:pt idx="17">
                  <c:v>0.97068776924864364</c:v>
                </c:pt>
                <c:pt idx="18">
                  <c:v>0.98201379003790845</c:v>
                </c:pt>
                <c:pt idx="19">
                  <c:v>0.98901305736940681</c:v>
                </c:pt>
                <c:pt idx="20">
                  <c:v>0.99330714907571527</c:v>
                </c:pt>
              </c:numCache>
            </c:numRef>
          </c:yVal>
          <c:smooth val="0"/>
          <c:extLst>
            <c:ext xmlns:c16="http://schemas.microsoft.com/office/drawing/2014/chart" uri="{C3380CC4-5D6E-409C-BE32-E72D297353CC}">
              <c16:uniqueId val="{00000002-DACF-4CEC-A0C3-7CD3FF0E41A8}"/>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SigmoidalCurves_Reproduction!$G$3:$G$23</c:f>
              <c:numCache>
                <c:formatCode>General</c:formatCode>
                <c:ptCount val="21"/>
                <c:pt idx="0">
                  <c:v>4.5397868702434395E-5</c:v>
                </c:pt>
                <c:pt idx="1">
                  <c:v>1.2339457598623172E-4</c:v>
                </c:pt>
                <c:pt idx="2">
                  <c:v>3.3535013046647811E-4</c:v>
                </c:pt>
                <c:pt idx="3">
                  <c:v>9.1105119440064539E-4</c:v>
                </c:pt>
                <c:pt idx="4">
                  <c:v>2.4726231566347743E-3</c:v>
                </c:pt>
                <c:pt idx="5">
                  <c:v>6.6928509242848554E-3</c:v>
                </c:pt>
                <c:pt idx="6">
                  <c:v>1.7986209962091559E-2</c:v>
                </c:pt>
                <c:pt idx="7">
                  <c:v>4.7425873177566767E-2</c:v>
                </c:pt>
                <c:pt idx="8">
                  <c:v>0.1192029220221176</c:v>
                </c:pt>
                <c:pt idx="9">
                  <c:v>0.26894142136999516</c:v>
                </c:pt>
                <c:pt idx="10">
                  <c:v>0.5</c:v>
                </c:pt>
                <c:pt idx="11">
                  <c:v>0.73105857863000512</c:v>
                </c:pt>
                <c:pt idx="12">
                  <c:v>0.88079707797788231</c:v>
                </c:pt>
                <c:pt idx="13">
                  <c:v>0.95257412682243336</c:v>
                </c:pt>
                <c:pt idx="14">
                  <c:v>0.98201379003790845</c:v>
                </c:pt>
                <c:pt idx="15">
                  <c:v>0.99330714907571527</c:v>
                </c:pt>
                <c:pt idx="16">
                  <c:v>0.99752737684336534</c:v>
                </c:pt>
                <c:pt idx="17">
                  <c:v>0.9990889488055994</c:v>
                </c:pt>
                <c:pt idx="18">
                  <c:v>0.99966464986953363</c:v>
                </c:pt>
                <c:pt idx="19">
                  <c:v>0.99987660542401369</c:v>
                </c:pt>
                <c:pt idx="20">
                  <c:v>0.99995460213129761</c:v>
                </c:pt>
              </c:numCache>
            </c:numRef>
          </c:yVal>
          <c:smooth val="0"/>
          <c:extLst>
            <c:ext xmlns:c16="http://schemas.microsoft.com/office/drawing/2014/chart" uri="{C3380CC4-5D6E-409C-BE32-E72D297353CC}">
              <c16:uniqueId val="{00000003-DACF-4CEC-A0C3-7CD3FF0E41A8}"/>
            </c:ext>
          </c:extLst>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SigmoidalCurves_Reproduction!$H$3:$H$23</c:f>
              <c:numCache>
                <c:formatCode>General</c:formatCode>
                <c:ptCount val="21"/>
                <c:pt idx="0">
                  <c:v>2.0611536181902037E-9</c:v>
                </c:pt>
                <c:pt idx="1">
                  <c:v>1.5229979512760349E-8</c:v>
                </c:pt>
                <c:pt idx="2">
                  <c:v>1.1253516205509499E-7</c:v>
                </c:pt>
                <c:pt idx="3">
                  <c:v>8.3152802766413209E-7</c:v>
                </c:pt>
                <c:pt idx="4">
                  <c:v>6.1441746022147182E-6</c:v>
                </c:pt>
                <c:pt idx="5">
                  <c:v>4.5397868702434395E-5</c:v>
                </c:pt>
                <c:pt idx="6">
                  <c:v>3.3535013046647811E-4</c:v>
                </c:pt>
                <c:pt idx="7">
                  <c:v>2.4726231566347722E-3</c:v>
                </c:pt>
                <c:pt idx="8">
                  <c:v>1.7986209962091573E-2</c:v>
                </c:pt>
                <c:pt idx="9">
                  <c:v>0.1192029220221176</c:v>
                </c:pt>
                <c:pt idx="10">
                  <c:v>0.5</c:v>
                </c:pt>
                <c:pt idx="11">
                  <c:v>0.88079707797788265</c:v>
                </c:pt>
                <c:pt idx="12">
                  <c:v>0.98201379003790845</c:v>
                </c:pt>
                <c:pt idx="13">
                  <c:v>0.99752737684336534</c:v>
                </c:pt>
                <c:pt idx="14">
                  <c:v>0.99966464986953363</c:v>
                </c:pt>
                <c:pt idx="15">
                  <c:v>0.99995460213129761</c:v>
                </c:pt>
                <c:pt idx="16">
                  <c:v>0.99999385582539779</c:v>
                </c:pt>
                <c:pt idx="17">
                  <c:v>0.99999916847197223</c:v>
                </c:pt>
                <c:pt idx="18">
                  <c:v>0.99999988746483792</c:v>
                </c:pt>
                <c:pt idx="19">
                  <c:v>0.9999999847700205</c:v>
                </c:pt>
                <c:pt idx="20">
                  <c:v>0.99999999793884631</c:v>
                </c:pt>
              </c:numCache>
            </c:numRef>
          </c:yVal>
          <c:smooth val="0"/>
          <c:extLst>
            <c:ext xmlns:c16="http://schemas.microsoft.com/office/drawing/2014/chart" uri="{C3380CC4-5D6E-409C-BE32-E72D297353CC}">
              <c16:uniqueId val="{00000004-DACF-4CEC-A0C3-7CD3FF0E41A8}"/>
            </c:ext>
          </c:extLst>
        </c:ser>
        <c:ser>
          <c:idx val="5"/>
          <c:order val="5"/>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SigmoidalCurves_Reproduction!$I$3:$I$23</c:f>
              <c:numCache>
                <c:formatCode>General</c:formatCode>
                <c:ptCount val="21"/>
                <c:pt idx="0">
                  <c:v>4.2483542552915889E-18</c:v>
                </c:pt>
                <c:pt idx="1">
                  <c:v>2.3195228302435691E-16</c:v>
                </c:pt>
                <c:pt idx="2">
                  <c:v>1.2664165549094016E-14</c:v>
                </c:pt>
                <c:pt idx="3">
                  <c:v>6.9144001069354229E-13</c:v>
                </c:pt>
                <c:pt idx="4">
                  <c:v>3.7751345441365816E-11</c:v>
                </c:pt>
                <c:pt idx="5">
                  <c:v>2.0611536181902037E-9</c:v>
                </c:pt>
                <c:pt idx="6">
                  <c:v>1.1253516205509499E-7</c:v>
                </c:pt>
                <c:pt idx="7">
                  <c:v>6.1441746022147071E-6</c:v>
                </c:pt>
                <c:pt idx="8">
                  <c:v>3.353501304664787E-4</c:v>
                </c:pt>
                <c:pt idx="9">
                  <c:v>1.7986209962091573E-2</c:v>
                </c:pt>
                <c:pt idx="10">
                  <c:v>0.5</c:v>
                </c:pt>
                <c:pt idx="11">
                  <c:v>0.98201379003790845</c:v>
                </c:pt>
                <c:pt idx="12">
                  <c:v>0.99966464986953363</c:v>
                </c:pt>
                <c:pt idx="13">
                  <c:v>0.99999385582539779</c:v>
                </c:pt>
                <c:pt idx="14">
                  <c:v>0.99999988746483792</c:v>
                </c:pt>
                <c:pt idx="15">
                  <c:v>0.99999999793884631</c:v>
                </c:pt>
                <c:pt idx="16">
                  <c:v>0.99999999996224864</c:v>
                </c:pt>
                <c:pt idx="17">
                  <c:v>0.99999999999930855</c:v>
                </c:pt>
                <c:pt idx="18">
                  <c:v>0.99999999999998734</c:v>
                </c:pt>
                <c:pt idx="19">
                  <c:v>0.99999999999999978</c:v>
                </c:pt>
                <c:pt idx="20">
                  <c:v>1</c:v>
                </c:pt>
              </c:numCache>
            </c:numRef>
          </c:yVal>
          <c:smooth val="0"/>
          <c:extLst>
            <c:ext xmlns:c16="http://schemas.microsoft.com/office/drawing/2014/chart" uri="{C3380CC4-5D6E-409C-BE32-E72D297353CC}">
              <c16:uniqueId val="{00000005-DACF-4CEC-A0C3-7CD3FF0E41A8}"/>
            </c:ext>
          </c:extLst>
        </c:ser>
        <c:dLbls>
          <c:showLegendKey val="0"/>
          <c:showVal val="0"/>
          <c:showCatName val="0"/>
          <c:showSerName val="0"/>
          <c:showPercent val="0"/>
          <c:showBubbleSize val="0"/>
        </c:dLbls>
        <c:axId val="1004882792"/>
        <c:axId val="1004883120"/>
      </c:scatterChart>
      <c:valAx>
        <c:axId val="100488279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04883120"/>
        <c:crosses val="autoZero"/>
        <c:crossBetween val="midCat"/>
      </c:valAx>
      <c:valAx>
        <c:axId val="100488312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Rep</a:t>
                </a:r>
                <a:r>
                  <a:rPr lang="en-US" baseline="0"/>
                  <a:t> </a:t>
                </a: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04882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SigmoidalCurves_Reproduction!$D$28:$D$48</c:f>
              <c:numCache>
                <c:formatCode>General</c:formatCode>
                <c:ptCount val="21"/>
                <c:pt idx="0">
                  <c:v>0.47502081252105999</c:v>
                </c:pt>
                <c:pt idx="1">
                  <c:v>0.48750260351578961</c:v>
                </c:pt>
                <c:pt idx="2">
                  <c:v>0.5</c:v>
                </c:pt>
                <c:pt idx="3">
                  <c:v>0.51249739648421033</c:v>
                </c:pt>
                <c:pt idx="4">
                  <c:v>0.52497918747894001</c:v>
                </c:pt>
                <c:pt idx="5">
                  <c:v>0.5374298453437496</c:v>
                </c:pt>
                <c:pt idx="6">
                  <c:v>0.54983399731247795</c:v>
                </c:pt>
                <c:pt idx="7">
                  <c:v>0.56217650088579807</c:v>
                </c:pt>
                <c:pt idx="8">
                  <c:v>0.57444251681165903</c:v>
                </c:pt>
                <c:pt idx="9">
                  <c:v>0.58661757891733013</c:v>
                </c:pt>
                <c:pt idx="10">
                  <c:v>0.598687660112452</c:v>
                </c:pt>
                <c:pt idx="11">
                  <c:v>0.61063923394922204</c:v>
                </c:pt>
                <c:pt idx="12">
                  <c:v>0.62245933120185459</c:v>
                </c:pt>
                <c:pt idx="13">
                  <c:v>0.63413559101080075</c:v>
                </c:pt>
                <c:pt idx="14">
                  <c:v>0.6456563062257954</c:v>
                </c:pt>
                <c:pt idx="15">
                  <c:v>0.65701046267349883</c:v>
                </c:pt>
                <c:pt idx="16">
                  <c:v>0.66818777216816616</c:v>
                </c:pt>
                <c:pt idx="17">
                  <c:v>0.67917869917539297</c:v>
                </c:pt>
                <c:pt idx="18">
                  <c:v>0.6899744811276125</c:v>
                </c:pt>
                <c:pt idx="19">
                  <c:v>0.70056714247397289</c:v>
                </c:pt>
                <c:pt idx="20">
                  <c:v>0.71094950262500389</c:v>
                </c:pt>
              </c:numCache>
            </c:numRef>
          </c:yVal>
          <c:smooth val="0"/>
          <c:extLst>
            <c:ext xmlns:c16="http://schemas.microsoft.com/office/drawing/2014/chart" uri="{C3380CC4-5D6E-409C-BE32-E72D297353CC}">
              <c16:uniqueId val="{00000000-8216-438C-9912-C4E3525AE321}"/>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SigmoidalCurves_Reproduction!$E$28:$E$48</c:f>
              <c:numCache>
                <c:formatCode>General</c:formatCode>
                <c:ptCount val="21"/>
                <c:pt idx="0">
                  <c:v>0.37754066879814541</c:v>
                </c:pt>
                <c:pt idx="1">
                  <c:v>0.43782349911420193</c:v>
                </c:pt>
                <c:pt idx="2">
                  <c:v>0.5</c:v>
                </c:pt>
                <c:pt idx="3">
                  <c:v>0.56217650088579818</c:v>
                </c:pt>
                <c:pt idx="4">
                  <c:v>0.6224593312018547</c:v>
                </c:pt>
                <c:pt idx="5">
                  <c:v>0.67917869917539309</c:v>
                </c:pt>
                <c:pt idx="6">
                  <c:v>0.7310585786300049</c:v>
                </c:pt>
                <c:pt idx="7">
                  <c:v>0.77729986117469108</c:v>
                </c:pt>
                <c:pt idx="8">
                  <c:v>0.81757447619364365</c:v>
                </c:pt>
                <c:pt idx="9">
                  <c:v>0.85195280196831058</c:v>
                </c:pt>
                <c:pt idx="10">
                  <c:v>0.88079707797788231</c:v>
                </c:pt>
                <c:pt idx="11">
                  <c:v>0.90465053510089055</c:v>
                </c:pt>
                <c:pt idx="12">
                  <c:v>0.92414181997875655</c:v>
                </c:pt>
                <c:pt idx="13">
                  <c:v>0.93991334982599239</c:v>
                </c:pt>
                <c:pt idx="14">
                  <c:v>0.95257412682243336</c:v>
                </c:pt>
                <c:pt idx="15">
                  <c:v>0.96267311265587063</c:v>
                </c:pt>
                <c:pt idx="16">
                  <c:v>0.97068776924864364</c:v>
                </c:pt>
                <c:pt idx="17">
                  <c:v>0.97702263008997436</c:v>
                </c:pt>
                <c:pt idx="18">
                  <c:v>0.98201379003790845</c:v>
                </c:pt>
                <c:pt idx="19">
                  <c:v>0.9859363729567544</c:v>
                </c:pt>
                <c:pt idx="20">
                  <c:v>0.98901305736940681</c:v>
                </c:pt>
              </c:numCache>
            </c:numRef>
          </c:yVal>
          <c:smooth val="0"/>
          <c:extLst>
            <c:ext xmlns:c16="http://schemas.microsoft.com/office/drawing/2014/chart" uri="{C3380CC4-5D6E-409C-BE32-E72D297353CC}">
              <c16:uniqueId val="{00000001-8216-438C-9912-C4E3525AE321}"/>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SigmoidalCurves_Reproduction!$F$28:$F$48</c:f>
              <c:numCache>
                <c:formatCode>General</c:formatCode>
                <c:ptCount val="21"/>
                <c:pt idx="0">
                  <c:v>0.26894142136999516</c:v>
                </c:pt>
                <c:pt idx="1">
                  <c:v>0.37754066879814552</c:v>
                </c:pt>
                <c:pt idx="2">
                  <c:v>0.50000000000000011</c:v>
                </c:pt>
                <c:pt idx="3">
                  <c:v>0.6224593312018547</c:v>
                </c:pt>
                <c:pt idx="4">
                  <c:v>0.73105857863000501</c:v>
                </c:pt>
                <c:pt idx="5">
                  <c:v>0.81757447619364365</c:v>
                </c:pt>
                <c:pt idx="6">
                  <c:v>0.88079707797788231</c:v>
                </c:pt>
                <c:pt idx="7">
                  <c:v>0.92414181997875655</c:v>
                </c:pt>
                <c:pt idx="8">
                  <c:v>0.95257412682243336</c:v>
                </c:pt>
                <c:pt idx="9">
                  <c:v>0.97068776924864364</c:v>
                </c:pt>
                <c:pt idx="10">
                  <c:v>0.98201379003790845</c:v>
                </c:pt>
                <c:pt idx="11">
                  <c:v>0.98901305736940681</c:v>
                </c:pt>
                <c:pt idx="12">
                  <c:v>0.99330714907571527</c:v>
                </c:pt>
                <c:pt idx="13">
                  <c:v>0.99592986228410396</c:v>
                </c:pt>
                <c:pt idx="14">
                  <c:v>0.99752737684336534</c:v>
                </c:pt>
                <c:pt idx="15">
                  <c:v>0.99849881774326299</c:v>
                </c:pt>
                <c:pt idx="16">
                  <c:v>0.9990889488055994</c:v>
                </c:pt>
                <c:pt idx="17">
                  <c:v>0.9994472213630764</c:v>
                </c:pt>
                <c:pt idx="18">
                  <c:v>0.99966464986953363</c:v>
                </c:pt>
                <c:pt idx="19">
                  <c:v>0.9997965730219448</c:v>
                </c:pt>
                <c:pt idx="20">
                  <c:v>0.99987660542401369</c:v>
                </c:pt>
              </c:numCache>
            </c:numRef>
          </c:yVal>
          <c:smooth val="0"/>
          <c:extLst>
            <c:ext xmlns:c16="http://schemas.microsoft.com/office/drawing/2014/chart" uri="{C3380CC4-5D6E-409C-BE32-E72D297353CC}">
              <c16:uniqueId val="{00000002-8216-438C-9912-C4E3525AE321}"/>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SigmoidalCurves_Reproduction!$G$28:$G$48</c:f>
              <c:numCache>
                <c:formatCode>General</c:formatCode>
                <c:ptCount val="21"/>
                <c:pt idx="0">
                  <c:v>0.1192029220221176</c:v>
                </c:pt>
                <c:pt idx="1">
                  <c:v>0.26894142136999521</c:v>
                </c:pt>
                <c:pt idx="2">
                  <c:v>0.50000000000000011</c:v>
                </c:pt>
                <c:pt idx="3">
                  <c:v>0.73105857863000501</c:v>
                </c:pt>
                <c:pt idx="4">
                  <c:v>0.88079707797788254</c:v>
                </c:pt>
                <c:pt idx="5">
                  <c:v>0.95257412682243336</c:v>
                </c:pt>
                <c:pt idx="6">
                  <c:v>0.98201379003790845</c:v>
                </c:pt>
                <c:pt idx="7">
                  <c:v>0.99330714907571527</c:v>
                </c:pt>
                <c:pt idx="8">
                  <c:v>0.99752737684336534</c:v>
                </c:pt>
                <c:pt idx="9">
                  <c:v>0.9990889488055994</c:v>
                </c:pt>
                <c:pt idx="10">
                  <c:v>0.99966464986953363</c:v>
                </c:pt>
                <c:pt idx="11">
                  <c:v>0.99987660542401369</c:v>
                </c:pt>
                <c:pt idx="12">
                  <c:v>0.99995460213129761</c:v>
                </c:pt>
                <c:pt idx="13">
                  <c:v>0.99998329857815205</c:v>
                </c:pt>
                <c:pt idx="14">
                  <c:v>0.99999385582539779</c:v>
                </c:pt>
                <c:pt idx="15">
                  <c:v>0.99999773967570205</c:v>
                </c:pt>
                <c:pt idx="16">
                  <c:v>0.99999916847197223</c:v>
                </c:pt>
                <c:pt idx="17">
                  <c:v>0.99999969409777301</c:v>
                </c:pt>
                <c:pt idx="18">
                  <c:v>0.99999988746483792</c:v>
                </c:pt>
                <c:pt idx="19">
                  <c:v>0.99999995860062441</c:v>
                </c:pt>
                <c:pt idx="20">
                  <c:v>0.9999999847700205</c:v>
                </c:pt>
              </c:numCache>
            </c:numRef>
          </c:yVal>
          <c:smooth val="0"/>
          <c:extLst>
            <c:ext xmlns:c16="http://schemas.microsoft.com/office/drawing/2014/chart" uri="{C3380CC4-5D6E-409C-BE32-E72D297353CC}">
              <c16:uniqueId val="{00000003-8216-438C-9912-C4E3525AE321}"/>
            </c:ext>
          </c:extLst>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SigmoidalCurves_Reproduction!$H$28:$H$48</c:f>
              <c:numCache>
                <c:formatCode>General</c:formatCode>
                <c:ptCount val="21"/>
                <c:pt idx="0">
                  <c:v>1.7986209962091573E-2</c:v>
                </c:pt>
                <c:pt idx="1">
                  <c:v>0.11920292202211766</c:v>
                </c:pt>
                <c:pt idx="2">
                  <c:v>0.50000000000000033</c:v>
                </c:pt>
                <c:pt idx="3">
                  <c:v>0.88079707797788254</c:v>
                </c:pt>
                <c:pt idx="4">
                  <c:v>0.98201379003790845</c:v>
                </c:pt>
                <c:pt idx="5">
                  <c:v>0.99752737684336534</c:v>
                </c:pt>
                <c:pt idx="6">
                  <c:v>0.99966464986953363</c:v>
                </c:pt>
                <c:pt idx="7">
                  <c:v>0.99995460213129761</c:v>
                </c:pt>
                <c:pt idx="8">
                  <c:v>0.99999385582539779</c:v>
                </c:pt>
                <c:pt idx="9">
                  <c:v>0.99999916847197223</c:v>
                </c:pt>
                <c:pt idx="10">
                  <c:v>0.99999988746483792</c:v>
                </c:pt>
                <c:pt idx="11">
                  <c:v>0.9999999847700205</c:v>
                </c:pt>
                <c:pt idx="12">
                  <c:v>0.99999999793884631</c:v>
                </c:pt>
                <c:pt idx="13">
                  <c:v>0.99999999972105313</c:v>
                </c:pt>
                <c:pt idx="14">
                  <c:v>0.99999999996224864</c:v>
                </c:pt>
                <c:pt idx="15">
                  <c:v>0.99999999999489098</c:v>
                </c:pt>
                <c:pt idx="16">
                  <c:v>0.99999999999930855</c:v>
                </c:pt>
                <c:pt idx="17">
                  <c:v>0.99999999999990652</c:v>
                </c:pt>
                <c:pt idx="18">
                  <c:v>0.99999999999998734</c:v>
                </c:pt>
                <c:pt idx="19">
                  <c:v>0.99999999999999822</c:v>
                </c:pt>
                <c:pt idx="20">
                  <c:v>0.99999999999999978</c:v>
                </c:pt>
              </c:numCache>
            </c:numRef>
          </c:yVal>
          <c:smooth val="0"/>
          <c:extLst>
            <c:ext xmlns:c16="http://schemas.microsoft.com/office/drawing/2014/chart" uri="{C3380CC4-5D6E-409C-BE32-E72D297353CC}">
              <c16:uniqueId val="{00000004-8216-438C-9912-C4E3525AE321}"/>
            </c:ext>
          </c:extLst>
        </c:ser>
        <c:ser>
          <c:idx val="5"/>
          <c:order val="5"/>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SigmoidalCurves_Reproduction!$I$28:$I$48</c:f>
              <c:numCache>
                <c:formatCode>General</c:formatCode>
                <c:ptCount val="21"/>
                <c:pt idx="0">
                  <c:v>3.353501304664787E-4</c:v>
                </c:pt>
                <c:pt idx="1">
                  <c:v>1.798620996209159E-2</c:v>
                </c:pt>
                <c:pt idx="2">
                  <c:v>0.50000000000000056</c:v>
                </c:pt>
                <c:pt idx="3">
                  <c:v>0.98201379003790845</c:v>
                </c:pt>
                <c:pt idx="4">
                  <c:v>0.99966464986953363</c:v>
                </c:pt>
                <c:pt idx="5">
                  <c:v>0.99999385582539779</c:v>
                </c:pt>
                <c:pt idx="6">
                  <c:v>0.99999988746483792</c:v>
                </c:pt>
                <c:pt idx="7">
                  <c:v>0.99999999793884631</c:v>
                </c:pt>
                <c:pt idx="8">
                  <c:v>0.99999999996224864</c:v>
                </c:pt>
                <c:pt idx="9">
                  <c:v>0.99999999999930855</c:v>
                </c:pt>
                <c:pt idx="10">
                  <c:v>0.99999999999998734</c:v>
                </c:pt>
                <c:pt idx="11">
                  <c:v>0.99999999999999978</c:v>
                </c:pt>
                <c:pt idx="12">
                  <c:v>1</c:v>
                </c:pt>
                <c:pt idx="13">
                  <c:v>1</c:v>
                </c:pt>
                <c:pt idx="14">
                  <c:v>1</c:v>
                </c:pt>
                <c:pt idx="15">
                  <c:v>1</c:v>
                </c:pt>
                <c:pt idx="16">
                  <c:v>1</c:v>
                </c:pt>
                <c:pt idx="17">
                  <c:v>1</c:v>
                </c:pt>
                <c:pt idx="18">
                  <c:v>1</c:v>
                </c:pt>
                <c:pt idx="19">
                  <c:v>1</c:v>
                </c:pt>
                <c:pt idx="20">
                  <c:v>1</c:v>
                </c:pt>
              </c:numCache>
            </c:numRef>
          </c:yVal>
          <c:smooth val="0"/>
          <c:extLst>
            <c:ext xmlns:c16="http://schemas.microsoft.com/office/drawing/2014/chart" uri="{C3380CC4-5D6E-409C-BE32-E72D297353CC}">
              <c16:uniqueId val="{00000005-8216-438C-9912-C4E3525AE321}"/>
            </c:ext>
          </c:extLst>
        </c:ser>
        <c:dLbls>
          <c:showLegendKey val="0"/>
          <c:showVal val="0"/>
          <c:showCatName val="0"/>
          <c:showSerName val="0"/>
          <c:showPercent val="0"/>
          <c:showBubbleSize val="0"/>
        </c:dLbls>
        <c:axId val="1020792144"/>
        <c:axId val="1020792472"/>
      </c:scatterChart>
      <c:valAx>
        <c:axId val="102079214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20792472"/>
        <c:crosses val="autoZero"/>
        <c:crossBetween val="midCat"/>
      </c:valAx>
      <c:valAx>
        <c:axId val="102079247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Rep 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20792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Wellbeing values according to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manualLayout>
          <c:layoutTarget val="inner"/>
          <c:xMode val="edge"/>
          <c:yMode val="edge"/>
          <c:x val="0.16708636460062143"/>
          <c:y val="0.20124796527400976"/>
          <c:w val="0.77008567272989448"/>
          <c:h val="0.5795262773379589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'Central Death Rate'!$I$67:$I$172</c:f>
              <c:numCache>
                <c:formatCode>General</c:formatCode>
                <c:ptCount val="10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numCache>
            </c:numRef>
          </c:xVal>
          <c:yVal>
            <c:numRef>
              <c:f>'Central Death Rate'!$K$67:$K$172</c:f>
              <c:numCache>
                <c:formatCode>General</c:formatCode>
                <c:ptCount val="106"/>
                <c:pt idx="0">
                  <c:v>0.86722189959999996</c:v>
                </c:pt>
                <c:pt idx="1">
                  <c:v>0.88252465800527991</c:v>
                </c:pt>
                <c:pt idx="2">
                  <c:v>0.89655735846527995</c:v>
                </c:pt>
                <c:pt idx="3">
                  <c:v>0.90938417923407999</c:v>
                </c:pt>
                <c:pt idx="4">
                  <c:v>0.92106771444287994</c:v>
                </c:pt>
                <c:pt idx="5">
                  <c:v>0.93166897409999994</c:v>
                </c:pt>
                <c:pt idx="6">
                  <c:v>0.94124738409087993</c:v>
                </c:pt>
                <c:pt idx="7">
                  <c:v>0.9498607861780799</c:v>
                </c:pt>
                <c:pt idx="8">
                  <c:v>0.95756543800127991</c:v>
                </c:pt>
                <c:pt idx="9">
                  <c:v>0.96441601307727998</c:v>
                </c:pt>
                <c:pt idx="10">
                  <c:v>0.97046560079999999</c:v>
                </c:pt>
                <c:pt idx="11">
                  <c:v>0.97576570644048</c:v>
                </c:pt>
                <c:pt idx="12">
                  <c:v>0.98036625114687992</c:v>
                </c:pt>
                <c:pt idx="13">
                  <c:v>0.98431557194447994</c:v>
                </c:pt>
                <c:pt idx="14">
                  <c:v>0.98766042173567992</c:v>
                </c:pt>
                <c:pt idx="15">
                  <c:v>0.99044596929999995</c:v>
                </c:pt>
                <c:pt idx="16">
                  <c:v>0.99271579929407994</c:v>
                </c:pt>
                <c:pt idx="17">
                  <c:v>0.9945119122516799</c:v>
                </c:pt>
                <c:pt idx="18">
                  <c:v>0.99587472458367998</c:v>
                </c:pt>
                <c:pt idx="19">
                  <c:v>0.99684306857808003</c:v>
                </c:pt>
                <c:pt idx="20">
                  <c:v>0.99745419239999999</c:v>
                </c:pt>
                <c:pt idx="21">
                  <c:v>0.99774376009167998</c:v>
                </c:pt>
                <c:pt idx="22">
                  <c:v>0.99774585157247997</c:v>
                </c:pt>
                <c:pt idx="23">
                  <c:v>0.99749296263887999</c:v>
                </c:pt>
                <c:pt idx="24">
                  <c:v>0.99701600496448006</c:v>
                </c:pt>
                <c:pt idx="25">
                  <c:v>0.99634430609999991</c:v>
                </c:pt>
                <c:pt idx="26">
                  <c:v>0.99550560947327993</c:v>
                </c:pt>
                <c:pt idx="27">
                  <c:v>0.99452607438927998</c:v>
                </c:pt>
                <c:pt idx="28">
                  <c:v>0.99343027603007994</c:v>
                </c:pt>
                <c:pt idx="29">
                  <c:v>0.99224120545488004</c:v>
                </c:pt>
                <c:pt idx="30">
                  <c:v>0.99098026959999996</c:v>
                </c:pt>
                <c:pt idx="31">
                  <c:v>0.98966729127887998</c:v>
                </c:pt>
                <c:pt idx="32">
                  <c:v>0.98832050918207992</c:v>
                </c:pt>
                <c:pt idx="33">
                  <c:v>0.98695657787727997</c:v>
                </c:pt>
                <c:pt idx="34">
                  <c:v>0.98559056780928</c:v>
                </c:pt>
                <c:pt idx="35">
                  <c:v>0.98423596530000002</c:v>
                </c:pt>
                <c:pt idx="36">
                  <c:v>0.98290467254848002</c:v>
                </c:pt>
                <c:pt idx="37">
                  <c:v>0.98160700763088005</c:v>
                </c:pt>
                <c:pt idx="38">
                  <c:v>0.98035170450047993</c:v>
                </c:pt>
                <c:pt idx="39">
                  <c:v>0.97914591298768006</c:v>
                </c:pt>
                <c:pt idx="40">
                  <c:v>0.97799519879999997</c:v>
                </c:pt>
                <c:pt idx="41">
                  <c:v>0.97690354352207998</c:v>
                </c:pt>
                <c:pt idx="42">
                  <c:v>0.97587334461567998</c:v>
                </c:pt>
                <c:pt idx="43">
                  <c:v>0.97490541541968001</c:v>
                </c:pt>
                <c:pt idx="44">
                  <c:v>0.9739989851500801</c:v>
                </c:pt>
                <c:pt idx="45">
                  <c:v>0.97315169890000008</c:v>
                </c:pt>
                <c:pt idx="46">
                  <c:v>0.97235961763968004</c:v>
                </c:pt>
                <c:pt idx="47">
                  <c:v>0.97161721821648006</c:v>
                </c:pt>
                <c:pt idx="48">
                  <c:v>0.97091739335488003</c:v>
                </c:pt>
                <c:pt idx="49">
                  <c:v>0.97025145165647986</c:v>
                </c:pt>
                <c:pt idx="50">
                  <c:v>0.96960911760000001</c:v>
                </c:pt>
                <c:pt idx="51">
                  <c:v>0.96897853154128</c:v>
                </c:pt>
                <c:pt idx="52">
                  <c:v>0.9683462497132802</c:v>
                </c:pt>
                <c:pt idx="53">
                  <c:v>0.96769724422607961</c:v>
                </c:pt>
                <c:pt idx="54">
                  <c:v>0.96701490306688009</c:v>
                </c:pt>
                <c:pt idx="55">
                  <c:v>0.9662810301000001</c:v>
                </c:pt>
                <c:pt idx="56">
                  <c:v>0.96547584506688011</c:v>
                </c:pt>
                <c:pt idx="57">
                  <c:v>0.96457798358607982</c:v>
                </c:pt>
                <c:pt idx="58">
                  <c:v>0.9635644971532803</c:v>
                </c:pt>
                <c:pt idx="59">
                  <c:v>0.96241085314127994</c:v>
                </c:pt>
                <c:pt idx="60">
                  <c:v>0.96109093479999974</c:v>
                </c:pt>
                <c:pt idx="61">
                  <c:v>0.95957704125648002</c:v>
                </c:pt>
                <c:pt idx="62">
                  <c:v>0.95783988751488003</c:v>
                </c:pt>
                <c:pt idx="63">
                  <c:v>0.95584860445647968</c:v>
                </c:pt>
                <c:pt idx="64">
                  <c:v>0.9535707388396798</c:v>
                </c:pt>
                <c:pt idx="65">
                  <c:v>0.95097225330000013</c:v>
                </c:pt>
                <c:pt idx="66">
                  <c:v>0.94801752635007996</c:v>
                </c:pt>
                <c:pt idx="67">
                  <c:v>0.94466935237968019</c:v>
                </c:pt>
                <c:pt idx="68">
                  <c:v>0.94088894165567993</c:v>
                </c:pt>
                <c:pt idx="69">
                  <c:v>0.93663592032208032</c:v>
                </c:pt>
                <c:pt idx="70">
                  <c:v>0.93186833039999983</c:v>
                </c:pt>
                <c:pt idx="71">
                  <c:v>0.92654262978767965</c:v>
                </c:pt>
                <c:pt idx="72">
                  <c:v>0.92061369226048029</c:v>
                </c:pt>
                <c:pt idx="73">
                  <c:v>0.91403480747087962</c:v>
                </c:pt>
                <c:pt idx="74">
                  <c:v>0.90675768094848042</c:v>
                </c:pt>
                <c:pt idx="75">
                  <c:v>0.89873243409999992</c:v>
                </c:pt>
                <c:pt idx="76">
                  <c:v>0.88990760420927939</c:v>
                </c:pt>
                <c:pt idx="77">
                  <c:v>0.88023014443728009</c:v>
                </c:pt>
                <c:pt idx="78">
                  <c:v>0.86964542382208021</c:v>
                </c:pt>
                <c:pt idx="79">
                  <c:v>0.85809722727887972</c:v>
                </c:pt>
                <c:pt idx="80">
                  <c:v>0.84552775559999993</c:v>
                </c:pt>
                <c:pt idx="81">
                  <c:v>0.83187762545487909</c:v>
                </c:pt>
                <c:pt idx="82">
                  <c:v>0.81708586939007943</c:v>
                </c:pt>
                <c:pt idx="83">
                  <c:v>0.80108993582927901</c:v>
                </c:pt>
                <c:pt idx="84">
                  <c:v>0.78382568907328032</c:v>
                </c:pt>
                <c:pt idx="85">
                  <c:v>0.76522740930000011</c:v>
                </c:pt>
                <c:pt idx="86">
                  <c:v>0.74522779256448002</c:v>
                </c:pt>
                <c:pt idx="87">
                  <c:v>0.72375795079888106</c:v>
                </c:pt>
                <c:pt idx="88">
                  <c:v>0.70074741181248046</c:v>
                </c:pt>
                <c:pt idx="89">
                  <c:v>0.6761241192916797</c:v>
                </c:pt>
                <c:pt idx="90">
                  <c:v>0.64981443280000117</c:v>
                </c:pt>
                <c:pt idx="91">
                  <c:v>0.62174312777807972</c:v>
                </c:pt>
                <c:pt idx="92">
                  <c:v>0.5918333955436802</c:v>
                </c:pt>
                <c:pt idx="93">
                  <c:v>0.56000684329168171</c:v>
                </c:pt>
                <c:pt idx="94">
                  <c:v>0.52618349409408005</c:v>
                </c:pt>
                <c:pt idx="95">
                  <c:v>0.49028178689999968</c:v>
                </c:pt>
                <c:pt idx="96">
                  <c:v>0.45221857653568043</c:v>
                </c:pt>
                <c:pt idx="97">
                  <c:v>0.41190913370448012</c:v>
                </c:pt>
                <c:pt idx="98">
                  <c:v>0.3692671449868784</c:v>
                </c:pt>
                <c:pt idx="99">
                  <c:v>0.3242047128404798</c:v>
                </c:pt>
                <c:pt idx="100">
                  <c:v>0.27663235559999999</c:v>
                </c:pt>
                <c:pt idx="101">
                  <c:v>0.22645900747727976</c:v>
                </c:pt>
                <c:pt idx="102">
                  <c:v>0.17359201856128081</c:v>
                </c:pt>
                <c:pt idx="103">
                  <c:v>0.11793715481807976</c:v>
                </c:pt>
                <c:pt idx="104">
                  <c:v>5.9398598090881216E-2</c:v>
                </c:pt>
                <c:pt idx="105">
                  <c:v>1.027251395236406E-3</c:v>
                </c:pt>
              </c:numCache>
            </c:numRef>
          </c:yVal>
          <c:smooth val="0"/>
          <c:extLst>
            <c:ext xmlns:c16="http://schemas.microsoft.com/office/drawing/2014/chart" uri="{C3380CC4-5D6E-409C-BE32-E72D297353CC}">
              <c16:uniqueId val="{00000001-ACD5-4C29-892B-EDBF57456D39}"/>
            </c:ext>
          </c:extLst>
        </c:ser>
        <c:dLbls>
          <c:showLegendKey val="0"/>
          <c:showVal val="0"/>
          <c:showCatName val="0"/>
          <c:showSerName val="0"/>
          <c:showPercent val="0"/>
          <c:showBubbleSize val="0"/>
        </c:dLbls>
        <c:axId val="1020364336"/>
        <c:axId val="1020361056"/>
      </c:scatterChart>
      <c:valAx>
        <c:axId val="1020364336"/>
        <c:scaling>
          <c:orientation val="minMax"/>
          <c:max val="10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20361056"/>
        <c:crosses val="autoZero"/>
        <c:crossBetween val="midCat"/>
        <c:majorUnit val="10"/>
      </c:valAx>
      <c:valAx>
        <c:axId val="1020361056"/>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Wellbeing</a:t>
                </a:r>
                <a:r>
                  <a:rPr lang="nb-NO" baseline="0"/>
                  <a:t> value</a:t>
                </a:r>
                <a:endParaRPr lang="nb-N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20364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Survival Prob of both sexes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manualLayout>
          <c:layoutTarget val="inner"/>
          <c:xMode val="edge"/>
          <c:yMode val="edge"/>
          <c:x val="0.14179370361131638"/>
          <c:y val="0.19282557837275799"/>
          <c:w val="0.82533122167260475"/>
          <c:h val="0.5576755790891357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'Central Death Rate'!$C$44:$C$64</c:f>
              <c:strCache>
                <c:ptCount val="21"/>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90-95</c:v>
                </c:pt>
                <c:pt idx="19">
                  <c:v>95-99</c:v>
                </c:pt>
                <c:pt idx="20">
                  <c:v>100-104</c:v>
                </c:pt>
              </c:strCache>
            </c:strRef>
          </c:cat>
          <c:val>
            <c:numRef>
              <c:f>'Central Death Rate'!$E$44:$E$64</c:f>
              <c:numCache>
                <c:formatCode>General</c:formatCode>
                <c:ptCount val="21"/>
                <c:pt idx="0">
                  <c:v>0.95819999999999994</c:v>
                </c:pt>
                <c:pt idx="1">
                  <c:v>0.99359500000000001</c:v>
                </c:pt>
                <c:pt idx="2">
                  <c:v>0.99591499999999999</c:v>
                </c:pt>
                <c:pt idx="3">
                  <c:v>0.99458500000000005</c:v>
                </c:pt>
                <c:pt idx="4">
                  <c:v>0.99117</c:v>
                </c:pt>
                <c:pt idx="5">
                  <c:v>0.99165000000000003</c:v>
                </c:pt>
                <c:pt idx="6">
                  <c:v>0.99178999999999995</c:v>
                </c:pt>
                <c:pt idx="7">
                  <c:v>0.99056</c:v>
                </c:pt>
                <c:pt idx="8">
                  <c:v>0.98999000000000004</c:v>
                </c:pt>
                <c:pt idx="9">
                  <c:v>0.98838000000000004</c:v>
                </c:pt>
                <c:pt idx="10">
                  <c:v>0.98533999999999999</c:v>
                </c:pt>
                <c:pt idx="11">
                  <c:v>0.97860999999999998</c:v>
                </c:pt>
                <c:pt idx="12">
                  <c:v>0.97277499999999995</c:v>
                </c:pt>
                <c:pt idx="13">
                  <c:v>0.95615499999999998</c:v>
                </c:pt>
                <c:pt idx="14">
                  <c:v>0.93624499999999999</c:v>
                </c:pt>
                <c:pt idx="15">
                  <c:v>0.90190499999999996</c:v>
                </c:pt>
                <c:pt idx="16">
                  <c:v>0.88823399999999997</c:v>
                </c:pt>
                <c:pt idx="17">
                  <c:v>0.81779449999999998</c:v>
                </c:pt>
                <c:pt idx="18">
                  <c:v>0.72167000000000003</c:v>
                </c:pt>
                <c:pt idx="19">
                  <c:v>0.59604750000000006</c:v>
                </c:pt>
                <c:pt idx="20">
                  <c:v>0.45259781650180209</c:v>
                </c:pt>
              </c:numCache>
            </c:numRef>
          </c:val>
          <c:smooth val="0"/>
          <c:extLst>
            <c:ext xmlns:c16="http://schemas.microsoft.com/office/drawing/2014/chart" uri="{C3380CC4-5D6E-409C-BE32-E72D297353CC}">
              <c16:uniqueId val="{00000001-9650-4281-8B86-0A6006FDA181}"/>
            </c:ext>
          </c:extLst>
        </c:ser>
        <c:dLbls>
          <c:showLegendKey val="0"/>
          <c:showVal val="0"/>
          <c:showCatName val="0"/>
          <c:showSerName val="0"/>
          <c:showPercent val="0"/>
          <c:showBubbleSize val="0"/>
        </c:dLbls>
        <c:marker val="1"/>
        <c:smooth val="0"/>
        <c:axId val="1312080576"/>
        <c:axId val="1312080904"/>
      </c:lineChart>
      <c:catAx>
        <c:axId val="13120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Age 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312080904"/>
        <c:crosses val="autoZero"/>
        <c:auto val="1"/>
        <c:lblAlgn val="ctr"/>
        <c:lblOffset val="100"/>
        <c:noMultiLvlLbl val="0"/>
      </c:catAx>
      <c:valAx>
        <c:axId val="1312080904"/>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Survival</a:t>
                </a:r>
                <a:r>
                  <a:rPr lang="nb-NO" baseline="0"/>
                  <a:t> probability</a:t>
                </a:r>
                <a:endParaRPr lang="nb-N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312080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of Dying in the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'Central Death Rate'!$C$67:$C$87</c:f>
              <c:numCache>
                <c:formatCode>General</c:formatCode>
                <c:ptCount val="21"/>
                <c:pt idx="0">
                  <c:v>1</c:v>
                </c:pt>
                <c:pt idx="1">
                  <c:v>0.95238095238095233</c:v>
                </c:pt>
                <c:pt idx="2">
                  <c:v>0.90476190476190477</c:v>
                </c:pt>
                <c:pt idx="3">
                  <c:v>0.8571428571428571</c:v>
                </c:pt>
                <c:pt idx="4">
                  <c:v>0.80952380952380953</c:v>
                </c:pt>
                <c:pt idx="5">
                  <c:v>0.76190476190476186</c:v>
                </c:pt>
                <c:pt idx="6">
                  <c:v>0.7142857142857143</c:v>
                </c:pt>
                <c:pt idx="7">
                  <c:v>0.66666666666666663</c:v>
                </c:pt>
                <c:pt idx="8">
                  <c:v>0.61904761904761907</c:v>
                </c:pt>
                <c:pt idx="9">
                  <c:v>0.5714285714285714</c:v>
                </c:pt>
                <c:pt idx="10">
                  <c:v>0.52380952380952384</c:v>
                </c:pt>
                <c:pt idx="11">
                  <c:v>0.47619047619047616</c:v>
                </c:pt>
                <c:pt idx="12">
                  <c:v>0.42857142857142855</c:v>
                </c:pt>
                <c:pt idx="13">
                  <c:v>0.38095238095238093</c:v>
                </c:pt>
                <c:pt idx="14">
                  <c:v>0.33333333333333331</c:v>
                </c:pt>
                <c:pt idx="15">
                  <c:v>0.2857142857142857</c:v>
                </c:pt>
                <c:pt idx="16">
                  <c:v>0.23809523809523808</c:v>
                </c:pt>
                <c:pt idx="17">
                  <c:v>0.19047619047619047</c:v>
                </c:pt>
                <c:pt idx="18">
                  <c:v>0.14285714285714285</c:v>
                </c:pt>
                <c:pt idx="19">
                  <c:v>9.5238095238095233E-2</c:v>
                </c:pt>
                <c:pt idx="20">
                  <c:v>4.7619047619047616E-2</c:v>
                </c:pt>
              </c:numCache>
            </c:numRef>
          </c:xVal>
          <c:yVal>
            <c:numRef>
              <c:f>'Central Death Rate'!$B$67:$B$87</c:f>
              <c:numCache>
                <c:formatCode>General</c:formatCode>
                <c:ptCount val="21"/>
                <c:pt idx="0">
                  <c:v>4.0850000000000001E-3</c:v>
                </c:pt>
                <c:pt idx="1">
                  <c:v>5.4149999999999997E-3</c:v>
                </c:pt>
                <c:pt idx="2">
                  <c:v>6.4049999999999992E-3</c:v>
                </c:pt>
                <c:pt idx="3">
                  <c:v>8.2099999999999985E-3</c:v>
                </c:pt>
                <c:pt idx="4">
                  <c:v>8.3499999999999998E-3</c:v>
                </c:pt>
                <c:pt idx="5">
                  <c:v>8.830000000000001E-3</c:v>
                </c:pt>
                <c:pt idx="6">
                  <c:v>9.4400000000000005E-3</c:v>
                </c:pt>
                <c:pt idx="7">
                  <c:v>1.001E-2</c:v>
                </c:pt>
                <c:pt idx="8">
                  <c:v>1.162E-2</c:v>
                </c:pt>
                <c:pt idx="9">
                  <c:v>1.4659999999999999E-2</c:v>
                </c:pt>
                <c:pt idx="10">
                  <c:v>2.1389999999999999E-2</c:v>
                </c:pt>
                <c:pt idx="11">
                  <c:v>2.7224999999999999E-2</c:v>
                </c:pt>
                <c:pt idx="12">
                  <c:v>4.1800000000000004E-2</c:v>
                </c:pt>
                <c:pt idx="13">
                  <c:v>4.3844999999999995E-2</c:v>
                </c:pt>
                <c:pt idx="14">
                  <c:v>6.3755000000000006E-2</c:v>
                </c:pt>
                <c:pt idx="15">
                  <c:v>9.8095000000000002E-2</c:v>
                </c:pt>
                <c:pt idx="16">
                  <c:v>0.111766</c:v>
                </c:pt>
                <c:pt idx="17">
                  <c:v>0.18220549999999999</c:v>
                </c:pt>
                <c:pt idx="18">
                  <c:v>0.27832999999999997</c:v>
                </c:pt>
                <c:pt idx="19">
                  <c:v>0.40395249999999999</c:v>
                </c:pt>
                <c:pt idx="20">
                  <c:v>0.54740218349819791</c:v>
                </c:pt>
              </c:numCache>
            </c:numRef>
          </c:yVal>
          <c:smooth val="0"/>
          <c:extLst>
            <c:ext xmlns:c16="http://schemas.microsoft.com/office/drawing/2014/chart" uri="{C3380CC4-5D6E-409C-BE32-E72D297353CC}">
              <c16:uniqueId val="{00000001-E143-44DD-BFD9-38F5F0B793D5}"/>
            </c:ext>
          </c:extLst>
        </c:ser>
        <c:dLbls>
          <c:showLegendKey val="0"/>
          <c:showVal val="0"/>
          <c:showCatName val="0"/>
          <c:showSerName val="0"/>
          <c:showPercent val="0"/>
          <c:showBubbleSize val="0"/>
        </c:dLbls>
        <c:axId val="996682704"/>
        <c:axId val="996682048"/>
      </c:scatterChart>
      <c:valAx>
        <c:axId val="99668270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Wellbeing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996682048"/>
        <c:crosses val="autoZero"/>
        <c:crossBetween val="midCat"/>
        <c:majorUnit val="0.1"/>
      </c:valAx>
      <c:valAx>
        <c:axId val="99668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Dying 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996682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400" b="0" i="0" baseline="0">
                <a:effectLst/>
              </a:rPr>
              <a:t>Probability of Dying Norway</a:t>
            </a:r>
            <a:endParaRPr lang="en-US" sz="1100">
              <a:effectLst/>
            </a:endParaRPr>
          </a:p>
        </c:rich>
      </c:tx>
      <c:layout>
        <c:manualLayout>
          <c:xMode val="edge"/>
          <c:yMode val="edge"/>
          <c:x val="0.19408235260914969"/>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manualLayout>
          <c:layoutTarget val="inner"/>
          <c:xMode val="edge"/>
          <c:yMode val="edge"/>
          <c:x val="0.14361789988904633"/>
          <c:y val="0.19813034188034187"/>
          <c:w val="0.82308408285652657"/>
          <c:h val="0.54550693182582943"/>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'Central Death Rate'!$C$44:$C$64</c:f>
              <c:strCache>
                <c:ptCount val="21"/>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90-95</c:v>
                </c:pt>
                <c:pt idx="19">
                  <c:v>95-99</c:v>
                </c:pt>
                <c:pt idx="20">
                  <c:v>100-104</c:v>
                </c:pt>
              </c:strCache>
            </c:strRef>
          </c:cat>
          <c:val>
            <c:numRef>
              <c:f>'Central Death Rate'!$D$44:$D$64</c:f>
              <c:numCache>
                <c:formatCode>General</c:formatCode>
                <c:ptCount val="21"/>
                <c:pt idx="0">
                  <c:v>4.1800000000000004E-2</c:v>
                </c:pt>
                <c:pt idx="1">
                  <c:v>6.4049999999999992E-3</c:v>
                </c:pt>
                <c:pt idx="2">
                  <c:v>4.0850000000000001E-3</c:v>
                </c:pt>
                <c:pt idx="3">
                  <c:v>5.4149999999999997E-3</c:v>
                </c:pt>
                <c:pt idx="4">
                  <c:v>8.830000000000001E-3</c:v>
                </c:pt>
                <c:pt idx="5">
                  <c:v>8.3499999999999998E-3</c:v>
                </c:pt>
                <c:pt idx="6">
                  <c:v>8.2099999999999985E-3</c:v>
                </c:pt>
                <c:pt idx="7">
                  <c:v>9.4400000000000005E-3</c:v>
                </c:pt>
                <c:pt idx="8">
                  <c:v>1.001E-2</c:v>
                </c:pt>
                <c:pt idx="9">
                  <c:v>1.162E-2</c:v>
                </c:pt>
                <c:pt idx="10">
                  <c:v>1.4659999999999999E-2</c:v>
                </c:pt>
                <c:pt idx="11">
                  <c:v>2.1389999999999999E-2</c:v>
                </c:pt>
                <c:pt idx="12">
                  <c:v>2.7224999999999999E-2</c:v>
                </c:pt>
                <c:pt idx="13">
                  <c:v>4.3844999999999995E-2</c:v>
                </c:pt>
                <c:pt idx="14">
                  <c:v>6.3755000000000006E-2</c:v>
                </c:pt>
                <c:pt idx="15">
                  <c:v>9.8095000000000002E-2</c:v>
                </c:pt>
                <c:pt idx="16">
                  <c:v>0.111766</c:v>
                </c:pt>
                <c:pt idx="17">
                  <c:v>0.18220549999999999</c:v>
                </c:pt>
                <c:pt idx="18">
                  <c:v>0.27832999999999997</c:v>
                </c:pt>
                <c:pt idx="19">
                  <c:v>0.40395249999999999</c:v>
                </c:pt>
                <c:pt idx="20">
                  <c:v>0.54740218349819791</c:v>
                </c:pt>
              </c:numCache>
            </c:numRef>
          </c:val>
          <c:smooth val="0"/>
          <c:extLst>
            <c:ext xmlns:c16="http://schemas.microsoft.com/office/drawing/2014/chart" uri="{C3380CC4-5D6E-409C-BE32-E72D297353CC}">
              <c16:uniqueId val="{00000000-BBDE-49B4-BE49-F2AA818690A9}"/>
            </c:ext>
          </c:extLst>
        </c:ser>
        <c:dLbls>
          <c:showLegendKey val="0"/>
          <c:showVal val="0"/>
          <c:showCatName val="0"/>
          <c:showSerName val="0"/>
          <c:showPercent val="0"/>
          <c:showBubbleSize val="0"/>
        </c:dLbls>
        <c:marker val="1"/>
        <c:smooth val="0"/>
        <c:axId val="417410376"/>
        <c:axId val="417402832"/>
      </c:lineChart>
      <c:catAx>
        <c:axId val="417410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r>
                  <a:rPr lang="en-US" baseline="0"/>
                  <a:t> Category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17402832"/>
        <c:crosses val="autoZero"/>
        <c:auto val="1"/>
        <c:lblAlgn val="ctr"/>
        <c:lblOffset val="100"/>
        <c:noMultiLvlLbl val="0"/>
      </c:catAx>
      <c:valAx>
        <c:axId val="41740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Dying</a:t>
                </a:r>
                <a:r>
                  <a:rPr lang="en-US" baseline="0"/>
                  <a:t> Probability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17410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2580995643324C8F9B77E8BA6F692D" ma:contentTypeVersion="13" ma:contentTypeDescription="Create a new document." ma:contentTypeScope="" ma:versionID="7733091ea19f32fc7a577a7815dad4ae">
  <xsd:schema xmlns:xsd="http://www.w3.org/2001/XMLSchema" xmlns:xs="http://www.w3.org/2001/XMLSchema" xmlns:p="http://schemas.microsoft.com/office/2006/metadata/properties" xmlns:ns3="02458261-06a9-4b55-808a-74906a5f56dd" xmlns:ns4="66621617-c1ef-4c83-b7d4-61456a80882d" targetNamespace="http://schemas.microsoft.com/office/2006/metadata/properties" ma:root="true" ma:fieldsID="c4ab001b7d54c6726d831b48f09fd9a6" ns3:_="" ns4:_="">
    <xsd:import namespace="02458261-06a9-4b55-808a-74906a5f56dd"/>
    <xsd:import namespace="66621617-c1ef-4c83-b7d4-61456a80882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458261-06a9-4b55-808a-74906a5f56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621617-c1ef-4c83-b7d4-61456a80882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49CE26-C792-44E1-85BA-0346B0EA1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458261-06a9-4b55-808a-74906a5f56dd"/>
    <ds:schemaRef ds:uri="66621617-c1ef-4c83-b7d4-61456a8088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49DF09-81D6-40FF-A035-22B56E0F44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4EE92-2125-49AF-B586-41C189FC3E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5189</Words>
  <Characters>27503</Characters>
  <Application>Microsoft Office Word</Application>
  <DocSecurity>0</DocSecurity>
  <Lines>229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Puga Gonzalez</dc:creator>
  <cp:keywords/>
  <dc:description/>
  <cp:lastModifiedBy>Ivan Puga Gonzalez</cp:lastModifiedBy>
  <cp:revision>24</cp:revision>
  <dcterms:created xsi:type="dcterms:W3CDTF">2022-12-01T10:19:00Z</dcterms:created>
  <dcterms:modified xsi:type="dcterms:W3CDTF">2022-12-01T13:32:00Z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2020-07-10T07:25:54Z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4f3d946a-bc09-4d9c-a404-0000ff70d421</vt:lpwstr>
  </property>
  <property fmtid="{D5CDD505-2E9C-101B-9397-08002B2CF9AE}" pid="8" name="MSIP_Label_b4114459-e220-4ae9-b339-4ebe6008cdd4_ContentBits">
    <vt:lpwstr>0</vt:lpwstr>
  </property>
  <property fmtid="{D5CDD505-2E9C-101B-9397-08002B2CF9AE}" pid="9" name="ContentTypeId">
    <vt:lpwstr>0x010100372580995643324C8F9B77E8BA6F692D</vt:lpwstr>
  </property>
</Properties>
</file>