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5DC8" w14:textId="74971B3A" w:rsidR="00803A61" w:rsidRDefault="001C578E" w:rsidP="001C578E">
      <w:pPr>
        <w:pStyle w:val="Title"/>
      </w:pPr>
      <w:r>
        <w:t>Aplicación programación dirigida por eventos</w:t>
      </w:r>
    </w:p>
    <w:p w14:paraId="63FC7854" w14:textId="67A11CE2" w:rsidR="001C578E" w:rsidRDefault="001C578E" w:rsidP="001C578E"/>
    <w:p w14:paraId="2ADDF94C" w14:textId="5A73DEC6" w:rsidR="001C578E" w:rsidRDefault="001C578E" w:rsidP="001C578E">
      <w:r>
        <w:t>Construya el siguiente formulario</w:t>
      </w:r>
      <w:r w:rsidR="00C04D26">
        <w:t xml:space="preserve"> de la forma más simple y breve posible</w:t>
      </w:r>
      <w:r>
        <w:t>. Utilice el framework y lenguaje de su preferencia</w:t>
      </w:r>
      <w:r w:rsidR="00F4607E">
        <w:t>. No utilice herramientas de generación automática de</w:t>
      </w:r>
      <w:r w:rsidR="002E2F6B">
        <w:t xml:space="preserve"> código o</w:t>
      </w:r>
      <w:r w:rsidR="00F4607E">
        <w:t xml:space="preserve"> formularios</w:t>
      </w:r>
      <w:r>
        <w:t>:</w:t>
      </w:r>
    </w:p>
    <w:p w14:paraId="7D2F0475" w14:textId="71569346" w:rsidR="001C578E" w:rsidRDefault="002F6421" w:rsidP="001C578E">
      <w:r>
        <w:rPr>
          <w:noProof/>
        </w:rPr>
        <w:drawing>
          <wp:inline distT="0" distB="0" distL="0" distR="0" wp14:anchorId="215CEAB4" wp14:editId="373F5249">
            <wp:extent cx="3119713" cy="49047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819" cy="49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75EA" w14:textId="2C8ED816" w:rsidR="008D2527" w:rsidRDefault="008D2527" w:rsidP="001C578E">
      <w:r>
        <w:t>El formulario debe cumplir con lo siguiente:</w:t>
      </w:r>
    </w:p>
    <w:p w14:paraId="7F047CEF" w14:textId="50125FC4" w:rsidR="008D2527" w:rsidRDefault="008D2527" w:rsidP="008D2527">
      <w:pPr>
        <w:pStyle w:val="ListParagraph"/>
        <w:numPr>
          <w:ilvl w:val="0"/>
          <w:numId w:val="1"/>
        </w:numPr>
      </w:pPr>
      <w:r>
        <w:t xml:space="preserve">Los sub-formularios 5, </w:t>
      </w:r>
      <w:r w:rsidR="00842882">
        <w:t>7 y 9 solo deben mostrarse cuando los checkboxes 7, 6 y 8 están marcados, respectivamente. De lo contrario, deben permanecer ocultos</w:t>
      </w:r>
    </w:p>
    <w:p w14:paraId="630C5217" w14:textId="77777777" w:rsidR="007A5EE4" w:rsidRDefault="00F24C79" w:rsidP="008D2527">
      <w:pPr>
        <w:pStyle w:val="ListParagraph"/>
        <w:numPr>
          <w:ilvl w:val="0"/>
          <w:numId w:val="1"/>
        </w:numPr>
      </w:pPr>
      <w:r>
        <w:t xml:space="preserve">De manera similar, </w:t>
      </w:r>
      <w:r w:rsidR="007A5EE4">
        <w:t>el ítem 9.2.1 debe mostrarse solo si los checkboxes 8 y 9.2 están marcados</w:t>
      </w:r>
    </w:p>
    <w:p w14:paraId="16CE9AC8" w14:textId="60561758" w:rsidR="008747A3" w:rsidRDefault="00E66891" w:rsidP="0045689A">
      <w:pPr>
        <w:pStyle w:val="ListParagraph"/>
        <w:numPr>
          <w:ilvl w:val="0"/>
          <w:numId w:val="1"/>
        </w:numPr>
      </w:pPr>
      <w:r>
        <w:t>Las siguientes</w:t>
      </w:r>
      <w:r w:rsidR="0045689A">
        <w:t xml:space="preserve"> validaciones deben realizarse </w:t>
      </w:r>
      <w:r w:rsidR="002F6421">
        <w:t>al presionar el botón de “Enviar”</w:t>
      </w:r>
      <w:r w:rsidR="00B2531A">
        <w:t xml:space="preserve">. Si alguna validación no </w:t>
      </w:r>
      <w:r w:rsidR="00936F13">
        <w:t>es satisfecha, debe mostrar el error al final del formulario</w:t>
      </w:r>
    </w:p>
    <w:p w14:paraId="42639423" w14:textId="61CA785D" w:rsidR="0045689A" w:rsidRDefault="002F6421" w:rsidP="0045689A">
      <w:pPr>
        <w:pStyle w:val="ListParagraph"/>
        <w:numPr>
          <w:ilvl w:val="1"/>
          <w:numId w:val="1"/>
        </w:numPr>
      </w:pPr>
      <w:r>
        <w:t>Si el viajero tiene tarjeta de familia frecuente, es obligatorio que tenga tarjeta de viajero frecuente y haya ingresado los datos de ambas tarjetas</w:t>
      </w:r>
    </w:p>
    <w:p w14:paraId="2F78691E" w14:textId="7F529726" w:rsidR="00936F13" w:rsidRDefault="00936F13" w:rsidP="0045689A">
      <w:pPr>
        <w:pStyle w:val="ListParagraph"/>
        <w:numPr>
          <w:ilvl w:val="1"/>
          <w:numId w:val="1"/>
        </w:numPr>
      </w:pPr>
      <w:r>
        <w:t xml:space="preserve">Cualquier subformulario que </w:t>
      </w:r>
      <w:r w:rsidR="00D6573A">
        <w:t>se esté mostrando en la pantalla (por haber chequeado la opción correspondiente) debe tener todos sus campos con información (no pueden ser vacíos)</w:t>
      </w:r>
    </w:p>
    <w:p w14:paraId="56FF405F" w14:textId="77777777" w:rsidR="00E66891" w:rsidRDefault="00E66891" w:rsidP="00E66891">
      <w:pPr>
        <w:pStyle w:val="ListParagraph"/>
        <w:numPr>
          <w:ilvl w:val="0"/>
          <w:numId w:val="1"/>
        </w:numPr>
      </w:pPr>
      <w:r>
        <w:lastRenderedPageBreak/>
        <w:t>El descuento a aplicar debe calcularse de la siguiente forma</w:t>
      </w:r>
    </w:p>
    <w:p w14:paraId="195569D6" w14:textId="388A53F0" w:rsidR="00E66891" w:rsidRDefault="00E66891" w:rsidP="00E66891">
      <w:pPr>
        <w:pStyle w:val="ListParagraph"/>
        <w:numPr>
          <w:ilvl w:val="1"/>
          <w:numId w:val="1"/>
        </w:numPr>
      </w:pPr>
      <w:r>
        <w:t>Si viaje con bebé y no tiene tarjetas: 10%</w:t>
      </w:r>
    </w:p>
    <w:p w14:paraId="2DC2E31F" w14:textId="6B0644CA" w:rsidR="00AA1C9C" w:rsidRDefault="00AA1C9C" w:rsidP="00AA1C9C">
      <w:pPr>
        <w:pStyle w:val="ListParagraph"/>
        <w:numPr>
          <w:ilvl w:val="2"/>
          <w:numId w:val="1"/>
        </w:numPr>
      </w:pPr>
      <w:r>
        <w:t>No suma puntos</w:t>
      </w:r>
      <w:r w:rsidR="002F2895">
        <w:t xml:space="preserve"> (x0)</w:t>
      </w:r>
    </w:p>
    <w:p w14:paraId="7CC9EABD" w14:textId="766F6524" w:rsidR="00E66891" w:rsidRDefault="00E66891" w:rsidP="00E66891">
      <w:pPr>
        <w:pStyle w:val="ListParagraph"/>
        <w:numPr>
          <w:ilvl w:val="1"/>
          <w:numId w:val="1"/>
        </w:numPr>
      </w:pPr>
      <w:r>
        <w:t>Si viaja con bebé y tiene tarjeta de viajero frecuente: 15%</w:t>
      </w:r>
    </w:p>
    <w:p w14:paraId="2A87FBC2" w14:textId="12B965E1" w:rsidR="00AA1C9C" w:rsidRDefault="00AA1C9C" w:rsidP="00AA1C9C">
      <w:pPr>
        <w:pStyle w:val="ListParagraph"/>
        <w:numPr>
          <w:ilvl w:val="2"/>
          <w:numId w:val="1"/>
        </w:numPr>
      </w:pPr>
      <w:r>
        <w:t>Suma puntos en tarjeta de viajero frecuente</w:t>
      </w:r>
      <w:r w:rsidR="002F2895">
        <w:t xml:space="preserve"> (x1)</w:t>
      </w:r>
    </w:p>
    <w:p w14:paraId="693F571C" w14:textId="3AEDEF78" w:rsidR="00E66891" w:rsidRDefault="00E66891" w:rsidP="00E66891">
      <w:pPr>
        <w:pStyle w:val="ListParagraph"/>
        <w:numPr>
          <w:ilvl w:val="1"/>
          <w:numId w:val="1"/>
        </w:numPr>
      </w:pPr>
      <w:r>
        <w:t>Si viaja con bebé y tiene tarjeta de familia frecuente: 18%</w:t>
      </w:r>
    </w:p>
    <w:p w14:paraId="550898EC" w14:textId="599054F2" w:rsidR="00D95514" w:rsidRDefault="00D95514" w:rsidP="00D95514">
      <w:pPr>
        <w:pStyle w:val="ListParagraph"/>
        <w:numPr>
          <w:ilvl w:val="2"/>
          <w:numId w:val="1"/>
        </w:numPr>
      </w:pPr>
      <w:r>
        <w:t>Además, debe sumarle el doble de puntos a su tarjeta de viajero frecuente</w:t>
      </w:r>
      <w:r w:rsidR="002F2895">
        <w:t xml:space="preserve"> (x2)</w:t>
      </w:r>
    </w:p>
    <w:p w14:paraId="3DFDB027" w14:textId="1387A6A5" w:rsidR="00E66891" w:rsidRDefault="00E66891" w:rsidP="00E66891">
      <w:pPr>
        <w:pStyle w:val="ListParagraph"/>
        <w:numPr>
          <w:ilvl w:val="1"/>
          <w:numId w:val="1"/>
        </w:numPr>
      </w:pPr>
      <w:r>
        <w:t>Si no tiene bebé y tiene tarjeta de viajero frecuente: 10%</w:t>
      </w:r>
    </w:p>
    <w:p w14:paraId="5610CE86" w14:textId="2EE0AAC7" w:rsidR="00194158" w:rsidRDefault="00194158" w:rsidP="00194158">
      <w:pPr>
        <w:pStyle w:val="ListParagraph"/>
        <w:numPr>
          <w:ilvl w:val="2"/>
          <w:numId w:val="1"/>
        </w:numPr>
      </w:pPr>
      <w:r>
        <w:t>Suma puntos en tarjeta de viajero frecuente</w:t>
      </w:r>
      <w:r w:rsidR="002F2895">
        <w:t xml:space="preserve"> (x1)</w:t>
      </w:r>
    </w:p>
    <w:p w14:paraId="485B9FFC" w14:textId="382D9D48" w:rsidR="00E66891" w:rsidRDefault="00E66891" w:rsidP="00E66891">
      <w:pPr>
        <w:pStyle w:val="ListParagraph"/>
        <w:numPr>
          <w:ilvl w:val="1"/>
          <w:numId w:val="1"/>
        </w:numPr>
      </w:pPr>
      <w:r>
        <w:t>En cualquier otro caso: 0%</w:t>
      </w:r>
    </w:p>
    <w:p w14:paraId="48F7AC8C" w14:textId="3E901445" w:rsidR="00B93844" w:rsidRDefault="00B93844" w:rsidP="00B93844">
      <w:pPr>
        <w:pStyle w:val="ListParagraph"/>
        <w:numPr>
          <w:ilvl w:val="2"/>
          <w:numId w:val="1"/>
        </w:numPr>
      </w:pPr>
      <w:r>
        <w:t>No suma puntos</w:t>
      </w:r>
    </w:p>
    <w:p w14:paraId="46C280D0" w14:textId="77777777" w:rsidR="002F6421" w:rsidRPr="001C578E" w:rsidRDefault="002F6421" w:rsidP="00E66891">
      <w:pPr>
        <w:pStyle w:val="ListParagraph"/>
      </w:pPr>
    </w:p>
    <w:sectPr w:rsidR="002F6421" w:rsidRPr="001C578E" w:rsidSect="00F0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A0A"/>
    <w:multiLevelType w:val="hybridMultilevel"/>
    <w:tmpl w:val="B88AFB74"/>
    <w:lvl w:ilvl="0" w:tplc="6040D1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CE"/>
    <w:rsid w:val="00015591"/>
    <w:rsid w:val="00194158"/>
    <w:rsid w:val="001A63CE"/>
    <w:rsid w:val="001C578E"/>
    <w:rsid w:val="002E2F6B"/>
    <w:rsid w:val="002F2895"/>
    <w:rsid w:val="002F6421"/>
    <w:rsid w:val="0039375F"/>
    <w:rsid w:val="0045689A"/>
    <w:rsid w:val="006A3197"/>
    <w:rsid w:val="006B7710"/>
    <w:rsid w:val="006D58D2"/>
    <w:rsid w:val="007A5EE4"/>
    <w:rsid w:val="00803A61"/>
    <w:rsid w:val="00842882"/>
    <w:rsid w:val="008747A3"/>
    <w:rsid w:val="008D2527"/>
    <w:rsid w:val="00936F13"/>
    <w:rsid w:val="00AA1C9C"/>
    <w:rsid w:val="00B2531A"/>
    <w:rsid w:val="00B93844"/>
    <w:rsid w:val="00C04D26"/>
    <w:rsid w:val="00CC347C"/>
    <w:rsid w:val="00D6573A"/>
    <w:rsid w:val="00D95514"/>
    <w:rsid w:val="00E66891"/>
    <w:rsid w:val="00EA28C9"/>
    <w:rsid w:val="00F01CF8"/>
    <w:rsid w:val="00F24C79"/>
    <w:rsid w:val="00F4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923B"/>
  <w15:chartTrackingRefBased/>
  <w15:docId w15:val="{D4044F04-0FFB-4750-88B4-EC42B086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47C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0195405D2704C9BDF80F5C9348473" ma:contentTypeVersion="0" ma:contentTypeDescription="Create a new document." ma:contentTypeScope="" ma:versionID="10889e66e4cd2decd8c6e7599883d4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E6AB53-4469-4E00-9FE4-CD6CE64862BB}"/>
</file>

<file path=customXml/itemProps2.xml><?xml version="1.0" encoding="utf-8"?>
<ds:datastoreItem xmlns:ds="http://schemas.openxmlformats.org/officeDocument/2006/customXml" ds:itemID="{E2937643-4B21-4A78-98B9-16C56E6EEBBD}"/>
</file>

<file path=customXml/itemProps3.xml><?xml version="1.0" encoding="utf-8"?>
<ds:datastoreItem xmlns:ds="http://schemas.openxmlformats.org/officeDocument/2006/customXml" ds:itemID="{75AAA42B-7296-47B5-B9A4-66AC52CD43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Pavlich-Mariscal</dc:creator>
  <cp:keywords/>
  <dc:description/>
  <cp:lastModifiedBy>Jaime Pavlich-Mariscal</cp:lastModifiedBy>
  <cp:revision>26</cp:revision>
  <dcterms:created xsi:type="dcterms:W3CDTF">2021-04-26T22:36:00Z</dcterms:created>
  <dcterms:modified xsi:type="dcterms:W3CDTF">2021-04-27T16:21:00Z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0x010100F4C0195405D2704C9BDF80F5C9348473</vt:lpwstr>
  </property>
</Properties>
</file>