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2B3" w:rsidRDefault="00EB343A" w:rsidP="00DF6C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343A">
        <w:rPr>
          <w:rFonts w:ascii="Times New Roman" w:hAnsi="Times New Roman" w:cs="Times New Roman"/>
          <w:b/>
          <w:sz w:val="28"/>
          <w:szCs w:val="28"/>
        </w:rPr>
        <w:t>ABSTRAK</w:t>
      </w:r>
      <w:r w:rsidR="0000677B">
        <w:rPr>
          <w:rFonts w:ascii="Times New Roman" w:hAnsi="Times New Roman" w:cs="Times New Roman"/>
          <w:b/>
          <w:sz w:val="28"/>
          <w:szCs w:val="28"/>
        </w:rPr>
        <w:t>SI</w:t>
      </w:r>
    </w:p>
    <w:p w:rsidR="00EB343A" w:rsidRDefault="00EB343A" w:rsidP="00D518E0">
      <w:pPr>
        <w:rPr>
          <w:rFonts w:ascii="Times New Roman" w:hAnsi="Times New Roman" w:cs="Times New Roman"/>
          <w:b/>
          <w:sz w:val="28"/>
          <w:szCs w:val="28"/>
        </w:rPr>
      </w:pPr>
    </w:p>
    <w:p w:rsidR="00EF4216" w:rsidRPr="00EF4216" w:rsidRDefault="00490149" w:rsidP="00563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Ivans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Ardiansyah</w:t>
      </w:r>
      <w:proofErr w:type="spellEnd"/>
      <w:r w:rsidR="00EB343A" w:rsidRPr="00EF421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14113585</w:t>
      </w:r>
    </w:p>
    <w:p w:rsidR="00EF4216" w:rsidRPr="00EF4216" w:rsidRDefault="00303A74" w:rsidP="00563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Aplikasi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Antrian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Loket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Rumah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Sakit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>Marzoeki</w:t>
      </w:r>
      <w:proofErr w:type="spellEnd"/>
      <w:r w:rsidR="00490149">
        <w:rPr>
          <w:rFonts w:ascii="Times New Roman" w:eastAsia="Times New Roman" w:hAnsi="Times New Roman" w:cs="Times New Roman"/>
          <w:b/>
          <w:sz w:val="24"/>
          <w:szCs w:val="24"/>
        </w:rPr>
        <w:t xml:space="preserve"> Mahdi Bogor</w:t>
      </w:r>
      <w:r w:rsidR="00EF4216" w:rsidRPr="00EF421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F4216" w:rsidRPr="00EF4216" w:rsidRDefault="00EF4216" w:rsidP="005633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PI,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Fakuktas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Ko</w:t>
      </w:r>
      <w:r>
        <w:rPr>
          <w:rFonts w:ascii="Times New Roman" w:hAnsi="Times New Roman" w:cs="Times New Roman"/>
          <w:b/>
          <w:sz w:val="24"/>
          <w:szCs w:val="24"/>
        </w:rPr>
        <w:t>mputer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gramStart"/>
      <w:r w:rsidRPr="00EF4216">
        <w:rPr>
          <w:rFonts w:ascii="Times New Roman" w:hAnsi="Times New Roman" w:cs="Times New Roman"/>
          <w:b/>
          <w:sz w:val="24"/>
          <w:szCs w:val="24"/>
        </w:rPr>
        <w:t>,Universitas</w:t>
      </w:r>
      <w:proofErr w:type="spellEnd"/>
      <w:proofErr w:type="gramEnd"/>
      <w:r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F4216">
        <w:rPr>
          <w:rFonts w:ascii="Times New Roman" w:hAnsi="Times New Roman" w:cs="Times New Roman"/>
          <w:b/>
          <w:sz w:val="24"/>
          <w:szCs w:val="24"/>
        </w:rPr>
        <w:t>Gunadarma</w:t>
      </w:r>
      <w:proofErr w:type="spellEnd"/>
      <w:r w:rsidRPr="00EF4216">
        <w:rPr>
          <w:rFonts w:ascii="Times New Roman" w:hAnsi="Times New Roman" w:cs="Times New Roman"/>
          <w:b/>
          <w:sz w:val="24"/>
          <w:szCs w:val="24"/>
        </w:rPr>
        <w:t>,</w:t>
      </w:r>
      <w:r w:rsidR="00303A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216">
        <w:rPr>
          <w:rFonts w:ascii="Times New Roman" w:hAnsi="Times New Roman" w:cs="Times New Roman"/>
          <w:b/>
          <w:sz w:val="24"/>
          <w:szCs w:val="24"/>
        </w:rPr>
        <w:t>2016</w:t>
      </w:r>
    </w:p>
    <w:p w:rsidR="00EB343A" w:rsidRPr="00EF4216" w:rsidRDefault="0000677B" w:rsidP="0056338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4216">
        <w:rPr>
          <w:rFonts w:ascii="Times New Roman" w:hAnsi="Times New Roman" w:cs="Times New Roman"/>
          <w:b/>
          <w:sz w:val="24"/>
          <w:szCs w:val="24"/>
        </w:rPr>
        <w:t>Kat</w:t>
      </w:r>
      <w:r w:rsidR="003C59CD" w:rsidRPr="00EF4216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proofErr w:type="gramStart"/>
      <w:r w:rsidR="003C59CD" w:rsidRPr="00EF4216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="003C59CD" w:rsidRPr="00EF421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C59CD"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65C3">
        <w:rPr>
          <w:rFonts w:ascii="Times New Roman" w:hAnsi="Times New Roman" w:cs="Times New Roman"/>
          <w:b/>
          <w:sz w:val="24"/>
          <w:szCs w:val="24"/>
        </w:rPr>
        <w:t>Webapp</w:t>
      </w:r>
      <w:proofErr w:type="spellEnd"/>
      <w:r w:rsidR="008E5F04" w:rsidRPr="00EF4216">
        <w:rPr>
          <w:rFonts w:ascii="Times New Roman" w:hAnsi="Times New Roman" w:cs="Times New Roman"/>
          <w:b/>
          <w:sz w:val="24"/>
          <w:szCs w:val="24"/>
        </w:rPr>
        <w:t>,</w:t>
      </w:r>
      <w:r w:rsidR="00303A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465C3">
        <w:rPr>
          <w:rFonts w:ascii="Times New Roman" w:hAnsi="Times New Roman" w:cs="Times New Roman"/>
          <w:b/>
          <w:sz w:val="24"/>
          <w:szCs w:val="24"/>
        </w:rPr>
        <w:t>Antrian</w:t>
      </w:r>
      <w:proofErr w:type="spellEnd"/>
      <w:r w:rsidR="00563383">
        <w:rPr>
          <w:rFonts w:ascii="Times New Roman" w:hAnsi="Times New Roman" w:cs="Times New Roman"/>
          <w:b/>
          <w:sz w:val="24"/>
          <w:szCs w:val="24"/>
        </w:rPr>
        <w:t>,</w:t>
      </w:r>
      <w:r w:rsidR="00303A7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1007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4010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1007">
        <w:rPr>
          <w:rFonts w:ascii="Times New Roman" w:hAnsi="Times New Roman" w:cs="Times New Roman"/>
          <w:b/>
          <w:sz w:val="24"/>
          <w:szCs w:val="24"/>
        </w:rPr>
        <w:t>Sakit</w:t>
      </w:r>
      <w:proofErr w:type="spellEnd"/>
      <w:r w:rsidR="00563383">
        <w:rPr>
          <w:rFonts w:ascii="Times New Roman" w:hAnsi="Times New Roman" w:cs="Times New Roman"/>
          <w:b/>
          <w:sz w:val="24"/>
          <w:szCs w:val="24"/>
        </w:rPr>
        <w:t>.</w:t>
      </w:r>
      <w:r w:rsidR="008B6AFA" w:rsidRPr="00EF42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E55AE" w:rsidRPr="0000677B" w:rsidRDefault="004E55AE" w:rsidP="005633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303A74">
        <w:rPr>
          <w:rFonts w:ascii="Times New Roman" w:hAnsi="Times New Roman" w:cs="Times New Roman"/>
          <w:sz w:val="24"/>
          <w:szCs w:val="24"/>
        </w:rPr>
        <w:t>xiii</w:t>
      </w:r>
      <w:r w:rsidR="0091058E">
        <w:rPr>
          <w:rFonts w:ascii="Times New Roman" w:hAnsi="Times New Roman" w:cs="Times New Roman"/>
          <w:sz w:val="24"/>
          <w:szCs w:val="24"/>
        </w:rPr>
        <w:t>+62</w:t>
      </w:r>
      <w:r w:rsidR="00C812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D3">
        <w:rPr>
          <w:rFonts w:ascii="Times New Roman" w:hAnsi="Times New Roman" w:cs="Times New Roman"/>
          <w:sz w:val="24"/>
          <w:szCs w:val="24"/>
        </w:rPr>
        <w:t>halaman</w:t>
      </w:r>
      <w:r>
        <w:rPr>
          <w:rFonts w:ascii="Times New Roman" w:hAnsi="Times New Roman" w:cs="Times New Roman"/>
          <w:sz w:val="24"/>
          <w:szCs w:val="24"/>
        </w:rPr>
        <w:t>+Lampiran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EB343A" w:rsidRDefault="00EB343A" w:rsidP="00BB6C6A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C62154" w:rsidRDefault="006B65CF" w:rsidP="006761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75B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BE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62154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325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java</w:t>
      </w:r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028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1028E">
        <w:rPr>
          <w:rFonts w:ascii="Times New Roman" w:hAnsi="Times New Roman" w:cs="Times New Roman"/>
          <w:sz w:val="24"/>
          <w:szCs w:val="24"/>
        </w:rPr>
        <w:t>enginenya</w:t>
      </w:r>
      <w:proofErr w:type="spellEnd"/>
      <w:r w:rsidR="009560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5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0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56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0E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13C9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>,</w:t>
      </w:r>
      <w:r w:rsidR="00910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pencetak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C9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813C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29D1" w:rsidRPr="0000677B" w:rsidRDefault="000C29D1" w:rsidP="00DF6C6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B343A" w:rsidRDefault="00EB343A" w:rsidP="00DF6C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F4216" w:rsidRPr="0000677B" w:rsidRDefault="00EF4216" w:rsidP="00DF6C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5EAF" w:rsidRPr="00D24328" w:rsidRDefault="001778D5" w:rsidP="00DF6C6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303A74">
        <w:rPr>
          <w:rFonts w:ascii="Times New Roman" w:hAnsi="Times New Roman" w:cs="Times New Roman"/>
          <w:sz w:val="24"/>
          <w:szCs w:val="24"/>
        </w:rPr>
        <w:t xml:space="preserve"> </w:t>
      </w:r>
      <w:r w:rsidR="00F046D0">
        <w:rPr>
          <w:rFonts w:ascii="Times New Roman" w:hAnsi="Times New Roman" w:cs="Times New Roman"/>
          <w:sz w:val="24"/>
          <w:szCs w:val="24"/>
        </w:rPr>
        <w:t>(20</w:t>
      </w:r>
      <w:r w:rsidR="00EF4216">
        <w:rPr>
          <w:rFonts w:ascii="Times New Roman" w:hAnsi="Times New Roman" w:cs="Times New Roman"/>
          <w:sz w:val="24"/>
          <w:szCs w:val="24"/>
        </w:rPr>
        <w:t>0</w:t>
      </w:r>
      <w:r w:rsidR="009B1F57">
        <w:rPr>
          <w:rFonts w:ascii="Times New Roman" w:hAnsi="Times New Roman" w:cs="Times New Roman"/>
          <w:sz w:val="24"/>
          <w:szCs w:val="24"/>
        </w:rPr>
        <w:t>4-2016</w:t>
      </w:r>
      <w:r w:rsidR="00EF4216">
        <w:rPr>
          <w:rFonts w:ascii="Times New Roman" w:hAnsi="Times New Roman" w:cs="Times New Roman"/>
          <w:sz w:val="24"/>
          <w:szCs w:val="24"/>
        </w:rPr>
        <w:t>)</w:t>
      </w:r>
    </w:p>
    <w:sectPr w:rsidR="004D5EAF" w:rsidRPr="00D24328" w:rsidSect="00DF6C66">
      <w:headerReference w:type="default" r:id="rId8"/>
      <w:footerReference w:type="default" r:id="rId9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53F" w:rsidRDefault="0089653F" w:rsidP="00144FE3">
      <w:pPr>
        <w:spacing w:after="0" w:line="240" w:lineRule="auto"/>
      </w:pPr>
      <w:r>
        <w:separator/>
      </w:r>
    </w:p>
  </w:endnote>
  <w:endnote w:type="continuationSeparator" w:id="0">
    <w:p w:rsidR="0089653F" w:rsidRDefault="0089653F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79160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E210AF" w:rsidRPr="00E210AF" w:rsidRDefault="00E210AF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 w:rsidRPr="00E210AF">
          <w:rPr>
            <w:rFonts w:ascii="Times New Roman" w:hAnsi="Times New Roman" w:cs="Times New Roman"/>
          </w:rPr>
          <w:t>iv</w:t>
        </w:r>
        <w:proofErr w:type="gramEnd"/>
      </w:p>
    </w:sdtContent>
  </w:sdt>
  <w:p w:rsidR="00E210AF" w:rsidRDefault="00E21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53F" w:rsidRDefault="0089653F" w:rsidP="00144FE3">
      <w:pPr>
        <w:spacing w:after="0" w:line="240" w:lineRule="auto"/>
      </w:pPr>
      <w:r>
        <w:separator/>
      </w:r>
    </w:p>
  </w:footnote>
  <w:footnote w:type="continuationSeparator" w:id="0">
    <w:p w:rsidR="0089653F" w:rsidRDefault="0089653F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B84" w:rsidRDefault="00D42B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5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7">
    <w:nsid w:val="448D0E5A"/>
    <w:multiLevelType w:val="multilevel"/>
    <w:tmpl w:val="8ED871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9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0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2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3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4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5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16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19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0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1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19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1"/>
  </w:num>
  <w:num w:numId="12">
    <w:abstractNumId w:val="18"/>
  </w:num>
  <w:num w:numId="13">
    <w:abstractNumId w:val="21"/>
  </w:num>
  <w:num w:numId="14">
    <w:abstractNumId w:val="2"/>
  </w:num>
  <w:num w:numId="15">
    <w:abstractNumId w:val="9"/>
  </w:num>
  <w:num w:numId="16">
    <w:abstractNumId w:val="12"/>
  </w:num>
  <w:num w:numId="17">
    <w:abstractNumId w:val="20"/>
  </w:num>
  <w:num w:numId="18">
    <w:abstractNumId w:val="3"/>
  </w:num>
  <w:num w:numId="19">
    <w:abstractNumId w:val="17"/>
  </w:num>
  <w:num w:numId="20">
    <w:abstractNumId w:val="5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2413"/>
    <w:rsid w:val="00036828"/>
    <w:rsid w:val="00047611"/>
    <w:rsid w:val="00075BE8"/>
    <w:rsid w:val="00081EEF"/>
    <w:rsid w:val="000C29D1"/>
    <w:rsid w:val="001266BB"/>
    <w:rsid w:val="00130C10"/>
    <w:rsid w:val="00143535"/>
    <w:rsid w:val="00144FE3"/>
    <w:rsid w:val="001465C3"/>
    <w:rsid w:val="001727C4"/>
    <w:rsid w:val="001778D5"/>
    <w:rsid w:val="00190F52"/>
    <w:rsid w:val="001B0977"/>
    <w:rsid w:val="001B73D6"/>
    <w:rsid w:val="001D77F3"/>
    <w:rsid w:val="0021426F"/>
    <w:rsid w:val="0024365E"/>
    <w:rsid w:val="0024522F"/>
    <w:rsid w:val="002570D7"/>
    <w:rsid w:val="00257C23"/>
    <w:rsid w:val="00284158"/>
    <w:rsid w:val="002909E2"/>
    <w:rsid w:val="002C061A"/>
    <w:rsid w:val="002F25E6"/>
    <w:rsid w:val="002F7A73"/>
    <w:rsid w:val="00303A74"/>
    <w:rsid w:val="00312591"/>
    <w:rsid w:val="00312A53"/>
    <w:rsid w:val="00325403"/>
    <w:rsid w:val="0032636D"/>
    <w:rsid w:val="003B7DC7"/>
    <w:rsid w:val="003C59CD"/>
    <w:rsid w:val="003F33EC"/>
    <w:rsid w:val="003F5B3F"/>
    <w:rsid w:val="00401007"/>
    <w:rsid w:val="004422A3"/>
    <w:rsid w:val="004647B7"/>
    <w:rsid w:val="00476178"/>
    <w:rsid w:val="00490149"/>
    <w:rsid w:val="004D5EAF"/>
    <w:rsid w:val="004E34BD"/>
    <w:rsid w:val="004E55AE"/>
    <w:rsid w:val="00506EA1"/>
    <w:rsid w:val="00563383"/>
    <w:rsid w:val="0056582A"/>
    <w:rsid w:val="005668B3"/>
    <w:rsid w:val="005732B3"/>
    <w:rsid w:val="00590453"/>
    <w:rsid w:val="005D7E36"/>
    <w:rsid w:val="00602B80"/>
    <w:rsid w:val="00642F77"/>
    <w:rsid w:val="00646BFC"/>
    <w:rsid w:val="00654F53"/>
    <w:rsid w:val="006761C6"/>
    <w:rsid w:val="006822C8"/>
    <w:rsid w:val="006A28B0"/>
    <w:rsid w:val="006B65CF"/>
    <w:rsid w:val="006D5543"/>
    <w:rsid w:val="007222C6"/>
    <w:rsid w:val="00724E9E"/>
    <w:rsid w:val="00732B78"/>
    <w:rsid w:val="00742822"/>
    <w:rsid w:val="00780C86"/>
    <w:rsid w:val="007B55BA"/>
    <w:rsid w:val="007B613A"/>
    <w:rsid w:val="007D4079"/>
    <w:rsid w:val="008027FE"/>
    <w:rsid w:val="00810D73"/>
    <w:rsid w:val="00813C9F"/>
    <w:rsid w:val="0089653F"/>
    <w:rsid w:val="008B6AFA"/>
    <w:rsid w:val="008D3D9C"/>
    <w:rsid w:val="008E5F04"/>
    <w:rsid w:val="0091028E"/>
    <w:rsid w:val="0091058E"/>
    <w:rsid w:val="00945A91"/>
    <w:rsid w:val="009560EB"/>
    <w:rsid w:val="009837D2"/>
    <w:rsid w:val="009A0F32"/>
    <w:rsid w:val="009A6B82"/>
    <w:rsid w:val="009B1F57"/>
    <w:rsid w:val="009D5EAD"/>
    <w:rsid w:val="009D6D51"/>
    <w:rsid w:val="00A30901"/>
    <w:rsid w:val="00A40CE5"/>
    <w:rsid w:val="00A652A5"/>
    <w:rsid w:val="00A74BC7"/>
    <w:rsid w:val="00AA0228"/>
    <w:rsid w:val="00AD3D11"/>
    <w:rsid w:val="00AD760B"/>
    <w:rsid w:val="00AE7FA6"/>
    <w:rsid w:val="00AF3AF6"/>
    <w:rsid w:val="00B13486"/>
    <w:rsid w:val="00B22263"/>
    <w:rsid w:val="00B22319"/>
    <w:rsid w:val="00B43419"/>
    <w:rsid w:val="00B84BEF"/>
    <w:rsid w:val="00BB6C6A"/>
    <w:rsid w:val="00BD3458"/>
    <w:rsid w:val="00C23D63"/>
    <w:rsid w:val="00C249B5"/>
    <w:rsid w:val="00C33C8D"/>
    <w:rsid w:val="00C62154"/>
    <w:rsid w:val="00C748BF"/>
    <w:rsid w:val="00C812D3"/>
    <w:rsid w:val="00C8183C"/>
    <w:rsid w:val="00C94C7F"/>
    <w:rsid w:val="00CA615B"/>
    <w:rsid w:val="00CB412B"/>
    <w:rsid w:val="00D20AD6"/>
    <w:rsid w:val="00D24328"/>
    <w:rsid w:val="00D42B84"/>
    <w:rsid w:val="00D518E0"/>
    <w:rsid w:val="00DC1683"/>
    <w:rsid w:val="00DD7D36"/>
    <w:rsid w:val="00DE29CA"/>
    <w:rsid w:val="00DF6C66"/>
    <w:rsid w:val="00E154CE"/>
    <w:rsid w:val="00E210AF"/>
    <w:rsid w:val="00E32136"/>
    <w:rsid w:val="00E62346"/>
    <w:rsid w:val="00E712CB"/>
    <w:rsid w:val="00E86C69"/>
    <w:rsid w:val="00EB343A"/>
    <w:rsid w:val="00EC1DA0"/>
    <w:rsid w:val="00EF4216"/>
    <w:rsid w:val="00EF69CE"/>
    <w:rsid w:val="00F046D0"/>
    <w:rsid w:val="00F26944"/>
    <w:rsid w:val="00F42028"/>
    <w:rsid w:val="00F600C5"/>
    <w:rsid w:val="00F73294"/>
    <w:rsid w:val="00F76FC9"/>
    <w:rsid w:val="00F841EB"/>
    <w:rsid w:val="00FA3845"/>
    <w:rsid w:val="00FA5EAF"/>
    <w:rsid w:val="00FC1F56"/>
    <w:rsid w:val="00FD7BBB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ivans</cp:lastModifiedBy>
  <cp:revision>33</cp:revision>
  <dcterms:created xsi:type="dcterms:W3CDTF">2016-06-29T23:34:00Z</dcterms:created>
  <dcterms:modified xsi:type="dcterms:W3CDTF">2016-11-23T13:10:00Z</dcterms:modified>
</cp:coreProperties>
</file>