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8.jpg" ContentType="image/jpeg"/>
  <Override PartName="/word/media/rId63.jpg" ContentType="image/jpeg"/>
  <Override PartName="/word/media/rId67.jpg" ContentType="image/jpeg"/>
  <Override PartName="/word/media/rId71.jpg" ContentType="image/jpeg"/>
  <Override PartName="/word/media/rId76.jpg" ContentType="image/jpeg"/>
  <Override PartName="/word/media/rId81.jpg" ContentType="image/jpeg"/>
  <Override PartName="/word/media/rId85.jpg" ContentType="image/jpeg"/>
  <Override PartName="/word/media/rId90.jpg" ContentType="image/jpeg"/>
  <Override PartName="/word/media/rId94.jpg" ContentType="image/jpeg"/>
  <Override PartName="/word/media/rId25.png" ContentType="image/png"/>
  <Override PartName="/word/media/rId98.jpg" ContentType="image/jpeg"/>
  <Override PartName="/word/media/rId102.jpg" ContentType="image/jpeg"/>
  <Override PartName="/word/media/rId106.jpg" ContentType="image/jpeg"/>
  <Override PartName="/word/media/rId29.png" ContentType="image/png"/>
  <Override PartName="/word/media/rId33.png" ContentType="image/png"/>
  <Override PartName="/word/media/rId37.png" ContentType="image/png"/>
  <Override PartName="/word/media/rId43.jpg" ContentType="image/jpeg"/>
  <Override PartName="/word/media/rId48.jpg" ContentType="image/jpeg"/>
  <Override PartName="/word/media/rId53.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ОТЧЕТ</w:t>
      </w:r>
      <w:r>
        <w:t xml:space="preserve"> </w:t>
      </w:r>
      <w:r>
        <w:t xml:space="preserve">ПО</w:t>
      </w:r>
      <w:r>
        <w:t xml:space="preserve"> </w:t>
      </w:r>
      <w:r>
        <w:t xml:space="preserve">ЛАБОРАТОРНОЙ</w:t>
      </w:r>
      <w:r>
        <w:t xml:space="preserve"> </w:t>
      </w:r>
      <w:r>
        <w:t xml:space="preserve">РАБОТЕ</w:t>
      </w:r>
      <w:r>
        <w:t xml:space="preserve"> </w:t>
      </w:r>
      <w:r>
        <w:t xml:space="preserve">№2</w:t>
      </w:r>
    </w:p>
    <w:p>
      <w:pPr>
        <w:pStyle w:val="Subtitle"/>
      </w:pPr>
      <w:r>
        <w:t xml:space="preserve">Отчет</w:t>
      </w:r>
    </w:p>
    <w:p>
      <w:pPr>
        <w:pStyle w:val="Author"/>
      </w:pPr>
      <w:r>
        <w:t xml:space="preserve">Иван</w:t>
      </w:r>
      <w:r>
        <w:t xml:space="preserve"> </w:t>
      </w:r>
      <w:r>
        <w:t xml:space="preserve">Борисович</w:t>
      </w:r>
      <w:r>
        <w:t xml:space="preserve"> </w:t>
      </w:r>
      <w:r>
        <w:t xml:space="preserve">Салиндер</w:t>
      </w:r>
    </w:p>
    <w:sdt>
      <w:sdtPr>
        <w:docPartObj>
          <w:docPartGallery w:val="Table of Contents"/>
          <w:docPartUnique/>
        </w:docPartObj>
      </w:sdtPr>
      <w:sdtContent>
        <w:p>
          <w:pPr>
            <w:pStyle w:val="TOCHeading"/>
          </w:pPr>
          <w:r>
            <w:t xml:space="preserve">Содержание</w:t>
          </w:r>
        </w:p>
        <w:p>
          <w:r>
            <w:fldChar w:fldCharType="begin" w:dirty="true"/>
            <w:instrText xml:space="preserve">TOC \o "1-3" \h \z \u</w:instrText>
            <w:fldChar w:fldCharType="separate"/>
            <w:fldChar w:fldCharType="end"/>
          </w:r>
        </w:p>
      </w:sdtContent>
    </w:sdt>
    <w:bookmarkStart w:id="20" w:name="цель-работы"/>
    <w:p>
      <w:pPr>
        <w:pStyle w:val="Heading1"/>
      </w:pPr>
      <w:r>
        <w:rPr>
          <w:rStyle w:val="SectionNumber"/>
        </w:rPr>
        <w:t xml:space="preserve">1</w:t>
      </w:r>
      <w:r>
        <w:tab/>
      </w:r>
      <w:r>
        <w:t xml:space="preserve">Цель работы</w:t>
      </w:r>
    </w:p>
    <w:p>
      <w:pPr>
        <w:pStyle w:val="FirstParagraph"/>
      </w:pPr>
      <w:r>
        <w:t xml:space="preserve">Изучить идеологию и применение средств контроля версий</w:t>
      </w:r>
      <w:r>
        <w:t xml:space="preserve"> </w:t>
      </w:r>
      <w:r>
        <w:t xml:space="preserve">Освоить умения по работе с gift</w:t>
      </w:r>
    </w:p>
    <w:bookmarkEnd w:id="20"/>
    <w:bookmarkStart w:id="21" w:name="задание"/>
    <w:p>
      <w:pPr>
        <w:pStyle w:val="Heading1"/>
      </w:pPr>
      <w:r>
        <w:rPr>
          <w:rStyle w:val="SectionNumber"/>
        </w:rPr>
        <w:t xml:space="preserve">2</w:t>
      </w:r>
      <w:r>
        <w:tab/>
      </w:r>
      <w:r>
        <w:t xml:space="preserve">Задание</w:t>
      </w:r>
    </w:p>
    <w:p>
      <w:pPr>
        <w:pStyle w:val="FirstParagraph"/>
      </w:pPr>
      <w:r>
        <w:t xml:space="preserve">Создать базовую конфигурацию для работы с git.</w:t>
      </w:r>
      <w:r>
        <w:t xml:space="preserve"> </w:t>
      </w:r>
      <w:r>
        <w:t xml:space="preserve">Создать ключ SSH</w:t>
      </w:r>
      <w:r>
        <w:t xml:space="preserve"> </w:t>
      </w:r>
      <w:r>
        <w:t xml:space="preserve">Создать ключ PGP</w:t>
      </w:r>
      <w:r>
        <w:t xml:space="preserve"> </w:t>
      </w:r>
      <w:r>
        <w:t xml:space="preserve">Настроить подписи git</w:t>
      </w:r>
      <w:r>
        <w:t xml:space="preserve"> </w:t>
      </w:r>
      <w:r>
        <w:t xml:space="preserve">Зарегистрироваться на Github</w:t>
      </w:r>
      <w:r>
        <w:t xml:space="preserve"> </w:t>
      </w:r>
      <w:r>
        <w:t xml:space="preserve">Создать локальный каталог по выполнению заданий по предмету</w:t>
      </w:r>
    </w:p>
    <w:bookmarkEnd w:id="21"/>
    <w:bookmarkStart w:id="22" w:name="теоретическое-введение"/>
    <w:p>
      <w:pPr>
        <w:pStyle w:val="Heading1"/>
      </w:pPr>
      <w:r>
        <w:rPr>
          <w:rStyle w:val="SectionNumber"/>
        </w:rPr>
        <w:t xml:space="preserve">3</w:t>
      </w:r>
      <w:r>
        <w:tab/>
      </w:r>
      <w:r>
        <w:t xml:space="preserve">Теоретическое введение</w:t>
      </w:r>
    </w:p>
    <w:p>
      <w:pPr>
        <w:pStyle w:val="FirstParagraph"/>
      </w:pPr>
      <w:r>
        <w:t xml:space="preserve">Системы контроля версий. Общие понятия</w:t>
      </w:r>
    </w:p>
    <w:p>
      <w:pPr>
        <w:pStyle w:val="BodyText"/>
      </w:pPr>
      <w:r>
        <w:t xml:space="preserve">Системы контроля версий (Version Control System, VCS) применяются при работе нескольких человек над одним проектом. Обычно основное дерево проекта хранится в локальном или удалённом репозитории, к которому настроен доступ для участников проекта. При внесении изменений в содержание проекта система контроля версий позволяет их фиксировать, совмещать изменения, произведённые разными участниками проекта, производить откат к любой более ранней версии проекта, если это требуется.</w:t>
      </w:r>
    </w:p>
    <w:p>
      <w:pPr>
        <w:pStyle w:val="BodyText"/>
      </w:pPr>
      <w:r>
        <w:t xml:space="preserve">В классических системах контроля версий используется централизованная модель, предполагающая наличие единого репозитория для хранения файлов. Выполнение большинства функций по управлению версиями осуществляется специальным сервером. Участник проекта (пользователь) перед началом работы посредством определённых команд получает нужную ему версию файлов. После внесения изменений, пользователь размещает новую версию в хранилище. При этом предыдущие версии не удаляются из центрального хранилища и к ним можно вернуться в любой момент. Сервер может сохранять не полную версию изменённых файлов, а производить так называемую дельта-компрессию — сохранять только изменения между последовательными версиями, что позволяет уменьшить объём хранимых данных.</w:t>
      </w:r>
    </w:p>
    <w:p>
      <w:pPr>
        <w:pStyle w:val="BodyText"/>
      </w:pPr>
      <w:r>
        <w:t xml:space="preserve">Системы контроля версий поддерживают возможность отслеживания и разрешения конфликтов, которые могут возникнуть при работе нескольких человек над одним файлом. Можно объединить (слить) изменения, сделанные разными участниками (автоматически или вручную), вручную выбрать нужную версию, отменить изменения вовсе или заблокировать файлы для изменения. В зависимости от настроек блокировка не позволяет другим пользователям получить рабочую копию или препятствует изменению рабочей копии файла средствами файловой системы ОС, обеспечивая таким образом, привилегированный доступ только одному пользователю, работающему с файлом.</w:t>
      </w:r>
    </w:p>
    <w:p>
      <w:pPr>
        <w:pStyle w:val="BodyText"/>
      </w:pPr>
      <w:r>
        <w:t xml:space="preserve">Системы контроля версий также могут обеспечивать дополнительные, более гибкие функциональные возможности. Например, они могут поддерживать работу с несколькими версиями одного файла, сохраняя общую историю изменений до точки ветвления версий и собственные истории изменений каждой ветви. Кроме того, обычно доступна информация о том, кто из участников, когда и какие изменения вносил. Обычно такого рода информация хранится в журнале изменений, доступ к которому можно ограничить.</w:t>
      </w:r>
    </w:p>
    <w:p>
      <w:pPr>
        <w:pStyle w:val="BodyText"/>
      </w:pPr>
      <w:r>
        <w:t xml:space="preserve">В отличие от классических, в распределённых системах контроля версий центральный репозиторий не является обязательным.</w:t>
      </w:r>
    </w:p>
    <w:p>
      <w:pPr>
        <w:pStyle w:val="BodyText"/>
      </w:pPr>
      <w:r>
        <w:t xml:space="preserve">Среди классических VCS наиболее известны CVS, Subversion, а среди распределённых — Git, Bazaar, Mercurial. Принципы их работы схожи, отличаются они в основном синтаксисом используемых в работе команд.</w:t>
      </w:r>
    </w:p>
    <w:p>
      <w:pPr>
        <w:pStyle w:val="BodyText"/>
      </w:pPr>
      <w:r>
        <w:t xml:space="preserve">Примеры использования git</w:t>
      </w:r>
    </w:p>
    <w:p>
      <w:pPr>
        <w:pStyle w:val="BodyText"/>
      </w:pPr>
      <w:r>
        <w:t xml:space="preserve">Система контроля версий Git представляет собой набор программ командной строки. Доступ к ним можно получить из терминала посредством ввода команды git с различными опциями.</w:t>
      </w:r>
      <w:r>
        <w:t xml:space="preserve"> </w:t>
      </w:r>
      <w:r>
        <w:t xml:space="preserve">Благодаря тому, что Git является распределённой системой контроля версий, резервную копию локального хранилища можно сделать простым копированием или архивацией.</w:t>
      </w:r>
      <w:r>
        <w:t xml:space="preserve"> </w:t>
      </w:r>
      <w:r>
        <w:t xml:space="preserve">Основные команды git</w:t>
      </w:r>
      <w:r>
        <w:t xml:space="preserve"> </w:t>
      </w:r>
      <w:r>
        <w:t xml:space="preserve">Перечислим наиболее часто используемые команды git.</w:t>
      </w:r>
      <w:r>
        <w:t xml:space="preserve"> </w:t>
      </w:r>
      <w:r>
        <w:t xml:space="preserve">Создание основного дерева репозитория:</w:t>
      </w:r>
      <w:r>
        <w:t xml:space="preserve"> </w:t>
      </w:r>
      <w:r>
        <w:t xml:space="preserve">git init</w:t>
      </w:r>
      <w:r>
        <w:t xml:space="preserve"> </w:t>
      </w:r>
      <w:r>
        <w:t xml:space="preserve">Получение обновлений (изменений) текущего дерева из центрального репозитория:</w:t>
      </w:r>
    </w:p>
    <w:p>
      <w:pPr>
        <w:pStyle w:val="BodyText"/>
      </w:pPr>
      <w:r>
        <w:t xml:space="preserve">git pull</w:t>
      </w:r>
      <w:r>
        <w:t xml:space="preserve"> </w:t>
      </w:r>
      <w:r>
        <w:t xml:space="preserve">Отправка всех произведённых изменений локального дерева в центральный репозиторий:</w:t>
      </w:r>
    </w:p>
    <w:p>
      <w:pPr>
        <w:pStyle w:val="BodyText"/>
      </w:pPr>
      <w:r>
        <w:t xml:space="preserve">git push</w:t>
      </w:r>
      <w:r>
        <w:t xml:space="preserve"> </w:t>
      </w:r>
      <w:r>
        <w:t xml:space="preserve">Просмотр списка изменённых файлов в текущей директории:</w:t>
      </w:r>
      <w:r>
        <w:t xml:space="preserve"> </w:t>
      </w:r>
      <w:r>
        <w:t xml:space="preserve">git status</w:t>
      </w:r>
      <w:r>
        <w:t xml:space="preserve"> </w:t>
      </w:r>
      <w:r>
        <w:t xml:space="preserve">Просмотр текущих изменений:</w:t>
      </w:r>
    </w:p>
    <w:p>
      <w:pPr>
        <w:pStyle w:val="BodyText"/>
      </w:pPr>
      <w:r>
        <w:t xml:space="preserve">git diff</w:t>
      </w:r>
      <w:r>
        <w:t xml:space="preserve"> </w:t>
      </w:r>
      <w:r>
        <w:t xml:space="preserve">Сохранение текущих изменений:</w:t>
      </w:r>
      <w:r>
        <w:t xml:space="preserve"> </w:t>
      </w:r>
      <w:r>
        <w:t xml:space="preserve">добавить все изменённые и/или созданные файлы и/или каталоги:</w:t>
      </w:r>
      <w:r>
        <w:t xml:space="preserve"> </w:t>
      </w:r>
      <w:r>
        <w:t xml:space="preserve">git add .</w:t>
      </w:r>
      <w:r>
        <w:t xml:space="preserve"> </w:t>
      </w:r>
      <w:r>
        <w:t xml:space="preserve">добавить конкретные изменённые и/или созданные файлы и/или каталоги:</w:t>
      </w:r>
      <w:r>
        <w:t xml:space="preserve"> </w:t>
      </w:r>
      <w:r>
        <w:t xml:space="preserve">git add имена_файлов</w:t>
      </w:r>
      <w:r>
        <w:t xml:space="preserve"> </w:t>
      </w:r>
      <w:r>
        <w:t xml:space="preserve">удалить файл и/или каталог из индекса репозитория (при этом файл и/или каталог остаётся в локальной директории):</w:t>
      </w:r>
      <w:r>
        <w:t xml:space="preserve"> </w:t>
      </w:r>
      <w:r>
        <w:t xml:space="preserve">git rm имена_файлов</w:t>
      </w:r>
      <w:r>
        <w:t xml:space="preserve"> </w:t>
      </w:r>
      <w:r>
        <w:t xml:space="preserve">Сохранение добавленных изменений:</w:t>
      </w:r>
      <w:r>
        <w:t xml:space="preserve"> </w:t>
      </w:r>
      <w:r>
        <w:t xml:space="preserve">сохранить все добавленные изменения и все изменённые файлы:</w:t>
      </w:r>
      <w:r>
        <w:t xml:space="preserve"> </w:t>
      </w:r>
      <w:r>
        <w:t xml:space="preserve">git commit -am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 встроенный редактор:</w:t>
      </w:r>
      <w:r>
        <w:t xml:space="preserve"> </w:t>
      </w:r>
      <w:r>
        <w:t xml:space="preserve">git commit</w:t>
      </w:r>
      <w:r>
        <w:t xml:space="preserve"> </w:t>
      </w:r>
      <w:r>
        <w:t xml:space="preserve">создание новой ветки, базирующейся на текущей:</w:t>
      </w:r>
      <w:r>
        <w:t xml:space="preserve"> </w:t>
      </w:r>
      <w:r>
        <w:t xml:space="preserve">git checkout -b имя_ветки</w:t>
      </w:r>
      <w:r>
        <w:t xml:space="preserve"> </w:t>
      </w:r>
      <w:r>
        <w:t xml:space="preserve">переключение на некоторую ветку:</w:t>
      </w:r>
      <w:r>
        <w:t xml:space="preserve"> </w:t>
      </w:r>
      <w:r>
        <w:t xml:space="preserve">git checkout имя_ветки</w:t>
      </w:r>
      <w:r>
        <w:t xml:space="preserve"> </w:t>
      </w: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w:t>
      </w:r>
    </w:p>
    <w:p>
      <w:pPr>
        <w:pStyle w:val="BodyText"/>
      </w:pPr>
      <w:r>
        <w:t xml:space="preserve">git push origin имя_ветки</w:t>
      </w:r>
      <w:r>
        <w:t xml:space="preserve"> </w:t>
      </w:r>
      <w:r>
        <w:t xml:space="preserve">слияние ветки с текущим деревом:</w:t>
      </w:r>
    </w:p>
    <w:p>
      <w:pPr>
        <w:pStyle w:val="BodyText"/>
      </w:pPr>
      <w:r>
        <w:t xml:space="preserve">git merge –no-ff имя_ветки</w:t>
      </w:r>
      <w:r>
        <w:t xml:space="preserve"> </w:t>
      </w:r>
      <w:r>
        <w:t xml:space="preserve">Удаление ветки:</w:t>
      </w:r>
      <w:r>
        <w:t xml:space="preserve"> </w:t>
      </w:r>
      <w:r>
        <w:t xml:space="preserve">удаление локальной уже слитой с основным деревом ветки:</w:t>
      </w:r>
      <w:r>
        <w:t xml:space="preserve"> </w:t>
      </w:r>
      <w:r>
        <w:t xml:space="preserve">git branch -d имя_ветки</w:t>
      </w:r>
      <w:r>
        <w:t xml:space="preserve"> </w:t>
      </w:r>
      <w:r>
        <w:t xml:space="preserve">принудительное удаление локальной ветки:</w:t>
      </w:r>
      <w:r>
        <w:t xml:space="preserve"> </w:t>
      </w:r>
      <w:r>
        <w:t xml:space="preserve">git branch -D имя_ветки</w:t>
      </w:r>
      <w:r>
        <w:t xml:space="preserve"> </w:t>
      </w:r>
      <w:r>
        <w:t xml:space="preserve">удаление ветки с центрального репозитория:</w:t>
      </w:r>
      <w:r>
        <w:t xml:space="preserve"> </w:t>
      </w:r>
      <w:r>
        <w:t xml:space="preserve">git push origin :имя_ветки</w:t>
      </w:r>
    </w:p>
    <w:p>
      <w:pPr>
        <w:pStyle w:val="BodyText"/>
      </w:pPr>
      <w:r>
        <w:t xml:space="preserve">Стандартные процедуры работы при наличии центрального репозитория</w:t>
      </w:r>
      <w:r>
        <w:t xml:space="preserve"> </w:t>
      </w:r>
      <w:r>
        <w:t xml:space="preserve">Работа пользователя со своей веткой начинается с проверки и получения изменений из центрального репозитория (при этом в локальное дерево до начала этой процедуры не должно было вноситься изменений):</w:t>
      </w:r>
      <w:r>
        <w:t xml:space="preserve"> </w:t>
      </w:r>
      <w:r>
        <w:t xml:space="preserve">git checkout master</w:t>
      </w:r>
      <w:r>
        <w:t xml:space="preserve"> </w:t>
      </w:r>
      <w:r>
        <w:t xml:space="preserve">git pull</w:t>
      </w:r>
      <w:r>
        <w:t xml:space="preserve"> </w:t>
      </w:r>
      <w:r>
        <w:t xml:space="preserve">git checkout -b имя_ветки</w:t>
      </w:r>
    </w:p>
    <w:p>
      <w:pPr>
        <w:pStyle w:val="BodyText"/>
      </w:pPr>
      <w:r>
        <w:t xml:space="preserve">Затем можно вносить изменения в локальном дереве и/или ветке.</w:t>
      </w:r>
      <w:r>
        <w:t xml:space="preserve"> </w:t>
      </w:r>
      <w:r>
        <w:t xml:space="preserve">После завершения внесения какого-то изменения в файлы и/или каталоги проекта необходимо разместить их в центральном репозитории. Для этого необходимо проверить, какие файлы изменились к текущему моменту:</w:t>
      </w:r>
      <w:r>
        <w:t xml:space="preserve"> </w:t>
      </w:r>
      <w:r>
        <w:t xml:space="preserve">git status</w:t>
      </w:r>
      <w:r>
        <w:t xml:space="preserve"> </w:t>
      </w:r>
      <w:r>
        <w:t xml:space="preserve">При необходимости удаляем лишние файлы, которые не хотим отправлять в центральный репозиторий.</w:t>
      </w:r>
      <w:r>
        <w:t xml:space="preserve"> </w:t>
      </w:r>
      <w:r>
        <w:t xml:space="preserve">Затем полезно просмотреть текст изменений на предмет соответствия правилам ведения чистых коммитов:</w:t>
      </w:r>
      <w:r>
        <w:t xml:space="preserve"> </w:t>
      </w:r>
      <w:r>
        <w:t xml:space="preserve">git diff</w:t>
      </w:r>
    </w:p>
    <w:p>
      <w:pPr>
        <w:pStyle w:val="BodyText"/>
      </w:pPr>
      <w:r>
        <w:t xml:space="preserve">Если какие-либо файлы не должны попасть в коммит, то помечаем только те файлы, изменения которых нужно сохранить. Для этого используем команды добавления и/или удаления с нужными опциями:</w:t>
      </w:r>
    </w:p>
    <w:p>
      <w:pPr>
        <w:pStyle w:val="SourceCode"/>
      </w:pPr>
      <w:r>
        <w:rPr>
          <w:rStyle w:val="VerbatimChar"/>
        </w:rPr>
        <w:t xml:space="preserve">git add …  </w:t>
      </w:r>
      <w:r>
        <w:br/>
      </w:r>
      <w:r>
        <w:rPr>
          <w:rStyle w:val="VerbatimChar"/>
        </w:rPr>
        <w:t xml:space="preserve">git rm …</w:t>
      </w:r>
    </w:p>
    <w:p>
      <w:pPr>
        <w:pStyle w:val="FirstParagraph"/>
      </w:pPr>
      <w:r>
        <w:t xml:space="preserve">Если нужно сохранить все изменения в текущем каталоге, то используем:</w:t>
      </w:r>
    </w:p>
    <w:p>
      <w:pPr>
        <w:pStyle w:val="BodyText"/>
      </w:pPr>
      <w:r>
        <w:t xml:space="preserve">git add .</w:t>
      </w:r>
      <w:r>
        <w:t xml:space="preserve"> </w:t>
      </w:r>
      <w:r>
        <w:t xml:space="preserve">Затем сохраняем изменения, поясняя, что было сделано:</w:t>
      </w:r>
      <w:r>
        <w:t xml:space="preserve"> </w:t>
      </w:r>
      <w:r>
        <w:t xml:space="preserve">git commit -am</w:t>
      </w:r>
      <w:r>
        <w:t xml:space="preserve"> </w:t>
      </w:r>
      <w:r>
        <w:t xml:space="preserve">“</w:t>
      </w:r>
      <w:r>
        <w:t xml:space="preserve">Some commit message</w:t>
      </w:r>
      <w:r>
        <w:t xml:space="preserve">”</w:t>
      </w:r>
      <w:r>
        <w:t xml:space="preserve"> </w:t>
      </w:r>
      <w:r>
        <w:t xml:space="preserve">Отправляем изменения в центральный репозиторий:</w:t>
      </w:r>
      <w:r>
        <w:t xml:space="preserve"> </w:t>
      </w:r>
      <w:r>
        <w:t xml:space="preserve">git push origin имя_ветки</w:t>
      </w:r>
      <w:r>
        <w:t xml:space="preserve"> </w:t>
      </w:r>
      <w:r>
        <w:t xml:space="preserve">или</w:t>
      </w:r>
      <w:r>
        <w:t xml:space="preserve"> </w:t>
      </w:r>
      <w:r>
        <w:t xml:space="preserve">git push</w:t>
      </w:r>
    </w:p>
    <w:bookmarkEnd w:id="22"/>
    <w:bookmarkStart w:id="111" w:name="выполнение-лабораторной-работы"/>
    <w:p>
      <w:pPr>
        <w:pStyle w:val="Heading1"/>
      </w:pPr>
      <w:r>
        <w:rPr>
          <w:rStyle w:val="SectionNumber"/>
        </w:rPr>
        <w:t xml:space="preserve">4</w:t>
      </w:r>
      <w:r>
        <w:tab/>
      </w:r>
      <w:r>
        <w:t xml:space="preserve">Выполнение лабораторной работы</w:t>
      </w:r>
    </w:p>
    <w:bookmarkStart w:id="24" w:name="установка-программного-обеспечения"/>
    <w:p>
      <w:pPr>
        <w:pStyle w:val="Heading2"/>
      </w:pPr>
      <w:r>
        <w:rPr>
          <w:rStyle w:val="SectionNumber"/>
        </w:rPr>
        <w:t xml:space="preserve">4.1</w:t>
      </w:r>
      <w:r>
        <w:tab/>
      </w:r>
      <w:r>
        <w:t xml:space="preserve">Установка программного обеспечения</w:t>
      </w:r>
    </w:p>
    <w:p>
      <w:pPr>
        <w:pStyle w:val="FirstParagraph"/>
      </w:pPr>
      <w:r>
        <w:t xml:space="preserve">Устанавливаю необходимое программное обеспечение git и gh через терминал с помощью команд: dnf install git и dnf install gh (рис.)</w:t>
      </w:r>
    </w:p>
    <w:p>
      <w:pPr>
        <w:pStyle w:val="BodyText"/>
      </w:pPr>
      <w:bookmarkStart w:id="23" w:name="fig:001"/>
      <w:r>
        <w:t xml:space="preserve">Рис. 1: Установка git и gh</w:t>
      </w:r>
      <w:bookmarkEnd w:id="23"/>
    </w:p>
    <w:bookmarkEnd w:id="24"/>
    <w:bookmarkStart w:id="41" w:name="базовая-настройка-git"/>
    <w:p>
      <w:pPr>
        <w:pStyle w:val="Heading2"/>
      </w:pPr>
      <w:r>
        <w:rPr>
          <w:rStyle w:val="SectionNumber"/>
        </w:rPr>
        <w:t xml:space="preserve">4.2</w:t>
      </w:r>
      <w:r>
        <w:tab/>
      </w:r>
      <w:r>
        <w:t xml:space="preserve">Базовая настройка git</w:t>
      </w:r>
    </w:p>
    <w:p>
      <w:pPr>
        <w:pStyle w:val="FirstParagraph"/>
      </w:pPr>
      <w:r>
        <w:t xml:space="preserve">Задаю в качестве имени и email владельца репозитория свое имя, фамилию и электронную почту (рис.).</w:t>
      </w:r>
    </w:p>
    <w:p>
      <w:pPr>
        <w:pStyle w:val="CaptionedFigure"/>
      </w:pPr>
      <w:bookmarkStart w:id="28" w:name="fig:002"/>
      <w:r>
        <w:drawing>
          <wp:inline>
            <wp:extent cx="5334000" cy="193743"/>
            <wp:effectExtent b="0" l="0" r="0" t="0"/>
            <wp:docPr descr="Рис. 2: Задаю имя и email владельца репозитория" title="" id="26" name="Picture"/>
            <a:graphic>
              <a:graphicData uri="http://schemas.openxmlformats.org/drawingml/2006/picture">
                <pic:pic>
                  <pic:nvPicPr>
                    <pic:cNvPr descr="image/2.png" id="27" name="Picture"/>
                    <pic:cNvPicPr>
                      <a:picLocks noChangeArrowheads="1" noChangeAspect="1"/>
                    </pic:cNvPicPr>
                  </pic:nvPicPr>
                  <pic:blipFill>
                    <a:blip r:embed="rId25"/>
                    <a:stretch>
                      <a:fillRect/>
                    </a:stretch>
                  </pic:blipFill>
                  <pic:spPr bwMode="auto">
                    <a:xfrm>
                      <a:off x="0" y="0"/>
                      <a:ext cx="5334000" cy="193743"/>
                    </a:xfrm>
                    <a:prstGeom prst="rect">
                      <a:avLst/>
                    </a:prstGeom>
                    <a:noFill/>
                    <a:ln w="9525">
                      <a:noFill/>
                      <a:headEnd/>
                      <a:tailEnd/>
                    </a:ln>
                  </pic:spPr>
                </pic:pic>
              </a:graphicData>
            </a:graphic>
          </wp:inline>
        </w:drawing>
      </w:r>
      <w:bookmarkEnd w:id="28"/>
    </w:p>
    <w:p>
      <w:pPr>
        <w:pStyle w:val="ImageCaption"/>
      </w:pPr>
      <w:r>
        <w:t xml:space="preserve">Рис. 2: Задаю имя и email владельца репозитория</w:t>
      </w:r>
    </w:p>
    <w:p>
      <w:pPr>
        <w:pStyle w:val="BodyText"/>
      </w:pPr>
      <w:r>
        <w:t xml:space="preserve">Настраиваю utf-8 в выводе сообщений git для их корректного изображения (рис.).</w:t>
      </w:r>
    </w:p>
    <w:p>
      <w:pPr>
        <w:pStyle w:val="CaptionedFigure"/>
      </w:pPr>
      <w:bookmarkStart w:id="32" w:name="fig:003"/>
      <w:r>
        <w:drawing>
          <wp:inline>
            <wp:extent cx="5334000" cy="152052"/>
            <wp:effectExtent b="0" l="0" r="0" t="0"/>
            <wp:docPr descr="Рис. 3: Настраиваем utf-8 в выводе сообщений git" title="" id="30" name="Picture"/>
            <a:graphic>
              <a:graphicData uri="http://schemas.openxmlformats.org/drawingml/2006/picture">
                <pic:pic>
                  <pic:nvPicPr>
                    <pic:cNvPr descr="image/3.png" id="31" name="Picture"/>
                    <pic:cNvPicPr>
                      <a:picLocks noChangeArrowheads="1" noChangeAspect="1"/>
                    </pic:cNvPicPr>
                  </pic:nvPicPr>
                  <pic:blipFill>
                    <a:blip r:embed="rId29"/>
                    <a:stretch>
                      <a:fillRect/>
                    </a:stretch>
                  </pic:blipFill>
                  <pic:spPr bwMode="auto">
                    <a:xfrm>
                      <a:off x="0" y="0"/>
                      <a:ext cx="5334000" cy="152052"/>
                    </a:xfrm>
                    <a:prstGeom prst="rect">
                      <a:avLst/>
                    </a:prstGeom>
                    <a:noFill/>
                    <a:ln w="9525">
                      <a:noFill/>
                      <a:headEnd/>
                      <a:tailEnd/>
                    </a:ln>
                  </pic:spPr>
                </pic:pic>
              </a:graphicData>
            </a:graphic>
          </wp:inline>
        </w:drawing>
      </w:r>
      <w:bookmarkEnd w:id="32"/>
    </w:p>
    <w:p>
      <w:pPr>
        <w:pStyle w:val="ImageCaption"/>
      </w:pPr>
      <w:r>
        <w:t xml:space="preserve">Рис. 3: Настраиваем utf-8 в выводе сообщений git</w:t>
      </w:r>
    </w:p>
    <w:p>
      <w:pPr>
        <w:pStyle w:val="BodyText"/>
      </w:pPr>
      <w:r>
        <w:t xml:space="preserve">Начальной ветке задаю имя master (рис.)</w:t>
      </w:r>
    </w:p>
    <w:p>
      <w:pPr>
        <w:pStyle w:val="CaptionedFigure"/>
      </w:pPr>
      <w:bookmarkStart w:id="36" w:name="fig:004"/>
      <w:r>
        <w:drawing>
          <wp:inline>
            <wp:extent cx="5334000" cy="156389"/>
            <wp:effectExtent b="0" l="0" r="0" t="0"/>
            <wp:docPr descr="Рис. 4: Задаем имя начальной ветки" title="" id="34" name="Picture"/>
            <a:graphic>
              <a:graphicData uri="http://schemas.openxmlformats.org/drawingml/2006/picture">
                <pic:pic>
                  <pic:nvPicPr>
                    <pic:cNvPr descr="image/4.png" id="35" name="Picture"/>
                    <pic:cNvPicPr>
                      <a:picLocks noChangeArrowheads="1" noChangeAspect="1"/>
                    </pic:cNvPicPr>
                  </pic:nvPicPr>
                  <pic:blipFill>
                    <a:blip r:embed="rId33"/>
                    <a:stretch>
                      <a:fillRect/>
                    </a:stretch>
                  </pic:blipFill>
                  <pic:spPr bwMode="auto">
                    <a:xfrm>
                      <a:off x="0" y="0"/>
                      <a:ext cx="5334000" cy="156389"/>
                    </a:xfrm>
                    <a:prstGeom prst="rect">
                      <a:avLst/>
                    </a:prstGeom>
                    <a:noFill/>
                    <a:ln w="9525">
                      <a:noFill/>
                      <a:headEnd/>
                      <a:tailEnd/>
                    </a:ln>
                  </pic:spPr>
                </pic:pic>
              </a:graphicData>
            </a:graphic>
          </wp:inline>
        </w:drawing>
      </w:r>
      <w:bookmarkEnd w:id="36"/>
    </w:p>
    <w:p>
      <w:pPr>
        <w:pStyle w:val="ImageCaption"/>
      </w:pPr>
      <w:r>
        <w:t xml:space="preserve">Рис. 4: Задаем имя начальной ветки</w:t>
      </w:r>
    </w:p>
    <w:p>
      <w:pPr>
        <w:pStyle w:val="BodyText"/>
      </w:pPr>
      <w:r>
        <w:t xml:space="preserve">Задаю параметры autocrlf и safecrlf для корректного отображения конца строки (рис.)</w:t>
      </w:r>
    </w:p>
    <w:p>
      <w:pPr>
        <w:pStyle w:val="CaptionedFigure"/>
      </w:pPr>
      <w:bookmarkStart w:id="40" w:name="fig:005"/>
      <w:r>
        <w:drawing>
          <wp:inline>
            <wp:extent cx="5334000" cy="212389"/>
            <wp:effectExtent b="0" l="0" r="0" t="0"/>
            <wp:docPr descr="Рис. 5: Задаем параметры autocrlf и safecrlf" title="" id="38" name="Picture"/>
            <a:graphic>
              <a:graphicData uri="http://schemas.openxmlformats.org/drawingml/2006/picture">
                <pic:pic>
                  <pic:nvPicPr>
                    <pic:cNvPr descr="image/5.png" id="39" name="Picture"/>
                    <pic:cNvPicPr>
                      <a:picLocks noChangeArrowheads="1" noChangeAspect="1"/>
                    </pic:cNvPicPr>
                  </pic:nvPicPr>
                  <pic:blipFill>
                    <a:blip r:embed="rId37"/>
                    <a:stretch>
                      <a:fillRect/>
                    </a:stretch>
                  </pic:blipFill>
                  <pic:spPr bwMode="auto">
                    <a:xfrm>
                      <a:off x="0" y="0"/>
                      <a:ext cx="5334000" cy="212389"/>
                    </a:xfrm>
                    <a:prstGeom prst="rect">
                      <a:avLst/>
                    </a:prstGeom>
                    <a:noFill/>
                    <a:ln w="9525">
                      <a:noFill/>
                      <a:headEnd/>
                      <a:tailEnd/>
                    </a:ln>
                  </pic:spPr>
                </pic:pic>
              </a:graphicData>
            </a:graphic>
          </wp:inline>
        </w:drawing>
      </w:r>
      <w:bookmarkEnd w:id="40"/>
    </w:p>
    <w:p>
      <w:pPr>
        <w:pStyle w:val="ImageCaption"/>
      </w:pPr>
      <w:r>
        <w:t xml:space="preserve">Рис. 5: Задаем параметры autocrlf и safecrlf</w:t>
      </w:r>
    </w:p>
    <w:bookmarkEnd w:id="41"/>
    <w:bookmarkStart w:id="47" w:name="cоздание-ключа-ssh"/>
    <w:p>
      <w:pPr>
        <w:pStyle w:val="Heading2"/>
      </w:pPr>
      <w:r>
        <w:rPr>
          <w:rStyle w:val="SectionNumber"/>
        </w:rPr>
        <w:t xml:space="preserve">4.3</w:t>
      </w:r>
      <w:r>
        <w:tab/>
      </w:r>
      <w:r>
        <w:t xml:space="preserve">Cоздание ключа SSH</w:t>
      </w:r>
    </w:p>
    <w:p>
      <w:pPr>
        <w:pStyle w:val="FirstParagraph"/>
      </w:pPr>
      <w:r>
        <w:t xml:space="preserve">Задаю ключ ssh размером 4096 бит по алгоритму rsa (рис)</w:t>
      </w:r>
    </w:p>
    <w:p>
      <w:pPr>
        <w:pStyle w:val="BodyText"/>
      </w:pPr>
      <w:bookmarkStart w:id="42" w:name="fig:006"/>
      <w:r>
        <w:t xml:space="preserve">Рис. 6: Генерация ssh ключа по алгоритму rsa</w:t>
      </w:r>
      <w:bookmarkEnd w:id="42"/>
    </w:p>
    <w:p>
      <w:pPr>
        <w:pStyle w:val="BodyText"/>
      </w:pPr>
      <w:r>
        <w:t xml:space="preserve">Создаю ключ ssh по алгоритму ed25519 (рис)</w:t>
      </w:r>
    </w:p>
    <w:p>
      <w:pPr>
        <w:pStyle w:val="CaptionedFigure"/>
      </w:pPr>
      <w:bookmarkStart w:id="46" w:name="fig.007"/>
      <w:r>
        <w:drawing>
          <wp:inline>
            <wp:extent cx="5334000" cy="2167288"/>
            <wp:effectExtent b="0" l="0" r="0" t="0"/>
            <wp:docPr descr="Генерация ssh ключа по алгоритму ed25519" title="" id="44" name="Picture"/>
            <a:graphic>
              <a:graphicData uri="http://schemas.openxmlformats.org/drawingml/2006/picture">
                <pic:pic>
                  <pic:nvPicPr>
                    <pic:cNvPr descr="image/7.jpg" id="45" name="Picture"/>
                    <pic:cNvPicPr>
                      <a:picLocks noChangeArrowheads="1" noChangeAspect="1"/>
                    </pic:cNvPicPr>
                  </pic:nvPicPr>
                  <pic:blipFill>
                    <a:blip r:embed="rId43"/>
                    <a:stretch>
                      <a:fillRect/>
                    </a:stretch>
                  </pic:blipFill>
                  <pic:spPr bwMode="auto">
                    <a:xfrm>
                      <a:off x="0" y="0"/>
                      <a:ext cx="5334000" cy="2167288"/>
                    </a:xfrm>
                    <a:prstGeom prst="rect">
                      <a:avLst/>
                    </a:prstGeom>
                    <a:noFill/>
                    <a:ln w="9525">
                      <a:noFill/>
                      <a:headEnd/>
                      <a:tailEnd/>
                    </a:ln>
                  </pic:spPr>
                </pic:pic>
              </a:graphicData>
            </a:graphic>
          </wp:inline>
        </w:drawing>
      </w:r>
      <w:bookmarkEnd w:id="46"/>
    </w:p>
    <w:p>
      <w:pPr>
        <w:pStyle w:val="ImageCaption"/>
      </w:pPr>
      <w:r>
        <w:t xml:space="preserve">Генерация ssh ключа по алгоритму ed25519</w:t>
      </w:r>
    </w:p>
    <w:bookmarkEnd w:id="47"/>
    <w:bookmarkStart w:id="52" w:name="создание-ключа-pgp"/>
    <w:p>
      <w:pPr>
        <w:pStyle w:val="Heading2"/>
      </w:pPr>
      <w:r>
        <w:rPr>
          <w:rStyle w:val="SectionNumber"/>
        </w:rPr>
        <w:t xml:space="preserve">4.4</w:t>
      </w:r>
      <w:r>
        <w:tab/>
      </w:r>
      <w:r>
        <w:t xml:space="preserve">Создание ключа PGP</w:t>
      </w:r>
    </w:p>
    <w:p>
      <w:pPr>
        <w:pStyle w:val="FirstParagraph"/>
      </w:pPr>
      <w:r>
        <w:t xml:space="preserve">Генерирую ключ PGP, затем выбираю тип ключа RSA and RSA, задаю максимальную длину ключа 4096, оставляю неограниченный срок действия ключа. (рис.)</w:t>
      </w:r>
    </w:p>
    <w:p>
      <w:pPr>
        <w:pStyle w:val="CaptionedFigure"/>
      </w:pPr>
      <w:bookmarkStart w:id="51" w:name="fig:008"/>
      <w:r>
        <w:drawing>
          <wp:inline>
            <wp:extent cx="5334000" cy="2664165"/>
            <wp:effectExtent b="0" l="0" r="0" t="0"/>
            <wp:docPr descr="Рис. 7: Генерация ключа GPG" title="" id="49" name="Picture"/>
            <a:graphic>
              <a:graphicData uri="http://schemas.openxmlformats.org/drawingml/2006/picture">
                <pic:pic>
                  <pic:nvPicPr>
                    <pic:cNvPr descr="image/8.jpg" id="50" name="Picture"/>
                    <pic:cNvPicPr>
                      <a:picLocks noChangeArrowheads="1" noChangeAspect="1"/>
                    </pic:cNvPicPr>
                  </pic:nvPicPr>
                  <pic:blipFill>
                    <a:blip r:embed="rId48"/>
                    <a:stretch>
                      <a:fillRect/>
                    </a:stretch>
                  </pic:blipFill>
                  <pic:spPr bwMode="auto">
                    <a:xfrm>
                      <a:off x="0" y="0"/>
                      <a:ext cx="5334000" cy="2664165"/>
                    </a:xfrm>
                    <a:prstGeom prst="rect">
                      <a:avLst/>
                    </a:prstGeom>
                    <a:noFill/>
                    <a:ln w="9525">
                      <a:noFill/>
                      <a:headEnd/>
                      <a:tailEnd/>
                    </a:ln>
                  </pic:spPr>
                </pic:pic>
              </a:graphicData>
            </a:graphic>
          </wp:inline>
        </w:drawing>
      </w:r>
      <w:bookmarkEnd w:id="51"/>
    </w:p>
    <w:p>
      <w:pPr>
        <w:pStyle w:val="ImageCaption"/>
      </w:pPr>
      <w:r>
        <w:t xml:space="preserve">Рис. 7: Генерация ключа GPG</w:t>
      </w:r>
    </w:p>
    <w:bookmarkEnd w:id="52"/>
    <w:bookmarkStart w:id="57" w:name="регистрация-на-github"/>
    <w:p>
      <w:pPr>
        <w:pStyle w:val="Heading2"/>
      </w:pPr>
      <w:r>
        <w:rPr>
          <w:rStyle w:val="SectionNumber"/>
        </w:rPr>
        <w:t xml:space="preserve">4.5</w:t>
      </w:r>
      <w:r>
        <w:tab/>
      </w:r>
      <w:r>
        <w:t xml:space="preserve">Регистрация на Github</w:t>
      </w:r>
    </w:p>
    <w:p>
      <w:pPr>
        <w:pStyle w:val="FirstParagraph"/>
      </w:pPr>
      <w:r>
        <w:t xml:space="preserve">У меня уже был создан на Github, соответственно, настройки аккаунта я также заполнил. Поэтому я просто вхожу в свой аккаунт (рис.)</w:t>
      </w:r>
    </w:p>
    <w:p>
      <w:pPr>
        <w:pStyle w:val="CaptionedFigure"/>
      </w:pPr>
      <w:bookmarkStart w:id="56" w:name="fig:009"/>
      <w:r>
        <w:drawing>
          <wp:inline>
            <wp:extent cx="5334000" cy="1979414"/>
            <wp:effectExtent b="0" l="0" r="0" t="0"/>
            <wp:docPr descr="Рис. 8: Мой аккаунт на Github" title="" id="54" name="Picture"/>
            <a:graphic>
              <a:graphicData uri="http://schemas.openxmlformats.org/drawingml/2006/picture">
                <pic:pic>
                  <pic:nvPicPr>
                    <pic:cNvPr descr="image/9.jpg" id="55" name="Picture"/>
                    <pic:cNvPicPr>
                      <a:picLocks noChangeArrowheads="1" noChangeAspect="1"/>
                    </pic:cNvPicPr>
                  </pic:nvPicPr>
                  <pic:blipFill>
                    <a:blip r:embed="rId53"/>
                    <a:stretch>
                      <a:fillRect/>
                    </a:stretch>
                  </pic:blipFill>
                  <pic:spPr bwMode="auto">
                    <a:xfrm>
                      <a:off x="0" y="0"/>
                      <a:ext cx="5334000" cy="1979414"/>
                    </a:xfrm>
                    <a:prstGeom prst="rect">
                      <a:avLst/>
                    </a:prstGeom>
                    <a:noFill/>
                    <a:ln w="9525">
                      <a:noFill/>
                      <a:headEnd/>
                      <a:tailEnd/>
                    </a:ln>
                  </pic:spPr>
                </pic:pic>
              </a:graphicData>
            </a:graphic>
          </wp:inline>
        </w:drawing>
      </w:r>
      <w:bookmarkEnd w:id="56"/>
    </w:p>
    <w:p>
      <w:pPr>
        <w:pStyle w:val="ImageCaption"/>
      </w:pPr>
      <w:r>
        <w:t xml:space="preserve">Рис. 8: Мой аккаунт на Github</w:t>
      </w:r>
    </w:p>
    <w:bookmarkEnd w:id="57"/>
    <w:bookmarkStart w:id="75" w:name="добавление-pgp-на-github"/>
    <w:p>
      <w:pPr>
        <w:pStyle w:val="Heading2"/>
      </w:pPr>
      <w:r>
        <w:rPr>
          <w:rStyle w:val="SectionNumber"/>
        </w:rPr>
        <w:t xml:space="preserve">4.6</w:t>
      </w:r>
      <w:r>
        <w:tab/>
      </w:r>
      <w:r>
        <w:t xml:space="preserve">Добавление PGP на Github</w:t>
      </w:r>
    </w:p>
    <w:p>
      <w:pPr>
        <w:pStyle w:val="FirstParagraph"/>
      </w:pPr>
      <w:r>
        <w:t xml:space="preserve">Вывожу список отпечаток ключа в терминал, ищу в результате запроса отпечаток ключа (последовательность байтов для идентификации более длинного ключа), он сттоит после знака слева. Копирую его в буфер обмена (рис)</w:t>
      </w:r>
    </w:p>
    <w:p>
      <w:pPr>
        <w:pStyle w:val="CaptionedFigure"/>
      </w:pPr>
      <w:bookmarkStart w:id="61" w:name="fig:010"/>
      <w:r>
        <w:drawing>
          <wp:inline>
            <wp:extent cx="5334000" cy="1051062"/>
            <wp:effectExtent b="0" l="0" r="0" t="0"/>
            <wp:docPr descr="Рис. 9: Вывод списка ключей" title="" id="59" name="Picture"/>
            <a:graphic>
              <a:graphicData uri="http://schemas.openxmlformats.org/drawingml/2006/picture">
                <pic:pic>
                  <pic:nvPicPr>
                    <pic:cNvPr descr="image/10.jpg" id="60" name="Picture"/>
                    <pic:cNvPicPr>
                      <a:picLocks noChangeArrowheads="1" noChangeAspect="1"/>
                    </pic:cNvPicPr>
                  </pic:nvPicPr>
                  <pic:blipFill>
                    <a:blip r:embed="rId58"/>
                    <a:stretch>
                      <a:fillRect/>
                    </a:stretch>
                  </pic:blipFill>
                  <pic:spPr bwMode="auto">
                    <a:xfrm>
                      <a:off x="0" y="0"/>
                      <a:ext cx="5334000" cy="1051062"/>
                    </a:xfrm>
                    <a:prstGeom prst="rect">
                      <a:avLst/>
                    </a:prstGeom>
                    <a:noFill/>
                    <a:ln w="9525">
                      <a:noFill/>
                      <a:headEnd/>
                      <a:tailEnd/>
                    </a:ln>
                  </pic:spPr>
                </pic:pic>
              </a:graphicData>
            </a:graphic>
          </wp:inline>
        </w:drawing>
      </w:r>
      <w:bookmarkEnd w:id="61"/>
    </w:p>
    <w:p>
      <w:pPr>
        <w:pStyle w:val="ImageCaption"/>
      </w:pPr>
      <w:r>
        <w:t xml:space="preserve">Рис. 9: Вывод списка ключей</w:t>
      </w:r>
    </w:p>
    <w:p>
      <w:pPr>
        <w:pStyle w:val="BodyText"/>
      </w:pPr>
      <w:r>
        <w:t xml:space="preserve">Ввожу в терминал команду, с помощью которой копирую сам ключ PGP в буфер обмена, за это отвечает утилита xclip (рис.)</w:t>
      </w:r>
    </w:p>
    <w:p>
      <w:pPr>
        <w:pStyle w:val="BodyText"/>
      </w:pPr>
      <w:bookmarkStart w:id="62" w:name="fig:011"/>
      <w:r>
        <w:t xml:space="preserve">Рис. 10: Копирование ключа в буфер обмена</w:t>
      </w:r>
      <w:bookmarkEnd w:id="62"/>
    </w:p>
    <w:p>
      <w:pPr>
        <w:pStyle w:val="BodyText"/>
      </w:pPr>
      <w:r>
        <w:t xml:space="preserve">Открываю настройки Github, среди них находим добавление GPG ключа (рис.)</w:t>
      </w:r>
    </w:p>
    <w:p>
      <w:pPr>
        <w:pStyle w:val="CaptionedFigure"/>
      </w:pPr>
      <w:bookmarkStart w:id="66" w:name="fig.012"/>
      <w:r>
        <w:drawing>
          <wp:inline>
            <wp:extent cx="5334000" cy="958408"/>
            <wp:effectExtent b="0" l="0" r="0" t="0"/>
            <wp:docPr descr="Настройки Github" title="" id="64" name="Picture"/>
            <a:graphic>
              <a:graphicData uri="http://schemas.openxmlformats.org/drawingml/2006/picture">
                <pic:pic>
                  <pic:nvPicPr>
                    <pic:cNvPr descr="image/12.jpg" id="65" name="Picture"/>
                    <pic:cNvPicPr>
                      <a:picLocks noChangeArrowheads="1" noChangeAspect="1"/>
                    </pic:cNvPicPr>
                  </pic:nvPicPr>
                  <pic:blipFill>
                    <a:blip r:embed="rId63"/>
                    <a:stretch>
                      <a:fillRect/>
                    </a:stretch>
                  </pic:blipFill>
                  <pic:spPr bwMode="auto">
                    <a:xfrm>
                      <a:off x="0" y="0"/>
                      <a:ext cx="5334000" cy="958408"/>
                    </a:xfrm>
                    <a:prstGeom prst="rect">
                      <a:avLst/>
                    </a:prstGeom>
                    <a:noFill/>
                    <a:ln w="9525">
                      <a:noFill/>
                      <a:headEnd/>
                      <a:tailEnd/>
                    </a:ln>
                  </pic:spPr>
                </pic:pic>
              </a:graphicData>
            </a:graphic>
          </wp:inline>
        </w:drawing>
      </w:r>
      <w:bookmarkEnd w:id="66"/>
    </w:p>
    <w:p>
      <w:pPr>
        <w:pStyle w:val="ImageCaption"/>
      </w:pPr>
      <w:r>
        <w:t xml:space="preserve">Настройки Github</w:t>
      </w:r>
    </w:p>
    <w:p>
      <w:pPr>
        <w:pStyle w:val="BodyText"/>
      </w:pPr>
      <w:r>
        <w:t xml:space="preserve">Нажимаю на</w:t>
      </w:r>
      <w:r>
        <w:t xml:space="preserve"> </w:t>
      </w:r>
      <w:r>
        <w:t xml:space="preserve">“</w:t>
      </w:r>
      <w:r>
        <w:t xml:space="preserve">New GPG key</w:t>
      </w:r>
      <w:r>
        <w:t xml:space="preserve">”</w:t>
      </w:r>
      <w:r>
        <w:t xml:space="preserve"> </w:t>
      </w:r>
      <w:r>
        <w:t xml:space="preserve">и вставляю в поле ключ из буфера обмена (рис. )</w:t>
      </w:r>
    </w:p>
    <w:p>
      <w:pPr>
        <w:pStyle w:val="CaptionedFigure"/>
      </w:pPr>
      <w:bookmarkStart w:id="70" w:name="fig:013"/>
      <w:r>
        <w:drawing>
          <wp:inline>
            <wp:extent cx="5334000" cy="2958352"/>
            <wp:effectExtent b="0" l="0" r="0" t="0"/>
            <wp:docPr descr="Рис. 11: Добавление ключ GPG" title="" id="68" name="Picture"/>
            <a:graphic>
              <a:graphicData uri="http://schemas.openxmlformats.org/drawingml/2006/picture">
                <pic:pic>
                  <pic:nvPicPr>
                    <pic:cNvPr descr="image/13.jpg" id="69" name="Picture"/>
                    <pic:cNvPicPr>
                      <a:picLocks noChangeArrowheads="1" noChangeAspect="1"/>
                    </pic:cNvPicPr>
                  </pic:nvPicPr>
                  <pic:blipFill>
                    <a:blip r:embed="rId67"/>
                    <a:stretch>
                      <a:fillRect/>
                    </a:stretch>
                  </pic:blipFill>
                  <pic:spPr bwMode="auto">
                    <a:xfrm>
                      <a:off x="0" y="0"/>
                      <a:ext cx="5334000" cy="2958352"/>
                    </a:xfrm>
                    <a:prstGeom prst="rect">
                      <a:avLst/>
                    </a:prstGeom>
                    <a:noFill/>
                    <a:ln w="9525">
                      <a:noFill/>
                      <a:headEnd/>
                      <a:tailEnd/>
                    </a:ln>
                  </pic:spPr>
                </pic:pic>
              </a:graphicData>
            </a:graphic>
          </wp:inline>
        </w:drawing>
      </w:r>
      <w:bookmarkEnd w:id="70"/>
    </w:p>
    <w:p>
      <w:pPr>
        <w:pStyle w:val="ImageCaption"/>
      </w:pPr>
      <w:r>
        <w:t xml:space="preserve">Рис. 11: Добавление ключ GPG</w:t>
      </w:r>
    </w:p>
    <w:p>
      <w:pPr>
        <w:pStyle w:val="BodyText"/>
      </w:pPr>
      <w:r>
        <w:t xml:space="preserve">Добавляю ключ GPG на Github (рис.</w:t>
      </w:r>
      <w:r>
        <w:t xml:space="preserve"> </w:t>
      </w:r>
      <w:r>
        <w:t xml:space="preserve">[</w:t>
      </w:r>
      <w:r>
        <w:rPr>
          <w:bCs/>
          <w:b/>
        </w:rPr>
        <w:t xml:space="preserve">fig.013?</w:t>
      </w:r>
      <w:r>
        <w:t xml:space="preserve">]</w:t>
      </w:r>
      <w:r>
        <w:t xml:space="preserve">) (рис.)</w:t>
      </w:r>
    </w:p>
    <w:p>
      <w:pPr>
        <w:pStyle w:val="CaptionedFigure"/>
      </w:pPr>
      <w:bookmarkStart w:id="74" w:name="fig:014"/>
      <w:r>
        <w:drawing>
          <wp:inline>
            <wp:extent cx="5334000" cy="2770094"/>
            <wp:effectExtent b="0" l="0" r="0" t="0"/>
            <wp:docPr descr="Рис. 12: Добавленный ключ" title="" id="72" name="Picture"/>
            <a:graphic>
              <a:graphicData uri="http://schemas.openxmlformats.org/drawingml/2006/picture">
                <pic:pic>
                  <pic:nvPicPr>
                    <pic:cNvPr descr="image/14.jpg" id="73" name="Picture"/>
                    <pic:cNvPicPr>
                      <a:picLocks noChangeArrowheads="1" noChangeAspect="1"/>
                    </pic:cNvPicPr>
                  </pic:nvPicPr>
                  <pic:blipFill>
                    <a:blip r:embed="rId71"/>
                    <a:stretch>
                      <a:fillRect/>
                    </a:stretch>
                  </pic:blipFill>
                  <pic:spPr bwMode="auto">
                    <a:xfrm>
                      <a:off x="0" y="0"/>
                      <a:ext cx="5334000" cy="2770094"/>
                    </a:xfrm>
                    <a:prstGeom prst="rect">
                      <a:avLst/>
                    </a:prstGeom>
                    <a:noFill/>
                    <a:ln w="9525">
                      <a:noFill/>
                      <a:headEnd/>
                      <a:tailEnd/>
                    </a:ln>
                  </pic:spPr>
                </pic:pic>
              </a:graphicData>
            </a:graphic>
          </wp:inline>
        </w:drawing>
      </w:r>
      <w:bookmarkEnd w:id="74"/>
    </w:p>
    <w:p>
      <w:pPr>
        <w:pStyle w:val="ImageCaption"/>
      </w:pPr>
      <w:r>
        <w:t xml:space="preserve">Рис. 12: Добавленный ключ</w:t>
      </w:r>
    </w:p>
    <w:bookmarkEnd w:id="75"/>
    <w:bookmarkStart w:id="80" w:name="X85368808e575f9984699c37353e2188bf262631"/>
    <w:p>
      <w:pPr>
        <w:pStyle w:val="Heading2"/>
      </w:pPr>
      <w:r>
        <w:rPr>
          <w:rStyle w:val="SectionNumber"/>
        </w:rPr>
        <w:t xml:space="preserve">4.7</w:t>
      </w:r>
      <w:r>
        <w:tab/>
      </w:r>
      <w:r>
        <w:t xml:space="preserve">Подписывание коммитов git и настройка подписей git</w:t>
      </w:r>
    </w:p>
    <w:p>
      <w:pPr>
        <w:pStyle w:val="FirstParagraph"/>
      </w:pPr>
      <w:r>
        <w:t xml:space="preserve">Настраиваю автоматические подписи комитов git: используя введенный ранее email, указываю git использовать его при создании подписей комитов (рис.)</w:t>
      </w:r>
    </w:p>
    <w:p>
      <w:pPr>
        <w:pStyle w:val="CaptionedFigure"/>
      </w:pPr>
      <w:bookmarkStart w:id="79" w:name="fig:015"/>
      <w:r>
        <w:drawing>
          <wp:inline>
            <wp:extent cx="5334000" cy="497987"/>
            <wp:effectExtent b="0" l="0" r="0" t="0"/>
            <wp:docPr descr="Рис. 13: Настройка подписей git" title="" id="77" name="Picture"/>
            <a:graphic>
              <a:graphicData uri="http://schemas.openxmlformats.org/drawingml/2006/picture">
                <pic:pic>
                  <pic:nvPicPr>
                    <pic:cNvPr descr="image/15.jpg" id="78" name="Picture"/>
                    <pic:cNvPicPr>
                      <a:picLocks noChangeArrowheads="1" noChangeAspect="1"/>
                    </pic:cNvPicPr>
                  </pic:nvPicPr>
                  <pic:blipFill>
                    <a:blip r:embed="rId76"/>
                    <a:stretch>
                      <a:fillRect/>
                    </a:stretch>
                  </pic:blipFill>
                  <pic:spPr bwMode="auto">
                    <a:xfrm>
                      <a:off x="0" y="0"/>
                      <a:ext cx="5334000" cy="497987"/>
                    </a:xfrm>
                    <a:prstGeom prst="rect">
                      <a:avLst/>
                    </a:prstGeom>
                    <a:noFill/>
                    <a:ln w="9525">
                      <a:noFill/>
                      <a:headEnd/>
                      <a:tailEnd/>
                    </a:ln>
                  </pic:spPr>
                </pic:pic>
              </a:graphicData>
            </a:graphic>
          </wp:inline>
        </w:drawing>
      </w:r>
      <w:bookmarkEnd w:id="79"/>
    </w:p>
    <w:p>
      <w:pPr>
        <w:pStyle w:val="ImageCaption"/>
      </w:pPr>
      <w:r>
        <w:t xml:space="preserve">Рис. 13: Настройка подписей git</w:t>
      </w:r>
    </w:p>
    <w:bookmarkEnd w:id="80"/>
    <w:bookmarkStart w:id="89" w:name="авторизация-в-gh"/>
    <w:p>
      <w:pPr>
        <w:pStyle w:val="Heading2"/>
      </w:pPr>
      <w:r>
        <w:rPr>
          <w:rStyle w:val="SectionNumber"/>
        </w:rPr>
        <w:t xml:space="preserve">4.8</w:t>
      </w:r>
      <w:r>
        <w:tab/>
      </w:r>
      <w:r>
        <w:t xml:space="preserve">Авторизация в gh</w:t>
      </w:r>
    </w:p>
    <w:p>
      <w:pPr>
        <w:pStyle w:val="FirstParagraph"/>
      </w:pPr>
      <w:r>
        <w:t xml:space="preserve">Начинаю авторизацию в gh, отвечаю на наводящие вопросы от утилиты, в конце выбираю авторизоваться через браузер (рис.)</w:t>
      </w:r>
    </w:p>
    <w:p>
      <w:pPr>
        <w:pStyle w:val="CaptionedFigure"/>
      </w:pPr>
      <w:bookmarkStart w:id="84" w:name="fig:016"/>
      <w:r>
        <w:drawing>
          <wp:inline>
            <wp:extent cx="5334000" cy="468797"/>
            <wp:effectExtent b="0" l="0" r="0" t="0"/>
            <wp:docPr descr="Рис. 14: Авторизация в gh" title="" id="82" name="Picture"/>
            <a:graphic>
              <a:graphicData uri="http://schemas.openxmlformats.org/drawingml/2006/picture">
                <pic:pic>
                  <pic:nvPicPr>
                    <pic:cNvPr descr="image/16.jpg" id="83" name="Picture"/>
                    <pic:cNvPicPr>
                      <a:picLocks noChangeArrowheads="1" noChangeAspect="1"/>
                    </pic:cNvPicPr>
                  </pic:nvPicPr>
                  <pic:blipFill>
                    <a:blip r:embed="rId81"/>
                    <a:stretch>
                      <a:fillRect/>
                    </a:stretch>
                  </pic:blipFill>
                  <pic:spPr bwMode="auto">
                    <a:xfrm>
                      <a:off x="0" y="0"/>
                      <a:ext cx="5334000" cy="468797"/>
                    </a:xfrm>
                    <a:prstGeom prst="rect">
                      <a:avLst/>
                    </a:prstGeom>
                    <a:noFill/>
                    <a:ln w="9525">
                      <a:noFill/>
                      <a:headEnd/>
                      <a:tailEnd/>
                    </a:ln>
                  </pic:spPr>
                </pic:pic>
              </a:graphicData>
            </a:graphic>
          </wp:inline>
        </w:drawing>
      </w:r>
      <w:bookmarkEnd w:id="84"/>
    </w:p>
    <w:p>
      <w:pPr>
        <w:pStyle w:val="ImageCaption"/>
      </w:pPr>
      <w:r>
        <w:t xml:space="preserve">Рис. 14: Авторизация в gh</w:t>
      </w:r>
    </w:p>
    <w:p>
      <w:pPr>
        <w:pStyle w:val="BodyText"/>
      </w:pPr>
      <w:r>
        <w:t xml:space="preserve">Завершаю авторизацию на сайте (рис.)</w:t>
      </w:r>
    </w:p>
    <w:p>
      <w:pPr>
        <w:pStyle w:val="CaptionedFigure"/>
      </w:pPr>
      <w:bookmarkStart w:id="88" w:name="fig:017"/>
      <w:r>
        <w:drawing>
          <wp:inline>
            <wp:extent cx="5334000" cy="975121"/>
            <wp:effectExtent b="0" l="0" r="0" t="0"/>
            <wp:docPr descr="Рис. 15: Завершение авторизации в gh" title="" id="86" name="Picture"/>
            <a:graphic>
              <a:graphicData uri="http://schemas.openxmlformats.org/drawingml/2006/picture">
                <pic:pic>
                  <pic:nvPicPr>
                    <pic:cNvPr descr="image/17.jpg" id="87" name="Picture"/>
                    <pic:cNvPicPr>
                      <a:picLocks noChangeArrowheads="1" noChangeAspect="1"/>
                    </pic:cNvPicPr>
                  </pic:nvPicPr>
                  <pic:blipFill>
                    <a:blip r:embed="rId85"/>
                    <a:stretch>
                      <a:fillRect/>
                    </a:stretch>
                  </pic:blipFill>
                  <pic:spPr bwMode="auto">
                    <a:xfrm>
                      <a:off x="0" y="0"/>
                      <a:ext cx="5334000" cy="975121"/>
                    </a:xfrm>
                    <a:prstGeom prst="rect">
                      <a:avLst/>
                    </a:prstGeom>
                    <a:noFill/>
                    <a:ln w="9525">
                      <a:noFill/>
                      <a:headEnd/>
                      <a:tailEnd/>
                    </a:ln>
                  </pic:spPr>
                </pic:pic>
              </a:graphicData>
            </a:graphic>
          </wp:inline>
        </w:drawing>
      </w:r>
      <w:bookmarkEnd w:id="88"/>
    </w:p>
    <w:p>
      <w:pPr>
        <w:pStyle w:val="ImageCaption"/>
      </w:pPr>
      <w:r>
        <w:t xml:space="preserve">Рис. 15: Завершение авторизации в gh</w:t>
      </w:r>
    </w:p>
    <w:bookmarkEnd w:id="89"/>
    <w:bookmarkStart w:id="110" w:name="создание-локального-репозитория"/>
    <w:p>
      <w:pPr>
        <w:pStyle w:val="Heading2"/>
      </w:pPr>
      <w:r>
        <w:rPr>
          <w:rStyle w:val="SectionNumber"/>
        </w:rPr>
        <w:t xml:space="preserve">4.9</w:t>
      </w:r>
      <w:r>
        <w:tab/>
      </w:r>
      <w:r>
        <w:t xml:space="preserve">Создание локального репозитория</w:t>
      </w:r>
    </w:p>
    <w:p>
      <w:pPr>
        <w:pStyle w:val="FirstParagraph"/>
      </w:pPr>
      <w:r>
        <w:t xml:space="preserve">Сначала создаю директорию с помощью утилиты mkdir и флага -р, который позволяет установить каталоги на всем указанном пути. После этого перехожу в созданную директорию и создаю репозиторий с помощью команды gh repo (рис.)</w:t>
      </w:r>
    </w:p>
    <w:p>
      <w:pPr>
        <w:pStyle w:val="CaptionedFigure"/>
      </w:pPr>
      <w:bookmarkStart w:id="93" w:name="fig:018"/>
      <w:r>
        <w:drawing>
          <wp:inline>
            <wp:extent cx="5334000" cy="681124"/>
            <wp:effectExtent b="0" l="0" r="0" t="0"/>
            <wp:docPr descr="Рис. 16: Cоздание репозитория" title="" id="91" name="Picture"/>
            <a:graphic>
              <a:graphicData uri="http://schemas.openxmlformats.org/drawingml/2006/picture">
                <pic:pic>
                  <pic:nvPicPr>
                    <pic:cNvPr descr="image/18.jpg" id="92" name="Picture"/>
                    <pic:cNvPicPr>
                      <a:picLocks noChangeArrowheads="1" noChangeAspect="1"/>
                    </pic:cNvPicPr>
                  </pic:nvPicPr>
                  <pic:blipFill>
                    <a:blip r:embed="rId90"/>
                    <a:stretch>
                      <a:fillRect/>
                    </a:stretch>
                  </pic:blipFill>
                  <pic:spPr bwMode="auto">
                    <a:xfrm>
                      <a:off x="0" y="0"/>
                      <a:ext cx="5334000" cy="681124"/>
                    </a:xfrm>
                    <a:prstGeom prst="rect">
                      <a:avLst/>
                    </a:prstGeom>
                    <a:noFill/>
                    <a:ln w="9525">
                      <a:noFill/>
                      <a:headEnd/>
                      <a:tailEnd/>
                    </a:ln>
                  </pic:spPr>
                </pic:pic>
              </a:graphicData>
            </a:graphic>
          </wp:inline>
        </w:drawing>
      </w:r>
      <w:bookmarkEnd w:id="93"/>
    </w:p>
    <w:p>
      <w:pPr>
        <w:pStyle w:val="ImageCaption"/>
      </w:pPr>
      <w:r>
        <w:t xml:space="preserve">Рис. 16: Cоздание репозитория</w:t>
      </w:r>
    </w:p>
    <w:p>
      <w:pPr>
        <w:pStyle w:val="BodyText"/>
      </w:pPr>
      <w:r>
        <w:t xml:space="preserve">После клонирую репозиторий к себе в директорию. Копирую с протоколом https, а не ssh, потому что при авторизации в при авторизации в gh выбрал протокол https (рис.)</w:t>
      </w:r>
    </w:p>
    <w:p>
      <w:pPr>
        <w:pStyle w:val="CaptionedFigure"/>
      </w:pPr>
      <w:bookmarkStart w:id="97" w:name="fig:019"/>
      <w:r>
        <w:drawing>
          <wp:inline>
            <wp:extent cx="5334000" cy="2642305"/>
            <wp:effectExtent b="0" l="0" r="0" t="0"/>
            <wp:docPr descr="Рис. 17: Копирование файлов репозитория на устройство" title="" id="95" name="Picture"/>
            <a:graphic>
              <a:graphicData uri="http://schemas.openxmlformats.org/drawingml/2006/picture">
                <pic:pic>
                  <pic:nvPicPr>
                    <pic:cNvPr descr="image/19.jpg" id="96" name="Picture"/>
                    <pic:cNvPicPr>
                      <a:picLocks noChangeArrowheads="1" noChangeAspect="1"/>
                    </pic:cNvPicPr>
                  </pic:nvPicPr>
                  <pic:blipFill>
                    <a:blip r:embed="rId94"/>
                    <a:stretch>
                      <a:fillRect/>
                    </a:stretch>
                  </pic:blipFill>
                  <pic:spPr bwMode="auto">
                    <a:xfrm>
                      <a:off x="0" y="0"/>
                      <a:ext cx="5334000" cy="2642305"/>
                    </a:xfrm>
                    <a:prstGeom prst="rect">
                      <a:avLst/>
                    </a:prstGeom>
                    <a:noFill/>
                    <a:ln w="9525">
                      <a:noFill/>
                      <a:headEnd/>
                      <a:tailEnd/>
                    </a:ln>
                  </pic:spPr>
                </pic:pic>
              </a:graphicData>
            </a:graphic>
          </wp:inline>
        </w:drawing>
      </w:r>
      <w:bookmarkEnd w:id="97"/>
    </w:p>
    <w:p>
      <w:pPr>
        <w:pStyle w:val="ImageCaption"/>
      </w:pPr>
      <w:r>
        <w:t xml:space="preserve">Рис. 17: Копирование файлов репозитория на устройство</w:t>
      </w:r>
    </w:p>
    <w:p>
      <w:pPr>
        <w:pStyle w:val="BodyText"/>
      </w:pPr>
      <w:r>
        <w:t xml:space="preserve">Удаляю лишние файлы с помощью утилиты rm и создаю каталоги (рис.)</w:t>
      </w:r>
    </w:p>
    <w:p>
      <w:pPr>
        <w:pStyle w:val="CaptionedFigure"/>
      </w:pPr>
      <w:bookmarkStart w:id="101" w:name="fig:020"/>
      <w:r>
        <w:drawing>
          <wp:inline>
            <wp:extent cx="5334000" cy="318131"/>
            <wp:effectExtent b="0" l="0" r="0" t="0"/>
            <wp:docPr descr="Рис. 18: Удаление файлов и создание каталогов" title="" id="99" name="Picture"/>
            <a:graphic>
              <a:graphicData uri="http://schemas.openxmlformats.org/drawingml/2006/picture">
                <pic:pic>
                  <pic:nvPicPr>
                    <pic:cNvPr descr="image/20.jpg" id="100" name="Picture"/>
                    <pic:cNvPicPr>
                      <a:picLocks noChangeArrowheads="1" noChangeAspect="1"/>
                    </pic:cNvPicPr>
                  </pic:nvPicPr>
                  <pic:blipFill>
                    <a:blip r:embed="rId98"/>
                    <a:stretch>
                      <a:fillRect/>
                    </a:stretch>
                  </pic:blipFill>
                  <pic:spPr bwMode="auto">
                    <a:xfrm>
                      <a:off x="0" y="0"/>
                      <a:ext cx="5334000" cy="318131"/>
                    </a:xfrm>
                    <a:prstGeom prst="rect">
                      <a:avLst/>
                    </a:prstGeom>
                    <a:noFill/>
                    <a:ln w="9525">
                      <a:noFill/>
                      <a:headEnd/>
                      <a:tailEnd/>
                    </a:ln>
                  </pic:spPr>
                </pic:pic>
              </a:graphicData>
            </a:graphic>
          </wp:inline>
        </w:drawing>
      </w:r>
      <w:bookmarkEnd w:id="101"/>
    </w:p>
    <w:p>
      <w:pPr>
        <w:pStyle w:val="ImageCaption"/>
      </w:pPr>
      <w:r>
        <w:t xml:space="preserve">Рис. 18: Удаление файлов и создание каталогов</w:t>
      </w:r>
    </w:p>
    <w:p>
      <w:pPr>
        <w:pStyle w:val="BodyText"/>
      </w:pPr>
      <w:r>
        <w:t xml:space="preserve">Добавляю все новые файлы для отправки на сервер (рис.)</w:t>
      </w:r>
    </w:p>
    <w:p>
      <w:pPr>
        <w:pStyle w:val="CaptionedFigure"/>
      </w:pPr>
      <w:bookmarkStart w:id="105" w:name="fig:021"/>
      <w:r>
        <w:drawing>
          <wp:inline>
            <wp:extent cx="5334000" cy="1272036"/>
            <wp:effectExtent b="0" l="0" r="0" t="0"/>
            <wp:docPr descr="Рис. 19: Структурирование фрагментов" title="" id="103" name="Picture"/>
            <a:graphic>
              <a:graphicData uri="http://schemas.openxmlformats.org/drawingml/2006/picture">
                <pic:pic>
                  <pic:nvPicPr>
                    <pic:cNvPr descr="image/21.jpg" id="104" name="Picture"/>
                    <pic:cNvPicPr>
                      <a:picLocks noChangeArrowheads="1" noChangeAspect="1"/>
                    </pic:cNvPicPr>
                  </pic:nvPicPr>
                  <pic:blipFill>
                    <a:blip r:embed="rId102"/>
                    <a:stretch>
                      <a:fillRect/>
                    </a:stretch>
                  </pic:blipFill>
                  <pic:spPr bwMode="auto">
                    <a:xfrm>
                      <a:off x="0" y="0"/>
                      <a:ext cx="5334000" cy="1272036"/>
                    </a:xfrm>
                    <a:prstGeom prst="rect">
                      <a:avLst/>
                    </a:prstGeom>
                    <a:noFill/>
                    <a:ln w="9525">
                      <a:noFill/>
                      <a:headEnd/>
                      <a:tailEnd/>
                    </a:ln>
                  </pic:spPr>
                </pic:pic>
              </a:graphicData>
            </a:graphic>
          </wp:inline>
        </w:drawing>
      </w:r>
      <w:bookmarkEnd w:id="105"/>
    </w:p>
    <w:p>
      <w:pPr>
        <w:pStyle w:val="ImageCaption"/>
      </w:pPr>
      <w:r>
        <w:t xml:space="preserve">Рис. 19: Структурирование фрагментов</w:t>
      </w:r>
    </w:p>
    <w:p>
      <w:pPr>
        <w:pStyle w:val="BodyText"/>
      </w:pPr>
      <w:r>
        <w:t xml:space="preserve">Отправляю файлы на сервер (рис.)</w:t>
      </w:r>
    </w:p>
    <w:p>
      <w:pPr>
        <w:pStyle w:val="CaptionedFigure"/>
      </w:pPr>
      <w:bookmarkStart w:id="109" w:name="fig:022"/>
      <w:r>
        <w:drawing>
          <wp:inline>
            <wp:extent cx="5334000" cy="1155022"/>
            <wp:effectExtent b="0" l="0" r="0" t="0"/>
            <wp:docPr descr="Рис. 20: Отправка файлов на сервер" title="" id="107" name="Picture"/>
            <a:graphic>
              <a:graphicData uri="http://schemas.openxmlformats.org/drawingml/2006/picture">
                <pic:pic>
                  <pic:nvPicPr>
                    <pic:cNvPr descr="image/22.jpg" id="108" name="Picture"/>
                    <pic:cNvPicPr>
                      <a:picLocks noChangeArrowheads="1" noChangeAspect="1"/>
                    </pic:cNvPicPr>
                  </pic:nvPicPr>
                  <pic:blipFill>
                    <a:blip r:embed="rId106"/>
                    <a:stretch>
                      <a:fillRect/>
                    </a:stretch>
                  </pic:blipFill>
                  <pic:spPr bwMode="auto">
                    <a:xfrm>
                      <a:off x="0" y="0"/>
                      <a:ext cx="5334000" cy="1155022"/>
                    </a:xfrm>
                    <a:prstGeom prst="rect">
                      <a:avLst/>
                    </a:prstGeom>
                    <a:noFill/>
                    <a:ln w="9525">
                      <a:noFill/>
                      <a:headEnd/>
                      <a:tailEnd/>
                    </a:ln>
                  </pic:spPr>
                </pic:pic>
              </a:graphicData>
            </a:graphic>
          </wp:inline>
        </w:drawing>
      </w:r>
      <w:bookmarkEnd w:id="109"/>
    </w:p>
    <w:p>
      <w:pPr>
        <w:pStyle w:val="ImageCaption"/>
      </w:pPr>
      <w:r>
        <w:t xml:space="preserve">Рис. 20: Отправка файлов на сервер</w:t>
      </w:r>
    </w:p>
    <w:bookmarkEnd w:id="110"/>
    <w:bookmarkEnd w:id="111"/>
    <w:bookmarkStart w:id="112" w:name="выводы"/>
    <w:p>
      <w:pPr>
        <w:pStyle w:val="Heading1"/>
      </w:pPr>
      <w:r>
        <w:rPr>
          <w:rStyle w:val="SectionNumber"/>
        </w:rPr>
        <w:t xml:space="preserve">5</w:t>
      </w:r>
      <w:r>
        <w:tab/>
      </w:r>
      <w:r>
        <w:t xml:space="preserve">Выводы</w:t>
      </w:r>
    </w:p>
    <w:p>
      <w:pPr>
        <w:pStyle w:val="FirstParagraph"/>
      </w:pPr>
      <w:r>
        <w:t xml:space="preserve">При выполнении данной лабораторной работы я изучил идеологию и применение средств контроля версий. Усвоил умение по работе с git</w:t>
      </w:r>
    </w:p>
    <w:bookmarkEnd w:id="112"/>
    <w:bookmarkStart w:id="113" w:name="ответы-на-контрольные-вопросы"/>
    <w:p>
      <w:pPr>
        <w:pStyle w:val="Heading1"/>
      </w:pPr>
      <w:r>
        <w:rPr>
          <w:rStyle w:val="SectionNumber"/>
        </w:rPr>
        <w:t xml:space="preserve">6</w:t>
      </w:r>
      <w:r>
        <w:tab/>
      </w:r>
      <w:r>
        <w:t xml:space="preserve">Ответы на контрольные вопросы</w:t>
      </w:r>
    </w:p>
    <w:p>
      <w:pPr>
        <w:numPr>
          <w:ilvl w:val="0"/>
          <w:numId w:val="1001"/>
        </w:numPr>
        <w:pStyle w:val="Compact"/>
      </w:pPr>
      <w:r>
        <w:t xml:space="preserve">Системы контроля версий - программное обеспечение для облегчения работы с изменяющейся информацией. Они позволяют хранить несколько версий изменяющейся информации, одного и того же документа, может предоставить доступ к более ранним версиям документа. Используется для работы нескольких человек над проектом, позволяет посмотреть, кто и когда внес какие-либо изменения и тд.</w:t>
      </w:r>
      <w:r>
        <w:t xml:space="preserve"> </w:t>
      </w:r>
      <w:r>
        <w:t xml:space="preserve">VCS применяются для : хранения полной истории изменений, сохранения причин всех изменений, поиска причин изменений и совершивших изменения. Также для совместной работы над проектами</w:t>
      </w:r>
    </w:p>
    <w:p>
      <w:pPr>
        <w:numPr>
          <w:ilvl w:val="0"/>
          <w:numId w:val="1001"/>
        </w:numPr>
        <w:pStyle w:val="Compact"/>
      </w:pPr>
      <w:r>
        <w:t xml:space="preserve">Хранилище - репозиторий, хранилище версий, в нем хранятся все документы, в том числе история изменений и прочая служебная информация. Commit - отслеживание изменений, сохраняет разницу в изменениях. История - хранит все изменения в проекте и при необходимости позволяет вернуться/обратиться к нужным данным. Рабочая копия - копия проекта, основанная на версии из хранилища, обычно самая последняя версия</w:t>
      </w:r>
    </w:p>
    <w:p>
      <w:pPr>
        <w:numPr>
          <w:ilvl w:val="0"/>
          <w:numId w:val="1001"/>
        </w:numPr>
        <w:pStyle w:val="Compact"/>
      </w:pPr>
      <w:r>
        <w:t xml:space="preserve">Централизованная VCS (например CVS, TFS, AccuRev) - одно основное хранилище всего проекта. Каждый пользователь копирует себе необходимые файлы из этого репозитория, изменяет, затем добавляет к себе в хранилище. Децентрализованные VCS (Git, Bazaar) - у каждого пользователя свой вариант репозитория, есть возможность добавлять и забирать изменения из любого репозитория. В отличие от классических, в распределенных системах контроля версий центральных репозиторий не является обязательным</w:t>
      </w:r>
    </w:p>
    <w:p>
      <w:pPr>
        <w:numPr>
          <w:ilvl w:val="0"/>
          <w:numId w:val="1001"/>
        </w:numPr>
        <w:pStyle w:val="Compact"/>
      </w:pPr>
      <w:r>
        <w:t xml:space="preserve">Сначала создается и подключается удаленный репозиторий, затем по мере изменения проекта эти изменения отправляются на сервер.</w:t>
      </w:r>
    </w:p>
    <w:p>
      <w:pPr>
        <w:numPr>
          <w:ilvl w:val="0"/>
          <w:numId w:val="1001"/>
        </w:numPr>
        <w:pStyle w:val="Compact"/>
      </w:pPr>
      <w:r>
        <w:t xml:space="preserve">Участник проекта перед началом работы получает нужную ему версию проекта в хранилище с помощью определенных команд, после внесения изменений пользователь размешает новую версию в хранилище. При этом предыдущие версии не удаляются и к ним можно обратиться в любой момент</w:t>
      </w:r>
    </w:p>
    <w:p>
      <w:pPr>
        <w:numPr>
          <w:ilvl w:val="0"/>
          <w:numId w:val="1001"/>
        </w:numPr>
        <w:pStyle w:val="Compact"/>
      </w:pPr>
      <w:r>
        <w:t xml:space="preserve">Хранение информации о всех изменениях в коде, обеспечение удобство командной работы на д кодом</w:t>
      </w:r>
    </w:p>
    <w:p>
      <w:pPr>
        <w:numPr>
          <w:ilvl w:val="0"/>
          <w:numId w:val="1001"/>
        </w:numPr>
        <w:pStyle w:val="Compact"/>
      </w:pPr>
      <w:r>
        <w:t xml:space="preserve">Перечислим наиболее часто используемые команды git.</w:t>
      </w:r>
      <w:r>
        <w:t xml:space="preserve"> </w:t>
      </w:r>
      <w:r>
        <w:t xml:space="preserve">Создание основного дерева репозитория: git init</w:t>
      </w:r>
      <w:r>
        <w:t xml:space="preserve"> </w:t>
      </w:r>
      <w:r>
        <w:t xml:space="preserve">Получение обновлений (изменений) текущего дерева из центрального репозитория: git pull</w:t>
      </w:r>
      <w:r>
        <w:t xml:space="preserve"> </w:t>
      </w:r>
      <w:r>
        <w:t xml:space="preserve">Отправка всех произведённых изменений локального дерева в центральный репозиторий: git push</w:t>
      </w:r>
      <w:r>
        <w:t xml:space="preserve"> </w:t>
      </w:r>
      <w:r>
        <w:t xml:space="preserve">Просмотр списка изменённых файлов в текущей директории: git status</w:t>
      </w:r>
      <w:r>
        <w:t xml:space="preserve"> </w:t>
      </w:r>
      <w:r>
        <w:t xml:space="preserve">Просмотр текущих изменений: git diff</w:t>
      </w:r>
    </w:p>
    <w:p>
      <w:pPr>
        <w:pStyle w:val="FirstParagraph"/>
      </w:pPr>
      <w:r>
        <w:t xml:space="preserve">Cохранение текущих изменений:</w:t>
      </w:r>
      <w:r>
        <w:t xml:space="preserve"> </w:t>
      </w:r>
      <w:r>
        <w:t xml:space="preserve">добавить все изменённые и/или созданные файлы и/или каталоги: git add .</w:t>
      </w:r>
      <w:r>
        <w:t xml:space="preserve"> </w:t>
      </w:r>
      <w:r>
        <w:t xml:space="preserve">добавить конкретные изменённые и/или созданные файлы и/или каталоги: git add имена_файлов</w:t>
      </w:r>
      <w:r>
        <w:t xml:space="preserve"> </w:t>
      </w:r>
      <w:r>
        <w:t xml:space="preserve">удалить файл и/или каталог из индекса репозитория (при этом файл и/или каталог остаётся в локальной директории): git rm имена_файлов</w:t>
      </w:r>
    </w:p>
    <w:p>
      <w:pPr>
        <w:pStyle w:val="BodyText"/>
      </w:pPr>
      <w:r>
        <w:t xml:space="preserve">Сохранение добавленных изменений:</w:t>
      </w:r>
      <w:r>
        <w:t xml:space="preserve"> </w:t>
      </w:r>
      <w:r>
        <w:t xml:space="preserve">сохранить все добавленные изменения и все изменённые файлы: git commit -am</w:t>
      </w:r>
      <w:r>
        <w:t xml:space="preserve"> </w:t>
      </w:r>
      <w:r>
        <w:t xml:space="preserve">‘</w:t>
      </w:r>
      <w:r>
        <w:t xml:space="preserve">Описание коммита</w:t>
      </w:r>
      <w:r>
        <w:t xml:space="preserve">’</w:t>
      </w:r>
      <w:r>
        <w:t xml:space="preserve"> </w:t>
      </w:r>
      <w:r>
        <w:t xml:space="preserve">сохранить добавленные изменения с внесением комментария через встроенный редактор: git commit</w:t>
      </w:r>
      <w:r>
        <w:t xml:space="preserve"> </w:t>
      </w:r>
      <w:r>
        <w:t xml:space="preserve">создание новой ветки, базирующейся на текущей: git checkout -b имя_ветки</w:t>
      </w:r>
      <w:r>
        <w:t xml:space="preserve"> </w:t>
      </w:r>
      <w:r>
        <w:t xml:space="preserve">переключение на некоторую ветку: git checkout имя_ветки</w:t>
      </w:r>
      <w:r>
        <w:t xml:space="preserve"> </w:t>
      </w:r>
      <w:r>
        <w:t xml:space="preserve">(при переключении на ветку, которой ещё нет в локальном репозитории, она будет создана и связана с удалённой)</w:t>
      </w:r>
      <w:r>
        <w:t xml:space="preserve"> </w:t>
      </w:r>
      <w:r>
        <w:t xml:space="preserve">отправка изменений конкретной ветки в центральный репозиторий: git push origin имя_ветки</w:t>
      </w:r>
      <w:r>
        <w:t xml:space="preserve"> </w:t>
      </w:r>
      <w:r>
        <w:t xml:space="preserve">слияние ветки с текущим деревом: git merge –no-ff имя_ветки</w:t>
      </w:r>
    </w:p>
    <w:p>
      <w:pPr>
        <w:pStyle w:val="BodyText"/>
      </w:pPr>
      <w:r>
        <w:t xml:space="preserve">Удаление ветки:</w:t>
      </w:r>
      <w:r>
        <w:t xml:space="preserve"> </w:t>
      </w:r>
      <w:r>
        <w:t xml:space="preserve">удаление локальной уже слитой с основным деревом ветки: git branch -d имя_ветки</w:t>
      </w:r>
      <w:r>
        <w:t xml:space="preserve"> </w:t>
      </w:r>
      <w:r>
        <w:t xml:space="preserve">принудительное удаление локальной ветки: git branch -D имя_ветки</w:t>
      </w:r>
      <w:r>
        <w:t xml:space="preserve"> </w:t>
      </w:r>
      <w:r>
        <w:t xml:space="preserve">удаление ветки с центрального репозитория:git push origin :имя_ветки</w:t>
      </w:r>
      <w:r>
        <w:t xml:space="preserve"> </w:t>
      </w:r>
      <w:r>
        <w:t xml:space="preserve">8. Git Push - all отправляем из локального репозитория все сохраненные изменения в центральный репозтиторий, предварительно создав локальный репозиторий и сделав предварительную информацию</w:t>
      </w:r>
      <w:r>
        <w:t xml:space="preserve"> </w:t>
      </w:r>
      <w:r>
        <w:t xml:space="preserve">9. Ветвление - один из параллельных участков в одном хранилище, исходящих из одной версии, обычно есть главная ветка. Между ветками возможно слияние. Используются для разработки новых функций</w:t>
      </w:r>
      <w:r>
        <w:t xml:space="preserve"> </w:t>
      </w:r>
      <w:r>
        <w:t xml:space="preserve">10. Во время работы над проектом могут создаваться файлы, которые не следует добавлять в репозиторий. Например временные файлы. Можно прописать шаблоны игнорируемых при добавлении в репозиторий типов файлов в файл .gitignore с помощью сервисов</w:t>
      </w:r>
    </w:p>
    <w:bookmarkEnd w:id="113"/>
    <w:bookmarkStart w:id="115" w:name="список-литературы"/>
    <w:p>
      <w:pPr>
        <w:pStyle w:val="Heading1"/>
      </w:pPr>
      <w:r>
        <w:t xml:space="preserve">Список литературы</w:t>
      </w:r>
    </w:p>
    <w:bookmarkStart w:id="114" w:name="refs"/>
    <w:p>
      <w:pPr>
        <w:numPr>
          <w:ilvl w:val="0"/>
          <w:numId w:val="1002"/>
        </w:numPr>
        <w:pStyle w:val="Compact"/>
      </w:pPr>
      <w:r>
        <w:t xml:space="preserve">Лабораторная работа №2 [Электронный ресурс] URL: https://esystem.rudn.ru/mod/page/view.php?id=1098790</w:t>
      </w:r>
    </w:p>
    <w:bookmarkEnd w:id="114"/>
    <w:bookmarkEnd w:id="11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ru-RU"/>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8" Target="media/rId58.jpg" /><Relationship Type="http://schemas.openxmlformats.org/officeDocument/2006/relationships/image" Id="rId63" Target="media/rId63.jpg" /><Relationship Type="http://schemas.openxmlformats.org/officeDocument/2006/relationships/image" Id="rId67" Target="media/rId67.jpg" /><Relationship Type="http://schemas.openxmlformats.org/officeDocument/2006/relationships/image" Id="rId71" Target="media/rId71.jpg" /><Relationship Type="http://schemas.openxmlformats.org/officeDocument/2006/relationships/image" Id="rId76" Target="media/rId76.jpg" /><Relationship Type="http://schemas.openxmlformats.org/officeDocument/2006/relationships/image" Id="rId81" Target="media/rId81.jpg" /><Relationship Type="http://schemas.openxmlformats.org/officeDocument/2006/relationships/image" Id="rId85" Target="media/rId85.jpg" /><Relationship Type="http://schemas.openxmlformats.org/officeDocument/2006/relationships/image" Id="rId90" Target="media/rId90.jpg" /><Relationship Type="http://schemas.openxmlformats.org/officeDocument/2006/relationships/image" Id="rId94" Target="media/rId94.jpg" /><Relationship Type="http://schemas.openxmlformats.org/officeDocument/2006/relationships/image" Id="rId25" Target="media/rId25.png" /><Relationship Type="http://schemas.openxmlformats.org/officeDocument/2006/relationships/image" Id="rId98" Target="media/rId98.jpg" /><Relationship Type="http://schemas.openxmlformats.org/officeDocument/2006/relationships/image" Id="rId102" Target="media/rId102.jpg" /><Relationship Type="http://schemas.openxmlformats.org/officeDocument/2006/relationships/image" Id="rId106" Target="media/rId106.jpg" /><Relationship Type="http://schemas.openxmlformats.org/officeDocument/2006/relationships/image" Id="rId29" Target="media/rId29.png" /><Relationship Type="http://schemas.openxmlformats.org/officeDocument/2006/relationships/image" Id="rId33" Target="media/rId33.png" /><Relationship Type="http://schemas.openxmlformats.org/officeDocument/2006/relationships/image" Id="rId37" Target="media/rId37.png" /><Relationship Type="http://schemas.openxmlformats.org/officeDocument/2006/relationships/image" Id="rId43" Target="media/rId43.jpg" /><Relationship Type="http://schemas.openxmlformats.org/officeDocument/2006/relationships/image" Id="rId48" Target="media/rId48.jpg" /><Relationship Type="http://schemas.openxmlformats.org/officeDocument/2006/relationships/image" Id="rId53" Target="media/rId53.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ОТЧЕТ ПО ЛАБОРАТОРНОЙ РАБОТЕ №2</dc:title>
  <dc:creator>Иван Борисович Салиндер</dc:creator>
  <dc:language>ru-RU</dc:language>
  <cp:keywords/>
  <dcterms:created xsi:type="dcterms:W3CDTF">2024-09-06T01:21:16Z</dcterms:created>
  <dcterms:modified xsi:type="dcterms:W3CDTF">2024-09-06T01:21:16Z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abel-lang">
    <vt:lpwstr>russian</vt:lpwstr>
  </property>
  <property fmtid="{D5CDD505-2E9C-101B-9397-08002B2CF9AE}" pid="5" name="babel-otherlangs">
    <vt:lpwstr>english</vt:lpwstr>
  </property>
  <property fmtid="{D5CDD505-2E9C-101B-9397-08002B2CF9AE}" pid="6" name="biblatex">
    <vt:lpwstr>True</vt:lpwstr>
  </property>
  <property fmtid="{D5CDD505-2E9C-101B-9397-08002B2CF9AE}" pid="7" name="biblatexoptions">
    <vt:lpwstr/>
  </property>
  <property fmtid="{D5CDD505-2E9C-101B-9397-08002B2CF9AE}" pid="8" name="biblio-style">
    <vt:lpwstr>gost-numeric</vt:lpwstr>
  </property>
  <property fmtid="{D5CDD505-2E9C-101B-9397-08002B2CF9AE}" pid="9" name="bibliography">
    <vt:lpwstr>bib/cite.bib</vt:lpwstr>
  </property>
  <property fmtid="{D5CDD505-2E9C-101B-9397-08002B2CF9AE}" pid="10" name="ccsDelim">
    <vt:lpwstr>, </vt:lpwstr>
  </property>
  <property fmtid="{D5CDD505-2E9C-101B-9397-08002B2CF9AE}" pid="11" name="ccsLabelSep">
    <vt:lpwstr> — </vt:lpwstr>
  </property>
  <property fmtid="{D5CDD505-2E9C-101B-9397-08002B2CF9AE}" pid="12" name="ccsTemplate">
    <vt:lpwstr>iccsLabelSept</vt:lpwstr>
  </property>
  <property fmtid="{D5CDD505-2E9C-101B-9397-08002B2CF9AE}" pid="13" name="chapDelim">
    <vt:lpwstr>.</vt:lpwstr>
  </property>
  <property fmtid="{D5CDD505-2E9C-101B-9397-08002B2CF9AE}" pid="14" name="chapters">
    <vt:lpwstr>False</vt:lpwstr>
  </property>
  <property fmtid="{D5CDD505-2E9C-101B-9397-08002B2CF9AE}" pid="15" name="chaptersDepth">
    <vt:lpwstr>1</vt:lpwstr>
  </property>
  <property fmtid="{D5CDD505-2E9C-101B-9397-08002B2CF9AE}" pid="16" name="codeBlockCaptions">
    <vt:lpwstr>False</vt:lpwstr>
  </property>
  <property fmtid="{D5CDD505-2E9C-101B-9397-08002B2CF9AE}" pid="17" name="cref">
    <vt:lpwstr>False</vt:lpwstr>
  </property>
  <property fmtid="{D5CDD505-2E9C-101B-9397-08002B2CF9AE}" pid="18" name="crossrefYaml">
    <vt:lpwstr>pandoc-crossref.yaml</vt:lpwstr>
  </property>
  <property fmtid="{D5CDD505-2E9C-101B-9397-08002B2CF9AE}" pid="19" name="csl">
    <vt:lpwstr>pandoc/csl/gost-r-7-0-5-2008-numeric.csl</vt:lpwstr>
  </property>
  <property fmtid="{D5CDD505-2E9C-101B-9397-08002B2CF9AE}" pid="20" name="documentclass">
    <vt:lpwstr>scrreprt</vt:lpwstr>
  </property>
  <property fmtid="{D5CDD505-2E9C-101B-9397-08002B2CF9AE}" pid="21" name="eqLabels">
    <vt:lpwstr>arabic</vt:lpwstr>
  </property>
  <property fmtid="{D5CDD505-2E9C-101B-9397-08002B2CF9AE}" pid="22" name="eqnBlockInlineMath">
    <vt:lpwstr>False</vt:lpwstr>
  </property>
  <property fmtid="{D5CDD505-2E9C-101B-9397-08002B2CF9AE}" pid="23" name="eqnBlockTemplate">
    <vt:lpwstr>ti</vt:lpwstr>
  </property>
  <property fmtid="{D5CDD505-2E9C-101B-9397-08002B2CF9AE}" pid="24" name="eqnIndexTemplate">
    <vt:lpwstr>(i)</vt:lpwstr>
  </property>
  <property fmtid="{D5CDD505-2E9C-101B-9397-08002B2CF9AE}" pid="25" name="eqnInlineTemplate">
    <vt:lpwstr>eequationNumberTeX{i}</vt:lpwstr>
  </property>
  <property fmtid="{D5CDD505-2E9C-101B-9397-08002B2CF9AE}" pid="26" name="eqnPrefix">
    <vt:lpwstr/>
  </property>
  <property fmtid="{D5CDD505-2E9C-101B-9397-08002B2CF9AE}" pid="27" name="eqnPrefixTemplate">
    <vt:lpwstr>p i</vt:lpwstr>
  </property>
  <property fmtid="{D5CDD505-2E9C-101B-9397-08002B2CF9AE}" pid="28" name="equationNumberTeX">
    <vt:lpwstr>\qquad</vt:lpwstr>
  </property>
  <property fmtid="{D5CDD505-2E9C-101B-9397-08002B2CF9AE}" pid="29" name="figLabels">
    <vt:lpwstr>arabic</vt:lpwstr>
  </property>
  <property fmtid="{D5CDD505-2E9C-101B-9397-08002B2CF9AE}" pid="30" name="figPrefix">
    <vt:lpwstr/>
  </property>
  <property fmtid="{D5CDD505-2E9C-101B-9397-08002B2CF9AE}" pid="31" name="figPrefixTemplate">
    <vt:lpwstr>p i</vt:lpwstr>
  </property>
  <property fmtid="{D5CDD505-2E9C-101B-9397-08002B2CF9AE}" pid="32" name="figureTemplate">
    <vt:lpwstr>figureTitle ititleDelim t</vt:lpwstr>
  </property>
  <property fmtid="{D5CDD505-2E9C-101B-9397-08002B2CF9AE}" pid="33" name="figureTitle">
    <vt:lpwstr>Рис.</vt:lpwstr>
  </property>
  <property fmtid="{D5CDD505-2E9C-101B-9397-08002B2CF9AE}" pid="34" name="fontsize">
    <vt:lpwstr>12pt</vt:lpwstr>
  </property>
  <property fmtid="{D5CDD505-2E9C-101B-9397-08002B2CF9AE}" pid="35" name="header-includes">
    <vt:lpwstr/>
  </property>
  <property fmtid="{D5CDD505-2E9C-101B-9397-08002B2CF9AE}" pid="36" name="indent">
    <vt:lpwstr>True</vt:lpwstr>
  </property>
  <property fmtid="{D5CDD505-2E9C-101B-9397-08002B2CF9AE}" pid="37" name="lastDelim">
    <vt:lpwstr>, </vt:lpwstr>
  </property>
  <property fmtid="{D5CDD505-2E9C-101B-9397-08002B2CF9AE}" pid="38" name="linestretch">
    <vt:lpwstr>1.5</vt:lpwstr>
  </property>
  <property fmtid="{D5CDD505-2E9C-101B-9397-08002B2CF9AE}" pid="39" name="linkReferences">
    <vt:lpwstr>False</vt:lpwstr>
  </property>
  <property fmtid="{D5CDD505-2E9C-101B-9397-08002B2CF9AE}" pid="40" name="listingTemplate">
    <vt:lpwstr>listingTitle ititleDelim t</vt:lpwstr>
  </property>
  <property fmtid="{D5CDD505-2E9C-101B-9397-08002B2CF9AE}" pid="41" name="listingTitle">
    <vt:lpwstr>Листинг</vt:lpwstr>
  </property>
  <property fmtid="{D5CDD505-2E9C-101B-9397-08002B2CF9AE}" pid="42" name="listings">
    <vt:lpwstr>False</vt:lpwstr>
  </property>
  <property fmtid="{D5CDD505-2E9C-101B-9397-08002B2CF9AE}" pid="43" name="lof">
    <vt:lpwstr>True</vt:lpwstr>
  </property>
  <property fmtid="{D5CDD505-2E9C-101B-9397-08002B2CF9AE}" pid="44" name="lofTitle">
    <vt:lpwstr>Список иллюстраций</vt:lpwstr>
  </property>
  <property fmtid="{D5CDD505-2E9C-101B-9397-08002B2CF9AE}" pid="45" name="lolTitle">
    <vt:lpwstr>Листинги</vt:lpwstr>
  </property>
  <property fmtid="{D5CDD505-2E9C-101B-9397-08002B2CF9AE}" pid="46" name="lot">
    <vt:lpwstr>True</vt:lpwstr>
  </property>
  <property fmtid="{D5CDD505-2E9C-101B-9397-08002B2CF9AE}" pid="47" name="lotTitle">
    <vt:lpwstr>Список таблиц</vt:lpwstr>
  </property>
  <property fmtid="{D5CDD505-2E9C-101B-9397-08002B2CF9AE}" pid="48" name="lstLabels">
    <vt:lpwstr>arabic</vt:lpwstr>
  </property>
  <property fmtid="{D5CDD505-2E9C-101B-9397-08002B2CF9AE}" pid="49" name="lstPrefix">
    <vt:lpwstr/>
  </property>
  <property fmtid="{D5CDD505-2E9C-101B-9397-08002B2CF9AE}" pid="50" name="lstPrefixTemplate">
    <vt:lpwstr>p i</vt:lpwstr>
  </property>
  <property fmtid="{D5CDD505-2E9C-101B-9397-08002B2CF9AE}" pid="51" name="mainfont">
    <vt:lpwstr>IBM Plex Serif</vt:lpwstr>
  </property>
  <property fmtid="{D5CDD505-2E9C-101B-9397-08002B2CF9AE}" pid="52" name="mainfontoptions">
    <vt:lpwstr>Ligatures=Common,Ligatures=TeX,Scale=0.94</vt:lpwstr>
  </property>
  <property fmtid="{D5CDD505-2E9C-101B-9397-08002B2CF9AE}" pid="53" name="mathfont">
    <vt:lpwstr>STIX Two Math</vt:lpwstr>
  </property>
  <property fmtid="{D5CDD505-2E9C-101B-9397-08002B2CF9AE}" pid="54" name="mathfontoptions">
    <vt:lpwstr/>
  </property>
  <property fmtid="{D5CDD505-2E9C-101B-9397-08002B2CF9AE}" pid="55" name="monofont">
    <vt:lpwstr>IBM Plex Mono</vt:lpwstr>
  </property>
  <property fmtid="{D5CDD505-2E9C-101B-9397-08002B2CF9AE}" pid="56" name="monofontoptions">
    <vt:lpwstr>Scale=MatchLowercase,Scale=0.94,FakeStretch=0.9</vt:lpwstr>
  </property>
  <property fmtid="{D5CDD505-2E9C-101B-9397-08002B2CF9AE}" pid="57" name="nameInLink">
    <vt:lpwstr>False</vt:lpwstr>
  </property>
  <property fmtid="{D5CDD505-2E9C-101B-9397-08002B2CF9AE}" pid="58" name="numberSections">
    <vt:lpwstr>False</vt:lpwstr>
  </property>
  <property fmtid="{D5CDD505-2E9C-101B-9397-08002B2CF9AE}" pid="59" name="pairDelim">
    <vt:lpwstr>, </vt:lpwstr>
  </property>
  <property fmtid="{D5CDD505-2E9C-101B-9397-08002B2CF9AE}" pid="60" name="papersize">
    <vt:lpwstr>a4</vt:lpwstr>
  </property>
  <property fmtid="{D5CDD505-2E9C-101B-9397-08002B2CF9AE}" pid="61" name="polyglossia-lang">
    <vt:lpwstr/>
  </property>
  <property fmtid="{D5CDD505-2E9C-101B-9397-08002B2CF9AE}" pid="62" name="polyglossia-otherlangs">
    <vt:lpwstr/>
  </property>
  <property fmtid="{D5CDD505-2E9C-101B-9397-08002B2CF9AE}" pid="63" name="rangeDelim">
    <vt:lpwstr>-</vt:lpwstr>
  </property>
  <property fmtid="{D5CDD505-2E9C-101B-9397-08002B2CF9AE}" pid="64" name="refDelim">
    <vt:lpwstr>, </vt:lpwstr>
  </property>
  <property fmtid="{D5CDD505-2E9C-101B-9397-08002B2CF9AE}" pid="65" name="refIndexTemplate">
    <vt:lpwstr>isuf</vt:lpwstr>
  </property>
  <property fmtid="{D5CDD505-2E9C-101B-9397-08002B2CF9AE}" pid="66" name="romanfont">
    <vt:lpwstr>IBM Plex Serif</vt:lpwstr>
  </property>
  <property fmtid="{D5CDD505-2E9C-101B-9397-08002B2CF9AE}" pid="67" name="romanfontoptions">
    <vt:lpwstr>Ligatures=Common,Ligatures=TeX,Scale=0.94</vt:lpwstr>
  </property>
  <property fmtid="{D5CDD505-2E9C-101B-9397-08002B2CF9AE}" pid="68" name="sansfont">
    <vt:lpwstr>IBM Plex Sans</vt:lpwstr>
  </property>
  <property fmtid="{D5CDD505-2E9C-101B-9397-08002B2CF9AE}" pid="69" name="sansfontoptions">
    <vt:lpwstr>Ligatures=Common,Ligatures=TeX,Scale=MatchLowercase,Scale=0.94</vt:lpwstr>
  </property>
  <property fmtid="{D5CDD505-2E9C-101B-9397-08002B2CF9AE}" pid="70" name="secHeaderDelim">
    <vt:lpwstr> </vt:lpwstr>
  </property>
  <property fmtid="{D5CDD505-2E9C-101B-9397-08002B2CF9AE}" pid="71" name="secHeaderTemplate">
    <vt:lpwstr>isecHeaderDelim[n]t</vt:lpwstr>
  </property>
  <property fmtid="{D5CDD505-2E9C-101B-9397-08002B2CF9AE}" pid="72" name="secLabels">
    <vt:lpwstr>arabic</vt:lpwstr>
  </property>
  <property fmtid="{D5CDD505-2E9C-101B-9397-08002B2CF9AE}" pid="73" name="secPrefix">
    <vt:lpwstr/>
  </property>
  <property fmtid="{D5CDD505-2E9C-101B-9397-08002B2CF9AE}" pid="74" name="secPrefixTemplate">
    <vt:lpwstr>p i</vt:lpwstr>
  </property>
  <property fmtid="{D5CDD505-2E9C-101B-9397-08002B2CF9AE}" pid="75" name="sectionsDepth">
    <vt:lpwstr>0</vt:lpwstr>
  </property>
  <property fmtid="{D5CDD505-2E9C-101B-9397-08002B2CF9AE}" pid="76" name="subfigGrid">
    <vt:lpwstr>False</vt:lpwstr>
  </property>
  <property fmtid="{D5CDD505-2E9C-101B-9397-08002B2CF9AE}" pid="77" name="subfigLabels">
    <vt:lpwstr>alpha a</vt:lpwstr>
  </property>
  <property fmtid="{D5CDD505-2E9C-101B-9397-08002B2CF9AE}" pid="78" name="subfigureChildTemplate">
    <vt:lpwstr>i</vt:lpwstr>
  </property>
  <property fmtid="{D5CDD505-2E9C-101B-9397-08002B2CF9AE}" pid="79" name="subfigureRefIndexTemplate">
    <vt:lpwstr>isuf (s)</vt:lpwstr>
  </property>
  <property fmtid="{D5CDD505-2E9C-101B-9397-08002B2CF9AE}" pid="80" name="subfigureTemplate">
    <vt:lpwstr>figureTitle ititleDelim t. ccs</vt:lpwstr>
  </property>
  <property fmtid="{D5CDD505-2E9C-101B-9397-08002B2CF9AE}" pid="81" name="subtitle">
    <vt:lpwstr>Отчет</vt:lpwstr>
  </property>
  <property fmtid="{D5CDD505-2E9C-101B-9397-08002B2CF9AE}" pid="82" name="tableEqns">
    <vt:lpwstr>False</vt:lpwstr>
  </property>
  <property fmtid="{D5CDD505-2E9C-101B-9397-08002B2CF9AE}" pid="83" name="tableTemplate">
    <vt:lpwstr>tableTitle ititleDelim t</vt:lpwstr>
  </property>
  <property fmtid="{D5CDD505-2E9C-101B-9397-08002B2CF9AE}" pid="84" name="tableTitle">
    <vt:lpwstr>Таблица</vt:lpwstr>
  </property>
  <property fmtid="{D5CDD505-2E9C-101B-9397-08002B2CF9AE}" pid="85" name="tblLabels">
    <vt:lpwstr>arabic</vt:lpwstr>
  </property>
  <property fmtid="{D5CDD505-2E9C-101B-9397-08002B2CF9AE}" pid="86" name="tblPrefix">
    <vt:lpwstr/>
  </property>
  <property fmtid="{D5CDD505-2E9C-101B-9397-08002B2CF9AE}" pid="87" name="tblPrefixTemplate">
    <vt:lpwstr>p i</vt:lpwstr>
  </property>
  <property fmtid="{D5CDD505-2E9C-101B-9397-08002B2CF9AE}" pid="88" name="titleDelim">
    <vt:lpwstr>:</vt:lpwstr>
  </property>
  <property fmtid="{D5CDD505-2E9C-101B-9397-08002B2CF9AE}" pid="89" name="toc">
    <vt:lpwstr>True</vt:lpwstr>
  </property>
  <property fmtid="{D5CDD505-2E9C-101B-9397-08002B2CF9AE}" pid="90" name="toc-depth">
    <vt:lpwstr>2</vt:lpwstr>
  </property>
  <property fmtid="{D5CDD505-2E9C-101B-9397-08002B2CF9AE}" pid="91" name="toc-title">
    <vt:lpwstr>Содержание</vt:lpwstr>
  </property>
</Properties>
</file>