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Борисович</w:t>
      </w:r>
      <w:r>
        <w:t xml:space="preserve"> </w:t>
      </w:r>
      <w:r>
        <w:t xml:space="preserve">Салиндер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Сделайте отчёт по предыдущей лабораторной работе в формате Markdown.</w:t>
      </w:r>
      <w:r>
        <w:br/>
      </w:r>
      <w:r>
        <w:rPr>
          <w:rStyle w:val="VerbatimChar"/>
        </w:rPr>
        <w:t xml:space="preserve">2. В качестве отчёта предоставляются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в котором находится шаблон для отчета по лабораторной работы, создаю копию шаблона и открываю созданный файл с помощью текстового редактора.</w:t>
      </w:r>
      <w:r>
        <w:t xml:space="preserve"> </w:t>
      </w:r>
      <w:r>
        <w:t xml:space="preserve">Начинаю его редактировать и писать отчет по лабораторной работе №2 (рис. 1) (рис. 2)</w:t>
      </w:r>
    </w:p>
    <w:p>
      <w:pPr>
        <w:pStyle w:val="CaptionedFigure"/>
      </w:pPr>
      <w:bookmarkStart w:id="26" w:name="fig:001"/>
      <w:r>
        <w:drawing>
          <wp:inline>
            <wp:extent cx="5334000" cy="4378656"/>
            <wp:effectExtent b="0" l="0" r="0" t="0"/>
            <wp:docPr descr="Рис. 1: Редактирую отчет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Редактирую отчет</w:t>
      </w:r>
    </w:p>
    <w:p>
      <w:pPr>
        <w:pStyle w:val="CaptionedFigure"/>
      </w:pPr>
      <w:bookmarkStart w:id="30" w:name="fig:002"/>
      <w:r>
        <w:drawing>
          <wp:inline>
            <wp:extent cx="5334000" cy="994474"/>
            <wp:effectExtent b="0" l="0" r="0" t="0"/>
            <wp:docPr descr="Рис. 2: Переходим в директорию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Переходим в директорию</w:t>
      </w:r>
    </w:p>
    <w:p>
      <w:pPr>
        <w:pStyle w:val="BodyText"/>
      </w:pPr>
      <w:r>
        <w:t xml:space="preserve">После изменения шаблона в соответствии с языком разметки Markdown я выполнил его компиляцию из формата md в форматы docx и pdf. (рис. 3) (рис. 4)</w:t>
      </w:r>
    </w:p>
    <w:p>
      <w:pPr>
        <w:pStyle w:val="CaptionedFigure"/>
      </w:pPr>
      <w:bookmarkStart w:id="34" w:name="fig:003"/>
      <w:r>
        <w:drawing>
          <wp:inline>
            <wp:extent cx="5334000" cy="627114"/>
            <wp:effectExtent b="0" l="0" r="0" t="0"/>
            <wp:docPr descr="Рис. 3: Компиляция отче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Компиляция отчета</w:t>
      </w:r>
    </w:p>
    <w:p>
      <w:pPr>
        <w:pStyle w:val="CaptionedFigure"/>
      </w:pPr>
      <w:bookmarkStart w:id="38" w:name="fig:004"/>
      <w:r>
        <w:drawing>
          <wp:inline>
            <wp:extent cx="5334000" cy="702832"/>
            <wp:effectExtent b="0" l="0" r="0" t="0"/>
            <wp:docPr descr="Рис. 4: 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отправляю отчет на сервер и загружаю на гитхаб.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данной лабораторной работы я научился оформлять отчеты с помощью легковесного языка разметки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 Борисович Салиндер</dc:creator>
  <dc:language>ru-RU</dc:language>
  <cp:keywords/>
  <dcterms:created xsi:type="dcterms:W3CDTF">2024-09-09T11:21:35Z</dcterms:created>
  <dcterms:modified xsi:type="dcterms:W3CDTF">2024-09-09T11:21:35Z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