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</w:t>
      </w:r>
      <w:r>
        <w:t xml:space="preserve"> </w:t>
      </w:r>
      <w:r>
        <w:t xml:space="preserve">4</w:t>
      </w:r>
    </w:p>
    <w:p>
      <w:pPr>
        <w:pStyle w:val="Heading2"/>
      </w:pPr>
      <w:bookmarkStart w:id="20" w:name="simple-linear-models"/>
      <w:r>
        <w:t xml:space="preserve">Simple linear models</w:t>
      </w:r>
      <w:bookmarkEnd w:id="20"/>
    </w:p>
    <w:p>
      <w:pPr>
        <w:pStyle w:val="FirstParagraph"/>
      </w:pPr>
      <w:r>
        <w:t xml:space="preserve">The linear model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  <m:r>
            <m:t>.</m:t>
          </m:r>
        </m:oMath>
      </m:oMathPara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random (need some assumptions)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fixed</w:t>
      </w:r>
      <w:r>
        <w:t xml:space="preserve"> </w:t>
      </w:r>
      <w:r>
        <w:t xml:space="preserve">(</w:t>
      </w:r>
      <w:r>
        <w:rPr>
          <w:i/>
        </w:rPr>
        <w:t xml:space="preserve">independent/preditor</w:t>
      </w:r>
      <w:r>
        <w:t xml:space="preserve"> </w:t>
      </w:r>
      <w:r>
        <w:t xml:space="preserve">variable)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random (</w:t>
      </w:r>
      <w:r>
        <w:rPr>
          <w:i/>
        </w:rPr>
        <w:t xml:space="preserve">dependent/response</w:t>
      </w:r>
      <w:r>
        <w:t xml:space="preserve"> </w:t>
      </w:r>
      <w:r>
        <w:t xml:space="preserve">variable)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intercept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slope</w:t>
      </w:r>
    </w:p>
    <w:p>
      <w:pPr>
        <w:pStyle w:val="Heading3"/>
      </w:pPr>
      <w:bookmarkStart w:id="21" w:name="least-square-estimators"/>
      <w:r>
        <w:t xml:space="preserve">Least square estimators</w:t>
      </w:r>
      <w:bookmarkEnd w:id="21"/>
    </w:p>
    <w:p>
      <w:pPr>
        <w:pStyle w:val="FirstParagraph"/>
      </w:pPr>
      <w:r>
        <w:t xml:space="preserve">Choose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to minimize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,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The minimizers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</m:oMath>
      <w:r>
        <w:t xml:space="preserve"> </w:t>
      </w:r>
      <w:r>
        <w:t xml:space="preserve">satisfy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Q</m:t>
                        </m:r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β</m:t>
                            </m:r>
                          </m:e>
                        </m:groupChr>
                      </m:e>
                      <m:sub>
                        <m:r>
                          <m:t>0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β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Q</m:t>
                        </m:r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β</m:t>
                            </m:r>
                          </m:e>
                        </m:groupChr>
                      </m:e>
                      <m:sub>
                        <m:r>
                          <m:t>0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β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This gives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)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,</m:t>
          </m:r>
          <m:r>
            <m:t> 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=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bar>
            <m:barPr>
              <m:pos m:val="top"/>
            </m:barPr>
            <m:e>
              <m:r>
                <m:t>x</m:t>
              </m:r>
            </m:e>
          </m:bar>
          <m:r>
            <m:t>.</m:t>
          </m:r>
        </m:oMath>
      </m:oMathPara>
    </w:p>
    <w:p>
      <w:pPr>
        <w:pStyle w:val="FirstParagraph"/>
      </w:pPr>
      <w:r>
        <w:t xml:space="preserve">Define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ℓ</m:t>
              </m:r>
            </m:e>
            <m:sub>
              <m:r>
                <m:t>x</m:t>
              </m:r>
              <m:r>
                <m:t>x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ℓ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ℓ</m:t>
              </m:r>
            </m:e>
            <m:sub>
              <m:r>
                <m:t>x</m:t>
              </m:r>
              <m:r>
                <m:t>y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We thus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)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Regression function</w:t>
      </w:r>
      <w:r>
        <w:t xml:space="preserve">: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+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x</m:t>
        </m:r>
      </m:oMath>
      <w:r>
        <w:t xml:space="preserve">.</w:t>
      </w:r>
    </w:p>
    <w:p>
      <w:pPr>
        <w:pStyle w:val="Heading3"/>
      </w:pPr>
      <w:bookmarkStart w:id="22" w:name="expected-values"/>
      <w:r>
        <w:t xml:space="preserve">Expected values</w:t>
      </w:r>
      <w:bookmarkEnd w:id="22"/>
    </w:p>
    <w:p>
      <w:pPr>
        <w:pStyle w:val="FirstParagraph"/>
      </w:pPr>
      <w:r>
        <w:rPr>
          <w:rStyle w:val="VerbatimChar"/>
        </w:rPr>
        <w:t xml:space="preserve">Assumption A1</w:t>
      </w:r>
      <w:r>
        <w:t xml:space="preserve">:</w:t>
      </w:r>
      <w:r>
        <w:t xml:space="preserve"> </w:t>
      </w:r>
      <m:oMath>
        <m:r>
          <m:t>E</m:t>
        </m:r>
        <m:r>
          <m:t>[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]</m:t>
        </m:r>
        <m:r>
          <m:t>=</m:t>
        </m:r>
        <m:r>
          <m:t>0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Theorem 1</w:t>
      </w:r>
      <w:r>
        <w:t xml:space="preserve">: Under Assumption A1,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</m:oMath>
      <w:r>
        <w:t xml:space="preserve"> </w:t>
      </w:r>
      <w:r>
        <w:t xml:space="preserve">are unbiased estimators for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respectively.</w:t>
      </w:r>
    </w:p>
    <w:p>
      <w:pPr>
        <w:pStyle w:val="BodyText"/>
      </w:pPr>
      <w:r>
        <w:rPr>
          <w:rStyle w:val="VerbatimChar"/>
        </w:rPr>
        <w:t xml:space="preserve">Proof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E</m:t>
                </m:r>
                <m:r>
                  <m:t>[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0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[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−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]</m:t>
                </m:r>
                <m:r>
                  <m:t>=</m:t>
                </m:r>
                <m:r>
                  <m:t>E</m:t>
                </m:r>
                <m:r>
                  <m:t>[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]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.</m:t>
                </m:r>
              </m:e>
            </m:mr>
          </m:m>
        </m:oMath>
      </m:oMathPara>
    </w:p>
    <w:p>
      <w:pPr>
        <w:pStyle w:val="Heading3"/>
      </w:pPr>
      <w:bookmarkStart w:id="23" w:name="variances"/>
      <w:r>
        <w:t xml:space="preserve">Variances</w:t>
      </w:r>
      <w:bookmarkEnd w:id="23"/>
    </w:p>
    <w:p>
      <w:pPr>
        <w:pStyle w:val="FirstParagraph"/>
      </w:pPr>
      <w:r>
        <w:rPr>
          <w:rStyle w:val="VerbatimChar"/>
        </w:rPr>
        <w:t xml:space="preserve">Assumption A2</w:t>
      </w:r>
      <w:r>
        <w:t xml:space="preserve">: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ϵ</m:t>
            </m:r>
          </m:e>
          <m:sub>
            <m:r>
              <m:t>j</m:t>
            </m:r>
          </m:sub>
        </m:sSub>
        <m:r>
          <m:t>)</m:t>
        </m:r>
        <m:r>
          <m:t>=</m:t>
        </m:r>
        <m:sSup>
          <m:e>
            <m:r>
              <m:t>σ</m:t>
            </m:r>
          </m:e>
          <m:sup>
            <m:r>
              <m:t>21</m:t>
            </m:r>
          </m:sup>
        </m:sSup>
        <m:r>
          <m:t>{</m:t>
        </m:r>
        <m:r>
          <m:t>i</m:t>
        </m:r>
        <m:r>
          <m:t>=</m:t>
        </m:r>
        <m:r>
          <m:t>j</m:t>
        </m:r>
        <m:r>
          <m:t>}</m:t>
        </m:r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Theorem 2</w:t>
      </w:r>
      <w:r>
        <w:t xml:space="preserve">: Under Assumption A2, we have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]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d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]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,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rStyle w:val="VerbatimChar"/>
        </w:rPr>
        <w:t xml:space="preserve">Proof</w:t>
      </w:r>
      <w:r>
        <w:t xml:space="preserve">: Since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ϵ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i</m:t>
        </m:r>
        <m:r>
          <m:t>≠</m:t>
        </m:r>
        <m:r>
          <m:t>j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. We thus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Sup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We next show that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,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t>,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ℓ</m:t>
                            </m:r>
                          </m:e>
                          <m:sub>
                            <m:r>
                              <m:t>x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)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r>
                  <m:t>C</m:t>
                </m:r>
                <m:r>
                  <m:t>o</m:t>
                </m:r>
                <m:r>
                  <m:t>v</m:t>
                </m:r>
                <m:d>
                  <m:dPr>
                    <m:begChr m:val="("/>
                    <m:endChr m:val=")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t>,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)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]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[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bar>
            <m:barPr>
              <m:pos m:val="top"/>
            </m:barPr>
            <m:e>
              <m:r>
                <m:t>x</m:t>
              </m:r>
            </m:e>
          </m:bar>
          <m:r>
            <m:t>]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[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]</m:t>
          </m:r>
          <m:r>
            <m:t>+</m:t>
          </m:r>
          <m:r>
            <m:t>V</m:t>
          </m:r>
          <m:r>
            <m:t>a</m:t>
          </m:r>
          <m:r>
            <m:t>r</m:t>
          </m:r>
          <m:r>
            <m:t>[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bar>
            <m:barPr>
              <m:pos m:val="top"/>
            </m:barPr>
            <m:e>
              <m:r>
                <m:t>x</m:t>
              </m:r>
            </m:e>
          </m:bar>
          <m:r>
            <m:t>]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,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t>C</m:t>
          </m:r>
          <m:r>
            <m:t>o</m:t>
          </m:r>
          <m:r>
            <m:t>v</m:t>
          </m:r>
          <m:r>
            <m:t>(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bar>
            <m:barPr>
              <m:pos m:val="top"/>
            </m:barPr>
            <m:e>
              <m:r>
                <m:t>x</m:t>
              </m:r>
            </m:e>
          </m:bar>
          <m:r>
            <m:t>,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V</m:t>
          </m:r>
          <m:r>
            <m:t>a</m:t>
          </m:r>
          <m:r>
            <m:t>r</m:t>
          </m:r>
          <m:r>
            <m:t>[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]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BlockText"/>
      </w:pPr>
      <w:r>
        <w:t xml:space="preserve">So bigger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better. Get a bigger sample size if you can. Smaller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better. The most interesting one is that bigger</w:t>
      </w:r>
      <w:r>
        <w:t xml:space="preserve"> </w:t>
      </w:r>
      <m:oMath>
        <m:sSub>
          <m:e>
            <m:r>
              <m:t>ℓ</m:t>
            </m:r>
          </m:e>
          <m:sub>
            <m:r>
              <m:t>x</m:t>
            </m:r>
            <m:r>
              <m:t>x</m:t>
            </m:r>
          </m:sub>
        </m:sSub>
      </m:oMath>
      <w:r>
        <w:t xml:space="preserve"> </w:t>
      </w:r>
      <w:r>
        <w:t xml:space="preserve">is better. The more spread out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better we can</w:t>
      </w:r>
      <w:r>
        <w:t xml:space="preserve"> </w:t>
      </w:r>
      <w:r>
        <w:t xml:space="preserve">estimate the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When you’re picking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if you can spread them out more, then it is more informative.</w:t>
      </w:r>
    </w:p>
    <w:p>
      <w:pPr>
        <w:pStyle w:val="Heading3"/>
      </w:pPr>
      <w:bookmarkStart w:id="24" w:name="estimation-of-sigma2"/>
      <w:r>
        <w:t xml:space="preserve">Estimation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bookmarkEnd w:id="24"/>
    </w:p>
    <w:p>
      <w:pPr>
        <w:pStyle w:val="FirstParagraph"/>
      </w:pPr>
      <w:r>
        <w:t xml:space="preserve">For Assumption A2, it is common that 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unknown.</w:t>
      </w:r>
      <w:r>
        <w:t xml:space="preserve"> </w:t>
      </w:r>
      <w:r>
        <w:t xml:space="preserve">The next theorem gives an unbiased estimate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Definition</w:t>
      </w:r>
      <w:r>
        <w:t xml:space="preserve">: The residual sum of squares (RSS) is defined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r>
            <m:rPr>
              <m:sty m:val="p"/>
            </m:rPr>
            <m:t>S</m:t>
          </m:r>
          <m:r>
            <m:rPr>
              <m:sty m:val="p"/>
            </m:rPr>
            <m:t>S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rStyle w:val="VerbatimChar"/>
        </w:rPr>
        <w:t xml:space="preserve">Theorem 3</w:t>
      </w:r>
      <w:r>
        <w:t xml:space="preserve">: Let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e>
            <m:sup>
              <m:r>
                <m:t>2</m:t>
              </m:r>
            </m:sup>
          </m:sSup>
          <m:box>
            <m:boxPr>
              <m:opEmu m:val="1"/>
            </m:boxPr>
            <m:e>
              <m:r>
                <m:t>:=</m:t>
              </m:r>
            </m:e>
          </m:box>
          <m:f>
            <m:fPr>
              <m:type m:val="bar"/>
            </m:fPr>
            <m:num>
              <m:r>
                <m:t>Q</m:t>
              </m:r>
              <m:r>
                <m:t>(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0</m:t>
                  </m:r>
                </m:sub>
              </m:sSub>
              <m:r>
                <m:t>,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2</m:t>
              </m:r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2</m:t>
              </m:r>
            </m:den>
          </m:f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S</m:t>
              </m:r>
            </m:num>
            <m:den>
              <m:r>
                <m:t>n</m:t>
              </m:r>
              <m:r>
                <m:t>−</m:t>
              </m:r>
              <m:r>
                <m:t>2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Under Assumptions A1 and A2, we have</w:t>
      </w:r>
      <w:r>
        <w:t xml:space="preserve"> </w:t>
      </w:r>
      <m:oMath>
        <m:r>
          <m:t>E</m:t>
        </m:r>
        <m:r>
          <m:t>[</m:t>
        </m:r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Proof</w:t>
      </w:r>
      <w:r>
        <w:t xml:space="preserve">: Let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i</m:t>
            </m:r>
          </m:sub>
        </m:sSub>
        <m:r>
          <m:t>=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+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+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r>
                  <m:t>Q</m:t>
                </m:r>
                <m:r>
                  <m:t>(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0</m:t>
                    </m:r>
                  </m:sub>
                </m:sSub>
                <m:r>
                  <m:t>,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  <m:r>
                  <m:t>]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E</m:t>
                    </m:r>
                  </m:e>
                </m:nary>
                <m:r>
                  <m:t>[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]</m:t>
                </m:r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V</m:t>
                    </m:r>
                  </m:e>
                </m:nary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+</m:t>
                </m:r>
                <m:r>
                  <m:t>(</m:t>
                </m:r>
                <m:r>
                  <m:t>E</m:t>
                </m:r>
                <m:r>
                  <m:t>[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−</m:t>
                </m:r>
                <m:r>
                  <m:t>E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[</m:t>
                    </m:r>
                  </m:e>
                </m:nary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+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−</m:t>
                </m:r>
                <m:r>
                  <m:t>2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]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=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+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]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]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+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)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ℓ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 a result, we have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Q</m:t>
          </m:r>
          <m:r>
            <m:t>(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,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["/>
                  <m:endChr m:val="]"/>
                  <m:grow/>
                </m:dPr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n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>
                        <m:e>
                          <m:r>
                            <m:t>ℓ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</m:sub>
                      </m:sSub>
                    </m:den>
                  </m:f>
                </m:e>
              </m:d>
            </m:e>
          </m:nary>
          <m:r>
            <m:t>=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Heading3"/>
      </w:pPr>
      <w:bookmarkStart w:id="25" w:name="normal-distributions"/>
      <w:r>
        <w:t xml:space="preserve">Normal distributions</w:t>
      </w:r>
      <w:bookmarkEnd w:id="25"/>
    </w:p>
    <w:p>
      <w:pPr>
        <w:pStyle w:val="FirstParagraph"/>
      </w:pPr>
      <w:r>
        <w:rPr>
          <w:rStyle w:val="VerbatimChar"/>
        </w:rPr>
        <w:t xml:space="preserve">Assumption B</w:t>
      </w:r>
      <w:r>
        <w:t xml:space="preserve">: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limUpp>
          <m:e>
            <m:r>
              <m:t>∼</m:t>
            </m:r>
          </m:e>
          <m:lim>
            <m:r>
              <m:t>i</m:t>
            </m:r>
            <m:r>
              <m:t>i</m:t>
            </m:r>
            <m:r>
              <m:t>d</m:t>
            </m:r>
          </m:lim>
        </m:limUpp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.</w:t>
      </w:r>
    </w:p>
    <w:p>
      <w:pPr>
        <w:pStyle w:val="BlockText"/>
      </w:pPr>
      <w:r>
        <w:t xml:space="preserve">Assumption B includes Assumptions A1 and A2.</w:t>
      </w:r>
    </w:p>
    <w:p>
      <w:pPr>
        <w:pStyle w:val="FirstParagraph"/>
      </w:pPr>
      <w:r>
        <w:rPr>
          <w:rStyle w:val="VerbatimChar"/>
        </w:rPr>
        <w:t xml:space="preserve">Theorem 4</w:t>
      </w:r>
      <w:r>
        <w:t xml:space="preserve">: Under Assumption B, we have</w:t>
      </w:r>
    </w:p>
    <w:p>
      <w:pPr>
        <w:pStyle w:val="BodyText"/>
      </w:pPr>
      <w:r>
        <w:t xml:space="preserve">(1).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∼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+</m:t>
        </m:r>
        <m:f>
          <m:fPr>
            <m:type m:val="bar"/>
          </m:fPr>
          <m:num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den>
        </m:f>
        <m:r>
          <m:t>)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BodyText"/>
      </w:pPr>
      <w:r>
        <w:t xml:space="preserve">(2).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∼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den>
        </m:f>
        <m:r>
          <m:t>)</m:t>
        </m:r>
      </m:oMath>
    </w:p>
    <w:p>
      <w:pPr>
        <w:pStyle w:val="BodyText"/>
      </w:pPr>
      <w:r>
        <w:t xml:space="preserve">(3).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n</m:t>
            </m:r>
            <m:r>
              <m:t>−</m:t>
            </m:r>
            <m:r>
              <m:t>2</m:t>
            </m:r>
            <m:r>
              <m:t>)</m:t>
            </m:r>
            <m:sSup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σ</m:t>
                    </m:r>
                  </m:e>
                </m:groupCh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β</m:t>
                    </m:r>
                  </m:e>
                </m:groupChr>
              </m:e>
              <m:sub>
                <m:r>
                  <m:t>0</m:t>
                </m:r>
              </m:sub>
            </m:sSub>
            <m:r>
              <m:t>−</m:t>
            </m:r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β</m:t>
                    </m:r>
                  </m:e>
                </m:groupCh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  <m: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2</m:t>
        </m:r>
        <m:r>
          <m:t>)</m:t>
        </m:r>
      </m:oMath>
    </w:p>
    <w:p>
      <w:pPr>
        <w:pStyle w:val="BodyText"/>
      </w:pPr>
      <w:r>
        <w:t xml:space="preserve">(4).</w:t>
      </w:r>
      <w:r>
        <w:t xml:space="preserve"> 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 </w:t>
      </w:r>
      <w:r>
        <w:t xml:space="preserve">is independent of</w:t>
      </w:r>
      <w:r>
        <w:t xml:space="preserve"> </w:t>
      </w:r>
      <m:oMath>
        <m:r>
          <m:t>(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Proof</w:t>
      </w:r>
      <w:r>
        <w:t xml:space="preserve">: Under Assumption B,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∼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independently. Both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</m:oMath>
      <w:r>
        <w:t xml:space="preserve"> </w:t>
      </w:r>
      <w:r>
        <w:t xml:space="preserve">are linear combinations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s. Consequently, they are normally distributed. We have known their expected values and variances from Theorems 1 and 2. The claims (1) and (2) are thus verified. The proofs of claims (3) and (4) are deferred to the general case.</w:t>
      </w:r>
    </w:p>
    <w:p>
      <w:pPr>
        <w:pStyle w:val="BlockText"/>
      </w:pPr>
      <w:r>
        <w:t xml:space="preserve">It is</w:t>
      </w:r>
      <w:r>
        <w:t xml:space="preserve"> </w:t>
      </w:r>
      <m:oMath>
        <m:r>
          <m:t>n</m:t>
        </m:r>
        <m:r>
          <m:t>−</m:t>
        </m:r>
        <m:r>
          <m:t>2</m:t>
        </m:r>
      </m:oMath>
      <w:r>
        <w:t xml:space="preserve"> </w:t>
      </w:r>
      <w:r>
        <w:t xml:space="preserve">degrees of freedom because we have fit two parameters to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points.</w:t>
      </w:r>
    </w:p>
    <w:p>
      <w:pPr>
        <w:pStyle w:val="Heading3"/>
      </w:pPr>
      <w:bookmarkStart w:id="26" w:name="confidence-intervals-and-hypothesis-tests"/>
      <w:r>
        <w:t xml:space="preserve">Confidence intervals and hypothesis tests</w:t>
      </w:r>
      <w:bookmarkEnd w:id="26"/>
    </w:p>
    <w:p>
      <w:pPr>
        <w:pStyle w:val="FirstParagraph"/>
      </w:pPr>
      <w:r>
        <w:t xml:space="preserve">For known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we can make tests and confidence</w:t>
      </w:r>
      <w:r>
        <w:t xml:space="preserve"> </w:t>
      </w:r>
      <w:r>
        <w:t xml:space="preserve">intervals using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e>
              </m:rad>
            </m:den>
          </m:f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given by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±</m:t>
        </m:r>
        <m:sSub>
          <m:e>
            <m:r>
              <m:t>u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σ</m:t>
        </m:r>
        <m:r>
          <m:t>/</m:t>
        </m:r>
        <m:rad>
          <m:radPr>
            <m:degHide m:val="1"/>
          </m:radPr>
          <m:deg/>
          <m:e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e>
        </m:rad>
      </m:oMath>
      <w:r>
        <w:t xml:space="preserve">. For testing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*</m:t>
              </m:r>
            </m:sup>
          </m:sSubSup>
          <m:r>
            <m:t> </m:t>
          </m:r>
          <m:r>
            <m:t>v</m:t>
          </m:r>
          <m:r>
            <m:t>s</m:t>
          </m:r>
          <m:r>
            <m:t>.</m:t>
          </m:r>
          <m:r>
            <m:t> 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≠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*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|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−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|</m:t>
        </m:r>
        <m:r>
          <m:t>&gt;</m:t>
        </m:r>
        <m:sSub>
          <m:e>
            <m:r>
              <m:t>u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σ</m:t>
        </m:r>
        <m:r>
          <m:t>/</m:t>
        </m:r>
        <m:rad>
          <m:radPr>
            <m:degHide m:val="1"/>
          </m:radPr>
          <m:deg/>
          <m:e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e>
        </m:rad>
      </m:oMath>
      <w:r>
        <w:t xml:space="preserve"> </w:t>
      </w:r>
      <w:r>
        <w:t xml:space="preserve">with the most popular hypothesized value being</w:t>
      </w:r>
      <w:r>
        <w:t xml:space="preserve"> </w:t>
      </w:r>
      <m:oMath>
        <m:sSup>
          <m:e>
            <m:r>
              <m:t>β</m:t>
            </m:r>
          </m:e>
          <m:sup>
            <m:r>
              <m:t>*</m:t>
            </m:r>
          </m:sup>
        </m:sSup>
        <m:r>
          <m:t>=</m:t>
        </m:r>
        <m:r>
          <m:t>0</m:t>
        </m:r>
      </m:oMath>
      <w:r>
        <w:t xml:space="preserve"> </w:t>
      </w:r>
      <w:r>
        <w:t xml:space="preserve">(i.e., the regession function is</w:t>
      </w:r>
      <w:r>
        <w:t xml:space="preserve"> </w:t>
      </w:r>
      <w:r>
        <w:rPr>
          <w:b/>
        </w:rPr>
        <w:t xml:space="preserve">significant</w:t>
      </w:r>
      <w:r>
        <w:t xml:space="preserve"> </w:t>
      </w:r>
      <w:r>
        <w:t xml:space="preserve">or not at significance level</w:t>
      </w:r>
      <w:r>
        <w:t xml:space="preserve"> </w:t>
      </w:r>
      <m:oMath>
        <m:r>
          <m:t>α</m:t>
        </m:r>
      </m:oMath>
      <w:r>
        <w:t xml:space="preserve">.)</w:t>
      </w:r>
    </w:p>
    <w:p>
      <w:pPr>
        <w:pStyle w:val="BodyText"/>
      </w:pPr>
      <w:r>
        <w:t xml:space="preserve">In the more realistic setting of unknown</w:t>
      </w:r>
      <w:r>
        <w:t xml:space="preserve"> </w:t>
      </w:r>
      <m:oMath>
        <m:r>
          <m:t>σ</m:t>
        </m:r>
      </m:oMath>
      <w:r>
        <w:t xml:space="preserve">, so long as</w:t>
      </w:r>
      <w:r>
        <w:t xml:space="preserve"> </w:t>
      </w:r>
      <m:oMath>
        <m:r>
          <m:t>n</m:t>
        </m:r>
        <m:r>
          <m:t>&gt;</m:t>
        </m:r>
        <m:r>
          <m:t>3</m:t>
        </m:r>
      </m:oMath>
      <w:r>
        <w:t xml:space="preserve">, using claims (2-4)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  <m:r>
                <m:t>/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e>
              </m:rad>
            </m:den>
          </m:f>
          <m:r>
            <m:t>∼</m:t>
          </m:r>
          <m:r>
            <m:t>t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±</m:t>
        </m:r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2</m:t>
        </m:r>
        <m:r>
          <m:t>)</m:t>
        </m:r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  <m:r>
          <m:t>/</m:t>
        </m:r>
        <m:rad>
          <m:radPr>
            <m:degHide m:val="1"/>
          </m:radPr>
          <m:deg/>
          <m:e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e>
        </m:rad>
      </m:oMath>
      <w:r>
        <w:t xml:space="preserve">. For testing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*</m:t>
              </m:r>
            </m:sup>
          </m:sSubSup>
          <m:r>
            <m:t> </m:t>
          </m:r>
          <m:r>
            <m:t>v</m:t>
          </m:r>
          <m:r>
            <m:t>s</m:t>
          </m:r>
          <m:r>
            <m:t>.</m:t>
          </m:r>
          <m:r>
            <m:t> 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≠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*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|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−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|</m:t>
        </m:r>
        <m:r>
          <m:t>&gt;</m:t>
        </m:r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2</m:t>
        </m:r>
        <m:r>
          <m:t>)</m:t>
        </m:r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  <m:r>
          <m:t>/</m:t>
        </m:r>
        <m:rad>
          <m:radPr>
            <m:degHide m:val="1"/>
          </m:radPr>
          <m:deg/>
          <m:e>
            <m:sSub>
              <m:e>
                <m:r>
                  <m:t>ℓ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e>
        </m:rad>
      </m:oMath>
      <w:r>
        <w:t xml:space="preserve">.</w:t>
      </w:r>
    </w:p>
    <w:p>
      <w:pPr>
        <w:pStyle w:val="BodyText"/>
      </w:pPr>
      <w:r>
        <w:t xml:space="preserve">For drawing inferences about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can use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/</m:t>
                  </m:r>
                  <m:r>
                    <m:t>n</m:t>
                  </m:r>
                  <m:r>
                    <m:t>+</m:t>
                  </m:r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e>
              </m:rad>
            </m:den>
          </m:f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num>
            <m:den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/</m:t>
                  </m:r>
                  <m:r>
                    <m:t>n</m:t>
                  </m:r>
                  <m:r>
                    <m:t>+</m:t>
                  </m:r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e>
              </m:rad>
            </m:den>
          </m:f>
          <m:r>
            <m:t>∼</m:t>
          </m:r>
          <m:r>
            <m:t>t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  <m:sSup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σ</m:t>
                          </m:r>
                        </m:e>
                      </m:groupCh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r>
                        <m:t>1</m:t>
                      </m:r>
                      <m:r>
                        <m:t>−</m:t>
                      </m:r>
                      <m:r>
                        <m:t>α</m:t>
                      </m:r>
                      <m:r>
                        <m:t>/</m:t>
                      </m:r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den>
              </m:f>
              <m:r>
                <m:t>,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  <m:sSup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σ</m:t>
                          </m:r>
                        </m:e>
                      </m:groupCh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r>
                        <m:t>α</m:t>
                      </m:r>
                      <m:r>
                        <m:t>/</m:t>
                      </m:r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den>
              </m:f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S</m:t>
                  </m:r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r>
                        <m:t>1</m:t>
                      </m:r>
                      <m:r>
                        <m:t>−</m:t>
                      </m:r>
                      <m:r>
                        <m:t>α</m:t>
                      </m:r>
                      <m:r>
                        <m:t>/</m:t>
                      </m:r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den>
              </m:f>
              <m:r>
                <m:t>,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S</m:t>
                  </m:r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r>
                        <m:t>α</m:t>
                      </m:r>
                      <m:r>
                        <m:t>/</m:t>
                      </m:r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den>
              </m:f>
            </m:e>
          </m:d>
          <m:r>
            <m:t>.</m:t>
          </m:r>
        </m:oMath>
      </m:oMathPara>
    </w:p>
    <w:p>
      <w:pPr>
        <w:pStyle w:val="Heading3"/>
      </w:pPr>
      <w:bookmarkStart w:id="27" w:name="case-study-1"/>
      <w:r>
        <w:t xml:space="preserve">Case study 1</w:t>
      </w:r>
      <w:bookmarkEnd w:id="27"/>
    </w:p>
    <w:p>
      <w:pPr>
        <w:pStyle w:val="FirstParagraph"/>
      </w:pPr>
      <w:r>
        <w:t xml:space="preserve">A manufacturer of air conditioning units is having assembly problems due to</w:t>
      </w:r>
      <w:r>
        <w:t xml:space="preserve"> </w:t>
      </w:r>
      <w:r>
        <w:t xml:space="preserve">the failure of a connecting rod to meet finished-weight specifications. Too many</w:t>
      </w:r>
      <w:r>
        <w:t xml:space="preserve"> </w:t>
      </w:r>
      <w:r>
        <w:t xml:space="preserve">rods are being completely tooled, then rejected as overweight. To reduce that</w:t>
      </w:r>
      <w:r>
        <w:t xml:space="preserve"> </w:t>
      </w:r>
      <w:r>
        <w:t xml:space="preserve">cost, the company’s quality-control department wants to quantify the relationship</w:t>
      </w:r>
      <w:r>
        <w:t xml:space="preserve"> </w:t>
      </w:r>
      <w:r>
        <w:t xml:space="preserve">between the weight of the</w:t>
      </w:r>
      <w:r>
        <w:t xml:space="preserve"> </w:t>
      </w:r>
      <w:r>
        <w:rPr>
          <w:b/>
        </w:rPr>
        <w:t xml:space="preserve">finished rod</w:t>
      </w:r>
      <w:r>
        <w:t xml:space="preserve">,</w:t>
      </w:r>
      <w:r>
        <w:t xml:space="preserve"> </w:t>
      </w:r>
      <m:oMath>
        <m:r>
          <m:t>y</m:t>
        </m:r>
      </m:oMath>
      <w:r>
        <w:t xml:space="preserve">, and that of the</w:t>
      </w:r>
      <w:r>
        <w:t xml:space="preserve"> </w:t>
      </w:r>
      <w:r>
        <w:rPr>
          <w:b/>
        </w:rPr>
        <w:t xml:space="preserve">rough casting</w:t>
      </w:r>
      <w:r>
        <w:t xml:space="preserve">,</w:t>
      </w:r>
      <w:r>
        <w:t xml:space="preserve"> </w:t>
      </w:r>
      <m:oMath>
        <m:r>
          <m:t>x</m:t>
        </m:r>
      </m:oMath>
      <w:r>
        <w:t xml:space="preserve">. Castings likely to produce rods that are too heavy can then be discarded</w:t>
      </w:r>
      <w:r>
        <w:t xml:space="preserve"> </w:t>
      </w:r>
      <w:r>
        <w:t xml:space="preserve">before undergoing the final (and costly) tooling process. The data are displayed below.</w:t>
      </w:r>
    </w:p>
    <w:p>
      <w:pPr>
        <w:pStyle w:val="Compact"/>
      </w:pPr>
      <w:r>
        <w:t xml:space="preserve">rough weight vs. finished weight</w:t>
      </w:r>
    </w:p>
    <w:p>
      <w:pPr>
        <w:pStyle w:val="Compact"/>
      </w:pPr>
      <w:r>
        <w:t xml:space="preserve">id</w:t>
      </w:r>
    </w:p>
    <w:p>
      <w:pPr>
        <w:pStyle w:val="Compact"/>
      </w:pPr>
      <w:r>
        <w:t xml:space="preserve">rough_weight</w:t>
      </w:r>
    </w:p>
    <w:p>
      <w:pPr>
        <w:pStyle w:val="Compact"/>
      </w:pPr>
      <w:r>
        <w:t xml:space="preserve">finished_weight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2.745</w:t>
      </w:r>
    </w:p>
    <w:p>
      <w:pPr>
        <w:pStyle w:val="Compact"/>
      </w:pPr>
      <w:r>
        <w:t xml:space="preserve">2.080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2.700</w:t>
      </w:r>
    </w:p>
    <w:p>
      <w:pPr>
        <w:pStyle w:val="Compact"/>
      </w:pPr>
      <w:r>
        <w:t xml:space="preserve">2.045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2.690</w:t>
      </w:r>
    </w:p>
    <w:p>
      <w:pPr>
        <w:pStyle w:val="Compact"/>
      </w:pPr>
      <w:r>
        <w:t xml:space="preserve">2.050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2.680</w:t>
      </w:r>
    </w:p>
    <w:p>
      <w:pPr>
        <w:pStyle w:val="Compact"/>
      </w:pPr>
      <w:r>
        <w:t xml:space="preserve">2.005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2.675</w:t>
      </w:r>
    </w:p>
    <w:p>
      <w:pPr>
        <w:pStyle w:val="Compact"/>
      </w:pPr>
      <w:r>
        <w:t xml:space="preserve">2.035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2.670</w:t>
      </w:r>
    </w:p>
    <w:p>
      <w:pPr>
        <w:pStyle w:val="Compact"/>
      </w:pPr>
      <w:r>
        <w:t xml:space="preserve">2.035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2.665</w:t>
      </w:r>
    </w:p>
    <w:p>
      <w:pPr>
        <w:pStyle w:val="Compact"/>
      </w:pPr>
      <w:r>
        <w:t xml:space="preserve">2.020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2.660</w:t>
      </w:r>
    </w:p>
    <w:p>
      <w:pPr>
        <w:pStyle w:val="Compact"/>
      </w:pPr>
      <w:r>
        <w:t xml:space="preserve">2.005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2.655</w:t>
      </w:r>
    </w:p>
    <w:p>
      <w:pPr>
        <w:pStyle w:val="Compact"/>
      </w:pPr>
      <w:r>
        <w:t xml:space="preserve">2.010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2.655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2.650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2.650</w:t>
      </w:r>
    </w:p>
    <w:p>
      <w:pPr>
        <w:pStyle w:val="Compact"/>
      </w:pPr>
      <w:r>
        <w:t xml:space="preserve">2.005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2.645</w:t>
      </w:r>
    </w:p>
    <w:p>
      <w:pPr>
        <w:pStyle w:val="Compact"/>
      </w:pPr>
      <w:r>
        <w:t xml:space="preserve">2.015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2.635</w:t>
      </w:r>
    </w:p>
    <w:p>
      <w:pPr>
        <w:pStyle w:val="Compact"/>
      </w:pPr>
      <w:r>
        <w:t xml:space="preserve">1.990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2.630</w:t>
      </w:r>
    </w:p>
    <w:p>
      <w:pPr>
        <w:pStyle w:val="Compact"/>
      </w:pPr>
      <w:r>
        <w:t xml:space="preserve">1.990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2.625</w:t>
      </w:r>
    </w:p>
    <w:p>
      <w:pPr>
        <w:pStyle w:val="Compact"/>
      </w:pPr>
      <w:r>
        <w:t xml:space="preserve">1.995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2.625</w:t>
      </w:r>
    </w:p>
    <w:p>
      <w:pPr>
        <w:pStyle w:val="Compact"/>
      </w:pPr>
      <w:r>
        <w:t xml:space="preserve">1.985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2.620</w:t>
      </w:r>
    </w:p>
    <w:p>
      <w:pPr>
        <w:pStyle w:val="Compact"/>
      </w:pPr>
      <w:r>
        <w:t xml:space="preserve">1.970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2.615</w:t>
      </w:r>
    </w:p>
    <w:p>
      <w:pPr>
        <w:pStyle w:val="Compact"/>
      </w:pPr>
      <w:r>
        <w:t xml:space="preserve">1.985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2.615</w:t>
      </w:r>
    </w:p>
    <w:p>
      <w:pPr>
        <w:pStyle w:val="Compact"/>
      </w:pPr>
      <w:r>
        <w:t xml:space="preserve">1.990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2.615</w:t>
      </w:r>
    </w:p>
    <w:p>
      <w:pPr>
        <w:pStyle w:val="Compact"/>
      </w:pPr>
      <w:r>
        <w:t xml:space="preserve">1.995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2.610</w:t>
      </w:r>
    </w:p>
    <w:p>
      <w:pPr>
        <w:pStyle w:val="Compact"/>
      </w:pPr>
      <w:r>
        <w:t xml:space="preserve">1.990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2.590</w:t>
      </w:r>
    </w:p>
    <w:p>
      <w:pPr>
        <w:pStyle w:val="Compact"/>
      </w:pPr>
      <w:r>
        <w:t xml:space="preserve">1.975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2.590</w:t>
      </w:r>
    </w:p>
    <w:p>
      <w:pPr>
        <w:pStyle w:val="Compact"/>
      </w:pPr>
      <w:r>
        <w:t xml:space="preserve">1.995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2.565</w:t>
      </w:r>
    </w:p>
    <w:p>
      <w:pPr>
        <w:pStyle w:val="Compact"/>
      </w:pPr>
      <w:r>
        <w:t xml:space="preserve">1.955</w:t>
      </w:r>
    </w:p>
    <w:p>
      <w:pPr>
        <w:pStyle w:val="BodyText"/>
      </w:pPr>
      <w:r>
        <w:t xml:space="preserve">Consider the linear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  <m:r>
            <m:t> 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limUpp>
            <m:e>
              <m: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 observed data gives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2.643</m:t>
        </m:r>
      </m:oMath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r>
          <m:t>2.0048</m:t>
        </m:r>
      </m:oMath>
      <w:r>
        <w:t xml:space="preserve">,</w:t>
      </w:r>
      <w:r>
        <w:t xml:space="preserve"> </w:t>
      </w:r>
      <m:oMath>
        <m:sSub>
          <m:e>
            <m:r>
              <m:t>ℓ</m:t>
            </m:r>
          </m:e>
          <m:sub>
            <m:r>
              <m:t>x</m:t>
            </m:r>
            <m:r>
              <m:t>x</m:t>
            </m:r>
          </m:sub>
        </m:sSub>
        <m:r>
          <m:t>=</m:t>
        </m:r>
        <m:r>
          <m:t>0.0367</m:t>
        </m:r>
      </m:oMath>
      <w:r>
        <w:t xml:space="preserve">,</w:t>
      </w:r>
      <w:r>
        <w:t xml:space="preserve"> </w:t>
      </w:r>
      <m:oMath>
        <m:sSub>
          <m:e>
            <m:r>
              <m:t>ℓ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0.023565</m:t>
        </m:r>
      </m:oMath>
      <w:r>
        <w:t xml:space="preserve">,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  <m:r>
          <m:t>=</m:t>
        </m:r>
        <m:r>
          <m:t>0.0113</m:t>
        </m:r>
      </m:oMath>
      <w:r>
        <w:t xml:space="preserve">.</w:t>
      </w:r>
      <w:r>
        <w:t xml:space="preserve"> </w:t>
      </w:r>
      <w:r>
        <w:t xml:space="preserve">The least square estimates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</m:num>
            <m:den>
              <m:sSub>
                <m:e>
                  <m:r>
                    <m:t>ℓ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0.023565</m:t>
              </m:r>
            </m:num>
            <m:den>
              <m:r>
                <m:t>0.0367</m:t>
              </m:r>
            </m:den>
          </m:f>
          <m:r>
            <m:t>=</m:t>
          </m:r>
          <m:r>
            <m:t>0.642</m:t>
          </m:r>
          <m:r>
            <m:t>,</m:t>
          </m:r>
          <m:r>
            <m:t> 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=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r>
            <m:t>0.308</m:t>
          </m:r>
          <m:r>
            <m:t>.</m:t>
          </m:r>
        </m:oMath>
      </m:oMathPara>
    </w:p>
    <w:p>
      <w:pPr>
        <w:pStyle w:val="FirstParagraph"/>
      </w:pPr>
      <w:r>
        <w:t xml:space="preserve">The regession function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0.308</m:t>
        </m:r>
        <m:r>
          <m:t>+</m:t>
        </m:r>
        <m:r>
          <m:t>0.642</m:t>
        </m:r>
        <m:r>
          <m:t>x</m:t>
        </m:r>
      </m:oMath>
      <w:r>
        <w:t xml:space="preserve">; see the blue line given below.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(rod)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(rough_weight,finished_weight,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"Rough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"Finished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lm.rod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(finished_weight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rough_weight)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(lm.rod),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(lm.rod) </w:t>
      </w:r>
      <w:r>
        <w:rPr>
          <w:rStyle w:val="CommentTok"/>
        </w:rPr>
        <w:t xml:space="preserve">#output the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finished_weight ~ rough_weight)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-0.023558 -0.008242  0.001074  0.008179  0.024231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0.30773    0.15608   1.972   0.0608 .  </w:t>
      </w:r>
      <w:r>
        <w:br w:type="textWrapping"/>
      </w:r>
      <w:r>
        <w:rPr>
          <w:rStyle w:val="VerbatimChar"/>
        </w:rPr>
        <w:t xml:space="preserve">## rough_weight  0.64210    0.05905  10.874 1.54e-10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0.01131 on 23 degrees of freedom</w:t>
      </w:r>
      <w:r>
        <w:br w:type="textWrapping"/>
      </w:r>
      <w:r>
        <w:rPr>
          <w:rStyle w:val="VerbatimChar"/>
        </w:rPr>
        <w:t xml:space="preserve">## Multiple R-squared:  0.8372, Adjusted R-squared:  0.8301 </w:t>
      </w:r>
      <w:r>
        <w:br w:type="textWrapping"/>
      </w:r>
      <w:r>
        <w:rPr>
          <w:rStyle w:val="VerbatimChar"/>
        </w:rPr>
        <w:t xml:space="preserve">## F-statistic: 118.3 on 1 and 23 DF,  p-value: 1.536e-10</w:t>
      </w:r>
    </w:p>
    <w:p>
      <w:pPr>
        <w:pStyle w:val="Heading3"/>
      </w:pPr>
      <w:bookmarkStart w:id="29" w:name="assessing-the-fit"/>
      <w:r>
        <w:t xml:space="preserve">Assessing the Fit</w:t>
      </w:r>
      <w:bookmarkEnd w:id="29"/>
    </w:p>
    <w:p>
      <w:pPr>
        <w:pStyle w:val="FirstParagraph"/>
      </w:pPr>
      <w:r>
        <w:t xml:space="preserve">As an aid in assessing the quality of the fit, we will make extensive use of the residuals,</w:t>
      </w:r>
      <w:r>
        <w:t xml:space="preserve"> </w:t>
      </w:r>
      <w:r>
        <w:t xml:space="preserve">which are the differences between the observed and fitted values: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e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  <m:r>
            <m:t>.</m:t>
          </m:r>
        </m:oMath>
      </m:oMathPara>
    </w:p>
    <w:p>
      <w:pPr>
        <w:pStyle w:val="FirstParagraph"/>
      </w:pPr>
      <w:r>
        <w:t xml:space="preserve">It is most useful to examine the residuals graphically. Plots of the residuals versus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 may reveal systematic misfit or ways in which the data do not conform to</w:t>
      </w:r>
      <w:r>
        <w:t xml:space="preserve"> </w:t>
      </w:r>
      <w:r>
        <w:t xml:space="preserve">the fitted model. Ideally, the residuals should show no relation to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the plot should look like a horizontal blur. The residuals for case study 1 are plotted below.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(lm.rod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fitted.values,lm.rod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Standardized Residuals are graphed below. The key command is</w:t>
      </w:r>
      <w:r>
        <w:t xml:space="preserve"> </w:t>
      </w:r>
      <w:r>
        <w:rPr>
          <w:rStyle w:val="VerbatimChar"/>
        </w:rPr>
        <w:t xml:space="preserve">rstandard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(lm.rod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(lm.rod),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wing-inferences-about-ey"/>
      <w:r>
        <w:t xml:space="preserve">Drawing Inferences about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</m:oMath>
      <w:bookmarkEnd w:id="32"/>
    </w:p>
    <w:p>
      <w:pPr>
        <w:pStyle w:val="FirstParagraph"/>
      </w:pPr>
      <w:r>
        <w:t xml:space="preserve">For given</w:t>
      </w:r>
      <w:r>
        <w:t xml:space="preserve"> </w:t>
      </w:r>
      <m:oMath>
        <m:r>
          <m:t>x</m:t>
        </m:r>
      </m:oMath>
      <w:r>
        <w:t xml:space="preserve">, we want the estimate the expected value of</w:t>
      </w:r>
      <w:r>
        <w:t xml:space="preserve"> </w:t>
      </w:r>
      <m:oMath>
        <m:r>
          <m:t>y</m:t>
        </m:r>
      </m:oMath>
      <w:r>
        <w:t xml:space="preserve">, i.e.,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.</m:t>
        </m:r>
      </m:oMath>
      <w:r>
        <w:t xml:space="preserve"> </w:t>
      </w:r>
      <w:r>
        <w:t xml:space="preserve">A natural unbiased estimate is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+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x</m:t>
        </m:r>
      </m:oMath>
      <w:r>
        <w:t xml:space="preserve">. From the proof of Theorem 3, we have the variance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]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d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Under Assumption B, by Theorem 4, we have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∼</m:t>
          </m:r>
          <m:r>
            <m:t>N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,</m:t>
          </m:r>
          <m:r>
            <m:t>(</m:t>
          </m:r>
          <m:r>
            <m:t>1</m:t>
          </m:r>
          <m:r>
            <m:t>/</m:t>
          </m:r>
          <m:r>
            <m:t>n</m:t>
          </m:r>
          <m:r>
            <m:t>+</m:t>
          </m:r>
          <m:r>
            <m:t>(</m:t>
          </m:r>
          <m:r>
            <m:t>x</m:t>
          </m:r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/</m:t>
          </m:r>
          <m:sSub>
            <m:e>
              <m:r>
                <m:t>ℓ</m:t>
              </m:r>
            </m:e>
            <m:sub>
              <m:r>
                <m:t>x</m:t>
              </m:r>
              <m:r>
                <m:t>x</m:t>
              </m:r>
            </m:sub>
          </m:sSub>
          <m:r>
            <m:t>)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y</m:t>
                  </m:r>
                </m:e>
              </m:groupChr>
              <m:r>
                <m:t>−</m:t>
              </m:r>
              <m:r>
                <m:t>E</m:t>
              </m:r>
              <m:r>
                <m:t>[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y</m:t>
                  </m:r>
                </m:e>
              </m:groupChr>
              <m:r>
                <m:t>]</m:t>
              </m:r>
            </m:num>
            <m:den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/</m:t>
                  </m:r>
                  <m:r>
                    <m:t>n</m:t>
                  </m:r>
                  <m:r>
                    <m:t>+</m:t>
                  </m:r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)</m:t>
                  </m:r>
                  <m:r>
                    <m:t>/</m:t>
                  </m:r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e>
              </m:rad>
            </m:den>
          </m:f>
          <m:r>
            <m:t>∼</m:t>
          </m:r>
          <m:r>
            <m:t>t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We thus have the following results.</w:t>
      </w:r>
    </w:p>
    <w:p>
      <w:pPr>
        <w:pStyle w:val="BodyText"/>
      </w:pPr>
      <w:r>
        <w:rPr>
          <w:rStyle w:val="VerbatimChar"/>
        </w:rPr>
        <w:t xml:space="preserve">Theorem 5</w:t>
      </w:r>
      <w:r>
        <w:t xml:space="preserve">: Suppose Assumption B is satisfied. Then we have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x</m:t>
          </m:r>
          <m:r>
            <m:t>∼</m:t>
          </m:r>
          <m:r>
            <m:t>N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,</m:t>
          </m:r>
          <m:r>
            <m:t>[</m:t>
          </m:r>
          <m:r>
            <m:t>1</m:t>
          </m:r>
          <m:r>
            <m:t>/</m:t>
          </m:r>
          <m:r>
            <m:t>n</m:t>
          </m:r>
          <m:r>
            <m:t>+</m:t>
          </m:r>
          <m:r>
            <m:t>(</m:t>
          </m:r>
          <m:r>
            <m:t>x</m:t>
          </m:r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/</m:t>
          </m:r>
          <m:sSub>
            <m:e>
              <m:r>
                <m:t>ℓ</m:t>
              </m:r>
            </m:e>
            <m:sub>
              <m:r>
                <m:t>x</m:t>
              </m:r>
              <m:r>
                <m:t>x</m:t>
              </m:r>
            </m:sub>
          </m:sSub>
          <m:r>
            <m:t>]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A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given by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±</m:t>
          </m:r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  <m:r>
                <m:t>/</m:t>
              </m:r>
              <m:r>
                <m:t>2</m:t>
              </m:r>
            </m:sub>
          </m:sSub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groupChr>
            <m:groupChrPr>
              <m:chr m:val="̂"/>
              <m:pos m:val="top"/>
              <m:vertJc m:val="bot"/>
            </m:groupChrPr>
            <m:e>
              <m:r>
                <m:t>σ</m:t>
              </m:r>
            </m:e>
          </m:groupCh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rad>
          <m:r>
            <m:t>.</m:t>
          </m:r>
        </m:oMath>
      </m:oMathPara>
    </w:p>
    <w:p>
      <w:pPr>
        <w:pStyle w:val="BlockText"/>
      </w:pPr>
      <w:r>
        <w:t xml:space="preserve">Notice from the formula in Theorem 5 that the width of a confidence</w:t>
      </w:r>
      <w:r>
        <w:t xml:space="preserve"> </w:t>
      </w:r>
      <w:r>
        <w:t xml:space="preserve">interval for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</m:oMath>
      <w:r>
        <w:t xml:space="preserve"> </w:t>
      </w:r>
      <w:r>
        <w:t xml:space="preserve">increases as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becomes more extreme. That</w:t>
      </w:r>
      <w:r>
        <w:t xml:space="preserve"> </w:t>
      </w:r>
      <w:r>
        <w:t xml:space="preserve">is, we are better able to predict the location of the regression line for an</w:t>
      </w:r>
      <w:r>
        <w:t xml:space="preserve"> </w:t>
      </w:r>
      <m:oMath>
        <m:r>
          <m:t>x</m:t>
        </m:r>
      </m:oMath>
      <w:r>
        <w:t xml:space="preserve">-value</w:t>
      </w:r>
      <w:r>
        <w:t xml:space="preserve"> </w:t>
      </w:r>
      <w:r>
        <w:t xml:space="preserve">close to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than we are for</w:t>
      </w:r>
      <w:r>
        <w:t xml:space="preserve"> </w:t>
      </w:r>
      <m:oMath>
        <m:r>
          <m:t>x</m:t>
        </m:r>
      </m:oMath>
      <w:r>
        <w:t xml:space="preserve">-values that are either very small or very large.</w:t>
      </w:r>
    </w:p>
    <w:p>
      <w:pPr>
        <w:pStyle w:val="FirstParagraph"/>
      </w:pPr>
      <w:r>
        <w:t xml:space="preserve">For case study 1, we plot the lower and upper limits for the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rough_weight=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pred_x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(lm.rod,newdata,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(x,pred_x,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"Rough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"Finished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(rough_weight),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(rough_weight,finished_weight,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limit"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limit"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drawing-inferences-about-future-observations"/>
      <w:r>
        <w:t xml:space="preserve">Drawing Inferences about Future Observations</w:t>
      </w:r>
      <w:bookmarkEnd w:id="34"/>
    </w:p>
    <w:p>
      <w:pPr>
        <w:pStyle w:val="FirstParagraph"/>
      </w:pPr>
      <w:r>
        <w:t xml:space="preserve">We now give a</w:t>
      </w:r>
      <w:r>
        <w:t xml:space="preserve"> </w:t>
      </w:r>
      <w:r>
        <w:rPr>
          <w:b/>
        </w:rPr>
        <w:t xml:space="preserve">prediction interval</w:t>
      </w:r>
      <w:r>
        <w:t xml:space="preserve"> </w:t>
      </w:r>
      <w:r>
        <w:t xml:space="preserve">for the future observation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rather than its expected value</w:t>
      </w:r>
      <w:r>
        <w:t xml:space="preserve"> </w:t>
      </w:r>
      <m:oMath>
        <m:r>
          <m:t>E</m:t>
        </m:r>
        <m:r>
          <m:t>[</m:t>
        </m:r>
        <m:r>
          <m:t>y</m:t>
        </m:r>
        <m:r>
          <m:t>]</m:t>
        </m:r>
      </m:oMath>
      <w:r>
        <w:t xml:space="preserve">. Note that 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no longer a fixed parameter, which is assumed to be independent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’s. A prediction interval is a range of numbers that</w:t>
      </w:r>
      <w:r>
        <w:t xml:space="preserve"> </w:t>
      </w:r>
      <w:r>
        <w:t xml:space="preserve">contains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 specified probability. Consider</w:t>
      </w:r>
      <w:r>
        <w:t xml:space="preserve"> </w:t>
      </w:r>
      <m:oMath>
        <m:r>
          <m:t>y</m:t>
        </m:r>
        <m:r>
          <m:t>−</m:t>
        </m:r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. If Assumption A1 is satisfied, then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y</m:t>
          </m:r>
          <m:r>
            <m:t>−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]</m:t>
          </m:r>
          <m:r>
            <m:t>=</m:t>
          </m:r>
          <m:r>
            <m:t>E</m:t>
          </m:r>
          <m:r>
            <m:t>[</m:t>
          </m:r>
          <m:r>
            <m:t>y</m:t>
          </m:r>
          <m:r>
            <m:t>]</m:t>
          </m:r>
          <m:r>
            <m:t>−</m:t>
          </m:r>
          <m:r>
            <m:t>E</m:t>
          </m:r>
          <m:r>
            <m:t>[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]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If Assumption A2 is satisfied, then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[</m:t>
          </m:r>
          <m:r>
            <m:t>y</m:t>
          </m:r>
          <m:r>
            <m:t>−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]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[</m:t>
          </m:r>
          <m:r>
            <m:t>y</m:t>
          </m:r>
          <m:r>
            <m:t>]</m:t>
          </m:r>
          <m:r>
            <m:t>+</m:t>
          </m:r>
          <m:r>
            <m:t>V</m:t>
          </m:r>
          <m:r>
            <m:t>a</m:t>
          </m:r>
          <m:r>
            <m:t>r</m:t>
          </m:r>
          <m:r>
            <m:t>[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]</m:t>
          </m:r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d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If Assumption B is satisfied,</w:t>
      </w:r>
      <w:r>
        <w:t xml:space="preserve"> </w:t>
      </w:r>
      <m:oMath>
        <m:r>
          <m:t>y</m:t>
        </m:r>
        <m:r>
          <m:t>−</m:t>
        </m:r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is then normally distributed.</w:t>
      </w:r>
    </w:p>
    <w:p>
      <w:pPr>
        <w:pStyle w:val="BodyText"/>
      </w:pPr>
      <w:r>
        <w:rPr>
          <w:rStyle w:val="VerbatimChar"/>
        </w:rPr>
        <w:t xml:space="preserve">Theorem 6</w:t>
      </w:r>
      <w:r>
        <w:t xml:space="preserve">: Suppose Assumption B is satisfied. Let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+</m:t>
        </m:r>
        <m:r>
          <m:t>ϵ</m:t>
        </m:r>
      </m:oMath>
      <w:r>
        <w:t xml:space="preserve">, where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is independent of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’s. A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r>
          <m:t>%</m:t>
        </m:r>
      </m:oMath>
      <w:r>
        <w:t xml:space="preserve"> </w:t>
      </w:r>
      <w:r>
        <w:t xml:space="preserve">prediction interval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given by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±</m:t>
          </m:r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  <m:r>
                <m:t>/</m:t>
              </m:r>
              <m:r>
                <m:t>2</m:t>
              </m:r>
            </m:sub>
          </m:sSub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groupChr>
            <m:groupChrPr>
              <m:chr m:val="̂"/>
              <m:pos m:val="top"/>
              <m:vertJc m:val="bot"/>
            </m:groupChrPr>
            <m:e>
              <m:r>
                <m:t>σ</m:t>
              </m:r>
            </m:e>
          </m:groupChr>
          <m:rad>
            <m:radPr>
              <m:degHide m:val="1"/>
            </m:radPr>
            <m:deg/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rad>
          <m:r>
            <m:t>.</m:t>
          </m:r>
        </m:oMath>
      </m:oMathPara>
    </w:p>
    <w:p>
      <w:pPr>
        <w:pStyle w:val="FirstParagraph"/>
      </w:pPr>
      <w:r>
        <w:t xml:space="preserve">For case study 1, we plot the lower and upper limits for the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prediction interval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rough_weight=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pred_x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(lm.rod,newdata,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(x,pred_x,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"Rough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"Finished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(rough_weight),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(rough_weight,finished_weight,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limit"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limit"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how-to-control-y"/>
      <w:r>
        <w:t xml:space="preserve">How to control y?</w:t>
      </w:r>
      <w:bookmarkEnd w:id="36"/>
    </w:p>
    <w:p>
      <w:pPr>
        <w:pStyle w:val="FirstParagraph"/>
      </w:pPr>
      <w:r>
        <w:t xml:space="preserve">Consider case study 1 again. Castings likely to produce rods that are too heavy can then be discarded before undergoing the final (and costly) tooling process. The company’s quality-control department wants to produce the rod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weights no large than 2.05. How to choose the rough casting?</w:t>
      </w:r>
    </w:p>
    <w:p>
      <w:pPr>
        <w:pStyle w:val="BodyText"/>
      </w:pPr>
      <w:r>
        <w:t xml:space="preserve">Now we want</w:t>
      </w:r>
      <w:r>
        <w:t xml:space="preserve"> </w:t>
      </w:r>
      <m:oMath>
        <m:r>
          <m:t>y</m:t>
        </m:r>
        <m:r>
          <m:t>≤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2.05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. Similarly to Theorem 6, we can construct one-side confidence interval for</w:t>
      </w:r>
      <w:r>
        <w:t xml:space="preserve"> </w:t>
      </w:r>
      <m:oMath>
        <m:r>
          <m:t>y</m:t>
        </m:r>
      </m:oMath>
      <w:r>
        <w:t xml:space="preserve">, that is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−</m:t>
          </m:r>
          <m:r>
            <m:t>∞</m:t>
          </m:r>
          <m:r>
            <m:t>,</m:t>
          </m:r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+</m:t>
          </m:r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</m:sub>
          </m:sSub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groupChr>
            <m:groupChrPr>
              <m:chr m:val="̂"/>
              <m:pos m:val="top"/>
              <m:vertJc m:val="bot"/>
            </m:groupChrPr>
            <m:e>
              <m:r>
                <m:t>σ</m:t>
              </m:r>
            </m:e>
          </m:groupChr>
          <m:rad>
            <m:radPr>
              <m:degHide m:val="1"/>
            </m:radPr>
            <m:deg/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rad>
          <m:r>
            <m:t>]</m:t>
          </m:r>
          <m:r>
            <m:t>.</m:t>
          </m:r>
        </m:oMath>
      </m:oMathPara>
    </w:p>
    <w:p>
      <w:pPr>
        <w:pStyle w:val="FirstParagraph"/>
      </w:pPr>
      <w:r>
        <w:t xml:space="preserve">This implies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x</m:t>
          </m:r>
          <m:r>
            <m:t>+</m:t>
          </m:r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</m:sub>
          </m:sSub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groupChr>
            <m:groupChrPr>
              <m:chr m:val="̂"/>
              <m:pos m:val="top"/>
              <m:vertJc m:val="bot"/>
            </m:groupChrPr>
            <m:e>
              <m:r>
                <m:t>σ</m:t>
              </m:r>
            </m:e>
          </m:groupChr>
          <m:rad>
            <m:radPr>
              <m:degHide m:val="1"/>
            </m:radPr>
            <m:deg/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ℓ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</m:sub>
                  </m:sSub>
                </m:den>
              </m:f>
            </m:e>
          </m:rad>
          <m:r>
            <m:t>≤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multiple-linear-regression"/>
      <w:r>
        <w:t xml:space="preserve">Multiple linear regression</w:t>
      </w:r>
      <w:bookmarkEnd w:id="38"/>
    </w:p>
    <w:p>
      <w:pPr>
        <w:pStyle w:val="FirstParagraph"/>
      </w:pPr>
      <w:r>
        <w:t xml:space="preserve">With problems more complex than fitting a straight line, it is very useful to approach the linear least squares analysis via linear algebra.</w:t>
      </w:r>
      <w:r>
        <w:t xml:space="preserve"> </w:t>
      </w:r>
      <w:r>
        <w:t xml:space="preserve">Consider a model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  <m: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Y</m:t>
        </m:r>
        <m:r>
          <m:t>=</m:t>
        </m:r>
        <m:r>
          <m:t>(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)</m:t>
            </m:r>
          </m:e>
          <m:sup>
            <m:r>
              <m:t>⊤</m:t>
            </m:r>
          </m:sup>
        </m:sSup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β</m:t>
            </m:r>
          </m:e>
          <m:sub>
            <m:r>
              <m:t>p</m:t>
            </m:r>
            <m:r>
              <m:t>−</m:t>
            </m:r>
            <m:r>
              <m:t>1</m:t>
            </m:r>
          </m:sub>
        </m:sSub>
        <m:sSup>
          <m:e>
            <m:r>
              <m:t>)</m:t>
            </m:r>
          </m:e>
          <m:sup>
            <m:r>
              <m:t>⊤</m:t>
            </m:r>
          </m:sup>
        </m:sSup>
      </m:oMath>
      <w:r>
        <w:t xml:space="preserve">,</w:t>
      </w:r>
      <w:r>
        <w:t xml:space="preserve"> </w:t>
      </w:r>
      <m:oMath>
        <m:r>
          <m:t>ϵ</m:t>
        </m:r>
        <m:r>
          <m:t>=</m:t>
        </m:r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ϵ</m:t>
            </m:r>
          </m:e>
          <m:sub>
            <m:r>
              <m:t>n</m:t>
            </m:r>
          </m:sub>
        </m:sSub>
        <m:sSup>
          <m:e>
            <m:r>
              <m:t>)</m:t>
            </m:r>
          </m:e>
          <m:sup>
            <m:r>
              <m:t>⊤</m:t>
            </m:r>
          </m:sup>
        </m:sSup>
      </m:oMath>
      <w:r>
        <w:t xml:space="preserve">,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t>×</m:t>
        </m:r>
        <m:r>
          <m:t>p</m:t>
        </m:r>
      </m:oMath>
      <w:r>
        <w:t xml:space="preserve"> </w:t>
      </w:r>
      <w:r>
        <w:t xml:space="preserve">matrix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  <m:r>
                          <m:t>,</m:t>
                        </m:r>
                        <m:r>
                          <m:t>p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,</m:t>
                        </m:r>
                        <m:r>
                          <m:t>p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/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t>,</m:t>
                        </m:r>
                        <m:r>
                          <m:t>p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The model can be rewritten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X</m:t>
          </m:r>
          <m:r>
            <m:t>β</m:t>
          </m:r>
          <m:r>
            <m:t>+</m:t>
          </m:r>
          <m:r>
            <m:t>ϵ</m:t>
          </m:r>
          <m:r>
            <m:t>,</m:t>
          </m:r>
        </m:oMath>
      </m:oMathPara>
    </w:p>
    <w:p>
      <w:pPr>
        <w:numPr>
          <w:numId w:val="1002"/>
          <w:ilvl w:val="0"/>
        </w:numPr>
      </w:pPr>
      <w:r>
        <w:t xml:space="preserve">the matrix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</w:rPr>
        <w:t xml:space="preserve">design matrix</w:t>
      </w:r>
      <w:r>
        <w:t xml:space="preserve">,</w:t>
      </w:r>
    </w:p>
    <w:p>
      <w:pPr>
        <w:numPr>
          <w:numId w:val="1002"/>
          <w:ilvl w:val="0"/>
        </w:numPr>
      </w:pPr>
      <w:r>
        <w:t xml:space="preserve">assume that</w:t>
      </w:r>
      <w:r>
        <w:t xml:space="preserve"> </w:t>
      </w:r>
      <m:oMath>
        <m:r>
          <m:t>p</m:t>
        </m:r>
        <m:r>
          <m:t>&lt;</m:t>
        </m:r>
        <m:r>
          <m:t>n</m:t>
        </m:r>
      </m:oMath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least squares problem can then be phrased as follows: Find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minimize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β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−</m:t>
          </m:r>
          <m:r>
            <m:t>…</m:t>
          </m:r>
          <m:r>
            <m:t>−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  <m:r>
                <m:t>−</m:t>
              </m:r>
              <m:r>
                <m:t>1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box>
            <m:boxPr>
              <m:opEmu m:val="1"/>
            </m:boxPr>
            <m:e>
              <m:r>
                <m:t>:=</m:t>
              </m:r>
            </m:e>
          </m:box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β</m:t>
          </m:r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|</m:t>
        </m:r>
        <m:r>
          <m:t>|</m:t>
        </m:r>
        <m:r>
          <m:t>⋅</m:t>
        </m:r>
        <m:r>
          <m:t>|</m:t>
        </m:r>
        <m:r>
          <m:t>|</m:t>
        </m:r>
      </m:oMath>
      <w:r>
        <w:t xml:space="preserve"> </w:t>
      </w:r>
      <w:r>
        <w:t xml:space="preserve">is the Euclidean norm.</w:t>
      </w:r>
    </w:p>
    <w:p>
      <w:pPr>
        <w:pStyle w:val="BodyText"/>
      </w:pPr>
      <w:r>
        <w:t xml:space="preserve">Note that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(</m:t>
          </m:r>
          <m:r>
            <m:t>Y</m:t>
          </m:r>
          <m:r>
            <m:t>−</m:t>
          </m:r>
          <m:r>
            <m:t>X</m:t>
          </m:r>
          <m:r>
            <m:t>β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β</m:t>
          </m:r>
          <m:r>
            <m:t>)</m:t>
          </m:r>
          <m:r>
            <m:t>=</m:t>
          </m:r>
          <m:sSup>
            <m:e>
              <m:r>
                <m:t>Y</m:t>
              </m:r>
            </m:e>
            <m:sup>
              <m:r>
                <m:t>⊤</m:t>
              </m:r>
            </m:sup>
          </m:sSup>
          <m:r>
            <m:t>Y</m:t>
          </m:r>
          <m:r>
            <m:t>−</m:t>
          </m:r>
          <m:r>
            <m:t>2</m:t>
          </m:r>
          <m:sSup>
            <m:e>
              <m:r>
                <m:t>Y</m:t>
              </m:r>
            </m:e>
            <m:sup>
              <m:r>
                <m:t>⊤</m:t>
              </m:r>
            </m:sup>
          </m:sSup>
          <m:r>
            <m:t>X</m:t>
          </m:r>
          <m:r>
            <m:t>β</m:t>
          </m:r>
          <m:r>
            <m:t>+</m:t>
          </m:r>
          <m:sSup>
            <m:e>
              <m:r>
                <m:t>β</m:t>
              </m:r>
            </m:e>
            <m:sup>
              <m:r>
                <m:t>⊤</m:t>
              </m:r>
            </m:sup>
          </m:sSup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X</m:t>
          </m:r>
          <m:r>
            <m:t>β</m:t>
          </m:r>
          <m:r>
            <m:t>.</m:t>
          </m:r>
        </m:oMath>
      </m:oMathPara>
    </w:p>
    <w:p>
      <w:pPr>
        <w:pStyle w:val="FirstParagraph"/>
      </w:pPr>
      <w:r>
        <w:t xml:space="preserve">If we differentiate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 respect to each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set the derivatives equal to zero, we see that the minimizers</w:t>
      </w:r>
      <w:r>
        <w:t xml:space="preserve"> 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  <m:r>
          <m:t>,</m:t>
        </m:r>
        <m:r>
          <m:t>…</m:t>
        </m:r>
        <m:r>
          <m:t>,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p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satisfy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r>
            <m:t>−</m:t>
          </m:r>
          <m:r>
            <m:t>2</m:t>
          </m:r>
          <m:r>
            <m:t>(</m:t>
          </m:r>
          <m:sSup>
            <m:e>
              <m:r>
                <m:t>Y</m:t>
              </m:r>
            </m:e>
            <m:sup>
              <m:r>
                <m:t>⊤</m:t>
              </m:r>
            </m:sup>
          </m:sSup>
          <m:r>
            <m:t>X</m:t>
          </m:r>
          <m:sSub>
            <m:e>
              <m:r>
                <m:t>)</m:t>
              </m:r>
            </m:e>
            <m:sub>
              <m:r>
                <m:t>i</m:t>
              </m:r>
            </m:sub>
          </m:sSub>
          <m:r>
            <m:t>+</m:t>
          </m:r>
          <m:r>
            <m:t>2</m:t>
          </m:r>
          <m:r>
            <m:t>(</m:t>
          </m:r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X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⋅</m:t>
              </m:r>
            </m:sub>
          </m:sSub>
          <m:groupChr>
            <m:groupChrPr>
              <m:chr m:val="̂"/>
              <m:pos m:val="top"/>
              <m:vertJc m:val="bot"/>
            </m:groupChrPr>
            <m:e>
              <m:r>
                <m:t>β</m:t>
              </m:r>
            </m:e>
          </m:groupChr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We thus arrive at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X</m:t>
          </m:r>
          <m:groupChr>
            <m:groupChrPr>
              <m:chr m:val="̂"/>
              <m:pos m:val="top"/>
              <m:vertJc m:val="bot"/>
            </m:groupChrPr>
            <m:e>
              <m:r>
                <m:t>β</m:t>
              </m:r>
            </m:e>
          </m:groupChr>
          <m:r>
            <m:t>=</m:t>
          </m:r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If the design matrix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nonsingular</w:t>
      </w:r>
      <w:r>
        <w:t xml:space="preserve">, the formal solution is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β</m:t>
              </m:r>
            </m:e>
          </m:groupChr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The following lemma gives a criterion for the existence and uniqueness of solutions</w:t>
      </w:r>
      <w:r>
        <w:t xml:space="preserve"> </w:t>
      </w:r>
      <w:r>
        <w:t xml:space="preserve">of the normal equations.</w:t>
      </w:r>
    </w:p>
    <w:p>
      <w:pPr>
        <w:pStyle w:val="BodyText"/>
      </w:pPr>
      <w:r>
        <w:rPr>
          <w:rStyle w:val="VerbatimChar"/>
        </w:rPr>
        <w:t xml:space="preserve">Lemma 1</w:t>
      </w:r>
      <w:r>
        <w:t xml:space="preserve">: The design matrix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</m:oMath>
      <w:r>
        <w:t xml:space="preserve"> </w:t>
      </w:r>
      <w:r>
        <w:t xml:space="preserve">is nonsingular if and only if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r>
          <m:t>(</m:t>
        </m:r>
        <m:r>
          <m:t>X</m:t>
        </m:r>
        <m:r>
          <m:t>)</m:t>
        </m:r>
        <m:r>
          <m:t>=</m:t>
        </m:r>
        <m:r>
          <m:t>p</m:t>
        </m:r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Proof</w:t>
      </w:r>
      <w:r>
        <w:t xml:space="preserve">: First suppose that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</m:oMath>
      <w:r>
        <w:t xml:space="preserve"> </w:t>
      </w:r>
      <w:r>
        <w:t xml:space="preserve">is singular. There exists a nonzero vector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r>
          <m:t>u</m:t>
        </m:r>
        <m:r>
          <m:t>=</m:t>
        </m:r>
        <m:r>
          <m:t>0</m:t>
        </m:r>
      </m:oMath>
      <w:r>
        <w:t xml:space="preserve">. Multiplying the left-hand side of this equation by</w:t>
      </w:r>
      <w:r>
        <w:t xml:space="preserve"> </w:t>
      </w:r>
      <m:oMath>
        <m:sSup>
          <m:e>
            <m:r>
              <m:t>u</m:t>
            </m:r>
          </m:e>
          <m:sup>
            <m:r>
              <m:t>⊤</m:t>
            </m:r>
          </m:sup>
        </m:sSup>
      </m:oMath>
      <w:r>
        <w:t xml:space="preserve">, we have</w:t>
      </w:r>
      <w:r>
        <w:t xml:space="preserve"> </w:t>
      </w:r>
      <m:oMath>
        <m:r>
          <m:t>0</m:t>
        </m:r>
        <m:r>
          <m:t>=</m:t>
        </m:r>
        <m:sSup>
          <m:e>
            <m:r>
              <m:t>u</m:t>
            </m:r>
          </m:e>
          <m:sup>
            <m:r>
              <m:t>⊤</m:t>
            </m:r>
          </m:sup>
        </m:sSup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r>
          <m:t>u</m:t>
        </m:r>
        <m:r>
          <m:t>=</m:t>
        </m:r>
        <m:r>
          <m:t>(</m:t>
        </m:r>
        <m:r>
          <m:t>X</m:t>
        </m:r>
        <m:r>
          <m:t>u</m:t>
        </m:r>
        <m:sSup>
          <m:e>
            <m:r>
              <m:t>)</m:t>
            </m:r>
          </m:e>
          <m:sup>
            <m:r>
              <m:t>⊤</m:t>
            </m:r>
          </m:sup>
        </m:sSup>
        <m:r>
          <m:t>(</m:t>
        </m:r>
        <m:r>
          <m:t>X</m:t>
        </m:r>
        <m:r>
          <m:t>u</m:t>
        </m:r>
        <m:r>
          <m:t>)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t>u</m:t>
        </m:r>
        <m:r>
          <m:t>=</m:t>
        </m:r>
        <m:r>
          <m:t>0</m:t>
        </m:r>
      </m:oMath>
      <w:r>
        <w:t xml:space="preserve">, the columns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linearly dependent, and the rank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less</w:t>
      </w:r>
      <w:r>
        <w:t xml:space="preserve"> </w:t>
      </w:r>
      <w:r>
        <w:t xml:space="preserve">than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Next, suppose that the rank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so that there exists a nonzero</w:t>
      </w:r>
      <w:r>
        <w:t xml:space="preserve"> </w:t>
      </w:r>
      <w:r>
        <w:t xml:space="preserve">vector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u</m:t>
        </m:r>
        <m:r>
          <m:t>=</m:t>
        </m:r>
        <m:r>
          <m:t>0</m:t>
        </m:r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r>
          <m:t>u</m:t>
        </m:r>
        <m:r>
          <m:t>=</m:t>
        </m:r>
        <m:r>
          <m:t>0</m:t>
        </m:r>
      </m:oMath>
      <w:r>
        <w:t xml:space="preserve">, and hence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</m:oMath>
      <w:r>
        <w:t xml:space="preserve"> </w:t>
      </w:r>
      <w:r>
        <w:t xml:space="preserve">is singular.</w:t>
      </w:r>
    </w:p>
    <w:p>
      <w:pPr>
        <w:pStyle w:val="BlockText"/>
      </w:pPr>
      <w:r>
        <w:t xml:space="preserve">In what follows, we assume that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&lt;</m:t>
        </m:r>
        <m:r>
          <m:t>n</m:t>
        </m:r>
      </m:oMath>
      <w:r>
        <w:t xml:space="preserve">.</w:t>
      </w:r>
    </w:p>
    <w:p>
      <w:pPr>
        <w:pStyle w:val="Heading3"/>
      </w:pPr>
      <w:bookmarkStart w:id="39" w:name="expected-values-and-variances"/>
      <w:r>
        <w:t xml:space="preserve">Expected values and variances</w:t>
      </w:r>
      <w:bookmarkEnd w:id="39"/>
    </w:p>
    <w:p>
      <w:pPr>
        <w:pStyle w:val="FirstParagraph"/>
      </w:pPr>
      <w:r>
        <w:rPr>
          <w:rStyle w:val="VerbatimChar"/>
        </w:rPr>
        <w:t xml:space="preserve">Assumption A</w:t>
      </w:r>
      <w:r>
        <w:t xml:space="preserve">: Assume that</w:t>
      </w:r>
      <w:r>
        <w:t xml:space="preserve"> </w:t>
      </w:r>
      <m:oMath>
        <m:r>
          <m:t>E</m:t>
        </m:r>
        <m:r>
          <m:t>[</m:t>
        </m:r>
        <m:r>
          <m:t>ϵ</m:t>
        </m:r>
        <m:r>
          <m:t>]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r>
          <m:t>ϵ</m:t>
        </m:r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sSub>
          <m:e>
            <m:r>
              <m:t>I</m:t>
            </m:r>
          </m:e>
          <m:sub>
            <m:r>
              <m:t>p</m:t>
            </m:r>
          </m:sub>
        </m:sSub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Theorem 7</w:t>
      </w:r>
      <w:r>
        <w:t xml:space="preserve">: Suppose that Assumption A is satisfied and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&lt;</m:t>
        </m:r>
        <m:r>
          <m:t>n</m:t>
        </m:r>
      </m:oMath>
      <w:r>
        <w:t xml:space="preserve">, we have</w:t>
      </w:r>
    </w:p>
    <w:p>
      <w:pPr>
        <w:pStyle w:val="BodyText"/>
      </w:pPr>
      <w:r>
        <w:t xml:space="preserve">(1).</w:t>
      </w:r>
      <w:r>
        <w:t xml:space="preserve"> </w:t>
      </w:r>
      <m:oMath>
        <m:r>
          <m:t>E</m:t>
        </m:r>
        <m:r>
          <m:t>[</m:t>
        </m:r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  <m:r>
          <m:t>]</m:t>
        </m:r>
        <m:r>
          <m:t>=</m:t>
        </m:r>
        <m:r>
          <m:t>β</m:t>
        </m:r>
        <m:r>
          <m:t>,</m:t>
        </m:r>
      </m:oMath>
    </w:p>
    <w:p>
      <w:pPr>
        <w:pStyle w:val="BodyText"/>
      </w:pPr>
      <w:r>
        <w:t xml:space="preserve">(2).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(</m:t>
        </m:r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rPr>
          <w:rStyle w:val="VerbatimChar"/>
        </w:rPr>
        <w:t xml:space="preserve">Proof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β</m:t>
                    </m:r>
                  </m:e>
                </m:groupChr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[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Y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E</m:t>
                </m:r>
                <m:r>
                  <m:t>[</m:t>
                </m:r>
                <m:r>
                  <m:t>Y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=</m:t>
                </m:r>
                <m:r>
                  <m:t>β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β</m:t>
                    </m:r>
                  </m:e>
                </m:groupChr>
                <m:r>
                  <m:t>]</m:t>
                </m:r>
              </m:e>
              <m:e>
                <m:r>
                  <m:t>=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Y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Y</m:t>
                </m:r>
                <m:r>
                  <m:t>)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We used the fact that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A</m:t>
        </m:r>
        <m:r>
          <m:t>Y</m:t>
        </m:r>
        <m:r>
          <m:t>)</m:t>
        </m:r>
        <m:r>
          <m:t>=</m:t>
        </m:r>
        <m:r>
          <m:t>A</m:t>
        </m:r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  <m:sSup>
          <m:e>
            <m:r>
              <m:t>A</m:t>
            </m:r>
          </m:e>
          <m:sup>
            <m:r>
              <m:t>⊤</m:t>
            </m:r>
          </m:sup>
        </m:sSup>
      </m:oMath>
      <w:r>
        <w:t xml:space="preserve"> </w:t>
      </w:r>
      <w:r>
        <w:t xml:space="preserve">for any fixed matrix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</m:oMath>
      <w:r>
        <w:t xml:space="preserve"> </w:t>
      </w:r>
      <w:r>
        <w:t xml:space="preserve">and therefore</w:t>
      </w:r>
      <w:r>
        <w:t xml:space="preserve"> </w:t>
      </w:r>
      <m:oMath>
        <m:r>
          <m:t>(</m:t>
        </m:r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are symmetric.</w:t>
      </w:r>
    </w:p>
    <w:p>
      <w:pPr>
        <w:pStyle w:val="Heading3"/>
      </w:pPr>
      <w:bookmarkStart w:id="40" w:name="estimation-of-sigma2-1"/>
      <w:r>
        <w:t xml:space="preserve">Estimation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bookmarkEnd w:id="40"/>
    </w:p>
    <w:p>
      <w:pPr>
        <w:pStyle w:val="FirstParagraph"/>
      </w:pPr>
      <w:r>
        <w:t xml:space="preserve">The residual sum of squares (RSS) is defined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r>
            <m:rPr>
              <m:sty m:val="p"/>
            </m:rPr>
            <m:t>S</m:t>
          </m:r>
          <m:r>
            <m:rPr>
              <m:sty m:val="p"/>
            </m:rPr>
            <m:t>S</m:t>
          </m:r>
          <m:r>
            <m:t>=</m:t>
          </m:r>
          <m:r>
            <m:t>Q</m:t>
          </m:r>
          <m:r>
            <m:t>(</m:t>
          </m:r>
          <m:groupChr>
            <m:groupChrPr>
              <m:chr m:val="̂"/>
              <m:pos m:val="top"/>
              <m:vertJc m:val="bot"/>
            </m:groupChrPr>
            <m:e>
              <m:r>
                <m:t>β</m:t>
              </m:r>
            </m:e>
          </m:groupChr>
          <m:r>
            <m:t>)</m:t>
          </m:r>
          <m:r>
            <m:t>=</m:t>
          </m:r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groupChr>
            <m:groupChrPr>
              <m:chr m:val="̂"/>
              <m:pos m:val="top"/>
              <m:vertJc m:val="bot"/>
            </m:groupChrPr>
            <m:e>
              <m:r>
                <m:t>β</m:t>
              </m:r>
            </m:e>
          </m:groupChr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r>
            <m:t>=</m:t>
          </m:r>
          <m:r>
            <m:t>|</m:t>
          </m:r>
          <m:r>
            <m:t>|</m:t>
          </m:r>
          <m:groupChr>
            <m:groupChrPr>
              <m:chr m:val="̂"/>
              <m:pos m:val="top"/>
              <m:vertJc m:val="bot"/>
            </m:groupChrPr>
            <m:e>
              <m:r>
                <m:t>ϵ</m:t>
              </m:r>
            </m:e>
          </m:groupChr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where the vector of residuals is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ϵ</m:t>
              </m:r>
            </m:e>
          </m:groupChr>
          <m:r>
            <m:t>=</m:t>
          </m:r>
          <m:r>
            <m:t>Y</m:t>
          </m:r>
          <m:r>
            <m:t>−</m:t>
          </m:r>
          <m:r>
            <m:t>X</m:t>
          </m:r>
          <m:r>
            <m:t>(</m:t>
          </m:r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⊤</m:t>
              </m:r>
            </m:sup>
          </m:sSup>
          <m:r>
            <m:t>Y</m:t>
          </m:r>
          <m:box>
            <m:boxPr>
              <m:opEmu m:val="1"/>
            </m:boxPr>
            <m:e>
              <m:r>
                <m:t>:=</m:t>
              </m:r>
            </m:e>
          </m:box>
          <m:r>
            <m:t>Y</m:t>
          </m:r>
          <m:r>
            <m:t>−</m:t>
          </m:r>
          <m:r>
            <m:t>P</m:t>
          </m:r>
          <m:r>
            <m:t>Y</m:t>
          </m:r>
          <m:r>
            <m:t>=</m:t>
          </m:r>
          <m:r>
            <m:t>Y</m:t>
          </m:r>
          <m:r>
            <m:t>(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−</m:t>
          </m:r>
          <m:r>
            <m:t>P</m:t>
          </m:r>
          <m:r>
            <m:t>)</m:t>
          </m:r>
          <m:r>
            <m:t>,</m:t>
          </m:r>
        </m:oMath>
      </m:oMathPara>
    </w:p>
    <w:p>
      <w:pPr>
        <w:pStyle w:val="Compact"/>
        <w:numPr>
          <w:numId w:val="1003"/>
          <w:ilvl w:val="0"/>
        </w:numPr>
      </w:pPr>
      <m:oMath>
        <m:r>
          <m:t>P</m:t>
        </m:r>
        <m:r>
          <m:t>=</m:t>
        </m:r>
        <m:r>
          <m:t>X</m:t>
        </m:r>
        <m:r>
          <m:t>(</m:t>
        </m:r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⊤</m:t>
            </m:r>
          </m:sup>
        </m:sSup>
      </m:oMath>
      <w:r>
        <w:t xml:space="preserve"> </w:t>
      </w:r>
      <w:r>
        <w:t xml:space="preserve">is an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matrix (called the</w:t>
      </w:r>
      <w:r>
        <w:t xml:space="preserve"> </w:t>
      </w:r>
      <w:r>
        <w:rPr>
          <w:b/>
        </w:rPr>
        <w:t xml:space="preserve">projection matrix</w:t>
      </w:r>
      <w:r>
        <w:t xml:space="preserve">).</w:t>
      </w:r>
    </w:p>
    <w:p>
      <w:pPr>
        <w:pStyle w:val="FirstParagraph"/>
      </w:pPr>
      <w:r>
        <w:t xml:space="preserve">Two useful properties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are given in the following lemma.</w:t>
      </w:r>
    </w:p>
    <w:p>
      <w:pPr>
        <w:pStyle w:val="BodyText"/>
      </w:pPr>
      <w:r>
        <w:rPr>
          <w:rStyle w:val="VerbatimChar"/>
        </w:rPr>
        <w:t xml:space="preserve">Lemma 2</w:t>
      </w:r>
      <w:r>
        <w:t xml:space="preserve">: 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defined as before. Then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p>
            <m:e>
              <m:r>
                <m:t>P</m:t>
              </m:r>
            </m:e>
            <m:sup>
              <m:r>
                <m:t>⊤</m:t>
              </m:r>
            </m:sup>
          </m:sSup>
          <m: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−</m:t>
          </m:r>
          <m:r>
            <m:t>P</m:t>
          </m:r>
          <m:r>
            <m:t>=</m:t>
          </m:r>
          <m:r>
            <m:t>(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t>=</m:t>
          </m:r>
          <m:r>
            <m:t>(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BlockText"/>
      </w:pPr>
      <w:r>
        <w:t xml:space="preserve">We may think</w:t>
      </w:r>
      <w:r>
        <w:t xml:space="preserve"> </w:t>
      </w:r>
      <w:r>
        <w:t xml:space="preserve">geometrically of the fitted values, $</w:t>
      </w:r>
      <w:r>
        <w:t xml:space="preserve">Y=X</w:t>
      </w:r>
      <w:r>
        <w:t xml:space="preserve">$, as being the projection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onto the subspace</w:t>
      </w:r>
      <w:r>
        <w:t xml:space="preserve"> </w:t>
      </w:r>
      <w:r>
        <w:t xml:space="preserve">spanned by the columns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The sum of squared residuals is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E</m:t>
                </m:r>
                <m:r>
                  <m:t>=</m:t>
                </m:r>
                <m:r>
                  <m:t>|</m:t>
                </m:r>
                <m:r>
                  <m:t>|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r>
                  <m:t>|</m:t>
                </m:r>
                <m:sSup>
                  <m:e>
                    <m:r>
                      <m:t>|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rPr>
          <w:rStyle w:val="VerbatimChar"/>
        </w:rPr>
        <w:t xml:space="preserve">Lemma 3</w:t>
      </w:r>
      <w:r>
        <w:t xml:space="preserve">: The cyclic property of the trace, that is,</w:t>
      </w:r>
      <w:r>
        <w:t xml:space="preserve"> </w:t>
      </w:r>
      <m:oMath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e</m:t>
        </m:r>
        <m:r>
          <m:t>(</m:t>
        </m:r>
        <m:r>
          <m:t>A</m:t>
        </m:r>
        <m:r>
          <m:t>B</m:t>
        </m:r>
        <m:r>
          <m:t>)</m:t>
        </m:r>
        <m:r>
          <m:t>=</m:t>
        </m:r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e</m:t>
        </m:r>
        <m:r>
          <m:t>(</m:t>
        </m:r>
        <m:r>
          <m:t>B</m:t>
        </m:r>
        <m:r>
          <m:t>A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Using Lemma 3, 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S</m:t>
                </m:r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[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r>
                  <m:t>]</m:t>
                </m:r>
                <m:r>
                  <m:t>=</m:t>
                </m:r>
                <m:r>
                  <m:t>E</m:t>
                </m:r>
                <m:r>
                  <m:t>[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r>
                  <m:t>)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[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)</m:t>
                </m:r>
                <m:r>
                  <m:t>]</m:t>
                </m:r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E</m:t>
                </m:r>
                <m:r>
                  <m:t>[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]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(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r>
                  <m:t>Y</m:t>
                </m:r>
                <m:r>
                  <m:t>]</m:t>
                </m:r>
                <m:r>
                  <m:t>+</m:t>
                </m:r>
                <m:r>
                  <m:t>E</m:t>
                </m:r>
                <m:r>
                  <m:t>[</m:t>
                </m:r>
                <m:r>
                  <m:t>Y</m:t>
                </m:r>
                <m:r>
                  <m:t>]</m:t>
                </m:r>
                <m:r>
                  <m:t>E</m:t>
                </m:r>
                <m:r>
                  <m:t>[</m:t>
                </m:r>
                <m:sSup>
                  <m:e>
                    <m:r>
                      <m:t>Y</m:t>
                    </m:r>
                  </m:e>
                  <m:sup>
                    <m:r>
                      <m:t>⊤</m:t>
                    </m:r>
                  </m:sup>
                </m:sSup>
                <m:r>
                  <m:t>]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)</m:t>
                </m:r>
                <m:r>
                  <m:t>)</m:t>
                </m:r>
                <m:r>
                  <m:t>+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r>
                  <m:t>P</m:t>
                </m:r>
                <m:r>
                  <m:t>)</m:t>
                </m:r>
                <m:r>
                  <m:t>X</m:t>
                </m:r>
                <m:r>
                  <m:t>β</m:t>
                </m:r>
                <m:sSup>
                  <m:e>
                    <m:r>
                      <m:t>β</m:t>
                    </m:r>
                  </m:e>
                  <m:sup>
                    <m:r>
                      <m:t>⊤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(</m:t>
                </m:r>
                <m:r>
                  <m:t>n</m:t>
                </m:r>
                <m:r>
                  <m:t>−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P</m:t>
                </m:r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where we used</w:t>
      </w:r>
      <w:r>
        <w:t xml:space="preserve"> </w:t>
      </w:r>
      <m:oMath>
        <m:r>
          <m:t>(</m:t>
        </m:r>
        <m:sSub>
          <m:e>
            <m:r>
              <m:t>I</m:t>
            </m:r>
          </m:e>
          <m:sub>
            <m:r>
              <m:t>n</m:t>
            </m:r>
          </m:sub>
        </m:sSub>
        <m:r>
          <m:t>−</m:t>
        </m:r>
        <m:r>
          <m:t>P</m:t>
        </m:r>
        <m:r>
          <m:t>)</m:t>
        </m:r>
        <m:r>
          <m:t>X</m:t>
        </m:r>
        <m:r>
          <m:t>=</m:t>
        </m:r>
        <m:r>
          <m:t>X</m:t>
        </m:r>
        <m:r>
          <m:t>−</m:t>
        </m:r>
        <m:r>
          <m:t>X</m:t>
        </m:r>
        <m:r>
          <m:t>(</m:t>
        </m:r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⊤</m:t>
            </m:r>
          </m:sup>
        </m:sSup>
        <m:r>
          <m:t>X</m:t>
        </m:r>
        <m:r>
          <m:t>=</m:t>
        </m:r>
        <m:r>
          <m:t>0</m:t>
        </m:r>
      </m:oMath>
      <w:r>
        <w:t xml:space="preserve">. Using the cyclic property of the trace again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P</m:t>
                </m:r>
                <m:r>
                  <m:t>)</m:t>
                </m:r>
              </m:e>
              <m:e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)</m:t>
                </m:r>
                <m:r>
                  <m:t>=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p</m:t>
                    </m:r>
                  </m:sub>
                </m:sSub>
                <m:r>
                  <m:t>)</m:t>
                </m:r>
                <m:r>
                  <m:t>=</m:t>
                </m:r>
                <m:r>
                  <m:t>p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We therefore have</w:t>
      </w:r>
      <w:r>
        <w:t xml:space="preserve"> </w:t>
      </w:r>
      <m:oMath>
        <m:r>
          <m:t>E</m:t>
        </m:r>
        <m:r>
          <m:t>[</m:t>
        </m:r>
        <m:r>
          <m:rPr>
            <m:sty m:val="p"/>
          </m:rPr>
          <m:t>R</m:t>
        </m:r>
        <m:r>
          <m:rPr>
            <m:sty m:val="p"/>
          </m:rPr>
          <m:t>S</m:t>
        </m:r>
        <m:r>
          <m:rPr>
            <m:sty m:val="p"/>
          </m:rPr>
          <m:t>S</m:t>
        </m:r>
        <m:r>
          <m:t>]</m:t>
        </m:r>
        <m:r>
          <m:t>=</m:t>
        </m:r>
        <m:r>
          <m:t>(</m:t>
        </m:r>
        <m:r>
          <m:t>n</m:t>
        </m:r>
        <m:r>
          <m:t>−</m:t>
        </m:r>
        <m:r>
          <m:t>p</m:t>
        </m:r>
        <m:r>
          <m:t>)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Theorem 8</w:t>
      </w:r>
      <w:r>
        <w:t xml:space="preserve">: Suppose that Assumption A is satisfied and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&lt;</m:t>
        </m:r>
        <m:r>
          <m:t>n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S</m:t>
              </m:r>
            </m:num>
            <m:den>
              <m:r>
                <m:t>n</m:t>
              </m:r>
              <m:r>
                <m:t>−</m:t>
              </m:r>
              <m:r>
                <m:t>p</m:t>
              </m:r>
            </m:den>
          </m:f>
        </m:oMath>
      </m:oMathPara>
    </w:p>
    <w:p>
      <w:pPr>
        <w:pStyle w:val="FirstParagraph"/>
      </w:pPr>
      <w:r>
        <w:t xml:space="preserve">is an unbiased estimate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4</dc:title>
  <dc:creator/>
  <cp:keywords/>
  <dcterms:created xsi:type="dcterms:W3CDTF">2018-11-16T10:41:16Z</dcterms:created>
  <dcterms:modified xsi:type="dcterms:W3CDTF">2018-11-16T10:41:16Z</dcterms:modified>
</cp:coreProperties>
</file>