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 LA CHIAMIAMO?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IOP</w:t>
      </w:r>
      <w:r w:rsidDel="00000000" w:rsidR="00000000" w:rsidRPr="00000000">
        <w:rPr>
          <w:rtl w:val="0"/>
        </w:rPr>
        <w:t xml:space="preserve"> (acronimo di </w:t>
      </w:r>
      <w:r w:rsidDel="00000000" w:rsidR="00000000" w:rsidRPr="00000000">
        <w:rPr>
          <w:i w:val="1"/>
          <w:iCs w:val="1"/>
          <w:rtl w:val="0"/>
        </w:rPr>
        <w:t xml:space="preserve">Io Preventivo</w:t>
      </w:r>
      <w:r w:rsidDel="00000000" w:rsidR="00000000" w:rsidRPr="00000000">
        <w:rPr>
          <w:rtl w:val="0"/>
        </w:rPr>
        <w:t xml:space="preserve">) è una mossa audace e strategica. Anche se breve, nasconde diverse sfumature che possono dare un forte vantaggio competitivo al tuo brand.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Ecco una motivazione ragionata che potresti usare per presentare l'app o nel tuo piano di marketing: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amlihetrx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Minimalismo e Memorabilità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un mercato affollato di nomi complessi o troppo descrittivi (es. "GestionePreventiviEdiliPro"), </w:t>
      </w:r>
      <w:r w:rsidDel="00000000" w:rsidR="00000000" w:rsidRPr="00000000">
        <w:rPr>
          <w:b w:val="1"/>
          <w:bCs w:val="1"/>
          <w:rtl w:val="0"/>
        </w:rPr>
        <w:t xml:space="preserve">IOP</w:t>
      </w:r>
      <w:r w:rsidDel="00000000" w:rsidR="00000000" w:rsidRPr="00000000">
        <w:rPr>
          <w:rtl w:val="0"/>
        </w:rPr>
        <w:t xml:space="preserve"> si distingue per estrema brevità. È un nome "palindromo visivo" (quasi simmetrico), il che lo rende graficamente accattivante e facilissimo da ricordare per un artigiano o un geometra che lavora in cantiere.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j7akyffc2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Centralità dell'Utente (Il fattore "Io")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richiamo alla prima persona singolare non è solo un gioco di parole, ma una dichiarazione di </w:t>
      </w:r>
      <w:r w:rsidDel="00000000" w:rsidR="00000000" w:rsidRPr="00000000">
        <w:rPr>
          <w:b w:val="1"/>
          <w:bCs w:val="1"/>
          <w:rtl w:val="0"/>
        </w:rPr>
        <w:t xml:space="preserve">empowerment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Trasmette l'idea che il professionista riprenda il controllo del proprio tempo.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Sottolinea l'autonomia: "Io (professionista) faccio il preventivo, io decido, io gestisco".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5xlb3uvw5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Fonetica e Onomatopea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suono "Iop" è secco, rapido e scattante. Richiama l'idea del </w:t>
      </w:r>
      <w:r w:rsidDel="00000000" w:rsidR="00000000" w:rsidRPr="00000000">
        <w:rPr>
          <w:b w:val="1"/>
          <w:bCs w:val="1"/>
          <w:rtl w:val="0"/>
        </w:rPr>
        <w:t xml:space="preserve">"clic"</w:t>
      </w:r>
      <w:r w:rsidDel="00000000" w:rsidR="00000000" w:rsidRPr="00000000">
        <w:rPr>
          <w:rtl w:val="0"/>
        </w:rPr>
        <w:t xml:space="preserve"> o di un salto (come l'esclamazione "Hop!"), evocando inconsciamente la velocità di esecuzione. In un settore dove fare un preventivo richiede spesso ore di fatica, promettere rapidità già nel nome è un ottimo gancio psicologico.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z1wniiv77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Versatilità del Brand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Essendo un nome astratto ma derivato da un concetto solido, ti permette di espanderti in futuro. Se domani l'app dovesse gestire anche le fatture o il magazzino, il nome IOP rimarrebbe comunque pertinente senza limitarti alla sola nicchia della "stima edile".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