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C17398" w:rsidR="00D3593D" w:rsidRPr="004477A0" w:rsidRDefault="000540F3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E42B0" w:rsidRPr="004477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07E1" w:rsidRPr="005607E1">
        <w:rPr>
          <w:rFonts w:ascii="Times New Roman" w:eastAsia="Times New Roman" w:hAnsi="Times New Roman" w:cs="Times New Roman"/>
          <w:b/>
          <w:sz w:val="24"/>
          <w:szCs w:val="24"/>
        </w:rPr>
        <w:t>&lt;название суда&gt;</w:t>
      </w:r>
    </w:p>
    <w:p w14:paraId="00000002" w14:textId="77777777" w:rsidR="00D3593D" w:rsidRPr="000540F3" w:rsidRDefault="002E42B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суда&gt;</w:t>
      </w:r>
    </w:p>
    <w:p w14:paraId="00000003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Истец: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</w:p>
    <w:p w14:paraId="00000005" w14:textId="43EB2699" w:rsidR="00D3593D" w:rsidRPr="00007050" w:rsidRDefault="00007050">
      <w:pPr>
        <w:spacing w:after="0"/>
        <w:jc w:val="righ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&lt;ИНН#1&gt;</w:t>
      </w:r>
    </w:p>
    <w:p w14:paraId="00000006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истца&gt;</w:t>
      </w:r>
    </w:p>
    <w:p w14:paraId="00000007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Ответчик: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Ответчика&gt;</w:t>
      </w:r>
    </w:p>
    <w:p w14:paraId="00000009" w14:textId="60B9A2A3" w:rsidR="00D3593D" w:rsidRPr="004477A0" w:rsidRDefault="0000705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07050">
        <w:rPr>
          <w:rFonts w:ascii="Times New Roman" w:eastAsia="Times New Roman" w:hAnsi="Times New Roman" w:cs="Times New Roman"/>
          <w:bCs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2E42B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&lt;ИНН#2&gt;</w:t>
      </w:r>
    </w:p>
    <w:p w14:paraId="0000000A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адрес: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&lt;адрес ответчика&gt;</w:t>
      </w:r>
    </w:p>
    <w:p w14:paraId="0000000B" w14:textId="77777777" w:rsidR="00D3593D" w:rsidRPr="004477A0" w:rsidRDefault="00D3593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D3593D" w:rsidRPr="004477A0" w:rsidRDefault="002E42B0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Дело №: 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&lt;номер дела&gt;</w:t>
      </w:r>
    </w:p>
    <w:p w14:paraId="0000000D" w14:textId="77777777" w:rsidR="00D3593D" w:rsidRPr="004477A0" w:rsidRDefault="00D3593D">
      <w:pPr>
        <w:tabs>
          <w:tab w:val="left" w:pos="851"/>
        </w:tabs>
        <w:spacing w:after="0"/>
        <w:ind w:firstLine="56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ХОДАТАЙСТВО</w:t>
      </w:r>
    </w:p>
    <w:p w14:paraId="0000000F" w14:textId="77777777" w:rsidR="00D3593D" w:rsidRPr="004477A0" w:rsidRDefault="002E42B0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об отложении судебного заседания</w:t>
      </w:r>
    </w:p>
    <w:p w14:paraId="00000010" w14:textId="77777777" w:rsidR="00D3593D" w:rsidRPr="004477A0" w:rsidRDefault="00D3593D">
      <w:pPr>
        <w:tabs>
          <w:tab w:val="left" w:pos="851"/>
        </w:tabs>
        <w:spacing w:after="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593B9AEA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&lt;дата&gt;</w:t>
      </w:r>
      <w:r w:rsidRPr="004477A0">
        <w:rPr>
          <w:rFonts w:ascii="Times New Roman" w:eastAsia="Times New Roman" w:hAnsi="Times New Roman" w:cs="Times New Roman"/>
          <w:bCs/>
          <w:sz w:val="24"/>
          <w:szCs w:val="24"/>
        </w:rPr>
        <w:t xml:space="preserve"> в </w:t>
      </w:r>
      <w:r w:rsidR="00474180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&lt;время&gt;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назначено рассмотрение дела №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дела&gt;.</w:t>
      </w:r>
    </w:p>
    <w:p w14:paraId="00000013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В соответствии с частью 5 статьи 158 Арбитражного процессуального кодекса РФ арбитражный суд может отложить судебное разбирательство, если признает, что оно не может быть рассмотрено в данном судебном заседании, в том числе вследствие неявки кого-либо из лиц, участвующих в деле, других участников арбитражного процесса, в случае возникновения технических неполадок при использовании технических средств ведения судебного заседания, в том числе систем видеоконференц-связи, а также при удовлетворении ходатайства стороны об отложении судебного разбирательства в связи с необходимостью представления ею дополнительных доказательств, при совершении иных процессуальных действий.</w:t>
      </w:r>
    </w:p>
    <w:p w14:paraId="00000014" w14:textId="12FC9266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В связи с 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>&lt;причина&gt;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 xml:space="preserve"> представитель</w:t>
      </w: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063A6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&lt;название компании или ФИО Истца&gt;</w:t>
      </w:r>
      <w:r w:rsidRPr="000540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477A0">
        <w:rPr>
          <w:rFonts w:ascii="Times New Roman" w:eastAsia="Times New Roman" w:hAnsi="Times New Roman" w:cs="Times New Roman"/>
          <w:sz w:val="24"/>
          <w:szCs w:val="24"/>
        </w:rPr>
        <w:t>не может обеспечить явку в судебное заседание, назначенное на предстоящую дату.</w:t>
      </w:r>
    </w:p>
    <w:p w14:paraId="00000015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В связи с указанными обстоятельствами, а также руководствуясь ст. 158 АПК РФ,</w:t>
      </w:r>
    </w:p>
    <w:p w14:paraId="00000016" w14:textId="77777777" w:rsidR="00D3593D" w:rsidRPr="004477A0" w:rsidRDefault="00D3593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D3593D" w:rsidRPr="004477A0" w:rsidRDefault="002E42B0">
      <w:pPr>
        <w:tabs>
          <w:tab w:val="left" w:pos="851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ПРОШУ СУД:</w:t>
      </w:r>
    </w:p>
    <w:p w14:paraId="00000018" w14:textId="77777777" w:rsidR="00D3593D" w:rsidRPr="004477A0" w:rsidRDefault="00D3593D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FE7BFFD" w:rsidR="00D3593D" w:rsidRPr="004477A0" w:rsidRDefault="002E4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Отложить судебное заседание назначенное на </w:t>
      </w:r>
      <w:r w:rsidR="008063A6" w:rsidRPr="000540F3">
        <w:rPr>
          <w:rFonts w:ascii="Times New Roman" w:eastAsia="Times New Roman" w:hAnsi="Times New Roman" w:cs="Times New Roman"/>
          <w:bCs/>
          <w:sz w:val="24"/>
          <w:szCs w:val="24"/>
        </w:rPr>
        <w:t>&lt;дата&gt; в &lt;время&gt;</w:t>
      </w:r>
      <w:r w:rsidR="00007050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 делу № </w:t>
      </w:r>
      <w:r w:rsidR="00007050" w:rsidRPr="00007050">
        <w:rPr>
          <w:rFonts w:ascii="Times New Roman" w:eastAsia="Times New Roman" w:hAnsi="Times New Roman" w:cs="Times New Roman"/>
          <w:bCs/>
          <w:sz w:val="24"/>
          <w:szCs w:val="24"/>
        </w:rPr>
        <w:t>&lt;номер дела&gt;</w:t>
      </w:r>
      <w:r w:rsidRPr="004477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4477A0">
        <w:rPr>
          <w:rFonts w:ascii="Times New Roman" w:eastAsia="Times New Roman" w:hAnsi="Times New Roman" w:cs="Times New Roman"/>
          <w:color w:val="000000"/>
          <w:sz w:val="24"/>
          <w:szCs w:val="24"/>
        </w:rPr>
        <w:t>на более позднюю дату.</w:t>
      </w:r>
    </w:p>
    <w:p w14:paraId="0000001F" w14:textId="77777777" w:rsidR="00D3593D" w:rsidRPr="004477A0" w:rsidRDefault="00D3593D" w:rsidP="008063A6">
      <w:pPr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D3593D" w:rsidRPr="004477A0" w:rsidRDefault="002E42B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sz w:val="24"/>
          <w:szCs w:val="24"/>
        </w:rPr>
        <w:t>Представитель по доверенности</w:t>
      </w:r>
    </w:p>
    <w:p w14:paraId="00000034" w14:textId="46184353" w:rsidR="00D3593D" w:rsidRPr="004477A0" w:rsidRDefault="004477A0" w:rsidP="008063A6">
      <w:pPr>
        <w:tabs>
          <w:tab w:val="right" w:pos="9355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77A0">
        <w:rPr>
          <w:rFonts w:ascii="Times New Roman" w:eastAsia="Times New Roman" w:hAnsi="Times New Roman" w:cs="Times New Roman"/>
          <w:b/>
          <w:sz w:val="24"/>
          <w:szCs w:val="24"/>
        </w:rPr>
        <w:t>&lt;название компании или ФИО Истца&gt;</w:t>
      </w:r>
      <w:r w:rsidR="002E42B0" w:rsidRPr="004477A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063A6" w:rsidRPr="004477A0">
        <w:rPr>
          <w:rFonts w:ascii="Times New Roman" w:eastAsia="Times New Roman" w:hAnsi="Times New Roman" w:cs="Times New Roman"/>
          <w:b/>
          <w:sz w:val="24"/>
          <w:szCs w:val="24"/>
        </w:rPr>
        <w:t>_____________________</w:t>
      </w:r>
    </w:p>
    <w:sectPr w:rsidR="00D3593D" w:rsidRPr="004477A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E184C"/>
    <w:multiLevelType w:val="multilevel"/>
    <w:tmpl w:val="8AC4E26E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4B5832"/>
    <w:multiLevelType w:val="multilevel"/>
    <w:tmpl w:val="61568FC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E717807"/>
    <w:multiLevelType w:val="multilevel"/>
    <w:tmpl w:val="D390B9B2"/>
    <w:lvl w:ilvl="0">
      <w:start w:val="1"/>
      <w:numFmt w:val="decimal"/>
      <w:lvlText w:val="%1."/>
      <w:lvlJc w:val="left"/>
      <w:pPr>
        <w:ind w:left="936" w:hanging="369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93D"/>
    <w:rsid w:val="00007050"/>
    <w:rsid w:val="000540F3"/>
    <w:rsid w:val="00275591"/>
    <w:rsid w:val="002E42B0"/>
    <w:rsid w:val="004477A0"/>
    <w:rsid w:val="00474180"/>
    <w:rsid w:val="005607E1"/>
    <w:rsid w:val="00643FF8"/>
    <w:rsid w:val="008063A6"/>
    <w:rsid w:val="00CF25F1"/>
    <w:rsid w:val="00D3593D"/>
    <w:rsid w:val="00DE419A"/>
    <w:rsid w:val="00EB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67A20"/>
  <w15:docId w15:val="{184A60A4-661D-476F-9B9D-FF7B6C31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BA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P8a7qw1pQWT4RwQVFZSwnxN4SqQ==">AMUW2mVrKFbsRBrbXh7UMUZWaYLGW0U6tlJQRMtMgNgWeSmjIEeDqMQxvduxxZL9Ww8ALbP1Ll9WDWaES9HpPcrYdQ3XjWF8GMSboUkPU9HI2kt3dI4gbIY=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pecheneg</dc:creator>
  <cp:lastModifiedBy>Вадим Лиджиев</cp:lastModifiedBy>
  <cp:revision>18</cp:revision>
  <dcterms:created xsi:type="dcterms:W3CDTF">2023-01-29T12:45:00Z</dcterms:created>
  <dcterms:modified xsi:type="dcterms:W3CDTF">2023-05-19T19:31:00Z</dcterms:modified>
</cp:coreProperties>
</file>