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</w:t>
      </w:r>
    </w:p>
    <w:p w:rsidR="00000000" w:rsidDel="00000000" w:rsidP="00000000" w:rsidRDefault="00000000" w:rsidRPr="00000000" w14:paraId="0000000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Learning–Based Color Restoration for Ultrasound in Liver Cirrhosis Staging and Cyst Differentiation</w:t>
      </w:r>
    </w:p>
    <w:p w:rsidR="00000000" w:rsidDel="00000000" w:rsidP="00000000" w:rsidRDefault="00000000" w:rsidRPr="00000000" w14:paraId="0000000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Ultrasound (US) is widely used for liver evaluation due to accessibility and low cost.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However, conventional B-mode US is </w:t>
      </w:r>
      <w:r w:rsidDel="00000000" w:rsidR="00000000" w:rsidRPr="00000000">
        <w:rPr>
          <w:b w:val="1"/>
          <w:bCs w:val="1"/>
          <w:rtl w:val="0"/>
        </w:rPr>
        <w:t xml:space="preserve">grayscale and operator-dependent</w:t>
      </w:r>
      <w:r w:rsidDel="00000000" w:rsidR="00000000" w:rsidRPr="00000000">
        <w:rPr>
          <w:rtl w:val="0"/>
        </w:rPr>
        <w:t xml:space="preserve">, limiting diagnostic accuracy.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Early-stage fibrosis and subtle differences between cirrhosis stages are often </w:t>
      </w:r>
      <w:r w:rsidDel="00000000" w:rsidR="00000000" w:rsidRPr="00000000">
        <w:rPr>
          <w:b w:val="1"/>
          <w:bCs w:val="1"/>
          <w:rtl w:val="0"/>
        </w:rPr>
        <w:t xml:space="preserve">difficult to distinguish visually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Differentiating </w:t>
      </w:r>
      <w:r w:rsidDel="00000000" w:rsidR="00000000" w:rsidRPr="00000000">
        <w:rPr>
          <w:b w:val="1"/>
          <w:bCs w:val="1"/>
          <w:rtl w:val="0"/>
        </w:rPr>
        <w:t xml:space="preserve">simple vs complex cysts</w:t>
      </w:r>
      <w:r w:rsidDel="00000000" w:rsidR="00000000" w:rsidRPr="00000000">
        <w:rPr>
          <w:rtl w:val="0"/>
        </w:rPr>
        <w:t xml:space="preserve"> can also be challenging due to limited contrast and texture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Lack of clear visualization for: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Fibrosis progression (F0–F4)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Parenchymal heterogeneity in cirrhosis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Internal characteristics of cystic lesions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High interobserver variability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Need for improved, objective, and interpretable imaging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deep learning-based pipeline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Enhances ultrasound image quality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b w:val="1"/>
          <w:bCs w:val="1"/>
          <w:rtl w:val="0"/>
        </w:rPr>
        <w:t xml:space="preserve">color restoration (pseudo-colorization)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Performs </w:t>
      </w:r>
      <w:r w:rsidDel="00000000" w:rsidR="00000000" w:rsidRPr="00000000">
        <w:rPr>
          <w:b w:val="1"/>
          <w:bCs w:val="1"/>
          <w:rtl w:val="0"/>
        </w:rPr>
        <w:t xml:space="preserve">automated classification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Key concept: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Convert grayscale US into </w:t>
      </w:r>
      <w:r w:rsidDel="00000000" w:rsidR="00000000" w:rsidRPr="00000000">
        <w:rPr>
          <w:b w:val="1"/>
          <w:bCs w:val="1"/>
          <w:rtl w:val="0"/>
        </w:rPr>
        <w:t xml:space="preserve">informative color maps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Highlight subtle differences in:</w:t>
      </w:r>
    </w:p>
    <w:p w:rsidR="00000000" w:rsidDel="00000000" w:rsidP="00000000" w:rsidRDefault="00000000" w:rsidRPr="00000000" w14:paraId="00000017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Texture</w:t>
      </w:r>
    </w:p>
    <w:p w:rsidR="00000000" w:rsidDel="00000000" w:rsidP="00000000" w:rsidRDefault="00000000" w:rsidRPr="00000000" w14:paraId="00000018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Echogenicity</w:t>
      </w:r>
    </w:p>
    <w:p w:rsidR="00000000" w:rsidDel="00000000" w:rsidP="00000000" w:rsidRDefault="00000000" w:rsidRPr="00000000" w14:paraId="00000019">
      <w:pPr>
        <w:numPr>
          <w:ilvl w:val="2"/>
          <w:numId w:val="8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Structural irregularity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Restoration Module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model generates: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Pseudo-color maps from grayscale US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Color encodes: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Tissue density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Fibrosis severity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Texture heterogeneity</w:t>
      </w:r>
    </w:p>
    <w:p w:rsidR="00000000" w:rsidDel="00000000" w:rsidP="00000000" w:rsidRDefault="00000000" w:rsidRPr="00000000" w14:paraId="0000002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 Module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Predict: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Fibrosis stage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Cirrhosis severity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Cyst type (simple vs complex)</w:t>
      </w:r>
    </w:p>
    <w:p w:rsidR="00000000" w:rsidDel="00000000" w:rsidP="00000000" w:rsidRDefault="00000000" w:rsidRPr="00000000" w14:paraId="0000002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Enhanced ultrasound images with </w:t>
      </w:r>
      <w:r w:rsidDel="00000000" w:rsidR="00000000" w:rsidRPr="00000000">
        <w:rPr>
          <w:b w:val="1"/>
          <w:bCs w:val="1"/>
          <w:rtl w:val="0"/>
        </w:rPr>
        <w:t xml:space="preserve">color visualization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AI-based classification results: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Fibrosis staging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Cirrhohttps://docs.google.com/document/d/1iYU3FVJmySHWuj1tQDv-lnYueEmV4Tm4WW6jwQp4n7U/edit?usp=sharingsis detection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Cyst differentiation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Visual explanation (e.g., heatmaps/attention maps)</w:t>
      </w:r>
    </w:p>
    <w:p w:rsidR="00000000" w:rsidDel="00000000" w:rsidP="00000000" w:rsidRDefault="00000000" w:rsidRPr="00000000" w14:paraId="0000002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Innovation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Color restoration + AI classification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Improves: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Human interpretability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Diagnostic confidence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Potential to reduce: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Need for invasive biopsy</w:t>
      </w:r>
    </w:p>
    <w:p w:rsidR="00000000" w:rsidDel="00000000" w:rsidP="00000000" w:rsidRDefault="00000000" w:rsidRPr="00000000" w14:paraId="0000003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Clinical: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Better early detection of liver fibrosis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Improved differentiation of cystic lesions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Public health: Scalable tool for low-resource settings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Technical: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Bridges gap between </w:t>
      </w:r>
      <w:r w:rsidDel="00000000" w:rsidR="00000000" w:rsidRPr="00000000">
        <w:rPr>
          <w:b w:val="1"/>
          <w:bCs w:val="1"/>
          <w:rtl w:val="0"/>
        </w:rPr>
        <w:t xml:space="preserve">AI feature extraction and human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Metrics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Accuracy, sensitivity, specificity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AUC for fibrosis staging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Comparison with: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Radiologist interpretation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Existing ultrasound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Development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real-time ultrasound machines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Multimodal combination (US + elastography)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Deployment as: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Clinical decision support tool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Mobile/edge AI application</w:t>
      </w:r>
    </w:p>
    <w:p w:rsidR="00000000" w:rsidDel="00000000" w:rsidP="00000000" w:rsidRDefault="00000000" w:rsidRPr="00000000" w14:paraId="0000004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