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C7C" w:rsidRPr="00A31FD7" w:rsidRDefault="00D82C7C" w:rsidP="00D82C7C">
      <w:pPr>
        <w:jc w:val="center"/>
        <w:rPr>
          <w:b/>
          <w:sz w:val="20"/>
          <w:szCs w:val="20"/>
        </w:rPr>
      </w:pPr>
      <w:r w:rsidRPr="00A31FD7">
        <w:rPr>
          <w:b/>
          <w:sz w:val="20"/>
          <w:szCs w:val="20"/>
        </w:rPr>
        <w:t>CONCURSO DE PROGRAMACIÓN</w:t>
      </w:r>
    </w:p>
    <w:p w:rsidR="00D82C7C" w:rsidRPr="00A31FD7" w:rsidRDefault="00D82C7C" w:rsidP="00D82C7C">
      <w:pPr>
        <w:rPr>
          <w:b/>
          <w:sz w:val="20"/>
          <w:szCs w:val="20"/>
        </w:rPr>
      </w:pPr>
      <w:r w:rsidRPr="00A31FD7">
        <w:rPr>
          <w:b/>
          <w:sz w:val="20"/>
          <w:szCs w:val="20"/>
        </w:rPr>
        <w:t>PROBLEMA</w:t>
      </w:r>
    </w:p>
    <w:p w:rsidR="00D82C7C" w:rsidRPr="00A31FD7" w:rsidRDefault="00D82C7C" w:rsidP="00D82C7C">
      <w:pPr>
        <w:jc w:val="both"/>
        <w:rPr>
          <w:sz w:val="20"/>
          <w:szCs w:val="20"/>
        </w:rPr>
      </w:pPr>
      <w:r w:rsidRPr="00A31FD7">
        <w:rPr>
          <w:sz w:val="20"/>
          <w:szCs w:val="20"/>
        </w:rPr>
        <w:t xml:space="preserve">Los lenguajes de programación tienen tipos primitivos para manejar enteros largos, pero no tan largos, algunas aplicaciones científicas </w:t>
      </w:r>
      <w:r w:rsidR="00780BDB" w:rsidRPr="00A31FD7">
        <w:rPr>
          <w:sz w:val="20"/>
          <w:szCs w:val="20"/>
        </w:rPr>
        <w:t>y de seguridad necesitan manejar enteros de longitud indefinida de cientos o miles de dígitos</w:t>
      </w:r>
      <w:r w:rsidRPr="00A31FD7">
        <w:rPr>
          <w:sz w:val="20"/>
          <w:szCs w:val="20"/>
        </w:rPr>
        <w:t>.</w:t>
      </w:r>
    </w:p>
    <w:p w:rsidR="00D82C7C" w:rsidRPr="00A31FD7" w:rsidRDefault="00D82C7C" w:rsidP="0078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 w:rsidRPr="00A31FD7">
        <w:rPr>
          <w:sz w:val="20"/>
          <w:szCs w:val="20"/>
        </w:rPr>
        <w:t xml:space="preserve">Implemente un Tipo Abstracto de Datos (Clase) </w:t>
      </w:r>
      <w:proofErr w:type="spellStart"/>
      <w:r w:rsidRPr="00A31FD7">
        <w:rPr>
          <w:b/>
          <w:sz w:val="20"/>
          <w:szCs w:val="20"/>
        </w:rPr>
        <w:t>EnteroExtraLargo</w:t>
      </w:r>
      <w:proofErr w:type="spellEnd"/>
      <w:r w:rsidRPr="00A31FD7">
        <w:rPr>
          <w:sz w:val="20"/>
          <w:szCs w:val="20"/>
        </w:rPr>
        <w:t xml:space="preserve"> que sea capaz de manejar </w:t>
      </w:r>
      <w:r w:rsidRPr="00A31FD7">
        <w:rPr>
          <w:b/>
          <w:sz w:val="20"/>
          <w:szCs w:val="20"/>
        </w:rPr>
        <w:t xml:space="preserve">enteros </w:t>
      </w:r>
      <w:r w:rsidR="00F67E8F" w:rsidRPr="00A31FD7">
        <w:rPr>
          <w:b/>
          <w:sz w:val="20"/>
          <w:szCs w:val="20"/>
        </w:rPr>
        <w:t>sin</w:t>
      </w:r>
      <w:r w:rsidRPr="00A31FD7">
        <w:rPr>
          <w:b/>
          <w:sz w:val="20"/>
          <w:szCs w:val="20"/>
        </w:rPr>
        <w:t xml:space="preserve"> signo</w:t>
      </w:r>
      <w:r w:rsidRPr="00A31FD7">
        <w:rPr>
          <w:sz w:val="20"/>
          <w:szCs w:val="20"/>
        </w:rPr>
        <w:t xml:space="preserve"> indefinidamente </w:t>
      </w:r>
      <w:r w:rsidR="000D1C4B">
        <w:rPr>
          <w:sz w:val="20"/>
          <w:szCs w:val="20"/>
        </w:rPr>
        <w:t xml:space="preserve">largos </w:t>
      </w:r>
      <w:bookmarkStart w:id="0" w:name="_GoBack"/>
      <w:bookmarkEnd w:id="0"/>
      <w:r w:rsidR="00780BDB" w:rsidRPr="00A31FD7">
        <w:rPr>
          <w:sz w:val="20"/>
          <w:szCs w:val="20"/>
        </w:rPr>
        <w:t>e implemente</w:t>
      </w:r>
      <w:r w:rsidRPr="00A31FD7">
        <w:rPr>
          <w:sz w:val="20"/>
          <w:szCs w:val="20"/>
        </w:rPr>
        <w:t xml:space="preserve"> los métodos que permitan realizar </w:t>
      </w:r>
      <w:r w:rsidRPr="00A31FD7">
        <w:rPr>
          <w:b/>
          <w:sz w:val="20"/>
          <w:szCs w:val="20"/>
        </w:rPr>
        <w:t>Adición</w:t>
      </w:r>
      <w:r w:rsidRPr="00A31FD7">
        <w:rPr>
          <w:sz w:val="20"/>
          <w:szCs w:val="20"/>
        </w:rPr>
        <w:t xml:space="preserve">, </w:t>
      </w:r>
      <w:r w:rsidRPr="00A31FD7">
        <w:rPr>
          <w:b/>
          <w:sz w:val="20"/>
          <w:szCs w:val="20"/>
        </w:rPr>
        <w:t>Multiplicación</w:t>
      </w:r>
      <w:r w:rsidRPr="00A31FD7">
        <w:rPr>
          <w:sz w:val="20"/>
          <w:szCs w:val="20"/>
        </w:rPr>
        <w:t xml:space="preserve"> Y </w:t>
      </w:r>
      <w:r w:rsidRPr="00A31FD7">
        <w:rPr>
          <w:b/>
          <w:sz w:val="20"/>
          <w:szCs w:val="20"/>
        </w:rPr>
        <w:t>Poten</w:t>
      </w:r>
      <w:r w:rsidR="00780BDB" w:rsidRPr="00A31FD7">
        <w:rPr>
          <w:b/>
          <w:sz w:val="20"/>
          <w:szCs w:val="20"/>
        </w:rPr>
        <w:t xml:space="preserve">cia, </w:t>
      </w:r>
      <w:r w:rsidR="00780BDB" w:rsidRPr="00A31FD7">
        <w:rPr>
          <w:sz w:val="20"/>
          <w:szCs w:val="20"/>
        </w:rPr>
        <w:t>así como los métodos que Ud. Crea necesarios para darles soporte.</w:t>
      </w:r>
    </w:p>
    <w:p w:rsidR="00D82C7C" w:rsidRPr="00A31FD7" w:rsidRDefault="00D82C7C" w:rsidP="00D82C7C">
      <w:pPr>
        <w:rPr>
          <w:b/>
          <w:sz w:val="20"/>
          <w:szCs w:val="20"/>
        </w:rPr>
      </w:pPr>
      <w:r w:rsidRPr="00A31FD7">
        <w:rPr>
          <w:b/>
          <w:sz w:val="20"/>
          <w:szCs w:val="20"/>
        </w:rPr>
        <w:t>FACTORES A EVALUAR:</w:t>
      </w:r>
    </w:p>
    <w:p w:rsidR="00D82C7C" w:rsidRPr="00A31FD7" w:rsidRDefault="00D82C7C" w:rsidP="00D82C7C">
      <w:pPr>
        <w:numPr>
          <w:ilvl w:val="0"/>
          <w:numId w:val="1"/>
        </w:numPr>
        <w:spacing w:after="0"/>
        <w:rPr>
          <w:b/>
          <w:sz w:val="20"/>
          <w:szCs w:val="20"/>
        </w:rPr>
      </w:pPr>
      <w:r w:rsidRPr="00A31FD7">
        <w:rPr>
          <w:b/>
          <w:sz w:val="20"/>
          <w:szCs w:val="20"/>
        </w:rPr>
        <w:t>Corrección</w:t>
      </w:r>
    </w:p>
    <w:p w:rsidR="00D82C7C" w:rsidRPr="00A31FD7" w:rsidRDefault="00D82C7C" w:rsidP="00D82C7C">
      <w:pPr>
        <w:numPr>
          <w:ilvl w:val="0"/>
          <w:numId w:val="1"/>
        </w:numPr>
        <w:spacing w:after="0"/>
        <w:rPr>
          <w:b/>
          <w:sz w:val="20"/>
          <w:szCs w:val="20"/>
        </w:rPr>
      </w:pPr>
      <w:r w:rsidRPr="00A31FD7">
        <w:rPr>
          <w:b/>
          <w:sz w:val="20"/>
          <w:szCs w:val="20"/>
        </w:rPr>
        <w:t>Confiabilidad</w:t>
      </w:r>
    </w:p>
    <w:p w:rsidR="00D82C7C" w:rsidRPr="00A31FD7" w:rsidRDefault="00D82C7C" w:rsidP="00D82C7C">
      <w:pPr>
        <w:numPr>
          <w:ilvl w:val="0"/>
          <w:numId w:val="1"/>
        </w:numPr>
        <w:spacing w:after="0"/>
        <w:rPr>
          <w:b/>
          <w:sz w:val="20"/>
          <w:szCs w:val="20"/>
        </w:rPr>
      </w:pPr>
      <w:r w:rsidRPr="00A31FD7">
        <w:rPr>
          <w:b/>
          <w:sz w:val="20"/>
          <w:szCs w:val="20"/>
        </w:rPr>
        <w:t>Eficiencia</w:t>
      </w:r>
    </w:p>
    <w:p w:rsidR="00D82C7C" w:rsidRPr="00A31FD7" w:rsidRDefault="00D82C7C" w:rsidP="00D82C7C">
      <w:pPr>
        <w:numPr>
          <w:ilvl w:val="0"/>
          <w:numId w:val="1"/>
        </w:numPr>
        <w:spacing w:after="0"/>
        <w:rPr>
          <w:b/>
          <w:sz w:val="20"/>
          <w:szCs w:val="20"/>
        </w:rPr>
      </w:pPr>
      <w:r w:rsidRPr="00A31FD7">
        <w:rPr>
          <w:b/>
          <w:sz w:val="20"/>
          <w:szCs w:val="20"/>
        </w:rPr>
        <w:t>Reusabilidad</w:t>
      </w:r>
    </w:p>
    <w:p w:rsidR="007C055E" w:rsidRPr="00780BDB" w:rsidRDefault="00D82C7C" w:rsidP="00780BDB">
      <w:pPr>
        <w:spacing w:before="240" w:after="0"/>
        <w:jc w:val="both"/>
        <w:rPr>
          <w:b/>
        </w:rPr>
      </w:pPr>
      <w:r w:rsidRPr="00780BDB">
        <w:rPr>
          <w:b/>
        </w:rPr>
        <w:t>NOTA</w:t>
      </w:r>
      <w:r w:rsidR="007C055E" w:rsidRPr="00780BDB">
        <w:rPr>
          <w:b/>
        </w:rPr>
        <w:t>S</w:t>
      </w:r>
      <w:r w:rsidRPr="00780BDB">
        <w:rPr>
          <w:b/>
        </w:rPr>
        <w:t xml:space="preserve">: </w:t>
      </w:r>
    </w:p>
    <w:p w:rsidR="00D82C7C" w:rsidRPr="00A31FD7" w:rsidRDefault="00D82C7C" w:rsidP="00780BDB">
      <w:pPr>
        <w:pStyle w:val="Prrafodelista"/>
        <w:numPr>
          <w:ilvl w:val="0"/>
          <w:numId w:val="2"/>
        </w:numPr>
        <w:jc w:val="both"/>
        <w:rPr>
          <w:b/>
          <w:i/>
          <w:sz w:val="18"/>
          <w:szCs w:val="18"/>
        </w:rPr>
      </w:pPr>
      <w:r w:rsidRPr="00A31FD7">
        <w:rPr>
          <w:i/>
          <w:sz w:val="18"/>
          <w:szCs w:val="18"/>
        </w:rPr>
        <w:t xml:space="preserve">Algunos lenguajes como Java ya implementan bibliotecas de clases para manejar enteros de longitud arbitraria, otros como Python manejan enteros de tamaño ilimitado nativamente. </w:t>
      </w:r>
      <w:r w:rsidRPr="00A31FD7">
        <w:rPr>
          <w:b/>
          <w:i/>
          <w:sz w:val="18"/>
          <w:szCs w:val="18"/>
        </w:rPr>
        <w:t>Ud.</w:t>
      </w:r>
      <w:r w:rsidRPr="00A31FD7">
        <w:rPr>
          <w:i/>
          <w:sz w:val="18"/>
          <w:szCs w:val="18"/>
        </w:rPr>
        <w:t xml:space="preserve"> </w:t>
      </w:r>
      <w:r w:rsidRPr="00A31FD7">
        <w:rPr>
          <w:b/>
          <w:i/>
          <w:sz w:val="18"/>
          <w:szCs w:val="18"/>
        </w:rPr>
        <w:t>Debe construir su propia implementación del TAD a partir de los tipos primitivos</w:t>
      </w:r>
      <w:r w:rsidR="00F67E8F" w:rsidRPr="00A31FD7">
        <w:rPr>
          <w:b/>
          <w:i/>
          <w:sz w:val="18"/>
          <w:szCs w:val="18"/>
        </w:rPr>
        <w:t xml:space="preserve"> u otras clases cuyo propósito no sea el enunciado del problema planteado</w:t>
      </w:r>
      <w:r w:rsidRPr="00A31FD7">
        <w:rPr>
          <w:b/>
          <w:i/>
          <w:sz w:val="18"/>
          <w:szCs w:val="18"/>
        </w:rPr>
        <w:t>.</w:t>
      </w:r>
    </w:p>
    <w:p w:rsidR="007C055E" w:rsidRPr="00A31FD7" w:rsidRDefault="007C055E" w:rsidP="007C055E">
      <w:pPr>
        <w:pStyle w:val="Prrafodelista"/>
        <w:numPr>
          <w:ilvl w:val="0"/>
          <w:numId w:val="2"/>
        </w:numPr>
        <w:spacing w:before="240"/>
        <w:jc w:val="both"/>
        <w:rPr>
          <w:b/>
          <w:i/>
          <w:sz w:val="18"/>
          <w:szCs w:val="18"/>
        </w:rPr>
      </w:pPr>
      <w:r w:rsidRPr="00A31FD7">
        <w:rPr>
          <w:i/>
          <w:sz w:val="18"/>
          <w:szCs w:val="18"/>
        </w:rPr>
        <w:t xml:space="preserve">No todos los lenguajes permiten sobrecargar los operadores </w:t>
      </w:r>
      <w:r w:rsidRPr="00A31FD7">
        <w:rPr>
          <w:b/>
          <w:i/>
          <w:sz w:val="18"/>
          <w:szCs w:val="18"/>
        </w:rPr>
        <w:t>+, *</w:t>
      </w:r>
      <w:r w:rsidR="00780BDB" w:rsidRPr="00A31FD7">
        <w:rPr>
          <w:b/>
          <w:i/>
          <w:sz w:val="18"/>
          <w:szCs w:val="18"/>
        </w:rPr>
        <w:t>, ^</w:t>
      </w:r>
      <w:r w:rsidRPr="00A31FD7">
        <w:rPr>
          <w:i/>
          <w:sz w:val="18"/>
          <w:szCs w:val="18"/>
        </w:rPr>
        <w:t xml:space="preserve">. </w:t>
      </w:r>
      <w:r w:rsidR="00780BDB" w:rsidRPr="00A31FD7">
        <w:rPr>
          <w:i/>
          <w:sz w:val="18"/>
          <w:szCs w:val="18"/>
        </w:rPr>
        <w:t xml:space="preserve">Puede realizar </w:t>
      </w:r>
      <w:r w:rsidRPr="00A31FD7">
        <w:rPr>
          <w:i/>
          <w:sz w:val="18"/>
          <w:szCs w:val="18"/>
        </w:rPr>
        <w:t xml:space="preserve">las operaciones </w:t>
      </w:r>
      <w:r w:rsidR="00780BDB" w:rsidRPr="00A31FD7">
        <w:rPr>
          <w:i/>
          <w:sz w:val="18"/>
          <w:szCs w:val="18"/>
        </w:rPr>
        <w:t xml:space="preserve">invocando al método </w:t>
      </w:r>
      <w:r w:rsidR="00780BDB" w:rsidRPr="00A31FD7">
        <w:rPr>
          <w:b/>
          <w:i/>
          <w:sz w:val="18"/>
          <w:szCs w:val="18"/>
        </w:rPr>
        <w:t>sumar</w:t>
      </w:r>
      <w:r w:rsidRPr="00A31FD7">
        <w:rPr>
          <w:i/>
          <w:sz w:val="18"/>
          <w:szCs w:val="18"/>
        </w:rPr>
        <w:t xml:space="preserve"> </w:t>
      </w:r>
      <w:r w:rsidR="00780BDB" w:rsidRPr="00A31FD7">
        <w:rPr>
          <w:i/>
          <w:sz w:val="18"/>
          <w:szCs w:val="18"/>
        </w:rPr>
        <w:t xml:space="preserve">de uno de los sumandos con una expresión similar </w:t>
      </w:r>
      <w:proofErr w:type="gramStart"/>
      <w:r w:rsidR="00780BDB" w:rsidRPr="00A31FD7">
        <w:rPr>
          <w:i/>
          <w:sz w:val="18"/>
          <w:szCs w:val="18"/>
        </w:rPr>
        <w:t>a</w:t>
      </w:r>
      <w:r w:rsidRPr="00A31FD7">
        <w:rPr>
          <w:i/>
          <w:sz w:val="18"/>
          <w:szCs w:val="18"/>
        </w:rPr>
        <w:t xml:space="preserve">  </w:t>
      </w:r>
      <w:r w:rsidRPr="00A31FD7">
        <w:rPr>
          <w:b/>
          <w:i/>
          <w:sz w:val="18"/>
          <w:szCs w:val="18"/>
        </w:rPr>
        <w:t>sumando1.sumar</w:t>
      </w:r>
      <w:proofErr w:type="gramEnd"/>
      <w:r w:rsidRPr="00A31FD7">
        <w:rPr>
          <w:b/>
          <w:i/>
          <w:sz w:val="18"/>
          <w:szCs w:val="18"/>
        </w:rPr>
        <w:t>(sumando2)</w:t>
      </w:r>
      <w:r w:rsidR="00780BDB" w:rsidRPr="00A31FD7">
        <w:rPr>
          <w:b/>
          <w:i/>
          <w:sz w:val="18"/>
          <w:szCs w:val="18"/>
        </w:rPr>
        <w:t xml:space="preserve"> </w:t>
      </w:r>
      <w:r w:rsidR="00780BDB" w:rsidRPr="00A31FD7">
        <w:rPr>
          <w:i/>
          <w:sz w:val="18"/>
          <w:szCs w:val="18"/>
        </w:rPr>
        <w:t xml:space="preserve">que es equivalente a la expresión </w:t>
      </w:r>
      <w:r w:rsidR="00780BDB" w:rsidRPr="00A31FD7">
        <w:rPr>
          <w:b/>
          <w:i/>
          <w:sz w:val="18"/>
          <w:szCs w:val="18"/>
        </w:rPr>
        <w:t>sumando1 + sumando2,</w:t>
      </w:r>
      <w:r w:rsidR="00780BDB" w:rsidRPr="00A31FD7">
        <w:rPr>
          <w:i/>
          <w:sz w:val="18"/>
          <w:szCs w:val="18"/>
        </w:rPr>
        <w:t xml:space="preserve"> donde </w:t>
      </w:r>
      <w:r w:rsidR="00780BDB" w:rsidRPr="00A31FD7">
        <w:rPr>
          <w:b/>
          <w:i/>
          <w:sz w:val="18"/>
          <w:szCs w:val="18"/>
        </w:rPr>
        <w:t>sumando1</w:t>
      </w:r>
      <w:r w:rsidR="00780BDB" w:rsidRPr="00A31FD7">
        <w:rPr>
          <w:i/>
          <w:sz w:val="18"/>
          <w:szCs w:val="18"/>
        </w:rPr>
        <w:t xml:space="preserve"> y </w:t>
      </w:r>
      <w:r w:rsidR="00780BDB" w:rsidRPr="00A31FD7">
        <w:rPr>
          <w:b/>
          <w:i/>
          <w:sz w:val="18"/>
          <w:szCs w:val="18"/>
        </w:rPr>
        <w:t>sumando2</w:t>
      </w:r>
      <w:r w:rsidR="00780BDB" w:rsidRPr="00A31FD7">
        <w:rPr>
          <w:i/>
          <w:sz w:val="18"/>
          <w:szCs w:val="18"/>
        </w:rPr>
        <w:t xml:space="preserve"> son instancias de la clase </w:t>
      </w:r>
      <w:proofErr w:type="spellStart"/>
      <w:r w:rsidR="00780BDB" w:rsidRPr="00A31FD7">
        <w:rPr>
          <w:b/>
          <w:i/>
          <w:sz w:val="18"/>
          <w:szCs w:val="18"/>
        </w:rPr>
        <w:t>EnteroExtraLargo</w:t>
      </w:r>
      <w:proofErr w:type="spellEnd"/>
      <w:r w:rsidR="00707F5F" w:rsidRPr="00A31FD7">
        <w:rPr>
          <w:b/>
          <w:i/>
          <w:sz w:val="18"/>
          <w:szCs w:val="18"/>
        </w:rPr>
        <w:t>.</w:t>
      </w:r>
    </w:p>
    <w:p w:rsidR="00707F5F" w:rsidRPr="00A31FD7" w:rsidRDefault="00707F5F" w:rsidP="007C055E">
      <w:pPr>
        <w:pStyle w:val="Prrafodelista"/>
        <w:numPr>
          <w:ilvl w:val="0"/>
          <w:numId w:val="2"/>
        </w:numPr>
        <w:spacing w:before="240"/>
        <w:jc w:val="both"/>
        <w:rPr>
          <w:b/>
          <w:i/>
          <w:sz w:val="18"/>
          <w:szCs w:val="18"/>
        </w:rPr>
      </w:pPr>
      <w:r w:rsidRPr="00A31FD7">
        <w:rPr>
          <w:i/>
          <w:sz w:val="18"/>
          <w:szCs w:val="18"/>
        </w:rPr>
        <w:t xml:space="preserve">No se evalúa interfaz de entrada/salida, pero deberá </w:t>
      </w:r>
      <w:r w:rsidR="000A569F" w:rsidRPr="00A31FD7">
        <w:rPr>
          <w:i/>
          <w:sz w:val="18"/>
          <w:szCs w:val="18"/>
        </w:rPr>
        <w:t>ingeniar</w:t>
      </w:r>
      <w:r w:rsidRPr="00A31FD7">
        <w:rPr>
          <w:i/>
          <w:sz w:val="18"/>
          <w:szCs w:val="18"/>
        </w:rPr>
        <w:t xml:space="preserve"> una forma</w:t>
      </w:r>
      <w:r w:rsidR="000A569F" w:rsidRPr="00A31FD7">
        <w:rPr>
          <w:i/>
          <w:sz w:val="18"/>
          <w:szCs w:val="18"/>
        </w:rPr>
        <w:t xml:space="preserve"> </w:t>
      </w:r>
      <w:r w:rsidRPr="00A31FD7">
        <w:rPr>
          <w:i/>
          <w:sz w:val="18"/>
          <w:szCs w:val="18"/>
        </w:rPr>
        <w:t xml:space="preserve">de </w:t>
      </w:r>
      <w:r w:rsidR="000A569F" w:rsidRPr="00A31FD7">
        <w:rPr>
          <w:i/>
          <w:sz w:val="18"/>
          <w:szCs w:val="18"/>
        </w:rPr>
        <w:t>capturar</w:t>
      </w:r>
      <w:r w:rsidRPr="00A31FD7">
        <w:rPr>
          <w:i/>
          <w:sz w:val="18"/>
          <w:szCs w:val="18"/>
        </w:rPr>
        <w:t xml:space="preserve"> </w:t>
      </w:r>
      <w:r w:rsidR="000A569F" w:rsidRPr="00A31FD7">
        <w:rPr>
          <w:i/>
          <w:sz w:val="18"/>
          <w:szCs w:val="18"/>
        </w:rPr>
        <w:t>y mostrar los datos con comodidad para demostrar el funcionamiento al jurado</w:t>
      </w:r>
      <w:r w:rsidRPr="00A31FD7">
        <w:rPr>
          <w:i/>
          <w:sz w:val="18"/>
          <w:szCs w:val="1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82C7C" w:rsidRPr="00707F5F" w:rsidTr="001F7154">
        <w:tc>
          <w:tcPr>
            <w:tcW w:w="8494" w:type="dxa"/>
            <w:shd w:val="clear" w:color="auto" w:fill="auto"/>
          </w:tcPr>
          <w:p w:rsidR="00D82C7C" w:rsidRPr="00707F5F" w:rsidRDefault="00D82C7C" w:rsidP="001F715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07F5F">
              <w:rPr>
                <w:b/>
                <w:sz w:val="18"/>
                <w:szCs w:val="18"/>
              </w:rPr>
              <w:t>Caso de prueba (Adición)</w:t>
            </w:r>
          </w:p>
          <w:p w:rsidR="00D82C7C" w:rsidRPr="00707F5F" w:rsidRDefault="00D82C7C" w:rsidP="001F7154">
            <w:pPr>
              <w:spacing w:after="0" w:line="240" w:lineRule="auto"/>
              <w:ind w:left="708"/>
              <w:rPr>
                <w:b/>
                <w:sz w:val="18"/>
                <w:szCs w:val="18"/>
              </w:rPr>
            </w:pPr>
            <w:r w:rsidRPr="00707F5F">
              <w:rPr>
                <w:b/>
                <w:sz w:val="18"/>
                <w:szCs w:val="18"/>
              </w:rPr>
              <w:t>Entradas:</w:t>
            </w:r>
          </w:p>
          <w:p w:rsidR="00D82C7C" w:rsidRPr="00707F5F" w:rsidRDefault="00D82C7C" w:rsidP="001F7154">
            <w:pPr>
              <w:spacing w:after="0" w:line="240" w:lineRule="auto"/>
              <w:ind w:left="708"/>
              <w:rPr>
                <w:sz w:val="18"/>
                <w:szCs w:val="18"/>
              </w:rPr>
            </w:pPr>
            <w:r w:rsidRPr="00707F5F">
              <w:rPr>
                <w:sz w:val="18"/>
                <w:szCs w:val="18"/>
              </w:rPr>
              <w:t>123456789876543212345678987654321</w:t>
            </w:r>
          </w:p>
          <w:p w:rsidR="00D82C7C" w:rsidRPr="00707F5F" w:rsidRDefault="00D82C7C" w:rsidP="001F7154">
            <w:pPr>
              <w:spacing w:after="0" w:line="240" w:lineRule="auto"/>
              <w:ind w:left="708"/>
              <w:rPr>
                <w:sz w:val="18"/>
                <w:szCs w:val="18"/>
              </w:rPr>
            </w:pPr>
            <w:r w:rsidRPr="00707F5F">
              <w:rPr>
                <w:sz w:val="18"/>
                <w:szCs w:val="18"/>
              </w:rPr>
              <w:t>123456789876543212345678987654321</w:t>
            </w:r>
          </w:p>
          <w:p w:rsidR="00D82C7C" w:rsidRPr="00707F5F" w:rsidRDefault="00D82C7C" w:rsidP="001F7154">
            <w:pPr>
              <w:spacing w:after="0" w:line="240" w:lineRule="auto"/>
              <w:ind w:left="708"/>
              <w:rPr>
                <w:b/>
                <w:sz w:val="18"/>
                <w:szCs w:val="18"/>
              </w:rPr>
            </w:pPr>
            <w:r w:rsidRPr="00707F5F">
              <w:rPr>
                <w:b/>
                <w:sz w:val="18"/>
                <w:szCs w:val="18"/>
              </w:rPr>
              <w:t>Salida:</w:t>
            </w:r>
          </w:p>
          <w:p w:rsidR="00D82C7C" w:rsidRPr="00707F5F" w:rsidRDefault="00D82C7C" w:rsidP="001F7154">
            <w:pPr>
              <w:spacing w:after="0" w:line="240" w:lineRule="auto"/>
              <w:ind w:left="708"/>
              <w:rPr>
                <w:sz w:val="18"/>
                <w:szCs w:val="18"/>
              </w:rPr>
            </w:pPr>
            <w:r w:rsidRPr="00707F5F">
              <w:rPr>
                <w:sz w:val="18"/>
                <w:szCs w:val="18"/>
              </w:rPr>
              <w:t>246913579753086424691357975308642</w:t>
            </w:r>
          </w:p>
        </w:tc>
      </w:tr>
      <w:tr w:rsidR="00D82C7C" w:rsidRPr="00707F5F" w:rsidTr="001F7154">
        <w:tc>
          <w:tcPr>
            <w:tcW w:w="8494" w:type="dxa"/>
            <w:shd w:val="clear" w:color="auto" w:fill="auto"/>
          </w:tcPr>
          <w:p w:rsidR="00D82C7C" w:rsidRPr="00707F5F" w:rsidRDefault="00D82C7C" w:rsidP="001F715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07F5F">
              <w:rPr>
                <w:b/>
                <w:sz w:val="18"/>
                <w:szCs w:val="18"/>
              </w:rPr>
              <w:t>Caso de prueba (Multiplicación)</w:t>
            </w:r>
          </w:p>
          <w:p w:rsidR="00D82C7C" w:rsidRPr="00707F5F" w:rsidRDefault="00D82C7C" w:rsidP="001F7154">
            <w:pPr>
              <w:spacing w:after="0" w:line="240" w:lineRule="auto"/>
              <w:ind w:left="708"/>
              <w:rPr>
                <w:b/>
                <w:sz w:val="18"/>
                <w:szCs w:val="18"/>
              </w:rPr>
            </w:pPr>
            <w:r w:rsidRPr="00707F5F">
              <w:rPr>
                <w:b/>
                <w:sz w:val="18"/>
                <w:szCs w:val="18"/>
              </w:rPr>
              <w:t>Entradas:</w:t>
            </w:r>
          </w:p>
          <w:p w:rsidR="00D82C7C" w:rsidRPr="00707F5F" w:rsidRDefault="00D82C7C" w:rsidP="001F7154">
            <w:pPr>
              <w:spacing w:after="0" w:line="240" w:lineRule="auto"/>
              <w:ind w:left="708"/>
              <w:rPr>
                <w:sz w:val="18"/>
                <w:szCs w:val="18"/>
              </w:rPr>
            </w:pPr>
            <w:r w:rsidRPr="00707F5F">
              <w:rPr>
                <w:sz w:val="18"/>
                <w:szCs w:val="18"/>
              </w:rPr>
              <w:t>123456789876543212345678987654321</w:t>
            </w:r>
          </w:p>
          <w:p w:rsidR="00D82C7C" w:rsidRPr="00707F5F" w:rsidRDefault="00D82C7C" w:rsidP="001F7154">
            <w:pPr>
              <w:spacing w:after="0" w:line="240" w:lineRule="auto"/>
              <w:ind w:left="708"/>
              <w:rPr>
                <w:sz w:val="18"/>
                <w:szCs w:val="18"/>
              </w:rPr>
            </w:pPr>
            <w:r w:rsidRPr="00707F5F">
              <w:rPr>
                <w:sz w:val="18"/>
                <w:szCs w:val="18"/>
              </w:rPr>
              <w:t>123456789876543212345678987654321</w:t>
            </w:r>
          </w:p>
          <w:p w:rsidR="00D82C7C" w:rsidRPr="00707F5F" w:rsidRDefault="00D82C7C" w:rsidP="001F7154">
            <w:pPr>
              <w:spacing w:after="0" w:line="240" w:lineRule="auto"/>
              <w:ind w:left="708"/>
              <w:rPr>
                <w:b/>
                <w:sz w:val="18"/>
                <w:szCs w:val="18"/>
              </w:rPr>
            </w:pPr>
            <w:r w:rsidRPr="00707F5F">
              <w:rPr>
                <w:b/>
                <w:sz w:val="18"/>
                <w:szCs w:val="18"/>
              </w:rPr>
              <w:t>Salida:</w:t>
            </w:r>
          </w:p>
          <w:p w:rsidR="00D82C7C" w:rsidRPr="00707F5F" w:rsidRDefault="00D82C7C" w:rsidP="001F7154">
            <w:pPr>
              <w:spacing w:after="0" w:line="240" w:lineRule="auto"/>
              <w:ind w:left="708"/>
              <w:rPr>
                <w:sz w:val="18"/>
                <w:szCs w:val="18"/>
              </w:rPr>
            </w:pPr>
            <w:r w:rsidRPr="00707F5F">
              <w:rPr>
                <w:sz w:val="18"/>
                <w:szCs w:val="18"/>
              </w:rPr>
              <w:t>15241578966620942600213374790428309708885712543820210333789971041</w:t>
            </w:r>
          </w:p>
        </w:tc>
      </w:tr>
      <w:tr w:rsidR="00D82C7C" w:rsidRPr="00707F5F" w:rsidTr="001F7154">
        <w:tc>
          <w:tcPr>
            <w:tcW w:w="8494" w:type="dxa"/>
            <w:shd w:val="clear" w:color="auto" w:fill="auto"/>
          </w:tcPr>
          <w:p w:rsidR="00D82C7C" w:rsidRPr="00707F5F" w:rsidRDefault="00D82C7C" w:rsidP="001F715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07F5F">
              <w:rPr>
                <w:b/>
                <w:sz w:val="18"/>
                <w:szCs w:val="18"/>
              </w:rPr>
              <w:t>Caso de prueba (Potencia)</w:t>
            </w:r>
          </w:p>
          <w:p w:rsidR="00D82C7C" w:rsidRPr="00707F5F" w:rsidRDefault="00D82C7C" w:rsidP="001F715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07F5F">
              <w:rPr>
                <w:b/>
                <w:sz w:val="18"/>
                <w:szCs w:val="18"/>
              </w:rPr>
              <w:tab/>
              <w:t>Entradas:</w:t>
            </w:r>
          </w:p>
          <w:p w:rsidR="00D82C7C" w:rsidRPr="00707F5F" w:rsidRDefault="00D82C7C" w:rsidP="001F7154">
            <w:pPr>
              <w:spacing w:after="0" w:line="240" w:lineRule="auto"/>
              <w:rPr>
                <w:sz w:val="18"/>
                <w:szCs w:val="18"/>
              </w:rPr>
            </w:pPr>
            <w:r w:rsidRPr="00707F5F">
              <w:rPr>
                <w:sz w:val="18"/>
                <w:szCs w:val="18"/>
              </w:rPr>
              <w:tab/>
              <w:t>2</w:t>
            </w:r>
          </w:p>
          <w:p w:rsidR="00D82C7C" w:rsidRPr="00707F5F" w:rsidRDefault="00D82C7C" w:rsidP="001F7154">
            <w:pPr>
              <w:spacing w:after="0" w:line="240" w:lineRule="auto"/>
              <w:rPr>
                <w:sz w:val="18"/>
                <w:szCs w:val="18"/>
              </w:rPr>
            </w:pPr>
            <w:r w:rsidRPr="00707F5F">
              <w:rPr>
                <w:sz w:val="18"/>
                <w:szCs w:val="18"/>
              </w:rPr>
              <w:tab/>
              <w:t>1024</w:t>
            </w:r>
          </w:p>
          <w:p w:rsidR="00D82C7C" w:rsidRPr="00707F5F" w:rsidRDefault="00D82C7C" w:rsidP="001F715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07F5F">
              <w:rPr>
                <w:b/>
                <w:sz w:val="18"/>
                <w:szCs w:val="18"/>
              </w:rPr>
              <w:tab/>
              <w:t>Salida:</w:t>
            </w:r>
          </w:p>
          <w:p w:rsidR="00D82C7C" w:rsidRPr="00707F5F" w:rsidRDefault="00D82C7C" w:rsidP="001F7154">
            <w:pPr>
              <w:spacing w:after="0" w:line="240" w:lineRule="auto"/>
              <w:ind w:left="708"/>
              <w:rPr>
                <w:sz w:val="18"/>
                <w:szCs w:val="18"/>
              </w:rPr>
            </w:pPr>
            <w:r w:rsidRPr="00707F5F">
              <w:rPr>
                <w:sz w:val="18"/>
                <w:szCs w:val="18"/>
              </w:rPr>
              <w:t>179769313486231590772930519078902473361797697894230657273430081157732675805500963132708477322407536021120113879871393357658789768814416622492847430639474124377767893424865485276302219601246094119453082952085005768838150682342462881473913110540827237163350510684586298239947245938479716304835356329624224137216</w:t>
            </w:r>
          </w:p>
        </w:tc>
      </w:tr>
      <w:tr w:rsidR="00D82C7C" w:rsidRPr="00707F5F" w:rsidTr="001F7154">
        <w:tc>
          <w:tcPr>
            <w:tcW w:w="8494" w:type="dxa"/>
            <w:shd w:val="clear" w:color="auto" w:fill="auto"/>
          </w:tcPr>
          <w:p w:rsidR="00D82C7C" w:rsidRPr="00707F5F" w:rsidRDefault="00D82C7C" w:rsidP="001F715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07F5F">
              <w:rPr>
                <w:b/>
                <w:sz w:val="18"/>
                <w:szCs w:val="18"/>
              </w:rPr>
              <w:t>Caso de prueba(Confiabilidad)</w:t>
            </w:r>
          </w:p>
          <w:p w:rsidR="00D82C7C" w:rsidRPr="00707F5F" w:rsidRDefault="00D82C7C" w:rsidP="001F7154">
            <w:pPr>
              <w:spacing w:after="0" w:line="240" w:lineRule="auto"/>
              <w:ind w:left="708"/>
              <w:rPr>
                <w:b/>
                <w:sz w:val="18"/>
                <w:szCs w:val="18"/>
              </w:rPr>
            </w:pPr>
            <w:r w:rsidRPr="00707F5F">
              <w:rPr>
                <w:b/>
                <w:sz w:val="18"/>
                <w:szCs w:val="18"/>
              </w:rPr>
              <w:t>Entradas:</w:t>
            </w:r>
          </w:p>
          <w:p w:rsidR="00D82C7C" w:rsidRPr="00707F5F" w:rsidRDefault="00D82C7C" w:rsidP="001F7154">
            <w:pPr>
              <w:spacing w:after="0" w:line="240" w:lineRule="auto"/>
              <w:ind w:left="708"/>
              <w:rPr>
                <w:sz w:val="18"/>
                <w:szCs w:val="18"/>
              </w:rPr>
            </w:pPr>
            <w:r w:rsidRPr="00707F5F">
              <w:rPr>
                <w:sz w:val="18"/>
                <w:szCs w:val="18"/>
              </w:rPr>
              <w:t>abcd56789876543212345678987654321</w:t>
            </w:r>
          </w:p>
          <w:p w:rsidR="00D82C7C" w:rsidRPr="00707F5F" w:rsidRDefault="00D82C7C" w:rsidP="001F7154">
            <w:pPr>
              <w:spacing w:after="0" w:line="240" w:lineRule="auto"/>
              <w:ind w:left="708"/>
              <w:rPr>
                <w:sz w:val="18"/>
                <w:szCs w:val="18"/>
              </w:rPr>
            </w:pPr>
            <w:r w:rsidRPr="00707F5F">
              <w:rPr>
                <w:sz w:val="18"/>
                <w:szCs w:val="18"/>
              </w:rPr>
              <w:t>123456789876543212345678987654321</w:t>
            </w:r>
          </w:p>
          <w:p w:rsidR="00D82C7C" w:rsidRPr="00707F5F" w:rsidRDefault="00D82C7C" w:rsidP="001F7154">
            <w:pPr>
              <w:spacing w:after="0" w:line="240" w:lineRule="auto"/>
              <w:ind w:left="708"/>
              <w:rPr>
                <w:b/>
                <w:sz w:val="18"/>
                <w:szCs w:val="18"/>
              </w:rPr>
            </w:pPr>
            <w:r w:rsidRPr="00707F5F">
              <w:rPr>
                <w:b/>
                <w:sz w:val="18"/>
                <w:szCs w:val="18"/>
              </w:rPr>
              <w:t>Salida:</w:t>
            </w:r>
          </w:p>
          <w:p w:rsidR="00D82C7C" w:rsidRPr="00707F5F" w:rsidRDefault="007C055E" w:rsidP="001F715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07F5F">
              <w:rPr>
                <w:sz w:val="18"/>
                <w:szCs w:val="18"/>
              </w:rPr>
              <w:tab/>
              <w:t>Mensaje de Error</w:t>
            </w:r>
          </w:p>
        </w:tc>
      </w:tr>
    </w:tbl>
    <w:p w:rsidR="008F6022" w:rsidRDefault="008F6022"/>
    <w:sectPr w:rsidR="008F6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3227F"/>
    <w:multiLevelType w:val="hybridMultilevel"/>
    <w:tmpl w:val="50903A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77222"/>
    <w:multiLevelType w:val="hybridMultilevel"/>
    <w:tmpl w:val="A84269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7C"/>
    <w:rsid w:val="000A569F"/>
    <w:rsid w:val="000D1C4B"/>
    <w:rsid w:val="00707F5F"/>
    <w:rsid w:val="00780BDB"/>
    <w:rsid w:val="007C055E"/>
    <w:rsid w:val="008F6022"/>
    <w:rsid w:val="00A31FD7"/>
    <w:rsid w:val="00D35616"/>
    <w:rsid w:val="00D82C7C"/>
    <w:rsid w:val="00F6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89857-BBF3-40A1-8332-89113385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C7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2014-10-30T22:19:00Z</dcterms:created>
  <dcterms:modified xsi:type="dcterms:W3CDTF">2014-10-31T13:09:00Z</dcterms:modified>
</cp:coreProperties>
</file>