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8E8" w:rsidRPr="000D48E8" w:rsidRDefault="000D48E8" w:rsidP="000D48E8">
      <w:pPr>
        <w:pBdr>
          <w:bottom w:val="single" w:sz="6" w:space="0" w:color="AAAAAA"/>
        </w:pBdr>
        <w:spacing w:after="60" w:line="240" w:lineRule="auto"/>
        <w:outlineLvl w:val="0"/>
        <w:rPr>
          <w:rFonts w:ascii="Georgia" w:eastAsia="Times New Roman" w:hAnsi="Georgia" w:cs="Times New Roman"/>
          <w:color w:val="000000"/>
          <w:kern w:val="36"/>
          <w:sz w:val="43"/>
          <w:szCs w:val="43"/>
          <w:lang w:eastAsia="es-ES"/>
        </w:rPr>
      </w:pPr>
      <w:r w:rsidRPr="000D48E8">
        <w:rPr>
          <w:rFonts w:ascii="Georgia" w:eastAsia="Times New Roman" w:hAnsi="Georgia" w:cs="Times New Roman"/>
          <w:color w:val="000000"/>
          <w:kern w:val="36"/>
          <w:sz w:val="43"/>
          <w:szCs w:val="43"/>
          <w:lang w:eastAsia="es-ES"/>
        </w:rPr>
        <w:t>Provincia de Andahuaylas</w:t>
      </w:r>
    </w:p>
    <w:tbl>
      <w:tblPr>
        <w:tblW w:w="5448"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567"/>
        <w:gridCol w:w="3881"/>
      </w:tblGrid>
      <w:tr w:rsidR="000D48E8" w:rsidRPr="000D48E8" w:rsidTr="000D48E8">
        <w:trPr>
          <w:trHeight w:val="675"/>
        </w:trPr>
        <w:tc>
          <w:tcPr>
            <w:tcW w:w="0" w:type="auto"/>
            <w:gridSpan w:val="2"/>
            <w:tcBorders>
              <w:top w:val="single" w:sz="6" w:space="0" w:color="B4BBC8"/>
            </w:tcBorders>
            <w:shd w:val="clear" w:color="auto" w:fill="auto"/>
            <w:tcMar>
              <w:top w:w="0" w:type="dxa"/>
              <w:left w:w="0" w:type="dxa"/>
              <w:bottom w:w="0" w:type="dxa"/>
              <w:right w:w="0" w:type="dxa"/>
            </w:tcMar>
            <w:vAlign w:val="center"/>
            <w:hideMark/>
          </w:tcPr>
          <w:p w:rsidR="000D48E8" w:rsidRPr="000D48E8" w:rsidRDefault="000D48E8" w:rsidP="000D48E8">
            <w:pPr>
              <w:spacing w:before="120" w:after="168" w:line="288" w:lineRule="atLeast"/>
              <w:jc w:val="center"/>
              <w:rPr>
                <w:rFonts w:ascii="Times New Roman" w:eastAsia="Times New Roman" w:hAnsi="Times New Roman" w:cs="Times New Roman"/>
                <w:b/>
                <w:bCs/>
                <w:color w:val="000000"/>
                <w:sz w:val="26"/>
                <w:szCs w:val="26"/>
                <w:lang w:eastAsia="es-ES"/>
              </w:rPr>
            </w:pPr>
            <w:r w:rsidRPr="000D48E8">
              <w:rPr>
                <w:rFonts w:ascii="Times New Roman" w:eastAsia="Times New Roman" w:hAnsi="Times New Roman" w:cs="Times New Roman"/>
                <w:b/>
                <w:bCs/>
                <w:color w:val="000000"/>
                <w:sz w:val="26"/>
                <w:szCs w:val="26"/>
                <w:lang w:eastAsia="es-ES"/>
              </w:rPr>
              <w:t>Provincia de Andahuaylas</w:t>
            </w:r>
          </w:p>
        </w:tc>
      </w:tr>
      <w:tr w:rsidR="000D48E8" w:rsidRPr="000D48E8" w:rsidTr="000D48E8">
        <w:tc>
          <w:tcPr>
            <w:tcW w:w="0" w:type="auto"/>
            <w:gridSpan w:val="2"/>
            <w:tcBorders>
              <w:top w:val="single" w:sz="6" w:space="0" w:color="B4BBC8"/>
            </w:tcBorders>
            <w:shd w:val="clear" w:color="auto" w:fill="CDDEFF"/>
            <w:tcMar>
              <w:top w:w="96" w:type="dxa"/>
              <w:left w:w="144" w:type="dxa"/>
              <w:bottom w:w="96" w:type="dxa"/>
              <w:right w:w="144" w:type="dxa"/>
            </w:tcMar>
            <w:hideMark/>
          </w:tcPr>
          <w:p w:rsidR="000D48E8" w:rsidRPr="000D48E8" w:rsidRDefault="000D48E8" w:rsidP="000D48E8">
            <w:pPr>
              <w:spacing w:before="120" w:after="168" w:line="336" w:lineRule="atLeast"/>
              <w:jc w:val="center"/>
              <w:rPr>
                <w:rFonts w:ascii="Times New Roman" w:eastAsia="Times New Roman" w:hAnsi="Times New Roman" w:cs="Times New Roman"/>
                <w:b/>
                <w:bCs/>
                <w:color w:val="000000"/>
                <w:sz w:val="19"/>
                <w:szCs w:val="19"/>
                <w:lang w:eastAsia="es-ES"/>
              </w:rPr>
            </w:pPr>
            <w:r w:rsidRPr="000D48E8">
              <w:rPr>
                <w:rFonts w:ascii="Times New Roman" w:eastAsia="Times New Roman" w:hAnsi="Times New Roman" w:cs="Times New Roman"/>
                <w:b/>
                <w:bCs/>
                <w:color w:val="000000"/>
                <w:sz w:val="19"/>
                <w:szCs w:val="19"/>
                <w:lang w:eastAsia="es-ES"/>
              </w:rPr>
              <w:t>Provincia</w:t>
            </w:r>
          </w:p>
        </w:tc>
      </w:tr>
      <w:tr w:rsidR="000D48E8" w:rsidRPr="000D48E8" w:rsidTr="000D48E8">
        <w:tc>
          <w:tcPr>
            <w:tcW w:w="0" w:type="auto"/>
            <w:gridSpan w:val="2"/>
            <w:tcBorders>
              <w:top w:val="single" w:sz="6" w:space="0" w:color="B4BBC8"/>
            </w:tcBorders>
            <w:shd w:val="clear" w:color="auto" w:fill="F9F9F9"/>
            <w:tcMar>
              <w:top w:w="96" w:type="dxa"/>
              <w:left w:w="144" w:type="dxa"/>
              <w:bottom w:w="96" w:type="dxa"/>
              <w:right w:w="144" w:type="dxa"/>
            </w:tcMar>
            <w:hideMark/>
          </w:tcPr>
          <w:tbl>
            <w:tblPr>
              <w:tblW w:w="4050" w:type="dxa"/>
              <w:tblCellSpacing w:w="15" w:type="dxa"/>
              <w:tblCellMar>
                <w:top w:w="15" w:type="dxa"/>
                <w:left w:w="15" w:type="dxa"/>
                <w:bottom w:w="15" w:type="dxa"/>
                <w:right w:w="15" w:type="dxa"/>
              </w:tblCellMar>
              <w:tblLook w:val="04A0" w:firstRow="1" w:lastRow="0" w:firstColumn="1" w:lastColumn="0" w:noHBand="0" w:noVBand="1"/>
            </w:tblPr>
            <w:tblGrid>
              <w:gridCol w:w="2206"/>
              <w:gridCol w:w="1844"/>
            </w:tblGrid>
            <w:tr w:rsidR="000D48E8" w:rsidRPr="000D48E8">
              <w:trPr>
                <w:tblCellSpacing w:w="15" w:type="dxa"/>
              </w:trPr>
              <w:tc>
                <w:tcPr>
                  <w:tcW w:w="0" w:type="auto"/>
                  <w:tcBorders>
                    <w:top w:val="nil"/>
                    <w:left w:val="nil"/>
                    <w:bottom w:val="nil"/>
                    <w:right w:val="nil"/>
                  </w:tcBorders>
                  <w:shd w:val="clear" w:color="auto" w:fill="auto"/>
                  <w:tcMar>
                    <w:top w:w="0" w:type="dxa"/>
                    <w:left w:w="144" w:type="dxa"/>
                    <w:bottom w:w="48" w:type="dxa"/>
                    <w:right w:w="144" w:type="dxa"/>
                  </w:tcMar>
                  <w:vAlign w:val="center"/>
                  <w:hideMark/>
                </w:tcPr>
                <w:p w:rsidR="000D48E8" w:rsidRPr="000D48E8" w:rsidRDefault="000D48E8" w:rsidP="000D48E8">
                  <w:pPr>
                    <w:spacing w:after="0" w:line="240" w:lineRule="auto"/>
                    <w:jc w:val="center"/>
                    <w:rPr>
                      <w:rFonts w:ascii="Times New Roman" w:eastAsia="Times New Roman" w:hAnsi="Times New Roman" w:cs="Times New Roman"/>
                      <w:sz w:val="19"/>
                      <w:szCs w:val="19"/>
                      <w:lang w:eastAsia="es-ES"/>
                    </w:rPr>
                  </w:pPr>
                  <w:r>
                    <w:rPr>
                      <w:rFonts w:ascii="Times New Roman" w:eastAsia="Times New Roman" w:hAnsi="Times New Roman" w:cs="Times New Roman"/>
                      <w:noProof/>
                      <w:color w:val="0B0080"/>
                      <w:sz w:val="19"/>
                      <w:szCs w:val="19"/>
                      <w:lang w:eastAsia="es-ES"/>
                    </w:rPr>
                    <w:drawing>
                      <wp:inline distT="0" distB="0" distL="0" distR="0">
                        <wp:extent cx="952500" cy="638175"/>
                        <wp:effectExtent l="0" t="0" r="0" b="9525"/>
                        <wp:docPr id="7" name="Imagen 7" descr="Andahuaylas Bandera.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ahuaylas Bandera.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638175"/>
                                </a:xfrm>
                                <a:prstGeom prst="rect">
                                  <a:avLst/>
                                </a:prstGeom>
                                <a:noFill/>
                                <a:ln>
                                  <a:noFill/>
                                </a:ln>
                              </pic:spPr>
                            </pic:pic>
                          </a:graphicData>
                        </a:graphic>
                      </wp:inline>
                    </w:drawing>
                  </w:r>
                  <w:r w:rsidRPr="000D48E8">
                    <w:rPr>
                      <w:rFonts w:ascii="Times New Roman" w:eastAsia="Times New Roman" w:hAnsi="Times New Roman" w:cs="Times New Roman"/>
                      <w:sz w:val="19"/>
                      <w:szCs w:val="19"/>
                      <w:lang w:eastAsia="es-ES"/>
                    </w:rPr>
                    <w:br/>
                  </w:r>
                  <w:r w:rsidRPr="000D48E8">
                    <w:rPr>
                      <w:rFonts w:ascii="Times New Roman" w:eastAsia="Times New Roman" w:hAnsi="Times New Roman" w:cs="Times New Roman"/>
                      <w:b/>
                      <w:bCs/>
                      <w:sz w:val="15"/>
                      <w:szCs w:val="15"/>
                      <w:lang w:eastAsia="es-ES"/>
                    </w:rPr>
                    <w:t>Bandera</w:t>
                  </w:r>
                </w:p>
              </w:tc>
              <w:tc>
                <w:tcPr>
                  <w:tcW w:w="0" w:type="auto"/>
                  <w:tcBorders>
                    <w:top w:val="nil"/>
                    <w:left w:val="nil"/>
                    <w:bottom w:val="nil"/>
                    <w:right w:val="nil"/>
                  </w:tcBorders>
                  <w:shd w:val="clear" w:color="auto" w:fill="auto"/>
                  <w:tcMar>
                    <w:top w:w="0" w:type="dxa"/>
                    <w:left w:w="144" w:type="dxa"/>
                    <w:bottom w:w="48" w:type="dxa"/>
                    <w:right w:w="144" w:type="dxa"/>
                  </w:tcMar>
                  <w:vAlign w:val="center"/>
                  <w:hideMark/>
                </w:tcPr>
                <w:p w:rsidR="000D48E8" w:rsidRPr="000D48E8" w:rsidRDefault="000D48E8" w:rsidP="000D48E8">
                  <w:pPr>
                    <w:spacing w:after="0" w:line="240" w:lineRule="auto"/>
                    <w:jc w:val="center"/>
                    <w:rPr>
                      <w:rFonts w:ascii="Times New Roman" w:eastAsia="Times New Roman" w:hAnsi="Times New Roman" w:cs="Times New Roman"/>
                      <w:sz w:val="19"/>
                      <w:szCs w:val="19"/>
                      <w:lang w:eastAsia="es-ES"/>
                    </w:rPr>
                  </w:pPr>
                  <w:r>
                    <w:rPr>
                      <w:rFonts w:ascii="Times New Roman" w:eastAsia="Times New Roman" w:hAnsi="Times New Roman" w:cs="Times New Roman"/>
                      <w:noProof/>
                      <w:color w:val="0B0080"/>
                      <w:sz w:val="19"/>
                      <w:szCs w:val="19"/>
                      <w:lang w:eastAsia="es-ES"/>
                    </w:rPr>
                    <w:drawing>
                      <wp:inline distT="0" distB="0" distL="0" distR="0">
                        <wp:extent cx="752475" cy="838200"/>
                        <wp:effectExtent l="0" t="0" r="9525" b="0"/>
                        <wp:docPr id="6" name="Imagen 6" descr="Escudo de Andahuayla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de Andahuayla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838200"/>
                                </a:xfrm>
                                <a:prstGeom prst="rect">
                                  <a:avLst/>
                                </a:prstGeom>
                                <a:noFill/>
                                <a:ln>
                                  <a:noFill/>
                                </a:ln>
                              </pic:spPr>
                            </pic:pic>
                          </a:graphicData>
                        </a:graphic>
                      </wp:inline>
                    </w:drawing>
                  </w:r>
                  <w:r w:rsidRPr="000D48E8">
                    <w:rPr>
                      <w:rFonts w:ascii="Times New Roman" w:eastAsia="Times New Roman" w:hAnsi="Times New Roman" w:cs="Times New Roman"/>
                      <w:sz w:val="19"/>
                      <w:szCs w:val="19"/>
                      <w:lang w:eastAsia="es-ES"/>
                    </w:rPr>
                    <w:br/>
                  </w:r>
                  <w:r w:rsidRPr="000D48E8">
                    <w:rPr>
                      <w:rFonts w:ascii="Times New Roman" w:eastAsia="Times New Roman" w:hAnsi="Times New Roman" w:cs="Times New Roman"/>
                      <w:b/>
                      <w:bCs/>
                      <w:sz w:val="15"/>
                      <w:szCs w:val="15"/>
                      <w:lang w:eastAsia="es-ES"/>
                    </w:rPr>
                    <w:t>Escudo</w:t>
                  </w:r>
                </w:p>
              </w:tc>
            </w:tr>
          </w:tbl>
          <w:p w:rsidR="000D48E8" w:rsidRPr="000D48E8" w:rsidRDefault="000D48E8" w:rsidP="000D48E8">
            <w:pPr>
              <w:spacing w:before="120" w:after="168" w:line="336" w:lineRule="atLeast"/>
              <w:rPr>
                <w:rFonts w:ascii="Times New Roman" w:eastAsia="Times New Roman" w:hAnsi="Times New Roman" w:cs="Times New Roman"/>
                <w:color w:val="000000"/>
                <w:sz w:val="19"/>
                <w:szCs w:val="19"/>
                <w:lang w:eastAsia="es-ES"/>
              </w:rPr>
            </w:pPr>
          </w:p>
        </w:tc>
      </w:tr>
      <w:tr w:rsidR="000D48E8" w:rsidRPr="000D48E8" w:rsidTr="000D48E8">
        <w:tc>
          <w:tcPr>
            <w:tcW w:w="0" w:type="auto"/>
            <w:gridSpan w:val="2"/>
            <w:tcBorders>
              <w:top w:val="single" w:sz="6" w:space="0" w:color="B4BBC8"/>
            </w:tcBorders>
            <w:shd w:val="clear" w:color="auto" w:fill="F9F9F9"/>
            <w:tcMar>
              <w:top w:w="192" w:type="dxa"/>
              <w:left w:w="168" w:type="dxa"/>
              <w:bottom w:w="192" w:type="dxa"/>
              <w:right w:w="168" w:type="dxa"/>
            </w:tcMar>
            <w:hideMark/>
          </w:tcPr>
          <w:p w:rsidR="000D48E8" w:rsidRPr="000D48E8" w:rsidRDefault="000D48E8" w:rsidP="000D48E8">
            <w:pPr>
              <w:spacing w:before="120" w:after="168" w:line="336" w:lineRule="atLeast"/>
              <w:jc w:val="center"/>
              <w:rPr>
                <w:rFonts w:ascii="Times New Roman" w:eastAsia="Times New Roman" w:hAnsi="Times New Roman" w:cs="Times New Roman"/>
                <w:color w:val="000000"/>
                <w:sz w:val="19"/>
                <w:szCs w:val="19"/>
                <w:lang w:eastAsia="es-ES"/>
              </w:rPr>
            </w:pPr>
            <w:r>
              <w:rPr>
                <w:rFonts w:ascii="Times New Roman" w:eastAsia="Times New Roman" w:hAnsi="Times New Roman" w:cs="Times New Roman"/>
                <w:noProof/>
                <w:color w:val="0B0080"/>
                <w:sz w:val="19"/>
                <w:szCs w:val="19"/>
                <w:lang w:eastAsia="es-ES"/>
              </w:rPr>
              <w:drawing>
                <wp:inline distT="0" distB="0" distL="0" distR="0">
                  <wp:extent cx="1552575" cy="2047875"/>
                  <wp:effectExtent l="0" t="0" r="9525" b="9525"/>
                  <wp:docPr id="5" name="Imagen 5" descr="Location of the province Andahuaylas in Apurímac.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on of the province Andahuaylas in Apurímac.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2047875"/>
                          </a:xfrm>
                          <a:prstGeom prst="rect">
                            <a:avLst/>
                          </a:prstGeom>
                          <a:noFill/>
                          <a:ln>
                            <a:noFill/>
                          </a:ln>
                        </pic:spPr>
                      </pic:pic>
                    </a:graphicData>
                  </a:graphic>
                </wp:inline>
              </w:drawing>
            </w:r>
            <w:r w:rsidRPr="000D48E8">
              <w:rPr>
                <w:rFonts w:ascii="Times New Roman" w:eastAsia="Times New Roman" w:hAnsi="Times New Roman" w:cs="Times New Roman"/>
                <w:color w:val="000000"/>
                <w:sz w:val="19"/>
                <w:szCs w:val="19"/>
                <w:lang w:eastAsia="es-ES"/>
              </w:rPr>
              <w:br/>
            </w:r>
            <w:r w:rsidRPr="000D48E8">
              <w:rPr>
                <w:rFonts w:ascii="Times New Roman" w:eastAsia="Times New Roman" w:hAnsi="Times New Roman" w:cs="Times New Roman"/>
                <w:b/>
                <w:bCs/>
                <w:color w:val="000000"/>
                <w:sz w:val="15"/>
                <w:szCs w:val="15"/>
                <w:lang w:eastAsia="es-ES"/>
              </w:rPr>
              <w:t>Ubicación de</w:t>
            </w:r>
          </w:p>
        </w:tc>
      </w:tr>
      <w:tr w:rsidR="000D48E8" w:rsidRPr="000D48E8" w:rsidTr="000D48E8">
        <w:tc>
          <w:tcPr>
            <w:tcW w:w="0" w:type="auto"/>
            <w:tcBorders>
              <w:top w:val="single" w:sz="6" w:space="0" w:color="B4BBC8"/>
            </w:tcBorders>
            <w:shd w:val="clear" w:color="auto" w:fill="F9F9F9"/>
            <w:tcMar>
              <w:top w:w="30" w:type="dxa"/>
              <w:left w:w="105" w:type="dxa"/>
              <w:bottom w:w="30" w:type="dxa"/>
              <w:right w:w="105" w:type="dxa"/>
            </w:tcMar>
            <w:hideMark/>
          </w:tcPr>
          <w:p w:rsidR="000D48E8" w:rsidRPr="000D48E8" w:rsidRDefault="000D48E8" w:rsidP="000D48E8">
            <w:pPr>
              <w:spacing w:before="120" w:after="168" w:line="336" w:lineRule="atLeast"/>
              <w:rPr>
                <w:rFonts w:ascii="Times New Roman" w:eastAsia="Times New Roman" w:hAnsi="Times New Roman" w:cs="Times New Roman"/>
                <w:b/>
                <w:bCs/>
                <w:color w:val="000000"/>
                <w:sz w:val="19"/>
                <w:szCs w:val="19"/>
                <w:lang w:eastAsia="es-ES"/>
              </w:rPr>
            </w:pPr>
            <w:hyperlink r:id="rId12" w:tooltip="Coordenadas geográficas" w:history="1">
              <w:r w:rsidRPr="000D48E8">
                <w:rPr>
                  <w:rFonts w:ascii="Times New Roman" w:eastAsia="Times New Roman" w:hAnsi="Times New Roman" w:cs="Times New Roman"/>
                  <w:b/>
                  <w:bCs/>
                  <w:color w:val="0B0080"/>
                  <w:sz w:val="19"/>
                  <w:szCs w:val="19"/>
                  <w:u w:val="single"/>
                  <w:lang w:eastAsia="es-ES"/>
                </w:rPr>
                <w:t>Coordenadas</w:t>
              </w:r>
            </w:hyperlink>
          </w:p>
        </w:tc>
        <w:tc>
          <w:tcPr>
            <w:tcW w:w="0" w:type="auto"/>
            <w:tcBorders>
              <w:top w:val="single" w:sz="6" w:space="0" w:color="B4BBC8"/>
            </w:tcBorders>
            <w:shd w:val="clear" w:color="auto" w:fill="F9F9F9"/>
            <w:tcMar>
              <w:top w:w="30"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Pr>
                <w:rFonts w:ascii="Times New Roman" w:eastAsia="Times New Roman" w:hAnsi="Times New Roman" w:cs="Times New Roman"/>
                <w:noProof/>
                <w:color w:val="000000"/>
                <w:sz w:val="19"/>
                <w:szCs w:val="19"/>
                <w:lang w:eastAsia="es-ES"/>
              </w:rPr>
              <w:drawing>
                <wp:inline distT="0" distB="0" distL="0" distR="0">
                  <wp:extent cx="142875" cy="142875"/>
                  <wp:effectExtent l="0" t="0" r="9525" b="9525"/>
                  <wp:docPr id="4" name="Imagen 4" descr="https://upload.wikimedia.org/wikipedia/commons/thumb/9/9a/Erioll_world.svg/15px-Erioll_worl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a/Erioll_world.svg/15px-Erioll_world.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hyperlink r:id="rId14" w:history="1">
              <w:r w:rsidRPr="000D48E8">
                <w:rPr>
                  <w:rFonts w:ascii="Times New Roman" w:eastAsia="Times New Roman" w:hAnsi="Times New Roman" w:cs="Times New Roman"/>
                  <w:color w:val="663366"/>
                  <w:sz w:val="19"/>
                  <w:szCs w:val="19"/>
                  <w:lang w:eastAsia="es-ES"/>
                </w:rPr>
                <w:t>13°39′12″S 73°23′18″O</w:t>
              </w:r>
            </w:hyperlink>
            <w:hyperlink r:id="rId15" w:tooltip="Coordenadas geográficas" w:history="1">
              <w:r w:rsidRPr="000D48E8">
                <w:rPr>
                  <w:rFonts w:ascii="Times New Roman" w:eastAsia="Times New Roman" w:hAnsi="Times New Roman" w:cs="Times New Roman"/>
                  <w:color w:val="0B0080"/>
                  <w:sz w:val="20"/>
                  <w:szCs w:val="20"/>
                  <w:u w:val="single"/>
                  <w:bdr w:val="none" w:sz="0" w:space="0" w:color="auto" w:frame="1"/>
                  <w:lang w:eastAsia="es-ES"/>
                </w:rPr>
                <w:t>Coordenadas</w:t>
              </w:r>
            </w:hyperlink>
            <w:r w:rsidRPr="000D48E8">
              <w:rPr>
                <w:rFonts w:ascii="Times New Roman" w:eastAsia="Times New Roman" w:hAnsi="Times New Roman" w:cs="Times New Roman"/>
                <w:color w:val="000000"/>
                <w:sz w:val="20"/>
                <w:szCs w:val="20"/>
                <w:bdr w:val="none" w:sz="0" w:space="0" w:color="auto" w:frame="1"/>
                <w:lang w:eastAsia="es-ES"/>
              </w:rPr>
              <w:t>: </w:t>
            </w:r>
            <w:r>
              <w:rPr>
                <w:rFonts w:ascii="Times New Roman" w:eastAsia="Times New Roman" w:hAnsi="Times New Roman" w:cs="Times New Roman"/>
                <w:noProof/>
                <w:color w:val="000000"/>
                <w:sz w:val="20"/>
                <w:szCs w:val="20"/>
                <w:bdr w:val="none" w:sz="0" w:space="0" w:color="auto" w:frame="1"/>
                <w:lang w:eastAsia="es-ES"/>
              </w:rPr>
              <w:drawing>
                <wp:inline distT="0" distB="0" distL="0" distR="0">
                  <wp:extent cx="142875" cy="142875"/>
                  <wp:effectExtent l="0" t="0" r="9525" b="9525"/>
                  <wp:docPr id="3" name="Imagen 3" descr="https://upload.wikimedia.org/wikipedia/commons/thumb/9/9a/Erioll_world.svg/15px-Erioll_worl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a/Erioll_world.svg/15px-Erioll_world.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hyperlink r:id="rId16" w:history="1">
              <w:r w:rsidRPr="000D48E8">
                <w:rPr>
                  <w:rFonts w:ascii="Times New Roman" w:eastAsia="Times New Roman" w:hAnsi="Times New Roman" w:cs="Times New Roman"/>
                  <w:color w:val="663366"/>
                  <w:sz w:val="20"/>
                  <w:szCs w:val="20"/>
                  <w:bdr w:val="none" w:sz="0" w:space="0" w:color="auto" w:frame="1"/>
                  <w:lang w:eastAsia="es-ES"/>
                </w:rPr>
                <w:t>13°39′12″S 73°23′18″O</w:t>
              </w:r>
            </w:hyperlink>
            <w:r w:rsidRPr="000D48E8">
              <w:rPr>
                <w:rFonts w:ascii="Times New Roman" w:eastAsia="Times New Roman" w:hAnsi="Times New Roman" w:cs="Times New Roman"/>
                <w:color w:val="000000"/>
                <w:sz w:val="20"/>
                <w:szCs w:val="20"/>
                <w:bdr w:val="none" w:sz="0" w:space="0" w:color="auto" w:frame="1"/>
                <w:lang w:eastAsia="es-ES"/>
              </w:rPr>
              <w:t> (</w:t>
            </w:r>
            <w:hyperlink r:id="rId17" w:history="1">
              <w:r w:rsidRPr="000D48E8">
                <w:rPr>
                  <w:rFonts w:ascii="Times New Roman" w:eastAsia="Times New Roman" w:hAnsi="Times New Roman" w:cs="Times New Roman"/>
                  <w:color w:val="0B0080"/>
                  <w:sz w:val="20"/>
                  <w:szCs w:val="20"/>
                  <w:u w:val="single"/>
                  <w:bdr w:val="none" w:sz="0" w:space="0" w:color="auto" w:frame="1"/>
                  <w:lang w:eastAsia="es-ES"/>
                </w:rPr>
                <w:t>mapa</w:t>
              </w:r>
            </w:hyperlink>
            <w:r w:rsidRPr="000D48E8">
              <w:rPr>
                <w:rFonts w:ascii="Times New Roman" w:eastAsia="Times New Roman" w:hAnsi="Times New Roman" w:cs="Times New Roman"/>
                <w:color w:val="000000"/>
                <w:sz w:val="20"/>
                <w:szCs w:val="20"/>
                <w:bdr w:val="none" w:sz="0" w:space="0" w:color="auto" w:frame="1"/>
                <w:lang w:eastAsia="es-ES"/>
              </w:rPr>
              <w:t>)</w:t>
            </w:r>
          </w:p>
        </w:tc>
      </w:tr>
      <w:tr w:rsidR="000D48E8" w:rsidRPr="000D48E8" w:rsidTr="000D48E8">
        <w:tc>
          <w:tcPr>
            <w:tcW w:w="0" w:type="auto"/>
            <w:tcBorders>
              <w:top w:val="single" w:sz="6" w:space="0" w:color="B4BBC8"/>
            </w:tcBorders>
            <w:shd w:val="clear" w:color="auto" w:fill="F9F9F9"/>
            <w:tcMar>
              <w:top w:w="30" w:type="dxa"/>
              <w:left w:w="105" w:type="dxa"/>
              <w:bottom w:w="30" w:type="dxa"/>
              <w:right w:w="105" w:type="dxa"/>
            </w:tcMar>
            <w:hideMark/>
          </w:tcPr>
          <w:p w:rsidR="000D48E8" w:rsidRPr="000D48E8" w:rsidRDefault="000D48E8" w:rsidP="000D48E8">
            <w:pPr>
              <w:spacing w:after="0" w:line="336" w:lineRule="atLeast"/>
              <w:rPr>
                <w:rFonts w:ascii="Times New Roman" w:eastAsia="Times New Roman" w:hAnsi="Times New Roman" w:cs="Times New Roman"/>
                <w:b/>
                <w:bCs/>
                <w:color w:val="000000"/>
                <w:sz w:val="19"/>
                <w:szCs w:val="19"/>
                <w:lang w:eastAsia="es-ES"/>
              </w:rPr>
            </w:pPr>
            <w:hyperlink r:id="rId18" w:tooltip="Capital (política)" w:history="1">
              <w:r w:rsidRPr="000D48E8">
                <w:rPr>
                  <w:rFonts w:ascii="Times New Roman" w:eastAsia="Times New Roman" w:hAnsi="Times New Roman" w:cs="Times New Roman"/>
                  <w:b/>
                  <w:bCs/>
                  <w:color w:val="0B0080"/>
                  <w:sz w:val="19"/>
                  <w:szCs w:val="19"/>
                  <w:u w:val="single"/>
                  <w:lang w:eastAsia="es-ES"/>
                </w:rPr>
                <w:t>Capital</w:t>
              </w:r>
            </w:hyperlink>
          </w:p>
        </w:tc>
        <w:tc>
          <w:tcPr>
            <w:tcW w:w="0" w:type="auto"/>
            <w:tcBorders>
              <w:top w:val="single" w:sz="6" w:space="0" w:color="B4BBC8"/>
            </w:tcBorders>
            <w:shd w:val="clear" w:color="auto" w:fill="F9F9F9"/>
            <w:tcMar>
              <w:top w:w="30"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hyperlink r:id="rId19" w:tooltip="Andahuaylas" w:history="1">
              <w:r w:rsidRPr="000D48E8">
                <w:rPr>
                  <w:rFonts w:ascii="Times New Roman" w:eastAsia="Times New Roman" w:hAnsi="Times New Roman" w:cs="Times New Roman"/>
                  <w:color w:val="0B0080"/>
                  <w:sz w:val="19"/>
                  <w:szCs w:val="19"/>
                  <w:u w:val="single"/>
                  <w:lang w:eastAsia="es-ES"/>
                </w:rPr>
                <w:t>Andahuaylas</w:t>
              </w:r>
            </w:hyperlink>
          </w:p>
        </w:tc>
      </w:tr>
      <w:tr w:rsidR="000D48E8" w:rsidRPr="000D48E8" w:rsidTr="000D48E8">
        <w:tc>
          <w:tcPr>
            <w:tcW w:w="0" w:type="auto"/>
            <w:tcBorders>
              <w:top w:val="single" w:sz="6" w:space="0" w:color="B4BBC8"/>
            </w:tcBorders>
            <w:shd w:val="clear" w:color="auto" w:fill="F9F9F9"/>
            <w:tcMar>
              <w:top w:w="30" w:type="dxa"/>
              <w:left w:w="105" w:type="dxa"/>
              <w:bottom w:w="30" w:type="dxa"/>
              <w:right w:w="105" w:type="dxa"/>
            </w:tcMar>
            <w:hideMark/>
          </w:tcPr>
          <w:p w:rsidR="000D48E8" w:rsidRPr="000D48E8" w:rsidRDefault="000D48E8" w:rsidP="000D48E8">
            <w:pPr>
              <w:spacing w:after="0" w:line="336" w:lineRule="atLeast"/>
              <w:rPr>
                <w:rFonts w:ascii="Times New Roman" w:eastAsia="Times New Roman" w:hAnsi="Times New Roman" w:cs="Times New Roman"/>
                <w:b/>
                <w:bCs/>
                <w:color w:val="000000"/>
                <w:sz w:val="19"/>
                <w:szCs w:val="19"/>
                <w:lang w:eastAsia="es-ES"/>
              </w:rPr>
            </w:pPr>
            <w:hyperlink r:id="rId20" w:tooltip="Idioma oficial" w:history="1">
              <w:r w:rsidRPr="000D48E8">
                <w:rPr>
                  <w:rFonts w:ascii="Times New Roman" w:eastAsia="Times New Roman" w:hAnsi="Times New Roman" w:cs="Times New Roman"/>
                  <w:b/>
                  <w:bCs/>
                  <w:color w:val="0B0080"/>
                  <w:sz w:val="19"/>
                  <w:szCs w:val="19"/>
                  <w:u w:val="single"/>
                  <w:lang w:eastAsia="es-ES"/>
                </w:rPr>
                <w:t>Idioma oficial</w:t>
              </w:r>
            </w:hyperlink>
          </w:p>
        </w:tc>
        <w:tc>
          <w:tcPr>
            <w:tcW w:w="0" w:type="auto"/>
            <w:tcBorders>
              <w:top w:val="single" w:sz="6" w:space="0" w:color="B4BBC8"/>
            </w:tcBorders>
            <w:shd w:val="clear" w:color="auto" w:fill="F9F9F9"/>
            <w:tcMar>
              <w:top w:w="30"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español</w:t>
            </w:r>
          </w:p>
        </w:tc>
      </w:tr>
      <w:tr w:rsidR="000D48E8" w:rsidRPr="000D48E8" w:rsidTr="000D48E8">
        <w:tc>
          <w:tcPr>
            <w:tcW w:w="0" w:type="auto"/>
            <w:tcBorders>
              <w:top w:val="nil"/>
              <w:left w:val="nil"/>
              <w:bottom w:val="nil"/>
              <w:right w:val="nil"/>
            </w:tcBorders>
            <w:shd w:val="clear" w:color="auto" w:fill="F9F9F9"/>
            <w:tcMar>
              <w:top w:w="15" w:type="dxa"/>
              <w:left w:w="10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 • Co-oficiales</w:t>
            </w:r>
          </w:p>
        </w:tc>
        <w:tc>
          <w:tcPr>
            <w:tcW w:w="0" w:type="auto"/>
            <w:tcBorders>
              <w:top w:val="nil"/>
              <w:left w:val="nil"/>
              <w:bottom w:val="nil"/>
              <w:right w:val="nil"/>
            </w:tcBorders>
            <w:shd w:val="clear" w:color="auto" w:fill="F9F9F9"/>
            <w:tcMar>
              <w:top w:w="15"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quechua</w:t>
            </w:r>
          </w:p>
        </w:tc>
      </w:tr>
      <w:tr w:rsidR="000D48E8" w:rsidRPr="000D48E8" w:rsidTr="000D48E8">
        <w:tc>
          <w:tcPr>
            <w:tcW w:w="0" w:type="auto"/>
            <w:tcBorders>
              <w:top w:val="single" w:sz="6" w:space="0" w:color="B4BBC8"/>
            </w:tcBorders>
            <w:shd w:val="clear" w:color="auto" w:fill="F9F9F9"/>
            <w:tcMar>
              <w:top w:w="30" w:type="dxa"/>
              <w:left w:w="105" w:type="dxa"/>
              <w:bottom w:w="30" w:type="dxa"/>
              <w:right w:w="105" w:type="dxa"/>
            </w:tcMar>
            <w:hideMark/>
          </w:tcPr>
          <w:p w:rsidR="000D48E8" w:rsidRPr="000D48E8" w:rsidRDefault="000D48E8" w:rsidP="000D48E8">
            <w:pPr>
              <w:spacing w:after="0" w:line="336" w:lineRule="atLeast"/>
              <w:rPr>
                <w:rFonts w:ascii="Times New Roman" w:eastAsia="Times New Roman" w:hAnsi="Times New Roman" w:cs="Times New Roman"/>
                <w:b/>
                <w:bCs/>
                <w:color w:val="000000"/>
                <w:sz w:val="19"/>
                <w:szCs w:val="19"/>
                <w:lang w:eastAsia="es-ES"/>
              </w:rPr>
            </w:pPr>
            <w:hyperlink r:id="rId21" w:tooltip="Entidad subnacional" w:history="1">
              <w:r w:rsidRPr="000D48E8">
                <w:rPr>
                  <w:rFonts w:ascii="Times New Roman" w:eastAsia="Times New Roman" w:hAnsi="Times New Roman" w:cs="Times New Roman"/>
                  <w:b/>
                  <w:bCs/>
                  <w:color w:val="0B0080"/>
                  <w:sz w:val="19"/>
                  <w:szCs w:val="19"/>
                  <w:u w:val="single"/>
                  <w:lang w:eastAsia="es-ES"/>
                </w:rPr>
                <w:t>Entidad</w:t>
              </w:r>
            </w:hyperlink>
          </w:p>
        </w:tc>
        <w:tc>
          <w:tcPr>
            <w:tcW w:w="0" w:type="auto"/>
            <w:tcBorders>
              <w:top w:val="single" w:sz="6" w:space="0" w:color="B4BBC8"/>
            </w:tcBorders>
            <w:shd w:val="clear" w:color="auto" w:fill="F9F9F9"/>
            <w:tcMar>
              <w:top w:w="30"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Provincia</w:t>
            </w:r>
          </w:p>
        </w:tc>
      </w:tr>
      <w:tr w:rsidR="000D48E8" w:rsidRPr="000D48E8" w:rsidTr="000D48E8">
        <w:tc>
          <w:tcPr>
            <w:tcW w:w="0" w:type="auto"/>
            <w:tcBorders>
              <w:top w:val="nil"/>
              <w:left w:val="nil"/>
              <w:bottom w:val="nil"/>
              <w:right w:val="nil"/>
            </w:tcBorders>
            <w:shd w:val="clear" w:color="auto" w:fill="F9F9F9"/>
            <w:tcMar>
              <w:top w:w="15" w:type="dxa"/>
              <w:left w:w="10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 • </w:t>
            </w:r>
            <w:hyperlink r:id="rId22" w:tooltip="Regiones y departamentos del Perú" w:history="1">
              <w:r w:rsidRPr="000D48E8">
                <w:rPr>
                  <w:rFonts w:ascii="Times New Roman" w:eastAsia="Times New Roman" w:hAnsi="Times New Roman" w:cs="Times New Roman"/>
                  <w:color w:val="0B0080"/>
                  <w:sz w:val="19"/>
                  <w:szCs w:val="19"/>
                  <w:u w:val="single"/>
                  <w:lang w:eastAsia="es-ES"/>
                </w:rPr>
                <w:t>Departamento</w:t>
              </w:r>
            </w:hyperlink>
          </w:p>
        </w:tc>
        <w:tc>
          <w:tcPr>
            <w:tcW w:w="0" w:type="auto"/>
            <w:tcBorders>
              <w:top w:val="nil"/>
              <w:left w:val="nil"/>
              <w:bottom w:val="nil"/>
              <w:right w:val="nil"/>
            </w:tcBorders>
            <w:shd w:val="clear" w:color="auto" w:fill="F9F9F9"/>
            <w:tcMar>
              <w:top w:w="15"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Pr>
                <w:rFonts w:ascii="Times New Roman" w:eastAsia="Times New Roman" w:hAnsi="Times New Roman" w:cs="Times New Roman"/>
                <w:noProof/>
                <w:color w:val="0B0080"/>
                <w:sz w:val="19"/>
                <w:szCs w:val="19"/>
                <w:lang w:eastAsia="es-ES"/>
              </w:rPr>
              <w:drawing>
                <wp:inline distT="0" distB="0" distL="0" distR="0">
                  <wp:extent cx="190500" cy="123825"/>
                  <wp:effectExtent l="0" t="0" r="0" b="9525"/>
                  <wp:docPr id="2" name="Imagen 2" descr="Bandera Región Apurímac.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dera Región Apurímac.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0D48E8">
              <w:rPr>
                <w:rFonts w:ascii="Times New Roman" w:eastAsia="Times New Roman" w:hAnsi="Times New Roman" w:cs="Times New Roman"/>
                <w:color w:val="000000"/>
                <w:sz w:val="19"/>
                <w:szCs w:val="19"/>
                <w:lang w:eastAsia="es-ES"/>
              </w:rPr>
              <w:t> </w:t>
            </w:r>
            <w:hyperlink r:id="rId25" w:tooltip="Departamento de Apurímac" w:history="1">
              <w:r w:rsidRPr="000D48E8">
                <w:rPr>
                  <w:rFonts w:ascii="Times New Roman" w:eastAsia="Times New Roman" w:hAnsi="Times New Roman" w:cs="Times New Roman"/>
                  <w:color w:val="0B0080"/>
                  <w:sz w:val="19"/>
                  <w:szCs w:val="19"/>
                  <w:u w:val="single"/>
                  <w:lang w:eastAsia="es-ES"/>
                </w:rPr>
                <w:t>Apurímac</w:t>
              </w:r>
            </w:hyperlink>
          </w:p>
        </w:tc>
      </w:tr>
      <w:tr w:rsidR="000D48E8" w:rsidRPr="000D48E8" w:rsidTr="000D48E8">
        <w:tc>
          <w:tcPr>
            <w:tcW w:w="0" w:type="auto"/>
            <w:tcBorders>
              <w:top w:val="single" w:sz="6" w:space="0" w:color="B4BBC8"/>
            </w:tcBorders>
            <w:shd w:val="clear" w:color="auto" w:fill="F9F9F9"/>
            <w:tcMar>
              <w:top w:w="30" w:type="dxa"/>
              <w:left w:w="105" w:type="dxa"/>
              <w:bottom w:w="30" w:type="dxa"/>
              <w:right w:w="105" w:type="dxa"/>
            </w:tcMar>
            <w:hideMark/>
          </w:tcPr>
          <w:p w:rsidR="000D48E8" w:rsidRPr="000D48E8" w:rsidRDefault="000D48E8" w:rsidP="000D48E8">
            <w:pPr>
              <w:spacing w:after="0" w:line="336" w:lineRule="atLeast"/>
              <w:rPr>
                <w:rFonts w:ascii="Times New Roman" w:eastAsia="Times New Roman" w:hAnsi="Times New Roman" w:cs="Times New Roman"/>
                <w:b/>
                <w:bCs/>
                <w:color w:val="000000"/>
                <w:sz w:val="19"/>
                <w:szCs w:val="19"/>
                <w:lang w:eastAsia="es-ES"/>
              </w:rPr>
            </w:pPr>
            <w:hyperlink r:id="rId26" w:tooltip="Gobierno local en el Perú" w:history="1">
              <w:r w:rsidRPr="000D48E8">
                <w:rPr>
                  <w:rFonts w:ascii="Times New Roman" w:eastAsia="Times New Roman" w:hAnsi="Times New Roman" w:cs="Times New Roman"/>
                  <w:b/>
                  <w:bCs/>
                  <w:color w:val="0B0080"/>
                  <w:sz w:val="19"/>
                  <w:szCs w:val="19"/>
                  <w:u w:val="single"/>
                  <w:lang w:eastAsia="es-ES"/>
                </w:rPr>
                <w:t>Alcalde</w:t>
              </w:r>
            </w:hyperlink>
          </w:p>
        </w:tc>
        <w:tc>
          <w:tcPr>
            <w:tcW w:w="0" w:type="auto"/>
            <w:tcBorders>
              <w:top w:val="single" w:sz="6" w:space="0" w:color="B4BBC8"/>
            </w:tcBorders>
            <w:shd w:val="clear" w:color="auto" w:fill="F9F9F9"/>
            <w:tcMar>
              <w:top w:w="30"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hyperlink r:id="rId27" w:tooltip="Óscar Rojas Palomino (aún no redactado)" w:history="1">
              <w:r w:rsidRPr="000D48E8">
                <w:rPr>
                  <w:rFonts w:ascii="Times New Roman" w:eastAsia="Times New Roman" w:hAnsi="Times New Roman" w:cs="Times New Roman"/>
                  <w:color w:val="A55858"/>
                  <w:sz w:val="19"/>
                  <w:szCs w:val="19"/>
                  <w:u w:val="single"/>
                  <w:lang w:eastAsia="es-ES"/>
                </w:rPr>
                <w:t>Óscar David Rojas Palomino</w:t>
              </w:r>
            </w:hyperlink>
            <w:r w:rsidRPr="000D48E8">
              <w:rPr>
                <w:rFonts w:ascii="Times New Roman" w:eastAsia="Times New Roman" w:hAnsi="Times New Roman" w:cs="Times New Roman"/>
                <w:color w:val="000000"/>
                <w:sz w:val="19"/>
                <w:szCs w:val="19"/>
                <w:lang w:eastAsia="es-ES"/>
              </w:rPr>
              <w:br/>
            </w:r>
            <w:r w:rsidRPr="000D48E8">
              <w:rPr>
                <w:rFonts w:ascii="Times New Roman" w:eastAsia="Times New Roman" w:hAnsi="Times New Roman" w:cs="Times New Roman"/>
                <w:color w:val="000000"/>
                <w:sz w:val="15"/>
                <w:szCs w:val="15"/>
                <w:lang w:eastAsia="es-ES"/>
              </w:rPr>
              <w:t>(2011-2014)</w:t>
            </w:r>
          </w:p>
        </w:tc>
      </w:tr>
      <w:tr w:rsidR="000D48E8" w:rsidRPr="000D48E8" w:rsidTr="000D48E8">
        <w:tc>
          <w:tcPr>
            <w:tcW w:w="0" w:type="auto"/>
            <w:tcBorders>
              <w:top w:val="nil"/>
              <w:left w:val="nil"/>
              <w:bottom w:val="nil"/>
              <w:right w:val="nil"/>
            </w:tcBorders>
            <w:shd w:val="clear" w:color="auto" w:fill="F9F9F9"/>
            <w:tcMar>
              <w:top w:w="15" w:type="dxa"/>
              <w:left w:w="10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Distritos</w:t>
            </w:r>
          </w:p>
        </w:tc>
        <w:tc>
          <w:tcPr>
            <w:tcW w:w="0" w:type="auto"/>
            <w:tcBorders>
              <w:top w:val="nil"/>
              <w:left w:val="nil"/>
              <w:bottom w:val="nil"/>
              <w:right w:val="nil"/>
            </w:tcBorders>
            <w:shd w:val="clear" w:color="auto" w:fill="F9F9F9"/>
            <w:tcMar>
              <w:top w:w="15"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19</w:t>
            </w:r>
          </w:p>
        </w:tc>
      </w:tr>
      <w:tr w:rsidR="000D48E8" w:rsidRPr="000D48E8" w:rsidTr="000D48E8">
        <w:tc>
          <w:tcPr>
            <w:tcW w:w="0" w:type="auto"/>
            <w:tcBorders>
              <w:top w:val="single" w:sz="6" w:space="0" w:color="B4BBC8"/>
            </w:tcBorders>
            <w:shd w:val="clear" w:color="auto" w:fill="F9F9F9"/>
            <w:tcMar>
              <w:top w:w="30" w:type="dxa"/>
              <w:left w:w="105" w:type="dxa"/>
              <w:bottom w:w="30" w:type="dxa"/>
              <w:right w:w="105" w:type="dxa"/>
            </w:tcMar>
            <w:hideMark/>
          </w:tcPr>
          <w:p w:rsidR="000D48E8" w:rsidRPr="000D48E8" w:rsidRDefault="000D48E8" w:rsidP="000D48E8">
            <w:pPr>
              <w:spacing w:after="0" w:line="336" w:lineRule="atLeast"/>
              <w:rPr>
                <w:rFonts w:ascii="Times New Roman" w:eastAsia="Times New Roman" w:hAnsi="Times New Roman" w:cs="Times New Roman"/>
                <w:b/>
                <w:bCs/>
                <w:color w:val="000000"/>
                <w:sz w:val="19"/>
                <w:szCs w:val="19"/>
                <w:lang w:eastAsia="es-ES"/>
              </w:rPr>
            </w:pPr>
            <w:hyperlink r:id="rId28" w:tooltip="Área" w:history="1">
              <w:r w:rsidRPr="000D48E8">
                <w:rPr>
                  <w:rFonts w:ascii="Times New Roman" w:eastAsia="Times New Roman" w:hAnsi="Times New Roman" w:cs="Times New Roman"/>
                  <w:b/>
                  <w:bCs/>
                  <w:color w:val="0B0080"/>
                  <w:sz w:val="19"/>
                  <w:szCs w:val="19"/>
                  <w:u w:val="single"/>
                  <w:lang w:eastAsia="es-ES"/>
                </w:rPr>
                <w:t>Superficie</w:t>
              </w:r>
            </w:hyperlink>
          </w:p>
        </w:tc>
        <w:tc>
          <w:tcPr>
            <w:tcW w:w="0" w:type="auto"/>
            <w:tcBorders>
              <w:top w:val="single" w:sz="6" w:space="0" w:color="B4BBC8"/>
            </w:tcBorders>
            <w:shd w:val="clear" w:color="auto" w:fill="F9F9F9"/>
            <w:tcMar>
              <w:top w:w="30"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 </w:t>
            </w:r>
          </w:p>
        </w:tc>
      </w:tr>
      <w:tr w:rsidR="000D48E8" w:rsidRPr="000D48E8" w:rsidTr="000D48E8">
        <w:tc>
          <w:tcPr>
            <w:tcW w:w="0" w:type="auto"/>
            <w:tcBorders>
              <w:top w:val="nil"/>
              <w:left w:val="nil"/>
              <w:bottom w:val="nil"/>
              <w:right w:val="nil"/>
            </w:tcBorders>
            <w:shd w:val="clear" w:color="auto" w:fill="F9F9F9"/>
            <w:tcMar>
              <w:top w:w="15" w:type="dxa"/>
              <w:left w:w="10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 • Total</w:t>
            </w:r>
          </w:p>
        </w:tc>
        <w:tc>
          <w:tcPr>
            <w:tcW w:w="0" w:type="auto"/>
            <w:tcBorders>
              <w:top w:val="nil"/>
              <w:left w:val="nil"/>
              <w:bottom w:val="nil"/>
              <w:right w:val="nil"/>
            </w:tcBorders>
            <w:shd w:val="clear" w:color="auto" w:fill="F9F9F9"/>
            <w:tcMar>
              <w:top w:w="15"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3987 </w:t>
            </w:r>
            <w:hyperlink r:id="rId29" w:tooltip="Kilómetro cuadrado" w:history="1">
              <w:r w:rsidRPr="000D48E8">
                <w:rPr>
                  <w:rFonts w:ascii="Times New Roman" w:eastAsia="Times New Roman" w:hAnsi="Times New Roman" w:cs="Times New Roman"/>
                  <w:color w:val="0B0080"/>
                  <w:sz w:val="19"/>
                  <w:szCs w:val="19"/>
                  <w:u w:val="single"/>
                  <w:lang w:eastAsia="es-ES"/>
                </w:rPr>
                <w:t>km²</w:t>
              </w:r>
            </w:hyperlink>
          </w:p>
        </w:tc>
      </w:tr>
      <w:tr w:rsidR="000D48E8" w:rsidRPr="000D48E8" w:rsidTr="000D48E8">
        <w:tc>
          <w:tcPr>
            <w:tcW w:w="0" w:type="auto"/>
            <w:tcBorders>
              <w:top w:val="single" w:sz="6" w:space="0" w:color="B4BBC8"/>
            </w:tcBorders>
            <w:shd w:val="clear" w:color="auto" w:fill="F9F9F9"/>
            <w:tcMar>
              <w:top w:w="30" w:type="dxa"/>
              <w:left w:w="105" w:type="dxa"/>
              <w:bottom w:w="30" w:type="dxa"/>
              <w:right w:w="105" w:type="dxa"/>
            </w:tcMar>
            <w:hideMark/>
          </w:tcPr>
          <w:p w:rsidR="000D48E8" w:rsidRPr="000D48E8" w:rsidRDefault="000D48E8" w:rsidP="000D48E8">
            <w:pPr>
              <w:spacing w:after="0" w:line="336" w:lineRule="atLeast"/>
              <w:rPr>
                <w:rFonts w:ascii="Times New Roman" w:eastAsia="Times New Roman" w:hAnsi="Times New Roman" w:cs="Times New Roman"/>
                <w:b/>
                <w:bCs/>
                <w:color w:val="000000"/>
                <w:sz w:val="19"/>
                <w:szCs w:val="19"/>
                <w:lang w:eastAsia="es-ES"/>
              </w:rPr>
            </w:pPr>
            <w:hyperlink r:id="rId30" w:tooltip="Población" w:history="1">
              <w:r w:rsidRPr="000D48E8">
                <w:rPr>
                  <w:rFonts w:ascii="Times New Roman" w:eastAsia="Times New Roman" w:hAnsi="Times New Roman" w:cs="Times New Roman"/>
                  <w:b/>
                  <w:bCs/>
                  <w:color w:val="0B0080"/>
                  <w:sz w:val="19"/>
                  <w:szCs w:val="19"/>
                  <w:u w:val="single"/>
                  <w:lang w:eastAsia="es-ES"/>
                </w:rPr>
                <w:t>Población</w:t>
              </w:r>
            </w:hyperlink>
            <w:r w:rsidRPr="000D48E8">
              <w:rPr>
                <w:rFonts w:ascii="Times New Roman" w:eastAsia="Times New Roman" w:hAnsi="Times New Roman" w:cs="Times New Roman"/>
                <w:b/>
                <w:bCs/>
                <w:color w:val="000000"/>
                <w:sz w:val="19"/>
                <w:szCs w:val="19"/>
                <w:lang w:eastAsia="es-ES"/>
              </w:rPr>
              <w:t> (2007)</w:t>
            </w:r>
          </w:p>
        </w:tc>
        <w:tc>
          <w:tcPr>
            <w:tcW w:w="0" w:type="auto"/>
            <w:tcBorders>
              <w:top w:val="single" w:sz="6" w:space="0" w:color="B4BBC8"/>
            </w:tcBorders>
            <w:shd w:val="clear" w:color="auto" w:fill="F9F9F9"/>
            <w:tcMar>
              <w:top w:w="30"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 </w:t>
            </w:r>
          </w:p>
        </w:tc>
      </w:tr>
      <w:tr w:rsidR="000D48E8" w:rsidRPr="000D48E8" w:rsidTr="000D48E8">
        <w:tc>
          <w:tcPr>
            <w:tcW w:w="0" w:type="auto"/>
            <w:tcBorders>
              <w:top w:val="nil"/>
              <w:left w:val="nil"/>
              <w:bottom w:val="nil"/>
              <w:right w:val="nil"/>
            </w:tcBorders>
            <w:shd w:val="clear" w:color="auto" w:fill="F9F9F9"/>
            <w:tcMar>
              <w:top w:w="15" w:type="dxa"/>
              <w:left w:w="10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 • Total</w:t>
            </w:r>
          </w:p>
        </w:tc>
        <w:tc>
          <w:tcPr>
            <w:tcW w:w="0" w:type="auto"/>
            <w:tcBorders>
              <w:top w:val="nil"/>
              <w:left w:val="nil"/>
              <w:bottom w:val="nil"/>
              <w:right w:val="nil"/>
            </w:tcBorders>
            <w:shd w:val="clear" w:color="auto" w:fill="F9F9F9"/>
            <w:tcMar>
              <w:top w:w="15"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143 846 hab.</w:t>
            </w:r>
          </w:p>
        </w:tc>
      </w:tr>
      <w:tr w:rsidR="000D48E8" w:rsidRPr="000D48E8" w:rsidTr="000D48E8">
        <w:tc>
          <w:tcPr>
            <w:tcW w:w="0" w:type="auto"/>
            <w:tcBorders>
              <w:top w:val="nil"/>
              <w:left w:val="nil"/>
              <w:bottom w:val="nil"/>
              <w:right w:val="nil"/>
            </w:tcBorders>
            <w:shd w:val="clear" w:color="auto" w:fill="F9F9F9"/>
            <w:tcMar>
              <w:top w:w="15" w:type="dxa"/>
              <w:left w:w="10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 • </w:t>
            </w:r>
            <w:hyperlink r:id="rId31" w:tooltip="Densidad de población" w:history="1">
              <w:r w:rsidRPr="000D48E8">
                <w:rPr>
                  <w:rFonts w:ascii="Times New Roman" w:eastAsia="Times New Roman" w:hAnsi="Times New Roman" w:cs="Times New Roman"/>
                  <w:color w:val="0B0080"/>
                  <w:sz w:val="19"/>
                  <w:szCs w:val="19"/>
                  <w:u w:val="single"/>
                  <w:lang w:eastAsia="es-ES"/>
                </w:rPr>
                <w:t>Densidad</w:t>
              </w:r>
            </w:hyperlink>
          </w:p>
        </w:tc>
        <w:tc>
          <w:tcPr>
            <w:tcW w:w="0" w:type="auto"/>
            <w:tcBorders>
              <w:top w:val="nil"/>
              <w:left w:val="nil"/>
              <w:bottom w:val="nil"/>
              <w:right w:val="nil"/>
            </w:tcBorders>
            <w:shd w:val="clear" w:color="auto" w:fill="F9F9F9"/>
            <w:tcMar>
              <w:top w:w="15" w:type="dxa"/>
              <w:left w:w="15" w:type="dxa"/>
              <w:bottom w:w="15" w:type="dxa"/>
              <w:right w:w="105"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9"/>
                <w:szCs w:val="19"/>
                <w:lang w:eastAsia="es-ES"/>
              </w:rPr>
              <w:t xml:space="preserve">36,08 </w:t>
            </w:r>
            <w:proofErr w:type="spellStart"/>
            <w:r w:rsidRPr="000D48E8">
              <w:rPr>
                <w:rFonts w:ascii="Times New Roman" w:eastAsia="Times New Roman" w:hAnsi="Times New Roman" w:cs="Times New Roman"/>
                <w:color w:val="000000"/>
                <w:sz w:val="19"/>
                <w:szCs w:val="19"/>
                <w:lang w:eastAsia="es-ES"/>
              </w:rPr>
              <w:t>hab</w:t>
            </w:r>
            <w:proofErr w:type="spellEnd"/>
            <w:r w:rsidRPr="000D48E8">
              <w:rPr>
                <w:rFonts w:ascii="Times New Roman" w:eastAsia="Times New Roman" w:hAnsi="Times New Roman" w:cs="Times New Roman"/>
                <w:color w:val="000000"/>
                <w:sz w:val="19"/>
                <w:szCs w:val="19"/>
                <w:lang w:eastAsia="es-ES"/>
              </w:rPr>
              <w:t>/km²</w:t>
            </w:r>
          </w:p>
        </w:tc>
      </w:tr>
      <w:tr w:rsidR="000D48E8" w:rsidRPr="000D48E8" w:rsidTr="000D48E8">
        <w:tc>
          <w:tcPr>
            <w:tcW w:w="0" w:type="auto"/>
            <w:gridSpan w:val="2"/>
            <w:tcBorders>
              <w:top w:val="single" w:sz="6" w:space="0" w:color="B4BBC8"/>
            </w:tcBorders>
            <w:shd w:val="clear" w:color="auto" w:fill="F9F9F9"/>
            <w:tcMar>
              <w:top w:w="30" w:type="dxa"/>
              <w:left w:w="15" w:type="dxa"/>
              <w:bottom w:w="15" w:type="dxa"/>
              <w:right w:w="105" w:type="dxa"/>
            </w:tcMar>
            <w:hideMark/>
          </w:tcPr>
          <w:p w:rsidR="000D48E8" w:rsidRPr="000D48E8" w:rsidRDefault="000D48E8" w:rsidP="000D48E8">
            <w:pPr>
              <w:spacing w:after="0" w:line="336" w:lineRule="atLeast"/>
              <w:jc w:val="center"/>
              <w:rPr>
                <w:rFonts w:ascii="Times New Roman" w:eastAsia="Times New Roman" w:hAnsi="Times New Roman" w:cs="Times New Roman"/>
                <w:color w:val="000000"/>
                <w:sz w:val="19"/>
                <w:szCs w:val="19"/>
                <w:lang w:eastAsia="es-ES"/>
              </w:rPr>
            </w:pPr>
            <w:hyperlink r:id="rId32" w:history="1">
              <w:r w:rsidRPr="000D48E8">
                <w:rPr>
                  <w:rFonts w:ascii="Times New Roman" w:eastAsia="Times New Roman" w:hAnsi="Times New Roman" w:cs="Times New Roman"/>
                  <w:color w:val="663366"/>
                  <w:sz w:val="19"/>
                  <w:szCs w:val="19"/>
                  <w:u w:val="single"/>
                  <w:lang w:eastAsia="es-ES"/>
                </w:rPr>
                <w:t>Sitio web oficial</w:t>
              </w:r>
            </w:hyperlink>
          </w:p>
        </w:tc>
      </w:tr>
      <w:tr w:rsidR="000D48E8" w:rsidRPr="000D48E8" w:rsidTr="000D48E8">
        <w:tc>
          <w:tcPr>
            <w:tcW w:w="0" w:type="auto"/>
            <w:gridSpan w:val="2"/>
            <w:tcBorders>
              <w:top w:val="single" w:sz="6" w:space="0" w:color="B4BBC8"/>
            </w:tcBorders>
            <w:shd w:val="clear" w:color="auto" w:fill="F9F9F9"/>
            <w:tcMar>
              <w:top w:w="96" w:type="dxa"/>
              <w:left w:w="144" w:type="dxa"/>
              <w:bottom w:w="96" w:type="dxa"/>
              <w:right w:w="144" w:type="dxa"/>
            </w:tcMar>
            <w:hideMark/>
          </w:tcPr>
          <w:p w:rsidR="000D48E8" w:rsidRPr="000D48E8" w:rsidRDefault="000D48E8" w:rsidP="000D48E8">
            <w:pPr>
              <w:spacing w:after="0" w:line="336" w:lineRule="atLeast"/>
              <w:rPr>
                <w:rFonts w:ascii="Times New Roman" w:eastAsia="Times New Roman" w:hAnsi="Times New Roman" w:cs="Times New Roman"/>
                <w:color w:val="000000"/>
                <w:sz w:val="19"/>
                <w:szCs w:val="19"/>
                <w:lang w:eastAsia="es-ES"/>
              </w:rPr>
            </w:pPr>
            <w:r w:rsidRPr="000D48E8">
              <w:rPr>
                <w:rFonts w:ascii="Times New Roman" w:eastAsia="Times New Roman" w:hAnsi="Times New Roman" w:cs="Times New Roman"/>
                <w:color w:val="000000"/>
                <w:sz w:val="15"/>
                <w:szCs w:val="15"/>
                <w:lang w:eastAsia="es-ES"/>
              </w:rPr>
              <w:t>[</w:t>
            </w:r>
            <w:hyperlink r:id="rId33" w:tooltip="d:Q1798747" w:history="1">
              <w:r w:rsidRPr="000D48E8">
                <w:rPr>
                  <w:rFonts w:ascii="Times New Roman" w:eastAsia="Times New Roman" w:hAnsi="Times New Roman" w:cs="Times New Roman"/>
                  <w:color w:val="663366"/>
                  <w:sz w:val="15"/>
                  <w:szCs w:val="15"/>
                  <w:u w:val="single"/>
                  <w:lang w:eastAsia="es-ES"/>
                </w:rPr>
                <w:t xml:space="preserve">editar datos en </w:t>
              </w:r>
              <w:proofErr w:type="spellStart"/>
              <w:r w:rsidRPr="000D48E8">
                <w:rPr>
                  <w:rFonts w:ascii="Times New Roman" w:eastAsia="Times New Roman" w:hAnsi="Times New Roman" w:cs="Times New Roman"/>
                  <w:color w:val="663366"/>
                  <w:sz w:val="15"/>
                  <w:szCs w:val="15"/>
                  <w:u w:val="single"/>
                  <w:lang w:eastAsia="es-ES"/>
                </w:rPr>
                <w:t>Wikidata</w:t>
              </w:r>
              <w:proofErr w:type="spellEnd"/>
            </w:hyperlink>
            <w:r w:rsidRPr="000D48E8">
              <w:rPr>
                <w:rFonts w:ascii="Times New Roman" w:eastAsia="Times New Roman" w:hAnsi="Times New Roman" w:cs="Times New Roman"/>
                <w:color w:val="000000"/>
                <w:sz w:val="15"/>
                <w:szCs w:val="15"/>
                <w:lang w:eastAsia="es-ES"/>
              </w:rPr>
              <w:t>]</w:t>
            </w:r>
          </w:p>
        </w:tc>
      </w:tr>
    </w:tbl>
    <w:p w:rsidR="000D48E8" w:rsidRPr="000D48E8" w:rsidRDefault="000D48E8" w:rsidP="000D48E8">
      <w:pPr>
        <w:spacing w:before="120" w:after="120" w:line="240" w:lineRule="auto"/>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La </w:t>
      </w:r>
      <w:r w:rsidRPr="000D48E8">
        <w:rPr>
          <w:rFonts w:ascii="Arial" w:eastAsia="Times New Roman" w:hAnsi="Arial" w:cs="Arial"/>
          <w:b/>
          <w:bCs/>
          <w:color w:val="252525"/>
          <w:sz w:val="21"/>
          <w:szCs w:val="21"/>
          <w:lang w:eastAsia="es-ES"/>
        </w:rPr>
        <w:t>provincia de Andahuaylas</w:t>
      </w:r>
      <w:r w:rsidRPr="000D48E8">
        <w:rPr>
          <w:rFonts w:ascii="Arial" w:eastAsia="Times New Roman" w:hAnsi="Arial" w:cs="Arial"/>
          <w:color w:val="252525"/>
          <w:sz w:val="21"/>
          <w:szCs w:val="21"/>
          <w:lang w:eastAsia="es-ES"/>
        </w:rPr>
        <w:t> , una de las siete </w:t>
      </w:r>
      <w:hyperlink r:id="rId34" w:tooltip="Provincias del Perú" w:history="1">
        <w:r w:rsidRPr="000D48E8">
          <w:rPr>
            <w:rFonts w:ascii="Arial" w:eastAsia="Times New Roman" w:hAnsi="Arial" w:cs="Arial"/>
            <w:color w:val="0B0080"/>
            <w:sz w:val="21"/>
            <w:szCs w:val="21"/>
            <w:u w:val="single"/>
            <w:lang w:eastAsia="es-ES"/>
          </w:rPr>
          <w:t>provincias</w:t>
        </w:r>
      </w:hyperlink>
      <w:r w:rsidRPr="000D48E8">
        <w:rPr>
          <w:rFonts w:ascii="Arial" w:eastAsia="Times New Roman" w:hAnsi="Arial" w:cs="Arial"/>
          <w:color w:val="252525"/>
          <w:sz w:val="21"/>
          <w:szCs w:val="21"/>
          <w:lang w:eastAsia="es-ES"/>
        </w:rPr>
        <w:t> ubicadas en el </w:t>
      </w:r>
      <w:hyperlink r:id="rId35" w:tooltip="Departamento de Apurímac" w:history="1">
        <w:r w:rsidRPr="000D48E8">
          <w:rPr>
            <w:rFonts w:ascii="Arial" w:eastAsia="Times New Roman" w:hAnsi="Arial" w:cs="Arial"/>
            <w:color w:val="0B0080"/>
            <w:sz w:val="21"/>
            <w:szCs w:val="21"/>
            <w:u w:val="single"/>
            <w:lang w:eastAsia="es-ES"/>
          </w:rPr>
          <w:t>departamento de Apurímac</w:t>
        </w:r>
      </w:hyperlink>
      <w:r w:rsidRPr="000D48E8">
        <w:rPr>
          <w:rFonts w:ascii="Arial" w:eastAsia="Times New Roman" w:hAnsi="Arial" w:cs="Arial"/>
          <w:color w:val="252525"/>
          <w:sz w:val="21"/>
          <w:szCs w:val="21"/>
          <w:lang w:eastAsia="es-ES"/>
        </w:rPr>
        <w:t>, bajo la administración del </w:t>
      </w:r>
      <w:hyperlink r:id="rId36" w:tooltip="Gobierno regional del Perú" w:history="1">
        <w:r w:rsidRPr="000D48E8">
          <w:rPr>
            <w:rFonts w:ascii="Arial" w:eastAsia="Times New Roman" w:hAnsi="Arial" w:cs="Arial"/>
            <w:color w:val="0B0080"/>
            <w:sz w:val="21"/>
            <w:szCs w:val="21"/>
            <w:u w:val="single"/>
            <w:lang w:eastAsia="es-ES"/>
          </w:rPr>
          <w:t>Gobierno regional</w:t>
        </w:r>
      </w:hyperlink>
      <w:r w:rsidRPr="000D48E8">
        <w:rPr>
          <w:rFonts w:ascii="Arial" w:eastAsia="Times New Roman" w:hAnsi="Arial" w:cs="Arial"/>
          <w:color w:val="252525"/>
          <w:sz w:val="21"/>
          <w:szCs w:val="21"/>
          <w:lang w:eastAsia="es-ES"/>
        </w:rPr>
        <w:t> de Apurímac, en el sur del </w:t>
      </w:r>
      <w:hyperlink r:id="rId37" w:tooltip="Perú" w:history="1">
        <w:r w:rsidRPr="000D48E8">
          <w:rPr>
            <w:rFonts w:ascii="Arial" w:eastAsia="Times New Roman" w:hAnsi="Arial" w:cs="Arial"/>
            <w:color w:val="0B0080"/>
            <w:sz w:val="21"/>
            <w:szCs w:val="21"/>
            <w:u w:val="single"/>
            <w:lang w:eastAsia="es-ES"/>
          </w:rPr>
          <w:t>Perú</w:t>
        </w:r>
      </w:hyperlink>
      <w:r w:rsidRPr="000D48E8">
        <w:rPr>
          <w:rFonts w:ascii="Arial" w:eastAsia="Times New Roman" w:hAnsi="Arial" w:cs="Arial"/>
          <w:color w:val="252525"/>
          <w:sz w:val="21"/>
          <w:szCs w:val="21"/>
          <w:lang w:eastAsia="es-ES"/>
        </w:rPr>
        <w:t>.</w:t>
      </w:r>
      <w:hyperlink r:id="rId38" w:anchor="cite_note-1" w:history="1">
        <w:r w:rsidRPr="000D48E8">
          <w:rPr>
            <w:rFonts w:ascii="Arial" w:eastAsia="Times New Roman" w:hAnsi="Arial" w:cs="Arial"/>
            <w:color w:val="0B0080"/>
            <w:sz w:val="21"/>
            <w:szCs w:val="21"/>
            <w:u w:val="single"/>
            <w:vertAlign w:val="superscript"/>
            <w:lang w:eastAsia="es-ES"/>
          </w:rPr>
          <w:t>1</w:t>
        </w:r>
      </w:hyperlink>
      <w:r w:rsidRPr="000D48E8">
        <w:rPr>
          <w:rFonts w:ascii="Arial" w:eastAsia="Times New Roman" w:hAnsi="Arial" w:cs="Arial"/>
          <w:color w:val="252525"/>
          <w:sz w:val="21"/>
          <w:szCs w:val="21"/>
          <w:lang w:eastAsia="es-ES"/>
        </w:rPr>
        <w:t> Limita al norte y al oeste con la </w:t>
      </w:r>
      <w:hyperlink r:id="rId39" w:tooltip="Provincia de Chincheros" w:history="1">
        <w:r w:rsidRPr="000D48E8">
          <w:rPr>
            <w:rFonts w:ascii="Arial" w:eastAsia="Times New Roman" w:hAnsi="Arial" w:cs="Arial"/>
            <w:color w:val="0B0080"/>
            <w:sz w:val="21"/>
            <w:szCs w:val="21"/>
            <w:u w:val="single"/>
            <w:lang w:eastAsia="es-ES"/>
          </w:rPr>
          <w:t>provincia de Chincheros</w:t>
        </w:r>
      </w:hyperlink>
      <w:r w:rsidRPr="000D48E8">
        <w:rPr>
          <w:rFonts w:ascii="Arial" w:eastAsia="Times New Roman" w:hAnsi="Arial" w:cs="Arial"/>
          <w:color w:val="252525"/>
          <w:sz w:val="21"/>
          <w:szCs w:val="21"/>
          <w:lang w:eastAsia="es-ES"/>
        </w:rPr>
        <w:t xml:space="preserve"> y </w:t>
      </w:r>
      <w:proofErr w:type="spellStart"/>
      <w:r w:rsidRPr="000D48E8">
        <w:rPr>
          <w:rFonts w:ascii="Arial" w:eastAsia="Times New Roman" w:hAnsi="Arial" w:cs="Arial"/>
          <w:color w:val="252525"/>
          <w:sz w:val="21"/>
          <w:szCs w:val="21"/>
          <w:lang w:eastAsia="es-ES"/>
        </w:rPr>
        <w:t>el</w:t>
      </w:r>
      <w:hyperlink r:id="rId40" w:tooltip="Departamento de Ayacucho" w:history="1">
        <w:r w:rsidRPr="000D48E8">
          <w:rPr>
            <w:rFonts w:ascii="Arial" w:eastAsia="Times New Roman" w:hAnsi="Arial" w:cs="Arial"/>
            <w:color w:val="0B0080"/>
            <w:sz w:val="21"/>
            <w:szCs w:val="21"/>
            <w:u w:val="single"/>
            <w:lang w:eastAsia="es-ES"/>
          </w:rPr>
          <w:t>Departamento</w:t>
        </w:r>
        <w:proofErr w:type="spellEnd"/>
        <w:r w:rsidRPr="000D48E8">
          <w:rPr>
            <w:rFonts w:ascii="Arial" w:eastAsia="Times New Roman" w:hAnsi="Arial" w:cs="Arial"/>
            <w:color w:val="0B0080"/>
            <w:sz w:val="21"/>
            <w:szCs w:val="21"/>
            <w:u w:val="single"/>
            <w:lang w:eastAsia="es-ES"/>
          </w:rPr>
          <w:t xml:space="preserve"> de Ayacucho</w:t>
        </w:r>
      </w:hyperlink>
      <w:r w:rsidRPr="000D48E8">
        <w:rPr>
          <w:rFonts w:ascii="Arial" w:eastAsia="Times New Roman" w:hAnsi="Arial" w:cs="Arial"/>
          <w:color w:val="252525"/>
          <w:sz w:val="21"/>
          <w:szCs w:val="21"/>
          <w:lang w:eastAsia="es-ES"/>
        </w:rPr>
        <w:t>; al este, con la </w:t>
      </w:r>
      <w:hyperlink r:id="rId41" w:tooltip="Provincia de Abancay" w:history="1">
        <w:r w:rsidRPr="000D48E8">
          <w:rPr>
            <w:rFonts w:ascii="Arial" w:eastAsia="Times New Roman" w:hAnsi="Arial" w:cs="Arial"/>
            <w:color w:val="0B0080"/>
            <w:sz w:val="21"/>
            <w:szCs w:val="21"/>
            <w:u w:val="single"/>
            <w:lang w:eastAsia="es-ES"/>
          </w:rPr>
          <w:t>provincia de Abancay</w:t>
        </w:r>
      </w:hyperlink>
      <w:r w:rsidRPr="000D48E8">
        <w:rPr>
          <w:rFonts w:ascii="Arial" w:eastAsia="Times New Roman" w:hAnsi="Arial" w:cs="Arial"/>
          <w:color w:val="252525"/>
          <w:sz w:val="21"/>
          <w:szCs w:val="21"/>
          <w:lang w:eastAsia="es-ES"/>
        </w:rPr>
        <w:t>; y al sur, con la </w:t>
      </w:r>
      <w:hyperlink r:id="rId42" w:tooltip="Provincia de Aymaraes" w:history="1">
        <w:r w:rsidRPr="000D48E8">
          <w:rPr>
            <w:rFonts w:ascii="Arial" w:eastAsia="Times New Roman" w:hAnsi="Arial" w:cs="Arial"/>
            <w:color w:val="0B0080"/>
            <w:sz w:val="21"/>
            <w:szCs w:val="21"/>
            <w:u w:val="single"/>
            <w:lang w:eastAsia="es-ES"/>
          </w:rPr>
          <w:t xml:space="preserve">provincia de </w:t>
        </w:r>
        <w:proofErr w:type="spellStart"/>
        <w:r w:rsidRPr="000D48E8">
          <w:rPr>
            <w:rFonts w:ascii="Arial" w:eastAsia="Times New Roman" w:hAnsi="Arial" w:cs="Arial"/>
            <w:color w:val="0B0080"/>
            <w:sz w:val="21"/>
            <w:szCs w:val="21"/>
            <w:u w:val="single"/>
            <w:lang w:eastAsia="es-ES"/>
          </w:rPr>
          <w:t>Aymaraes</w:t>
        </w:r>
        <w:proofErr w:type="spellEnd"/>
      </w:hyperlink>
      <w:r w:rsidRPr="000D48E8">
        <w:rPr>
          <w:rFonts w:ascii="Arial" w:eastAsia="Times New Roman" w:hAnsi="Arial" w:cs="Arial"/>
          <w:color w:val="252525"/>
          <w:sz w:val="21"/>
          <w:szCs w:val="21"/>
          <w:lang w:eastAsia="es-ES"/>
        </w:rPr>
        <w:t>.</w:t>
      </w:r>
    </w:p>
    <w:p w:rsidR="000D48E8" w:rsidRPr="000D48E8" w:rsidRDefault="000D48E8" w:rsidP="000D48E8">
      <w:pPr>
        <w:shd w:val="clear" w:color="auto" w:fill="F9F9F9"/>
        <w:spacing w:before="240" w:after="60" w:line="240" w:lineRule="auto"/>
        <w:jc w:val="center"/>
        <w:outlineLvl w:val="1"/>
        <w:rPr>
          <w:rFonts w:ascii="Arial" w:eastAsia="Times New Roman" w:hAnsi="Arial" w:cs="Arial"/>
          <w:b/>
          <w:bCs/>
          <w:color w:val="000000"/>
          <w:sz w:val="20"/>
          <w:szCs w:val="20"/>
          <w:lang w:eastAsia="es-ES"/>
        </w:rPr>
      </w:pPr>
      <w:r w:rsidRPr="000D48E8">
        <w:rPr>
          <w:rFonts w:ascii="Arial" w:eastAsia="Times New Roman" w:hAnsi="Arial" w:cs="Arial"/>
          <w:b/>
          <w:bCs/>
          <w:color w:val="000000"/>
          <w:sz w:val="20"/>
          <w:szCs w:val="20"/>
          <w:lang w:eastAsia="es-ES"/>
        </w:rPr>
        <w:t>Índice</w:t>
      </w:r>
    </w:p>
    <w:p w:rsidR="000D48E8" w:rsidRPr="000D48E8" w:rsidRDefault="000D48E8" w:rsidP="000D48E8">
      <w:pPr>
        <w:shd w:val="clear" w:color="auto" w:fill="F9F9F9"/>
        <w:spacing w:after="0" w:line="240" w:lineRule="auto"/>
        <w:jc w:val="center"/>
        <w:rPr>
          <w:rFonts w:ascii="Arial" w:eastAsia="Times New Roman" w:hAnsi="Arial" w:cs="Arial"/>
          <w:color w:val="252525"/>
          <w:sz w:val="20"/>
          <w:szCs w:val="20"/>
          <w:lang w:eastAsia="es-ES"/>
        </w:rPr>
      </w:pPr>
      <w:r w:rsidRPr="000D48E8">
        <w:rPr>
          <w:rFonts w:ascii="Arial" w:eastAsia="Times New Roman" w:hAnsi="Arial" w:cs="Arial"/>
          <w:color w:val="252525"/>
          <w:sz w:val="20"/>
          <w:szCs w:val="20"/>
          <w:lang w:eastAsia="es-ES"/>
        </w:rPr>
        <w:t> </w:t>
      </w:r>
      <w:r w:rsidRPr="000D48E8">
        <w:rPr>
          <w:rFonts w:ascii="Arial" w:eastAsia="Times New Roman" w:hAnsi="Arial" w:cs="Arial"/>
          <w:color w:val="252525"/>
          <w:sz w:val="19"/>
          <w:szCs w:val="19"/>
          <w:lang w:eastAsia="es-ES"/>
        </w:rPr>
        <w:t> [</w:t>
      </w:r>
      <w:hyperlink r:id="rId43" w:history="1">
        <w:proofErr w:type="gramStart"/>
        <w:r w:rsidRPr="000D48E8">
          <w:rPr>
            <w:rFonts w:ascii="Arial" w:eastAsia="Times New Roman" w:hAnsi="Arial" w:cs="Arial"/>
            <w:color w:val="0B0080"/>
            <w:sz w:val="19"/>
            <w:szCs w:val="19"/>
            <w:u w:val="single"/>
            <w:lang w:eastAsia="es-ES"/>
          </w:rPr>
          <w:t>ocultar</w:t>
        </w:r>
        <w:proofErr w:type="gramEnd"/>
      </w:hyperlink>
      <w:r w:rsidRPr="000D48E8">
        <w:rPr>
          <w:rFonts w:ascii="Arial" w:eastAsia="Times New Roman" w:hAnsi="Arial" w:cs="Arial"/>
          <w:color w:val="252525"/>
          <w:sz w:val="19"/>
          <w:szCs w:val="19"/>
          <w:lang w:eastAsia="es-ES"/>
        </w:rPr>
        <w:t>] </w:t>
      </w:r>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44" w:anchor="Historia" w:history="1">
        <w:r w:rsidRPr="000D48E8">
          <w:rPr>
            <w:rFonts w:ascii="Arial" w:eastAsia="Times New Roman" w:hAnsi="Arial" w:cs="Arial"/>
            <w:color w:val="0B0080"/>
            <w:sz w:val="20"/>
            <w:szCs w:val="20"/>
            <w:lang w:eastAsia="es-ES"/>
          </w:rPr>
          <w:t>1 Historia</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45" w:anchor="Geograf.C3.ADa" w:history="1">
        <w:r w:rsidRPr="000D48E8">
          <w:rPr>
            <w:rFonts w:ascii="Arial" w:eastAsia="Times New Roman" w:hAnsi="Arial" w:cs="Arial"/>
            <w:color w:val="0B0080"/>
            <w:sz w:val="20"/>
            <w:szCs w:val="20"/>
            <w:lang w:eastAsia="es-ES"/>
          </w:rPr>
          <w:t>2 Geografía</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46" w:anchor="Divisi.C3.B3n_administrativa" w:history="1">
        <w:r w:rsidRPr="000D48E8">
          <w:rPr>
            <w:rFonts w:ascii="Arial" w:eastAsia="Times New Roman" w:hAnsi="Arial" w:cs="Arial"/>
            <w:color w:val="0B0080"/>
            <w:sz w:val="20"/>
            <w:szCs w:val="20"/>
            <w:lang w:eastAsia="es-ES"/>
          </w:rPr>
          <w:t>3 División administrativa</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47" w:anchor="Poblaci.C3.B3n" w:history="1">
        <w:r w:rsidRPr="000D48E8">
          <w:rPr>
            <w:rFonts w:ascii="Arial" w:eastAsia="Times New Roman" w:hAnsi="Arial" w:cs="Arial"/>
            <w:color w:val="0B0080"/>
            <w:sz w:val="20"/>
            <w:szCs w:val="20"/>
            <w:lang w:eastAsia="es-ES"/>
          </w:rPr>
          <w:t>4 Población</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48" w:anchor="Capital" w:history="1">
        <w:r w:rsidRPr="000D48E8">
          <w:rPr>
            <w:rFonts w:ascii="Arial" w:eastAsia="Times New Roman" w:hAnsi="Arial" w:cs="Arial"/>
            <w:color w:val="0B0080"/>
            <w:sz w:val="20"/>
            <w:szCs w:val="20"/>
            <w:lang w:eastAsia="es-ES"/>
          </w:rPr>
          <w:t>5 Capital</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49" w:anchor="Autoridades" w:history="1">
        <w:r w:rsidRPr="000D48E8">
          <w:rPr>
            <w:rFonts w:ascii="Arial" w:eastAsia="Times New Roman" w:hAnsi="Arial" w:cs="Arial"/>
            <w:color w:val="0B0080"/>
            <w:sz w:val="20"/>
            <w:szCs w:val="20"/>
            <w:lang w:eastAsia="es-ES"/>
          </w:rPr>
          <w:t>6 Autoridades</w:t>
        </w:r>
      </w:hyperlink>
    </w:p>
    <w:p w:rsidR="000D48E8" w:rsidRPr="000D48E8" w:rsidRDefault="000D48E8" w:rsidP="000D48E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eastAsia="es-ES"/>
        </w:rPr>
      </w:pPr>
      <w:hyperlink r:id="rId50" w:anchor="Regionales" w:history="1">
        <w:r w:rsidRPr="000D48E8">
          <w:rPr>
            <w:rFonts w:ascii="Arial" w:eastAsia="Times New Roman" w:hAnsi="Arial" w:cs="Arial"/>
            <w:color w:val="0B0080"/>
            <w:sz w:val="20"/>
            <w:szCs w:val="20"/>
            <w:lang w:eastAsia="es-ES"/>
          </w:rPr>
          <w:t>6.1 Regionales</w:t>
        </w:r>
      </w:hyperlink>
    </w:p>
    <w:p w:rsidR="000D48E8" w:rsidRPr="000D48E8" w:rsidRDefault="000D48E8" w:rsidP="000D48E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eastAsia="es-ES"/>
        </w:rPr>
      </w:pPr>
      <w:hyperlink r:id="rId51" w:anchor="Municipales" w:history="1">
        <w:r w:rsidRPr="000D48E8">
          <w:rPr>
            <w:rFonts w:ascii="Arial" w:eastAsia="Times New Roman" w:hAnsi="Arial" w:cs="Arial"/>
            <w:color w:val="0B0080"/>
            <w:sz w:val="20"/>
            <w:szCs w:val="20"/>
            <w:lang w:eastAsia="es-ES"/>
          </w:rPr>
          <w:t>6.2 Municipales</w:t>
        </w:r>
      </w:hyperlink>
    </w:p>
    <w:p w:rsidR="000D48E8" w:rsidRPr="000D48E8" w:rsidRDefault="000D48E8" w:rsidP="000D48E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eastAsia="es-ES"/>
        </w:rPr>
      </w:pPr>
      <w:hyperlink r:id="rId52" w:anchor="Religiosas" w:history="1">
        <w:r w:rsidRPr="000D48E8">
          <w:rPr>
            <w:rFonts w:ascii="Arial" w:eastAsia="Times New Roman" w:hAnsi="Arial" w:cs="Arial"/>
            <w:color w:val="0B0080"/>
            <w:sz w:val="20"/>
            <w:szCs w:val="20"/>
            <w:lang w:eastAsia="es-ES"/>
          </w:rPr>
          <w:t>6.3 Religiosas</w:t>
        </w:r>
      </w:hyperlink>
    </w:p>
    <w:p w:rsidR="000D48E8" w:rsidRPr="000D48E8" w:rsidRDefault="000D48E8" w:rsidP="000D48E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eastAsia="es-ES"/>
        </w:rPr>
      </w:pPr>
      <w:hyperlink r:id="rId53" w:anchor="Policiales" w:history="1">
        <w:r w:rsidRPr="000D48E8">
          <w:rPr>
            <w:rFonts w:ascii="Arial" w:eastAsia="Times New Roman" w:hAnsi="Arial" w:cs="Arial"/>
            <w:color w:val="0B0080"/>
            <w:sz w:val="20"/>
            <w:szCs w:val="20"/>
            <w:lang w:eastAsia="es-ES"/>
          </w:rPr>
          <w:t>6.4 Policiales</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54" w:anchor="Festividades" w:history="1">
        <w:r w:rsidRPr="000D48E8">
          <w:rPr>
            <w:rFonts w:ascii="Arial" w:eastAsia="Times New Roman" w:hAnsi="Arial" w:cs="Arial"/>
            <w:color w:val="0B0080"/>
            <w:sz w:val="20"/>
            <w:szCs w:val="20"/>
            <w:lang w:eastAsia="es-ES"/>
          </w:rPr>
          <w:t>7 Festividades</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55" w:anchor="Trajes_T.C3.ADpicos" w:history="1">
        <w:r w:rsidRPr="000D48E8">
          <w:rPr>
            <w:rFonts w:ascii="Arial" w:eastAsia="Times New Roman" w:hAnsi="Arial" w:cs="Arial"/>
            <w:color w:val="0B0080"/>
            <w:sz w:val="20"/>
            <w:szCs w:val="20"/>
            <w:lang w:eastAsia="es-ES"/>
          </w:rPr>
          <w:t>8 Trajes Típicos</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56" w:anchor="Medios_de_Comunicaci.C3.B3n_Andahuaylas" w:history="1">
        <w:r w:rsidRPr="000D48E8">
          <w:rPr>
            <w:rFonts w:ascii="Arial" w:eastAsia="Times New Roman" w:hAnsi="Arial" w:cs="Arial"/>
            <w:color w:val="0B0080"/>
            <w:sz w:val="20"/>
            <w:szCs w:val="20"/>
            <w:lang w:eastAsia="es-ES"/>
          </w:rPr>
          <w:t>9 Medios de Comunicación Andahuaylas</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57" w:anchor="V.C3.A9ase_tambi.C3.A9n" w:history="1">
        <w:r w:rsidRPr="000D48E8">
          <w:rPr>
            <w:rFonts w:ascii="Arial" w:eastAsia="Times New Roman" w:hAnsi="Arial" w:cs="Arial"/>
            <w:color w:val="0B0080"/>
            <w:sz w:val="20"/>
            <w:szCs w:val="20"/>
            <w:lang w:eastAsia="es-ES"/>
          </w:rPr>
          <w:t>10 Véase también</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58" w:anchor="Referencias" w:history="1">
        <w:r w:rsidRPr="000D48E8">
          <w:rPr>
            <w:rFonts w:ascii="Arial" w:eastAsia="Times New Roman" w:hAnsi="Arial" w:cs="Arial"/>
            <w:color w:val="0B0080"/>
            <w:sz w:val="20"/>
            <w:szCs w:val="20"/>
            <w:lang w:eastAsia="es-ES"/>
          </w:rPr>
          <w:t>11 Referencias</w:t>
        </w:r>
      </w:hyperlink>
    </w:p>
    <w:p w:rsidR="000D48E8" w:rsidRPr="000D48E8" w:rsidRDefault="000D48E8" w:rsidP="000D48E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eastAsia="es-ES"/>
        </w:rPr>
      </w:pPr>
      <w:hyperlink r:id="rId59" w:anchor="Enlaces_externos" w:history="1">
        <w:r w:rsidRPr="000D48E8">
          <w:rPr>
            <w:rFonts w:ascii="Arial" w:eastAsia="Times New Roman" w:hAnsi="Arial" w:cs="Arial"/>
            <w:color w:val="0B0080"/>
            <w:sz w:val="20"/>
            <w:szCs w:val="20"/>
            <w:lang w:eastAsia="es-ES"/>
          </w:rPr>
          <w:t>12 Enlaces externos</w:t>
        </w:r>
      </w:hyperlink>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0D48E8">
        <w:rPr>
          <w:rFonts w:ascii="Georgia" w:eastAsia="Times New Roman" w:hAnsi="Georgia" w:cs="Arial"/>
          <w:color w:val="000000"/>
          <w:sz w:val="32"/>
          <w:szCs w:val="32"/>
          <w:lang w:eastAsia="es-ES"/>
        </w:rPr>
        <w:t>Historia</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"https://es.wikipedia.org/w/index.php?title=Provincia_de_Andahuaylas&amp;action=edit&amp;section=1" \o "Editar sección: Historia"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spacing w:before="120" w:after="120" w:line="240" w:lineRule="auto"/>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Andahuaylas cuna de la cultura </w:t>
      </w:r>
      <w:hyperlink r:id="rId60" w:tooltip="Chanca" w:history="1">
        <w:r w:rsidRPr="000D48E8">
          <w:rPr>
            <w:rFonts w:ascii="Arial" w:eastAsia="Times New Roman" w:hAnsi="Arial" w:cs="Arial"/>
            <w:color w:val="0B0080"/>
            <w:sz w:val="21"/>
            <w:szCs w:val="21"/>
            <w:u w:val="single"/>
            <w:lang w:eastAsia="es-ES"/>
          </w:rPr>
          <w:t>Chanca</w:t>
        </w:r>
      </w:hyperlink>
      <w:r w:rsidRPr="000D48E8">
        <w:rPr>
          <w:rFonts w:ascii="Arial" w:eastAsia="Times New Roman" w:hAnsi="Arial" w:cs="Arial"/>
          <w:color w:val="252525"/>
          <w:sz w:val="21"/>
          <w:szCs w:val="21"/>
          <w:lang w:eastAsia="es-ES"/>
        </w:rPr>
        <w:t xml:space="preserve">, fervientes enemigos de los Incas. La capital de la provincia, de la cual toma el nombre, fue fundada por Francisco Pizarro como "San Pedro de Andahuaylas La Grande de La Corona" en el año de 1533 según consta en las crónicas de Pedro Cieza de León, durante la fundación de Andahuaylas Pizarro dejo una cruz de madera que posteriormente dio inicio a la construcción de la Catedral de San Pedro en la Plaza principal, hasta hoy guarda dicha cruz en su fachada. La Provincia de Andahuaylas se crea en la época Republicana y el distrito de Andahuaylas se creó al mismo tiempo que la provincia, el 21 de junio de 1825, por decreto del gobierno </w:t>
      </w:r>
      <w:proofErr w:type="spellStart"/>
      <w:r w:rsidRPr="000D48E8">
        <w:rPr>
          <w:rFonts w:ascii="Arial" w:eastAsia="Times New Roman" w:hAnsi="Arial" w:cs="Arial"/>
          <w:color w:val="252525"/>
          <w:sz w:val="21"/>
          <w:szCs w:val="21"/>
          <w:lang w:eastAsia="es-ES"/>
        </w:rPr>
        <w:t>directorial</w:t>
      </w:r>
      <w:proofErr w:type="spellEnd"/>
      <w:r w:rsidRPr="000D48E8">
        <w:rPr>
          <w:rFonts w:ascii="Arial" w:eastAsia="Times New Roman" w:hAnsi="Arial" w:cs="Arial"/>
          <w:color w:val="252525"/>
          <w:sz w:val="21"/>
          <w:szCs w:val="21"/>
          <w:lang w:eastAsia="es-ES"/>
        </w:rPr>
        <w:t xml:space="preserve"> de Bolívar.</w:t>
      </w:r>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0D48E8">
        <w:rPr>
          <w:rFonts w:ascii="Georgia" w:eastAsia="Times New Roman" w:hAnsi="Georgia" w:cs="Arial"/>
          <w:color w:val="000000"/>
          <w:sz w:val="32"/>
          <w:szCs w:val="32"/>
          <w:lang w:eastAsia="es-ES"/>
        </w:rPr>
        <w:t>Geografía</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"https://es.wikipedia.org/w/index.php?title=Provincia_de_Andahuaylas&amp;action=edit&amp;section=2" \o "Editar sección: Geografía"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spacing w:before="120" w:after="120" w:line="240" w:lineRule="auto"/>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Ocupa la parte central de la circunscripción provincial, teniendo tierras altas y medias, con climas frígidos y templados, siendo sus sembríos de pan llevar. La carretera longitudinal de la sierra (ruta PE-3S) pasa por sus inmediaciones tiene comunicación carretil con la mayoría de los distritos de la provincia. En la parte alta, hacia el sur se halla el nuevo distrito de José María Arguedas (</w:t>
      </w:r>
      <w:proofErr w:type="spellStart"/>
      <w:r w:rsidRPr="000D48E8">
        <w:rPr>
          <w:rFonts w:ascii="Arial" w:eastAsia="Times New Roman" w:hAnsi="Arial" w:cs="Arial"/>
          <w:color w:val="252525"/>
          <w:sz w:val="21"/>
          <w:szCs w:val="21"/>
          <w:lang w:eastAsia="es-ES"/>
        </w:rPr>
        <w:t>Huancabamba</w:t>
      </w:r>
      <w:proofErr w:type="spellEnd"/>
      <w:r w:rsidRPr="000D48E8">
        <w:rPr>
          <w:rFonts w:ascii="Arial" w:eastAsia="Times New Roman" w:hAnsi="Arial" w:cs="Arial"/>
          <w:color w:val="252525"/>
          <w:sz w:val="21"/>
          <w:szCs w:val="21"/>
          <w:lang w:eastAsia="es-ES"/>
        </w:rPr>
        <w:t>), en cuya explanada natural se ha acondicionado el campo de aterrizaje del Aeropuerto principal de la región que lleva este nombre y que las empresas de aviación mantienen con Lima varios vuelos a la semana, sirviendo así a Andahuaylas y provincias vecinas con buenos resultados. Cerca del aeropuerto hay cerros con minas de hierro, de elevado porcentaje, a las que se hallan amparadas con poderosas empresas mineras extranjeras y cuya explotación se hará con grandes inversiones en el lugar siendo ésta una gran oportunidad para potenciar y desarrollar al departamento.</w:t>
      </w:r>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0D48E8">
        <w:rPr>
          <w:rFonts w:ascii="Georgia" w:eastAsia="Times New Roman" w:hAnsi="Georgia" w:cs="Arial"/>
          <w:color w:val="000000"/>
          <w:sz w:val="32"/>
          <w:szCs w:val="32"/>
          <w:lang w:eastAsia="es-ES"/>
        </w:rPr>
        <w:lastRenderedPageBreak/>
        <w:t xml:space="preserve">División </w:t>
      </w:r>
      <w:proofErr w:type="gramStart"/>
      <w:r w:rsidRPr="000D48E8">
        <w:rPr>
          <w:rFonts w:ascii="Georgia" w:eastAsia="Times New Roman" w:hAnsi="Georgia" w:cs="Arial"/>
          <w:color w:val="000000"/>
          <w:sz w:val="32"/>
          <w:szCs w:val="32"/>
          <w:lang w:eastAsia="es-ES"/>
        </w:rPr>
        <w:t>administrativa</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"https://es.wikipedia.org/w/index.php?title=Provincia_de_Andahuaylas&amp;action=edit&amp;section=3" \o "Editar sección: División administrativa"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spacing w:before="120" w:after="120" w:line="240" w:lineRule="auto"/>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La provincia tiene una extensión de 3 987,00 kilómetros cuadrados y se divide en veinte distritos:</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61" w:tooltip="Distrito de Andahuaylas" w:history="1">
        <w:r w:rsidRPr="000D48E8">
          <w:rPr>
            <w:rFonts w:ascii="Arial" w:eastAsia="Times New Roman" w:hAnsi="Arial" w:cs="Arial"/>
            <w:color w:val="0B0080"/>
            <w:sz w:val="21"/>
            <w:szCs w:val="21"/>
            <w:u w:val="single"/>
            <w:lang w:eastAsia="es-ES"/>
          </w:rPr>
          <w:t>Andahuaylas</w:t>
        </w:r>
      </w:hyperlink>
      <w:r w:rsidRPr="000D48E8">
        <w:rPr>
          <w:rFonts w:ascii="Arial" w:eastAsia="Times New Roman" w:hAnsi="Arial" w:cs="Arial"/>
          <w:color w:val="252525"/>
          <w:sz w:val="21"/>
          <w:szCs w:val="21"/>
          <w:lang w:eastAsia="es-ES"/>
        </w:rPr>
        <w:t> Se halla a una altitud de 2 926 m.s.n.m., creado simultáneamente con la Provincia el 21 de junio de 1825.</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62" w:tooltip="Distrito de Andarapa" w:history="1">
        <w:proofErr w:type="spellStart"/>
        <w:r w:rsidRPr="000D48E8">
          <w:rPr>
            <w:rFonts w:ascii="Arial" w:eastAsia="Times New Roman" w:hAnsi="Arial" w:cs="Arial"/>
            <w:color w:val="0B0080"/>
            <w:sz w:val="21"/>
            <w:szCs w:val="21"/>
            <w:u w:val="single"/>
            <w:lang w:eastAsia="es-ES"/>
          </w:rPr>
          <w:t>Andarapa</w:t>
        </w:r>
        <w:proofErr w:type="spellEnd"/>
      </w:hyperlink>
      <w:r w:rsidRPr="000D48E8">
        <w:rPr>
          <w:rFonts w:ascii="Arial" w:eastAsia="Times New Roman" w:hAnsi="Arial" w:cs="Arial"/>
          <w:color w:val="252525"/>
          <w:sz w:val="21"/>
          <w:szCs w:val="21"/>
          <w:lang w:eastAsia="es-ES"/>
        </w:rPr>
        <w:t> Creado por Ley N° 9357 del 14 de marzo de 1941. Ostenta una superficie de 204.88 Km. cuadrados. Su principal festividad es la que se desarrolla cada 4 de octubre en homenaje a San Francisco de Asís.</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63" w:tooltip="Distrito de Chiara (Andahuaylas)" w:history="1">
        <w:proofErr w:type="spellStart"/>
        <w:r w:rsidRPr="000D48E8">
          <w:rPr>
            <w:rFonts w:ascii="Arial" w:eastAsia="Times New Roman" w:hAnsi="Arial" w:cs="Arial"/>
            <w:color w:val="0B0080"/>
            <w:sz w:val="21"/>
            <w:szCs w:val="21"/>
            <w:u w:val="single"/>
            <w:lang w:eastAsia="es-ES"/>
          </w:rPr>
          <w:t>Chiara</w:t>
        </w:r>
        <w:proofErr w:type="spellEnd"/>
      </w:hyperlink>
      <w:r w:rsidRPr="000D48E8">
        <w:rPr>
          <w:rFonts w:ascii="Arial" w:eastAsia="Times New Roman" w:hAnsi="Arial" w:cs="Arial"/>
          <w:color w:val="252525"/>
          <w:sz w:val="21"/>
          <w:szCs w:val="21"/>
          <w:lang w:eastAsia="es-ES"/>
        </w:rPr>
        <w:t xml:space="preserve"> Creada el 5 de abril de 1935 por Ley N° 8073. El pueblo de </w:t>
      </w:r>
      <w:proofErr w:type="spellStart"/>
      <w:r w:rsidRPr="000D48E8">
        <w:rPr>
          <w:rFonts w:ascii="Arial" w:eastAsia="Times New Roman" w:hAnsi="Arial" w:cs="Arial"/>
          <w:color w:val="252525"/>
          <w:sz w:val="21"/>
          <w:szCs w:val="21"/>
          <w:lang w:eastAsia="es-ES"/>
        </w:rPr>
        <w:t>Chiara</w:t>
      </w:r>
      <w:proofErr w:type="spellEnd"/>
      <w:r w:rsidRPr="000D48E8">
        <w:rPr>
          <w:rFonts w:ascii="Arial" w:eastAsia="Times New Roman" w:hAnsi="Arial" w:cs="Arial"/>
          <w:color w:val="252525"/>
          <w:sz w:val="21"/>
          <w:szCs w:val="21"/>
          <w:lang w:eastAsia="es-ES"/>
        </w:rPr>
        <w:t xml:space="preserve"> fue llamado </w:t>
      </w:r>
      <w:proofErr w:type="spellStart"/>
      <w:r w:rsidRPr="000D48E8">
        <w:rPr>
          <w:rFonts w:ascii="Arial" w:eastAsia="Times New Roman" w:hAnsi="Arial" w:cs="Arial"/>
          <w:color w:val="252525"/>
          <w:sz w:val="21"/>
          <w:szCs w:val="21"/>
          <w:lang w:eastAsia="es-ES"/>
        </w:rPr>
        <w:t>Huayna</w:t>
      </w:r>
      <w:proofErr w:type="spellEnd"/>
      <w:r w:rsidRPr="000D48E8">
        <w:rPr>
          <w:rFonts w:ascii="Arial" w:eastAsia="Times New Roman" w:hAnsi="Arial" w:cs="Arial"/>
          <w:color w:val="252525"/>
          <w:sz w:val="21"/>
          <w:szCs w:val="21"/>
          <w:lang w:eastAsia="es-ES"/>
        </w:rPr>
        <w:t xml:space="preserve"> </w:t>
      </w:r>
      <w:proofErr w:type="spellStart"/>
      <w:r w:rsidRPr="000D48E8">
        <w:rPr>
          <w:rFonts w:ascii="Arial" w:eastAsia="Times New Roman" w:hAnsi="Arial" w:cs="Arial"/>
          <w:color w:val="252525"/>
          <w:sz w:val="21"/>
          <w:szCs w:val="21"/>
          <w:lang w:eastAsia="es-ES"/>
        </w:rPr>
        <w:t>Ccoscco</w:t>
      </w:r>
      <w:proofErr w:type="spellEnd"/>
      <w:r w:rsidRPr="000D48E8">
        <w:rPr>
          <w:rFonts w:ascii="Arial" w:eastAsia="Times New Roman" w:hAnsi="Arial" w:cs="Arial"/>
          <w:color w:val="252525"/>
          <w:sz w:val="21"/>
          <w:szCs w:val="21"/>
          <w:lang w:eastAsia="es-ES"/>
        </w:rPr>
        <w:t xml:space="preserve">, y fue un centro minero en el sector de </w:t>
      </w:r>
      <w:proofErr w:type="spellStart"/>
      <w:r w:rsidRPr="000D48E8">
        <w:rPr>
          <w:rFonts w:ascii="Arial" w:eastAsia="Times New Roman" w:hAnsi="Arial" w:cs="Arial"/>
          <w:color w:val="252525"/>
          <w:sz w:val="21"/>
          <w:szCs w:val="21"/>
          <w:lang w:eastAsia="es-ES"/>
        </w:rPr>
        <w:t>Huillcahuma</w:t>
      </w:r>
      <w:proofErr w:type="spellEnd"/>
      <w:r w:rsidRPr="000D48E8">
        <w:rPr>
          <w:rFonts w:ascii="Arial" w:eastAsia="Times New Roman" w:hAnsi="Arial" w:cs="Arial"/>
          <w:color w:val="252525"/>
          <w:sz w:val="21"/>
          <w:szCs w:val="21"/>
          <w:lang w:eastAsia="es-ES"/>
        </w:rPr>
        <w:t>, en la que se fundían campanas de un mineral que extraían de una quebrada próxima.</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64" w:tooltip="Distrito de Huancarama" w:history="1">
        <w:proofErr w:type="spellStart"/>
        <w:r w:rsidRPr="000D48E8">
          <w:rPr>
            <w:rFonts w:ascii="Arial" w:eastAsia="Times New Roman" w:hAnsi="Arial" w:cs="Arial"/>
            <w:color w:val="0B0080"/>
            <w:sz w:val="21"/>
            <w:szCs w:val="21"/>
            <w:u w:val="single"/>
            <w:lang w:eastAsia="es-ES"/>
          </w:rPr>
          <w:t>Huancarama</w:t>
        </w:r>
        <w:proofErr w:type="spellEnd"/>
      </w:hyperlink>
      <w:r w:rsidRPr="000D48E8">
        <w:rPr>
          <w:rFonts w:ascii="Arial" w:eastAsia="Times New Roman" w:hAnsi="Arial" w:cs="Arial"/>
          <w:color w:val="252525"/>
          <w:sz w:val="21"/>
          <w:szCs w:val="21"/>
          <w:lang w:eastAsia="es-ES"/>
        </w:rPr>
        <w:t> Creado por Ley N° 9910 del 19 de enero de 1944.</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65" w:tooltip="Distrito de Huancaray" w:history="1">
        <w:proofErr w:type="spellStart"/>
        <w:r w:rsidRPr="000D48E8">
          <w:rPr>
            <w:rFonts w:ascii="Arial" w:eastAsia="Times New Roman" w:hAnsi="Arial" w:cs="Arial"/>
            <w:color w:val="0B0080"/>
            <w:sz w:val="21"/>
            <w:szCs w:val="21"/>
            <w:u w:val="single"/>
            <w:lang w:eastAsia="es-ES"/>
          </w:rPr>
          <w:t>Huancaray</w:t>
        </w:r>
        <w:proofErr w:type="spellEnd"/>
      </w:hyperlink>
      <w:r w:rsidRPr="000D48E8">
        <w:rPr>
          <w:rFonts w:ascii="Arial" w:eastAsia="Times New Roman" w:hAnsi="Arial" w:cs="Arial"/>
          <w:color w:val="252525"/>
          <w:sz w:val="21"/>
          <w:szCs w:val="21"/>
          <w:lang w:eastAsia="es-ES"/>
        </w:rPr>
        <w:t> Fue creado el 7 de enero de 1961. Su principal festividad es la corrida de toros, que se desarrolla cada 29 y 30 de julio.</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66" w:tooltip="Distrito de Huayana" w:history="1">
        <w:proofErr w:type="spellStart"/>
        <w:r w:rsidRPr="000D48E8">
          <w:rPr>
            <w:rFonts w:ascii="Arial" w:eastAsia="Times New Roman" w:hAnsi="Arial" w:cs="Arial"/>
            <w:color w:val="0B0080"/>
            <w:sz w:val="21"/>
            <w:szCs w:val="21"/>
            <w:u w:val="single"/>
            <w:lang w:eastAsia="es-ES"/>
          </w:rPr>
          <w:t>Huayana</w:t>
        </w:r>
        <w:proofErr w:type="spellEnd"/>
      </w:hyperlink>
      <w:r w:rsidRPr="000D48E8">
        <w:rPr>
          <w:rFonts w:ascii="Arial" w:eastAsia="Times New Roman" w:hAnsi="Arial" w:cs="Arial"/>
          <w:color w:val="252525"/>
          <w:sz w:val="21"/>
          <w:szCs w:val="21"/>
          <w:lang w:eastAsia="es-ES"/>
        </w:rPr>
        <w:t xml:space="preserve"> Creado por Ley N° 23977 el 30 de octubre de 1984, se halla una altitud de 3 150 m.s.n.m. aproximadamente. En su cercanía existe una importante ruina ancestral denominado </w:t>
      </w:r>
      <w:proofErr w:type="spellStart"/>
      <w:r w:rsidRPr="000D48E8">
        <w:rPr>
          <w:rFonts w:ascii="Arial" w:eastAsia="Times New Roman" w:hAnsi="Arial" w:cs="Arial"/>
          <w:color w:val="252525"/>
          <w:sz w:val="21"/>
          <w:szCs w:val="21"/>
          <w:lang w:eastAsia="es-ES"/>
        </w:rPr>
        <w:t>Maucallaccta</w:t>
      </w:r>
      <w:proofErr w:type="spellEnd"/>
      <w:r w:rsidRPr="000D48E8">
        <w:rPr>
          <w:rFonts w:ascii="Arial" w:eastAsia="Times New Roman" w:hAnsi="Arial" w:cs="Arial"/>
          <w:color w:val="252525"/>
          <w:sz w:val="21"/>
          <w:szCs w:val="21"/>
          <w:lang w:eastAsia="es-ES"/>
        </w:rPr>
        <w:t>.</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67" w:tooltip="Distrito de José María Arguedas" w:history="1">
        <w:r w:rsidRPr="000D48E8">
          <w:rPr>
            <w:rFonts w:ascii="Arial" w:eastAsia="Times New Roman" w:hAnsi="Arial" w:cs="Arial"/>
            <w:color w:val="0B0080"/>
            <w:sz w:val="21"/>
            <w:szCs w:val="21"/>
            <w:u w:val="single"/>
            <w:lang w:eastAsia="es-ES"/>
          </w:rPr>
          <w:t>José María Arguedas</w:t>
        </w:r>
      </w:hyperlink>
      <w:r w:rsidRPr="000D48E8">
        <w:rPr>
          <w:rFonts w:ascii="Arial" w:eastAsia="Times New Roman" w:hAnsi="Arial" w:cs="Arial"/>
          <w:color w:val="252525"/>
          <w:sz w:val="21"/>
          <w:szCs w:val="21"/>
          <w:lang w:eastAsia="es-ES"/>
        </w:rPr>
        <w:t xml:space="preserve"> Creada y oficializada por Ley Nº 30295 el 28 de diciembre de 2014, se encuentra a una altitud de 3444 m.s.n.m. y que ahora se convierte en uno de los distritos </w:t>
      </w:r>
      <w:proofErr w:type="spellStart"/>
      <w:r w:rsidRPr="000D48E8">
        <w:rPr>
          <w:rFonts w:ascii="Arial" w:eastAsia="Times New Roman" w:hAnsi="Arial" w:cs="Arial"/>
          <w:color w:val="252525"/>
          <w:sz w:val="21"/>
          <w:szCs w:val="21"/>
          <w:lang w:eastAsia="es-ES"/>
        </w:rPr>
        <w:t>mas</w:t>
      </w:r>
      <w:proofErr w:type="spellEnd"/>
      <w:r w:rsidRPr="000D48E8">
        <w:rPr>
          <w:rFonts w:ascii="Arial" w:eastAsia="Times New Roman" w:hAnsi="Arial" w:cs="Arial"/>
          <w:color w:val="252525"/>
          <w:sz w:val="21"/>
          <w:szCs w:val="21"/>
          <w:lang w:eastAsia="es-ES"/>
        </w:rPr>
        <w:t xml:space="preserve"> importantes de la provincia por albergar al Aeropuerto de </w:t>
      </w:r>
      <w:proofErr w:type="spellStart"/>
      <w:r w:rsidRPr="000D48E8">
        <w:rPr>
          <w:rFonts w:ascii="Arial" w:eastAsia="Times New Roman" w:hAnsi="Arial" w:cs="Arial"/>
          <w:color w:val="252525"/>
          <w:sz w:val="21"/>
          <w:szCs w:val="21"/>
          <w:lang w:eastAsia="es-ES"/>
        </w:rPr>
        <w:t>Huancabamba</w:t>
      </w:r>
      <w:proofErr w:type="spellEnd"/>
      <w:r w:rsidRPr="000D48E8">
        <w:rPr>
          <w:rFonts w:ascii="Arial" w:eastAsia="Times New Roman" w:hAnsi="Arial" w:cs="Arial"/>
          <w:color w:val="252525"/>
          <w:sz w:val="21"/>
          <w:szCs w:val="21"/>
          <w:lang w:eastAsia="es-ES"/>
        </w:rPr>
        <w:t xml:space="preserve">, entrada </w:t>
      </w:r>
      <w:proofErr w:type="spellStart"/>
      <w:r w:rsidRPr="000D48E8">
        <w:rPr>
          <w:rFonts w:ascii="Arial" w:eastAsia="Times New Roman" w:hAnsi="Arial" w:cs="Arial"/>
          <w:color w:val="252525"/>
          <w:sz w:val="21"/>
          <w:szCs w:val="21"/>
          <w:lang w:eastAsia="es-ES"/>
        </w:rPr>
        <w:t>aerea</w:t>
      </w:r>
      <w:proofErr w:type="spellEnd"/>
      <w:r w:rsidRPr="000D48E8">
        <w:rPr>
          <w:rFonts w:ascii="Arial" w:eastAsia="Times New Roman" w:hAnsi="Arial" w:cs="Arial"/>
          <w:color w:val="252525"/>
          <w:sz w:val="21"/>
          <w:szCs w:val="21"/>
          <w:lang w:eastAsia="es-ES"/>
        </w:rPr>
        <w:t xml:space="preserve"> principal hacia Andahuaylas y Apurímac.</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68" w:tooltip="Distrito de Kaquiabamba" w:history="1">
        <w:proofErr w:type="spellStart"/>
        <w:r w:rsidRPr="000D48E8">
          <w:rPr>
            <w:rFonts w:ascii="Arial" w:eastAsia="Times New Roman" w:hAnsi="Arial" w:cs="Arial"/>
            <w:color w:val="0B0080"/>
            <w:sz w:val="21"/>
            <w:szCs w:val="21"/>
            <w:u w:val="single"/>
            <w:lang w:eastAsia="es-ES"/>
          </w:rPr>
          <w:t>Kaquiabamba</w:t>
        </w:r>
        <w:proofErr w:type="spellEnd"/>
      </w:hyperlink>
      <w:r w:rsidRPr="000D48E8">
        <w:rPr>
          <w:rFonts w:ascii="Arial" w:eastAsia="Times New Roman" w:hAnsi="Arial" w:cs="Arial"/>
          <w:color w:val="252525"/>
          <w:sz w:val="21"/>
          <w:szCs w:val="21"/>
          <w:lang w:eastAsia="es-ES"/>
        </w:rPr>
        <w:t> Creada por Ley N° 26471 el 9 de junio de 1995.</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69" w:tooltip="Distrito de Kishuara" w:history="1">
        <w:proofErr w:type="spellStart"/>
        <w:r w:rsidRPr="000D48E8">
          <w:rPr>
            <w:rFonts w:ascii="Arial" w:eastAsia="Times New Roman" w:hAnsi="Arial" w:cs="Arial"/>
            <w:color w:val="0B0080"/>
            <w:sz w:val="21"/>
            <w:szCs w:val="21"/>
            <w:u w:val="single"/>
            <w:lang w:eastAsia="es-ES"/>
          </w:rPr>
          <w:t>Kishuara</w:t>
        </w:r>
        <w:proofErr w:type="spellEnd"/>
      </w:hyperlink>
      <w:r w:rsidRPr="000D48E8">
        <w:rPr>
          <w:rFonts w:ascii="Arial" w:eastAsia="Times New Roman" w:hAnsi="Arial" w:cs="Arial"/>
          <w:color w:val="252525"/>
          <w:sz w:val="21"/>
          <w:szCs w:val="21"/>
          <w:lang w:eastAsia="es-ES"/>
        </w:rPr>
        <w:t xml:space="preserve"> Creada el 19 de enero de 1944 por Ley N° 9910. En ella se alzan las ruinas de </w:t>
      </w:r>
      <w:proofErr w:type="spellStart"/>
      <w:r w:rsidRPr="000D48E8">
        <w:rPr>
          <w:rFonts w:ascii="Arial" w:eastAsia="Times New Roman" w:hAnsi="Arial" w:cs="Arial"/>
          <w:color w:val="252525"/>
          <w:sz w:val="21"/>
          <w:szCs w:val="21"/>
          <w:lang w:eastAsia="es-ES"/>
        </w:rPr>
        <w:t>Curamba</w:t>
      </w:r>
      <w:proofErr w:type="spellEnd"/>
      <w:r w:rsidRPr="000D48E8">
        <w:rPr>
          <w:rFonts w:ascii="Arial" w:eastAsia="Times New Roman" w:hAnsi="Arial" w:cs="Arial"/>
          <w:color w:val="252525"/>
          <w:sz w:val="21"/>
          <w:szCs w:val="21"/>
          <w:lang w:eastAsia="es-ES"/>
        </w:rPr>
        <w:t xml:space="preserve"> o Inca Monte. En este lugar se hallan rastros de enfrentamientos ancestrales entre los </w:t>
      </w:r>
      <w:proofErr w:type="spellStart"/>
      <w:r w:rsidRPr="000D48E8">
        <w:rPr>
          <w:rFonts w:ascii="Arial" w:eastAsia="Times New Roman" w:hAnsi="Arial" w:cs="Arial"/>
          <w:color w:val="252525"/>
          <w:sz w:val="21"/>
          <w:szCs w:val="21"/>
          <w:lang w:eastAsia="es-ES"/>
        </w:rPr>
        <w:t>Chankas</w:t>
      </w:r>
      <w:proofErr w:type="spellEnd"/>
      <w:r w:rsidRPr="000D48E8">
        <w:rPr>
          <w:rFonts w:ascii="Arial" w:eastAsia="Times New Roman" w:hAnsi="Arial" w:cs="Arial"/>
          <w:color w:val="252525"/>
          <w:sz w:val="21"/>
          <w:szCs w:val="21"/>
          <w:lang w:eastAsia="es-ES"/>
        </w:rPr>
        <w:t xml:space="preserve"> y los </w:t>
      </w:r>
      <w:proofErr w:type="gramStart"/>
      <w:r w:rsidRPr="000D48E8">
        <w:rPr>
          <w:rFonts w:ascii="Arial" w:eastAsia="Times New Roman" w:hAnsi="Arial" w:cs="Arial"/>
          <w:color w:val="252525"/>
          <w:sz w:val="21"/>
          <w:szCs w:val="21"/>
          <w:lang w:eastAsia="es-ES"/>
        </w:rPr>
        <w:t>Quechuas</w:t>
      </w:r>
      <w:proofErr w:type="gramEnd"/>
      <w:r w:rsidRPr="000D48E8">
        <w:rPr>
          <w:rFonts w:ascii="Arial" w:eastAsia="Times New Roman" w:hAnsi="Arial" w:cs="Arial"/>
          <w:color w:val="252525"/>
          <w:sz w:val="21"/>
          <w:szCs w:val="21"/>
          <w:lang w:eastAsia="es-ES"/>
        </w:rPr>
        <w:t>.</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0" w:tooltip="Distrito de Pacobamba" w:history="1">
        <w:proofErr w:type="spellStart"/>
        <w:r w:rsidRPr="000D48E8">
          <w:rPr>
            <w:rFonts w:ascii="Arial" w:eastAsia="Times New Roman" w:hAnsi="Arial" w:cs="Arial"/>
            <w:color w:val="0B0080"/>
            <w:sz w:val="21"/>
            <w:szCs w:val="21"/>
            <w:u w:val="single"/>
            <w:lang w:eastAsia="es-ES"/>
          </w:rPr>
          <w:t>Pacobamba</w:t>
        </w:r>
        <w:proofErr w:type="spellEnd"/>
      </w:hyperlink>
      <w:r w:rsidRPr="000D48E8">
        <w:rPr>
          <w:rFonts w:ascii="Arial" w:eastAsia="Times New Roman" w:hAnsi="Arial" w:cs="Arial"/>
          <w:color w:val="252525"/>
          <w:sz w:val="21"/>
          <w:szCs w:val="21"/>
          <w:lang w:eastAsia="es-ES"/>
        </w:rPr>
        <w:t xml:space="preserve"> Creado por Ley N° 9910 del 20 de enero de 1944. Se dice que en el sector denominado </w:t>
      </w:r>
      <w:proofErr w:type="spellStart"/>
      <w:r w:rsidRPr="000D48E8">
        <w:rPr>
          <w:rFonts w:ascii="Arial" w:eastAsia="Times New Roman" w:hAnsi="Arial" w:cs="Arial"/>
          <w:color w:val="252525"/>
          <w:sz w:val="21"/>
          <w:szCs w:val="21"/>
          <w:lang w:eastAsia="es-ES"/>
        </w:rPr>
        <w:t>Ccorihuayrachina</w:t>
      </w:r>
      <w:proofErr w:type="spellEnd"/>
      <w:r w:rsidRPr="000D48E8">
        <w:rPr>
          <w:rFonts w:ascii="Arial" w:eastAsia="Times New Roman" w:hAnsi="Arial" w:cs="Arial"/>
          <w:color w:val="252525"/>
          <w:sz w:val="21"/>
          <w:szCs w:val="21"/>
          <w:lang w:eastAsia="es-ES"/>
        </w:rPr>
        <w:t xml:space="preserve">, por las cascadas del río </w:t>
      </w:r>
      <w:proofErr w:type="spellStart"/>
      <w:r w:rsidRPr="000D48E8">
        <w:rPr>
          <w:rFonts w:ascii="Arial" w:eastAsia="Times New Roman" w:hAnsi="Arial" w:cs="Arial"/>
          <w:color w:val="252525"/>
          <w:sz w:val="21"/>
          <w:szCs w:val="21"/>
          <w:lang w:eastAsia="es-ES"/>
        </w:rPr>
        <w:t>Pumachaca</w:t>
      </w:r>
      <w:proofErr w:type="spellEnd"/>
      <w:r w:rsidRPr="000D48E8">
        <w:rPr>
          <w:rFonts w:ascii="Arial" w:eastAsia="Times New Roman" w:hAnsi="Arial" w:cs="Arial"/>
          <w:color w:val="252525"/>
          <w:sz w:val="21"/>
          <w:szCs w:val="21"/>
          <w:lang w:eastAsia="es-ES"/>
        </w:rPr>
        <w:t xml:space="preserve"> (lugar inaccesible), hay un tesoro escondido que corresponde al rescate de </w:t>
      </w:r>
      <w:proofErr w:type="spellStart"/>
      <w:r w:rsidRPr="000D48E8">
        <w:rPr>
          <w:rFonts w:ascii="Arial" w:eastAsia="Times New Roman" w:hAnsi="Arial" w:cs="Arial"/>
          <w:color w:val="252525"/>
          <w:sz w:val="21"/>
          <w:szCs w:val="21"/>
          <w:lang w:eastAsia="es-ES"/>
        </w:rPr>
        <w:t>Atahuallpa</w:t>
      </w:r>
      <w:proofErr w:type="spellEnd"/>
      <w:r w:rsidRPr="000D48E8">
        <w:rPr>
          <w:rFonts w:ascii="Arial" w:eastAsia="Times New Roman" w:hAnsi="Arial" w:cs="Arial"/>
          <w:color w:val="252525"/>
          <w:sz w:val="21"/>
          <w:szCs w:val="21"/>
          <w:lang w:eastAsia="es-ES"/>
        </w:rPr>
        <w:t>, pero al saberse de su muerte se quedó en el camino.</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1" w:tooltip="Distrito de Pacucha" w:history="1">
        <w:proofErr w:type="spellStart"/>
        <w:r w:rsidRPr="000D48E8">
          <w:rPr>
            <w:rFonts w:ascii="Arial" w:eastAsia="Times New Roman" w:hAnsi="Arial" w:cs="Arial"/>
            <w:color w:val="0B0080"/>
            <w:sz w:val="21"/>
            <w:szCs w:val="21"/>
            <w:u w:val="single"/>
            <w:lang w:eastAsia="es-ES"/>
          </w:rPr>
          <w:t>Pacucha</w:t>
        </w:r>
        <w:proofErr w:type="spellEnd"/>
      </w:hyperlink>
      <w:r w:rsidRPr="000D48E8">
        <w:rPr>
          <w:rFonts w:ascii="Arial" w:eastAsia="Times New Roman" w:hAnsi="Arial" w:cs="Arial"/>
          <w:color w:val="252525"/>
          <w:sz w:val="21"/>
          <w:szCs w:val="21"/>
          <w:lang w:eastAsia="es-ES"/>
        </w:rPr>
        <w:t xml:space="preserve"> Creado el 21 de agosto de 1963 por Ley N° 14629. En ella se halla el complejo arqueológico más estudiado de la Provincia de Andahuaylas denominado </w:t>
      </w:r>
      <w:proofErr w:type="spellStart"/>
      <w:r w:rsidRPr="000D48E8">
        <w:rPr>
          <w:rFonts w:ascii="Arial" w:eastAsia="Times New Roman" w:hAnsi="Arial" w:cs="Arial"/>
          <w:color w:val="252525"/>
          <w:sz w:val="21"/>
          <w:szCs w:val="21"/>
          <w:lang w:eastAsia="es-ES"/>
        </w:rPr>
        <w:t>Sondor</w:t>
      </w:r>
      <w:proofErr w:type="spellEnd"/>
      <w:r w:rsidRPr="000D48E8">
        <w:rPr>
          <w:rFonts w:ascii="Arial" w:eastAsia="Times New Roman" w:hAnsi="Arial" w:cs="Arial"/>
          <w:color w:val="252525"/>
          <w:sz w:val="21"/>
          <w:szCs w:val="21"/>
          <w:lang w:eastAsia="es-ES"/>
        </w:rPr>
        <w:t xml:space="preserve">. Así mismo se halla la hermosa Laguna de </w:t>
      </w:r>
      <w:proofErr w:type="spellStart"/>
      <w:r w:rsidRPr="000D48E8">
        <w:rPr>
          <w:rFonts w:ascii="Arial" w:eastAsia="Times New Roman" w:hAnsi="Arial" w:cs="Arial"/>
          <w:color w:val="252525"/>
          <w:sz w:val="21"/>
          <w:szCs w:val="21"/>
          <w:lang w:eastAsia="es-ES"/>
        </w:rPr>
        <w:t>Pacucha</w:t>
      </w:r>
      <w:proofErr w:type="spellEnd"/>
      <w:r w:rsidRPr="000D48E8">
        <w:rPr>
          <w:rFonts w:ascii="Arial" w:eastAsia="Times New Roman" w:hAnsi="Arial" w:cs="Arial"/>
          <w:color w:val="252525"/>
          <w:sz w:val="21"/>
          <w:szCs w:val="21"/>
          <w:lang w:eastAsia="es-ES"/>
        </w:rPr>
        <w:t xml:space="preserve"> sobre el cual existen numerosas leyendas que le otorgan la característica de ser una laguna encantada.</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2" w:tooltip="Distrito de Pampachiri" w:history="1">
        <w:proofErr w:type="spellStart"/>
        <w:r w:rsidRPr="000D48E8">
          <w:rPr>
            <w:rFonts w:ascii="Arial" w:eastAsia="Times New Roman" w:hAnsi="Arial" w:cs="Arial"/>
            <w:color w:val="0B0080"/>
            <w:sz w:val="21"/>
            <w:szCs w:val="21"/>
            <w:u w:val="single"/>
            <w:lang w:eastAsia="es-ES"/>
          </w:rPr>
          <w:t>Pampachiri</w:t>
        </w:r>
        <w:proofErr w:type="spellEnd"/>
      </w:hyperlink>
      <w:r w:rsidRPr="000D48E8">
        <w:rPr>
          <w:rFonts w:ascii="Arial" w:eastAsia="Times New Roman" w:hAnsi="Arial" w:cs="Arial"/>
          <w:color w:val="252525"/>
          <w:sz w:val="21"/>
          <w:szCs w:val="21"/>
          <w:lang w:eastAsia="es-ES"/>
        </w:rPr>
        <w:t> Creada por Ley N° 13482 del 7 de enero de 1961. Aquí se levanta imponente el famoso bosque de piedras denominado Pabellones.</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3" w:tooltip="Distrito de Pomacocha (Andahuaylas)" w:history="1">
        <w:proofErr w:type="spellStart"/>
        <w:r w:rsidRPr="000D48E8">
          <w:rPr>
            <w:rFonts w:ascii="Arial" w:eastAsia="Times New Roman" w:hAnsi="Arial" w:cs="Arial"/>
            <w:color w:val="0B0080"/>
            <w:sz w:val="21"/>
            <w:szCs w:val="21"/>
            <w:u w:val="single"/>
            <w:lang w:eastAsia="es-ES"/>
          </w:rPr>
          <w:t>Pomacocha</w:t>
        </w:r>
        <w:proofErr w:type="spellEnd"/>
      </w:hyperlink>
      <w:r w:rsidRPr="000D48E8">
        <w:rPr>
          <w:rFonts w:ascii="Arial" w:eastAsia="Times New Roman" w:hAnsi="Arial" w:cs="Arial"/>
          <w:color w:val="252525"/>
          <w:sz w:val="21"/>
          <w:szCs w:val="21"/>
          <w:lang w:eastAsia="es-ES"/>
        </w:rPr>
        <w:t> Creado el 21 de agosto por Ley N° 14630.</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4" w:tooltip="Distrito de San Antonio de Cachi" w:history="1">
        <w:r w:rsidRPr="000D48E8">
          <w:rPr>
            <w:rFonts w:ascii="Arial" w:eastAsia="Times New Roman" w:hAnsi="Arial" w:cs="Arial"/>
            <w:color w:val="0B0080"/>
            <w:sz w:val="21"/>
            <w:szCs w:val="21"/>
            <w:u w:val="single"/>
            <w:lang w:eastAsia="es-ES"/>
          </w:rPr>
          <w:t>San Antonio de Cachi</w:t>
        </w:r>
      </w:hyperlink>
      <w:r w:rsidRPr="000D48E8">
        <w:rPr>
          <w:rFonts w:ascii="Arial" w:eastAsia="Times New Roman" w:hAnsi="Arial" w:cs="Arial"/>
          <w:color w:val="252525"/>
          <w:sz w:val="21"/>
          <w:szCs w:val="21"/>
          <w:lang w:eastAsia="es-ES"/>
        </w:rPr>
        <w:t> Creada el 8 de junio de 1936 por Ley N° 8312.</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5" w:tooltip="Distrito de San Jerónimo (Andahuaylas)" w:history="1">
        <w:r w:rsidRPr="000D48E8">
          <w:rPr>
            <w:rFonts w:ascii="Arial" w:eastAsia="Times New Roman" w:hAnsi="Arial" w:cs="Arial"/>
            <w:color w:val="0B0080"/>
            <w:sz w:val="21"/>
            <w:szCs w:val="21"/>
            <w:u w:val="single"/>
            <w:lang w:eastAsia="es-ES"/>
          </w:rPr>
          <w:t>San Jerónimo</w:t>
        </w:r>
      </w:hyperlink>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6" w:tooltip="Distrito de San Miguel de Chaccrapampa" w:history="1">
        <w:r w:rsidRPr="000D48E8">
          <w:rPr>
            <w:rFonts w:ascii="Arial" w:eastAsia="Times New Roman" w:hAnsi="Arial" w:cs="Arial"/>
            <w:color w:val="0B0080"/>
            <w:sz w:val="21"/>
            <w:szCs w:val="21"/>
            <w:u w:val="single"/>
            <w:lang w:eastAsia="es-ES"/>
          </w:rPr>
          <w:t xml:space="preserve">San Miguel de </w:t>
        </w:r>
        <w:proofErr w:type="spellStart"/>
        <w:r w:rsidRPr="000D48E8">
          <w:rPr>
            <w:rFonts w:ascii="Arial" w:eastAsia="Times New Roman" w:hAnsi="Arial" w:cs="Arial"/>
            <w:color w:val="0B0080"/>
            <w:sz w:val="21"/>
            <w:szCs w:val="21"/>
            <w:u w:val="single"/>
            <w:lang w:eastAsia="es-ES"/>
          </w:rPr>
          <w:t>Chaccrapampa</w:t>
        </w:r>
        <w:proofErr w:type="spellEnd"/>
      </w:hyperlink>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7" w:tooltip="Distrito de Santa María de Chicmo" w:history="1">
        <w:r w:rsidRPr="000D48E8">
          <w:rPr>
            <w:rFonts w:ascii="Arial" w:eastAsia="Times New Roman" w:hAnsi="Arial" w:cs="Arial"/>
            <w:color w:val="0B0080"/>
            <w:sz w:val="21"/>
            <w:szCs w:val="21"/>
            <w:u w:val="single"/>
            <w:lang w:eastAsia="es-ES"/>
          </w:rPr>
          <w:t xml:space="preserve">Santa María de </w:t>
        </w:r>
        <w:proofErr w:type="spellStart"/>
        <w:r w:rsidRPr="000D48E8">
          <w:rPr>
            <w:rFonts w:ascii="Arial" w:eastAsia="Times New Roman" w:hAnsi="Arial" w:cs="Arial"/>
            <w:color w:val="0B0080"/>
            <w:sz w:val="21"/>
            <w:szCs w:val="21"/>
            <w:u w:val="single"/>
            <w:lang w:eastAsia="es-ES"/>
          </w:rPr>
          <w:t>Chicmo</w:t>
        </w:r>
        <w:proofErr w:type="spellEnd"/>
      </w:hyperlink>
      <w:r w:rsidRPr="000D48E8">
        <w:rPr>
          <w:rFonts w:ascii="Arial" w:eastAsia="Times New Roman" w:hAnsi="Arial" w:cs="Arial"/>
          <w:color w:val="252525"/>
          <w:sz w:val="21"/>
          <w:szCs w:val="21"/>
          <w:lang w:eastAsia="es-ES"/>
        </w:rPr>
        <w:t> Creada el 11 de diciembre de 1964, por la ley Nº 15258.</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8" w:tooltip="Distrito de Talavera de la Reyna" w:history="1">
        <w:r w:rsidRPr="000D48E8">
          <w:rPr>
            <w:rFonts w:ascii="Arial" w:eastAsia="Times New Roman" w:hAnsi="Arial" w:cs="Arial"/>
            <w:color w:val="0B0080"/>
            <w:sz w:val="21"/>
            <w:szCs w:val="21"/>
            <w:u w:val="single"/>
            <w:lang w:eastAsia="es-ES"/>
          </w:rPr>
          <w:t>Talavera de la Reyna</w:t>
        </w:r>
      </w:hyperlink>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79" w:tooltip="Distrito de Tumayhuaraca" w:history="1">
        <w:proofErr w:type="spellStart"/>
        <w:r w:rsidRPr="000D48E8">
          <w:rPr>
            <w:rFonts w:ascii="Arial" w:eastAsia="Times New Roman" w:hAnsi="Arial" w:cs="Arial"/>
            <w:color w:val="0B0080"/>
            <w:sz w:val="21"/>
            <w:szCs w:val="21"/>
            <w:u w:val="single"/>
            <w:lang w:eastAsia="es-ES"/>
          </w:rPr>
          <w:t>Tumayhuaraca</w:t>
        </w:r>
        <w:proofErr w:type="spellEnd"/>
      </w:hyperlink>
      <w:r w:rsidRPr="000D48E8">
        <w:rPr>
          <w:rFonts w:ascii="Arial" w:eastAsia="Times New Roman" w:hAnsi="Arial" w:cs="Arial"/>
          <w:color w:val="252525"/>
          <w:sz w:val="21"/>
          <w:szCs w:val="21"/>
          <w:lang w:eastAsia="es-ES"/>
        </w:rPr>
        <w:t xml:space="preserve"> Creada el 29 de diciembre de 1964 por Ley N° 15268. En el sector se hallan vestigios de ruinas de una población denominada </w:t>
      </w:r>
      <w:proofErr w:type="spellStart"/>
      <w:r w:rsidRPr="000D48E8">
        <w:rPr>
          <w:rFonts w:ascii="Arial" w:eastAsia="Times New Roman" w:hAnsi="Arial" w:cs="Arial"/>
          <w:color w:val="252525"/>
          <w:sz w:val="21"/>
          <w:szCs w:val="21"/>
          <w:lang w:eastAsia="es-ES"/>
        </w:rPr>
        <w:t>Auquimarca</w:t>
      </w:r>
      <w:proofErr w:type="spellEnd"/>
      <w:r w:rsidRPr="000D48E8">
        <w:rPr>
          <w:rFonts w:ascii="Arial" w:eastAsia="Times New Roman" w:hAnsi="Arial" w:cs="Arial"/>
          <w:color w:val="252525"/>
          <w:sz w:val="21"/>
          <w:szCs w:val="21"/>
          <w:lang w:eastAsia="es-ES"/>
        </w:rPr>
        <w:t>.</w:t>
      </w:r>
    </w:p>
    <w:p w:rsidR="000D48E8" w:rsidRPr="000D48E8" w:rsidRDefault="000D48E8" w:rsidP="000D48E8">
      <w:pPr>
        <w:numPr>
          <w:ilvl w:val="0"/>
          <w:numId w:val="2"/>
        </w:numPr>
        <w:spacing w:before="100" w:beforeAutospacing="1" w:after="24" w:line="240" w:lineRule="auto"/>
        <w:ind w:left="384"/>
        <w:rPr>
          <w:rFonts w:ascii="Arial" w:eastAsia="Times New Roman" w:hAnsi="Arial" w:cs="Arial"/>
          <w:color w:val="252525"/>
          <w:sz w:val="21"/>
          <w:szCs w:val="21"/>
          <w:lang w:eastAsia="es-ES"/>
        </w:rPr>
      </w:pPr>
      <w:hyperlink r:id="rId80" w:tooltip="Distrito de Turpo" w:history="1">
        <w:proofErr w:type="spellStart"/>
        <w:r w:rsidRPr="000D48E8">
          <w:rPr>
            <w:rFonts w:ascii="Arial" w:eastAsia="Times New Roman" w:hAnsi="Arial" w:cs="Arial"/>
            <w:color w:val="0B0080"/>
            <w:sz w:val="21"/>
            <w:szCs w:val="21"/>
            <w:u w:val="single"/>
            <w:lang w:eastAsia="es-ES"/>
          </w:rPr>
          <w:t>Turpo</w:t>
        </w:r>
        <w:proofErr w:type="spellEnd"/>
      </w:hyperlink>
      <w:r w:rsidRPr="000D48E8">
        <w:rPr>
          <w:rFonts w:ascii="Arial" w:eastAsia="Times New Roman" w:hAnsi="Arial" w:cs="Arial"/>
          <w:color w:val="252525"/>
          <w:sz w:val="21"/>
          <w:szCs w:val="21"/>
          <w:lang w:eastAsia="es-ES"/>
        </w:rPr>
        <w:t xml:space="preserve"> Creado por Ley N° 9686 el 11 de diciembre de 1942. Su festividad más importante es la del Niño Jesús de </w:t>
      </w:r>
      <w:proofErr w:type="spellStart"/>
      <w:r w:rsidRPr="000D48E8">
        <w:rPr>
          <w:rFonts w:ascii="Arial" w:eastAsia="Times New Roman" w:hAnsi="Arial" w:cs="Arial"/>
          <w:color w:val="252525"/>
          <w:sz w:val="21"/>
          <w:szCs w:val="21"/>
          <w:lang w:eastAsia="es-ES"/>
        </w:rPr>
        <w:t>Turpo</w:t>
      </w:r>
      <w:proofErr w:type="spellEnd"/>
      <w:r w:rsidRPr="000D48E8">
        <w:rPr>
          <w:rFonts w:ascii="Arial" w:eastAsia="Times New Roman" w:hAnsi="Arial" w:cs="Arial"/>
          <w:color w:val="252525"/>
          <w:sz w:val="21"/>
          <w:szCs w:val="21"/>
          <w:lang w:eastAsia="es-ES"/>
        </w:rPr>
        <w:t xml:space="preserve"> que se desarrolla cada 1 de julio.</w:t>
      </w:r>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0D48E8">
        <w:rPr>
          <w:rFonts w:ascii="Georgia" w:eastAsia="Times New Roman" w:hAnsi="Georgia" w:cs="Arial"/>
          <w:color w:val="000000"/>
          <w:sz w:val="32"/>
          <w:szCs w:val="32"/>
          <w:lang w:eastAsia="es-ES"/>
        </w:rPr>
        <w:t>Población</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"https://es.wikipedia.org/w/index.php?title=Provincia_de_Andahuaylas&amp;action=edit&amp;section=4" \o "Editar sección: Población"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spacing w:before="120" w:after="120" w:line="240" w:lineRule="auto"/>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La provincia tiene una población aproximada de 143 846 habitantes.</w:t>
      </w:r>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0D48E8">
        <w:rPr>
          <w:rFonts w:ascii="Georgia" w:eastAsia="Times New Roman" w:hAnsi="Georgia" w:cs="Arial"/>
          <w:color w:val="000000"/>
          <w:sz w:val="32"/>
          <w:szCs w:val="32"/>
          <w:lang w:eastAsia="es-ES"/>
        </w:rPr>
        <w:t>Capital</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"https://es.wikipedia.org/w/index.php?title=Provincia_de_Andahuaylas&amp;action=edit&amp;section=5" \o "Editar sección: Capital"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spacing w:before="120" w:after="120" w:line="240" w:lineRule="auto"/>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lastRenderedPageBreak/>
        <w:t>La capital de esta provincia es la ciudad </w:t>
      </w:r>
      <w:hyperlink r:id="rId81" w:tooltip="Andahuaylas" w:history="1">
        <w:r w:rsidRPr="000D48E8">
          <w:rPr>
            <w:rFonts w:ascii="Arial" w:eastAsia="Times New Roman" w:hAnsi="Arial" w:cs="Arial"/>
            <w:color w:val="0B0080"/>
            <w:sz w:val="21"/>
            <w:szCs w:val="21"/>
            <w:u w:val="single"/>
            <w:lang w:eastAsia="es-ES"/>
          </w:rPr>
          <w:t>Andahuaylas</w:t>
        </w:r>
      </w:hyperlink>
      <w:r w:rsidRPr="000D48E8">
        <w:rPr>
          <w:rFonts w:ascii="Arial" w:eastAsia="Times New Roman" w:hAnsi="Arial" w:cs="Arial"/>
          <w:color w:val="252525"/>
          <w:sz w:val="21"/>
          <w:szCs w:val="21"/>
          <w:lang w:eastAsia="es-ES"/>
        </w:rPr>
        <w:t>, cuyo título colonial de San Pedro de Andahuaylas La Grande cayó en olvido con el advenimiento de la República. Ahora es reconocida como ciudad por ley 12,444, promulgada el 24 de noviembre de 1955.</w:t>
      </w:r>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0D48E8">
        <w:rPr>
          <w:rFonts w:ascii="Georgia" w:eastAsia="Times New Roman" w:hAnsi="Georgia" w:cs="Arial"/>
          <w:color w:val="000000"/>
          <w:sz w:val="32"/>
          <w:szCs w:val="32"/>
          <w:lang w:eastAsia="es-ES"/>
        </w:rPr>
        <w:t>Autoridades</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"https://es.wikipedia.org/w/index.php?title=Provincia_de_Andahuaylas&amp;action=edit&amp;section=6" \o "Editar sección: Autoridades"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spacing w:before="72" w:after="0" w:line="240" w:lineRule="auto"/>
        <w:outlineLvl w:val="2"/>
        <w:rPr>
          <w:rFonts w:ascii="Arial" w:eastAsia="Times New Roman" w:hAnsi="Arial" w:cs="Arial"/>
          <w:b/>
          <w:bCs/>
          <w:color w:val="000000"/>
          <w:sz w:val="25"/>
          <w:szCs w:val="25"/>
          <w:lang w:eastAsia="es-ES"/>
        </w:rPr>
      </w:pPr>
      <w:proofErr w:type="gramStart"/>
      <w:r w:rsidRPr="000D48E8">
        <w:rPr>
          <w:rFonts w:ascii="Arial" w:eastAsia="Times New Roman" w:hAnsi="Arial" w:cs="Arial"/>
          <w:b/>
          <w:bCs/>
          <w:color w:val="000000"/>
          <w:sz w:val="25"/>
          <w:szCs w:val="25"/>
          <w:lang w:eastAsia="es-ES"/>
        </w:rPr>
        <w:t>Regionales</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"https://es.wikipedia.org/w/index.php?title=Provincia_de_Andahuaylas&amp;action=edit&amp;section=7" \o "Editar sección: Regionales"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numPr>
          <w:ilvl w:val="0"/>
          <w:numId w:val="3"/>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Consejero regional</w:t>
      </w:r>
    </w:p>
    <w:p w:rsidR="000D48E8" w:rsidRPr="000D48E8" w:rsidRDefault="000D48E8" w:rsidP="000D48E8">
      <w:pPr>
        <w:numPr>
          <w:ilvl w:val="1"/>
          <w:numId w:val="3"/>
        </w:numPr>
        <w:spacing w:before="100" w:beforeAutospacing="1" w:after="24" w:line="240" w:lineRule="auto"/>
        <w:ind w:left="768"/>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 xml:space="preserve">2011-2014: Gerardo </w:t>
      </w:r>
      <w:proofErr w:type="spellStart"/>
      <w:r w:rsidRPr="000D48E8">
        <w:rPr>
          <w:rFonts w:ascii="Arial" w:eastAsia="Times New Roman" w:hAnsi="Arial" w:cs="Arial"/>
          <w:color w:val="252525"/>
          <w:sz w:val="21"/>
          <w:szCs w:val="21"/>
          <w:lang w:eastAsia="es-ES"/>
        </w:rPr>
        <w:t>Sulca</w:t>
      </w:r>
      <w:proofErr w:type="spellEnd"/>
      <w:r w:rsidRPr="000D48E8">
        <w:rPr>
          <w:rFonts w:ascii="Arial" w:eastAsia="Times New Roman" w:hAnsi="Arial" w:cs="Arial"/>
          <w:color w:val="252525"/>
          <w:sz w:val="21"/>
          <w:szCs w:val="21"/>
          <w:lang w:eastAsia="es-ES"/>
        </w:rPr>
        <w:t xml:space="preserve"> Quintana, del Movimiento Popular </w:t>
      </w:r>
      <w:proofErr w:type="spellStart"/>
      <w:r w:rsidRPr="000D48E8">
        <w:rPr>
          <w:rFonts w:ascii="Arial" w:eastAsia="Times New Roman" w:hAnsi="Arial" w:cs="Arial"/>
          <w:color w:val="252525"/>
          <w:sz w:val="21"/>
          <w:szCs w:val="21"/>
          <w:lang w:eastAsia="es-ES"/>
        </w:rPr>
        <w:t>Kallpa</w:t>
      </w:r>
      <w:proofErr w:type="spellEnd"/>
    </w:p>
    <w:p w:rsidR="000D48E8" w:rsidRPr="000D48E8" w:rsidRDefault="000D48E8" w:rsidP="000D48E8">
      <w:pPr>
        <w:spacing w:before="72" w:after="0" w:line="240" w:lineRule="auto"/>
        <w:outlineLvl w:val="2"/>
        <w:rPr>
          <w:rFonts w:ascii="Arial" w:eastAsia="Times New Roman" w:hAnsi="Arial" w:cs="Arial"/>
          <w:b/>
          <w:bCs/>
          <w:color w:val="000000"/>
          <w:sz w:val="25"/>
          <w:szCs w:val="25"/>
          <w:lang w:eastAsia="es-ES"/>
        </w:rPr>
      </w:pPr>
      <w:proofErr w:type="gramStart"/>
      <w:r w:rsidRPr="000D48E8">
        <w:rPr>
          <w:rFonts w:ascii="Arial" w:eastAsia="Times New Roman" w:hAnsi="Arial" w:cs="Arial"/>
          <w:b/>
          <w:bCs/>
          <w:color w:val="000000"/>
          <w:sz w:val="25"/>
          <w:szCs w:val="25"/>
          <w:lang w:eastAsia="es-ES"/>
        </w:rPr>
        <w:t>Municipales</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"https://es.wikipedia.org/w/index.php?title=Provincia_de_Andahuaylas&amp;action=edit&amp;section=8" \o "Editar sección: Municipales"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spacing w:after="120" w:line="240" w:lineRule="auto"/>
        <w:rPr>
          <w:rFonts w:ascii="Arial" w:eastAsia="Times New Roman" w:hAnsi="Arial" w:cs="Arial"/>
          <w:i/>
          <w:iCs/>
          <w:color w:val="252525"/>
          <w:sz w:val="21"/>
          <w:szCs w:val="21"/>
          <w:lang w:eastAsia="es-ES"/>
        </w:rPr>
      </w:pPr>
      <w:r w:rsidRPr="000D48E8">
        <w:rPr>
          <w:rFonts w:ascii="Arial" w:eastAsia="Times New Roman" w:hAnsi="Arial" w:cs="Arial"/>
          <w:i/>
          <w:iCs/>
          <w:color w:val="252525"/>
          <w:sz w:val="18"/>
          <w:szCs w:val="18"/>
          <w:lang w:eastAsia="es-ES"/>
        </w:rPr>
        <w:t>Artículo principal:</w:t>
      </w:r>
      <w:r w:rsidRPr="000D48E8">
        <w:rPr>
          <w:rFonts w:ascii="Arial" w:eastAsia="Times New Roman" w:hAnsi="Arial" w:cs="Arial"/>
          <w:i/>
          <w:iCs/>
          <w:color w:val="252525"/>
          <w:sz w:val="21"/>
          <w:szCs w:val="21"/>
          <w:lang w:eastAsia="es-ES"/>
        </w:rPr>
        <w:t> </w:t>
      </w:r>
      <w:hyperlink r:id="rId82" w:tooltip="Anexo:Alcaldes de Andahuaylas" w:history="1">
        <w:r w:rsidRPr="000D48E8">
          <w:rPr>
            <w:rFonts w:ascii="Arial" w:eastAsia="Times New Roman" w:hAnsi="Arial" w:cs="Arial"/>
            <w:color w:val="0B0080"/>
            <w:sz w:val="21"/>
            <w:szCs w:val="21"/>
            <w:u w:val="single"/>
            <w:lang w:eastAsia="es-ES"/>
          </w:rPr>
          <w:t>Alcaldes de Andahuaylas</w:t>
        </w:r>
      </w:hyperlink>
    </w:p>
    <w:p w:rsidR="000D48E8" w:rsidRPr="000D48E8" w:rsidRDefault="000D48E8" w:rsidP="000D48E8">
      <w:pPr>
        <w:numPr>
          <w:ilvl w:val="0"/>
          <w:numId w:val="4"/>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2011-2014</w:t>
      </w:r>
      <w:hyperlink r:id="rId83" w:anchor="cite_note-2" w:history="1">
        <w:r w:rsidRPr="000D48E8">
          <w:rPr>
            <w:rFonts w:ascii="Arial" w:eastAsia="Times New Roman" w:hAnsi="Arial" w:cs="Arial"/>
            <w:color w:val="0B0080"/>
            <w:sz w:val="21"/>
            <w:szCs w:val="21"/>
            <w:u w:val="single"/>
            <w:vertAlign w:val="superscript"/>
            <w:lang w:eastAsia="es-ES"/>
          </w:rPr>
          <w:t>2</w:t>
        </w:r>
      </w:hyperlink>
    </w:p>
    <w:p w:rsidR="000D48E8" w:rsidRPr="000D48E8" w:rsidRDefault="000D48E8" w:rsidP="000D48E8">
      <w:pPr>
        <w:numPr>
          <w:ilvl w:val="1"/>
          <w:numId w:val="4"/>
        </w:numPr>
        <w:spacing w:before="100" w:beforeAutospacing="1" w:after="24" w:line="240" w:lineRule="auto"/>
        <w:ind w:left="768"/>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Alcalde: </w:t>
      </w:r>
      <w:hyperlink r:id="rId84" w:tooltip="Óscar Rojas Palomino (aún no redactado)" w:history="1">
        <w:r w:rsidRPr="000D48E8">
          <w:rPr>
            <w:rFonts w:ascii="Arial" w:eastAsia="Times New Roman" w:hAnsi="Arial" w:cs="Arial"/>
            <w:color w:val="A55858"/>
            <w:sz w:val="21"/>
            <w:szCs w:val="21"/>
            <w:u w:val="single"/>
            <w:lang w:eastAsia="es-ES"/>
          </w:rPr>
          <w:t>Óscar David Rojas Palomino</w:t>
        </w:r>
      </w:hyperlink>
      <w:r w:rsidRPr="000D48E8">
        <w:rPr>
          <w:rFonts w:ascii="Arial" w:eastAsia="Times New Roman" w:hAnsi="Arial" w:cs="Arial"/>
          <w:color w:val="252525"/>
          <w:sz w:val="21"/>
          <w:szCs w:val="21"/>
          <w:lang w:eastAsia="es-ES"/>
        </w:rPr>
        <w:t xml:space="preserve">, del Movimiento Popular </w:t>
      </w:r>
      <w:proofErr w:type="spellStart"/>
      <w:r w:rsidRPr="000D48E8">
        <w:rPr>
          <w:rFonts w:ascii="Arial" w:eastAsia="Times New Roman" w:hAnsi="Arial" w:cs="Arial"/>
          <w:color w:val="252525"/>
          <w:sz w:val="21"/>
          <w:szCs w:val="21"/>
          <w:lang w:eastAsia="es-ES"/>
        </w:rPr>
        <w:t>Kallpa</w:t>
      </w:r>
      <w:proofErr w:type="spellEnd"/>
      <w:r w:rsidRPr="000D48E8">
        <w:rPr>
          <w:rFonts w:ascii="Arial" w:eastAsia="Times New Roman" w:hAnsi="Arial" w:cs="Arial"/>
          <w:color w:val="252525"/>
          <w:sz w:val="21"/>
          <w:szCs w:val="21"/>
          <w:lang w:eastAsia="es-ES"/>
        </w:rPr>
        <w:t>.</w:t>
      </w:r>
    </w:p>
    <w:p w:rsidR="000D48E8" w:rsidRPr="000D48E8" w:rsidRDefault="000D48E8" w:rsidP="000D48E8">
      <w:pPr>
        <w:numPr>
          <w:ilvl w:val="1"/>
          <w:numId w:val="4"/>
        </w:numPr>
        <w:spacing w:before="100" w:beforeAutospacing="1" w:after="24" w:line="240" w:lineRule="auto"/>
        <w:ind w:left="768"/>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Regidores: Lilia Vargas Céspedes (</w:t>
      </w:r>
      <w:proofErr w:type="spellStart"/>
      <w:r w:rsidRPr="000D48E8">
        <w:rPr>
          <w:rFonts w:ascii="Arial" w:eastAsia="Times New Roman" w:hAnsi="Arial" w:cs="Arial"/>
          <w:color w:val="252525"/>
          <w:sz w:val="21"/>
          <w:szCs w:val="21"/>
          <w:lang w:eastAsia="es-ES"/>
        </w:rPr>
        <w:t>Kallpa</w:t>
      </w:r>
      <w:proofErr w:type="spellEnd"/>
      <w:r w:rsidRPr="000D48E8">
        <w:rPr>
          <w:rFonts w:ascii="Arial" w:eastAsia="Times New Roman" w:hAnsi="Arial" w:cs="Arial"/>
          <w:color w:val="252525"/>
          <w:sz w:val="21"/>
          <w:szCs w:val="21"/>
          <w:lang w:eastAsia="es-ES"/>
        </w:rPr>
        <w:t>), Fredy Cebrián Patricio (</w:t>
      </w:r>
      <w:proofErr w:type="spellStart"/>
      <w:r w:rsidRPr="000D48E8">
        <w:rPr>
          <w:rFonts w:ascii="Arial" w:eastAsia="Times New Roman" w:hAnsi="Arial" w:cs="Arial"/>
          <w:color w:val="252525"/>
          <w:sz w:val="21"/>
          <w:szCs w:val="21"/>
          <w:lang w:eastAsia="es-ES"/>
        </w:rPr>
        <w:t>Kallpa</w:t>
      </w:r>
      <w:proofErr w:type="spellEnd"/>
      <w:r w:rsidRPr="000D48E8">
        <w:rPr>
          <w:rFonts w:ascii="Arial" w:eastAsia="Times New Roman" w:hAnsi="Arial" w:cs="Arial"/>
          <w:color w:val="252525"/>
          <w:sz w:val="21"/>
          <w:szCs w:val="21"/>
          <w:lang w:eastAsia="es-ES"/>
        </w:rPr>
        <w:t xml:space="preserve">), Santos </w:t>
      </w:r>
      <w:proofErr w:type="spellStart"/>
      <w:r w:rsidRPr="000D48E8">
        <w:rPr>
          <w:rFonts w:ascii="Arial" w:eastAsia="Times New Roman" w:hAnsi="Arial" w:cs="Arial"/>
          <w:color w:val="252525"/>
          <w:sz w:val="21"/>
          <w:szCs w:val="21"/>
          <w:lang w:eastAsia="es-ES"/>
        </w:rPr>
        <w:t>Pumapillo</w:t>
      </w:r>
      <w:proofErr w:type="spellEnd"/>
      <w:r w:rsidRPr="000D48E8">
        <w:rPr>
          <w:rFonts w:ascii="Arial" w:eastAsia="Times New Roman" w:hAnsi="Arial" w:cs="Arial"/>
          <w:color w:val="252525"/>
          <w:sz w:val="21"/>
          <w:szCs w:val="21"/>
          <w:lang w:eastAsia="es-ES"/>
        </w:rPr>
        <w:t xml:space="preserve"> Merino (</w:t>
      </w:r>
      <w:proofErr w:type="spellStart"/>
      <w:r w:rsidRPr="000D48E8">
        <w:rPr>
          <w:rFonts w:ascii="Arial" w:eastAsia="Times New Roman" w:hAnsi="Arial" w:cs="Arial"/>
          <w:color w:val="252525"/>
          <w:sz w:val="21"/>
          <w:szCs w:val="21"/>
          <w:lang w:eastAsia="es-ES"/>
        </w:rPr>
        <w:t>Kallpa</w:t>
      </w:r>
      <w:proofErr w:type="spellEnd"/>
      <w:r w:rsidRPr="000D48E8">
        <w:rPr>
          <w:rFonts w:ascii="Arial" w:eastAsia="Times New Roman" w:hAnsi="Arial" w:cs="Arial"/>
          <w:color w:val="252525"/>
          <w:sz w:val="21"/>
          <w:szCs w:val="21"/>
          <w:lang w:eastAsia="es-ES"/>
        </w:rPr>
        <w:t xml:space="preserve">), Juan </w:t>
      </w:r>
      <w:proofErr w:type="spellStart"/>
      <w:r w:rsidRPr="000D48E8">
        <w:rPr>
          <w:rFonts w:ascii="Arial" w:eastAsia="Times New Roman" w:hAnsi="Arial" w:cs="Arial"/>
          <w:color w:val="252525"/>
          <w:sz w:val="21"/>
          <w:szCs w:val="21"/>
          <w:lang w:eastAsia="es-ES"/>
        </w:rPr>
        <w:t>Maucaylle</w:t>
      </w:r>
      <w:proofErr w:type="spellEnd"/>
      <w:r w:rsidRPr="000D48E8">
        <w:rPr>
          <w:rFonts w:ascii="Arial" w:eastAsia="Times New Roman" w:hAnsi="Arial" w:cs="Arial"/>
          <w:color w:val="252525"/>
          <w:sz w:val="21"/>
          <w:szCs w:val="21"/>
          <w:lang w:eastAsia="es-ES"/>
        </w:rPr>
        <w:t xml:space="preserve"> Rincón (</w:t>
      </w:r>
      <w:proofErr w:type="spellStart"/>
      <w:r w:rsidRPr="000D48E8">
        <w:rPr>
          <w:rFonts w:ascii="Arial" w:eastAsia="Times New Roman" w:hAnsi="Arial" w:cs="Arial"/>
          <w:color w:val="252525"/>
          <w:sz w:val="21"/>
          <w:szCs w:val="21"/>
          <w:lang w:eastAsia="es-ES"/>
        </w:rPr>
        <w:t>Kallpa</w:t>
      </w:r>
      <w:proofErr w:type="spellEnd"/>
      <w:r w:rsidRPr="000D48E8">
        <w:rPr>
          <w:rFonts w:ascii="Arial" w:eastAsia="Times New Roman" w:hAnsi="Arial" w:cs="Arial"/>
          <w:color w:val="252525"/>
          <w:sz w:val="21"/>
          <w:szCs w:val="21"/>
          <w:lang w:eastAsia="es-ES"/>
        </w:rPr>
        <w:t>), Isaías Gilberto Zevallos Ayala (</w:t>
      </w:r>
      <w:proofErr w:type="spellStart"/>
      <w:r w:rsidRPr="000D48E8">
        <w:rPr>
          <w:rFonts w:ascii="Arial" w:eastAsia="Times New Roman" w:hAnsi="Arial" w:cs="Arial"/>
          <w:color w:val="252525"/>
          <w:sz w:val="21"/>
          <w:szCs w:val="21"/>
          <w:lang w:eastAsia="es-ES"/>
        </w:rPr>
        <w:t>Kallpa</w:t>
      </w:r>
      <w:proofErr w:type="spellEnd"/>
      <w:r w:rsidRPr="000D48E8">
        <w:rPr>
          <w:rFonts w:ascii="Arial" w:eastAsia="Times New Roman" w:hAnsi="Arial" w:cs="Arial"/>
          <w:color w:val="252525"/>
          <w:sz w:val="21"/>
          <w:szCs w:val="21"/>
          <w:lang w:eastAsia="es-ES"/>
        </w:rPr>
        <w:t xml:space="preserve">), </w:t>
      </w:r>
      <w:proofErr w:type="spellStart"/>
      <w:r w:rsidRPr="000D48E8">
        <w:rPr>
          <w:rFonts w:ascii="Arial" w:eastAsia="Times New Roman" w:hAnsi="Arial" w:cs="Arial"/>
          <w:color w:val="252525"/>
          <w:sz w:val="21"/>
          <w:szCs w:val="21"/>
          <w:lang w:eastAsia="es-ES"/>
        </w:rPr>
        <w:t>Percy</w:t>
      </w:r>
      <w:proofErr w:type="spellEnd"/>
      <w:r w:rsidRPr="000D48E8">
        <w:rPr>
          <w:rFonts w:ascii="Arial" w:eastAsia="Times New Roman" w:hAnsi="Arial" w:cs="Arial"/>
          <w:color w:val="252525"/>
          <w:sz w:val="21"/>
          <w:szCs w:val="21"/>
          <w:lang w:eastAsia="es-ES"/>
        </w:rPr>
        <w:t xml:space="preserve"> Pérez Medina (</w:t>
      </w:r>
      <w:proofErr w:type="spellStart"/>
      <w:r w:rsidRPr="000D48E8">
        <w:rPr>
          <w:rFonts w:ascii="Arial" w:eastAsia="Times New Roman" w:hAnsi="Arial" w:cs="Arial"/>
          <w:color w:val="252525"/>
          <w:sz w:val="21"/>
          <w:szCs w:val="21"/>
          <w:lang w:eastAsia="es-ES"/>
        </w:rPr>
        <w:t>Kallpa</w:t>
      </w:r>
      <w:proofErr w:type="spellEnd"/>
      <w:r w:rsidRPr="000D48E8">
        <w:rPr>
          <w:rFonts w:ascii="Arial" w:eastAsia="Times New Roman" w:hAnsi="Arial" w:cs="Arial"/>
          <w:color w:val="252525"/>
          <w:sz w:val="21"/>
          <w:szCs w:val="21"/>
          <w:lang w:eastAsia="es-ES"/>
        </w:rPr>
        <w:t xml:space="preserve">), </w:t>
      </w:r>
      <w:proofErr w:type="spellStart"/>
      <w:r w:rsidRPr="000D48E8">
        <w:rPr>
          <w:rFonts w:ascii="Arial" w:eastAsia="Times New Roman" w:hAnsi="Arial" w:cs="Arial"/>
          <w:color w:val="252525"/>
          <w:sz w:val="21"/>
          <w:szCs w:val="21"/>
          <w:lang w:eastAsia="es-ES"/>
        </w:rPr>
        <w:t>Wilber</w:t>
      </w:r>
      <w:proofErr w:type="spellEnd"/>
      <w:r w:rsidRPr="000D48E8">
        <w:rPr>
          <w:rFonts w:ascii="Arial" w:eastAsia="Times New Roman" w:hAnsi="Arial" w:cs="Arial"/>
          <w:color w:val="252525"/>
          <w:sz w:val="21"/>
          <w:szCs w:val="21"/>
          <w:lang w:eastAsia="es-ES"/>
        </w:rPr>
        <w:t xml:space="preserve"> Rojas Huamán (</w:t>
      </w:r>
      <w:proofErr w:type="spellStart"/>
      <w:r w:rsidRPr="000D48E8">
        <w:rPr>
          <w:rFonts w:ascii="Arial" w:eastAsia="Times New Roman" w:hAnsi="Arial" w:cs="Arial"/>
          <w:color w:val="252525"/>
          <w:sz w:val="21"/>
          <w:szCs w:val="21"/>
          <w:lang w:eastAsia="es-ES"/>
        </w:rPr>
        <w:t>Kallpa</w:t>
      </w:r>
      <w:proofErr w:type="spellEnd"/>
      <w:r w:rsidRPr="000D48E8">
        <w:rPr>
          <w:rFonts w:ascii="Arial" w:eastAsia="Times New Roman" w:hAnsi="Arial" w:cs="Arial"/>
          <w:color w:val="252525"/>
          <w:sz w:val="21"/>
          <w:szCs w:val="21"/>
          <w:lang w:eastAsia="es-ES"/>
        </w:rPr>
        <w:t>), Henry Miguel León Moscoso (</w:t>
      </w:r>
      <w:proofErr w:type="spellStart"/>
      <w:r w:rsidRPr="000D48E8">
        <w:rPr>
          <w:rFonts w:ascii="Arial" w:eastAsia="Times New Roman" w:hAnsi="Arial" w:cs="Arial"/>
          <w:color w:val="252525"/>
          <w:sz w:val="21"/>
          <w:szCs w:val="21"/>
          <w:lang w:eastAsia="es-ES"/>
        </w:rPr>
        <w:t>Kechwa</w:t>
      </w:r>
      <w:proofErr w:type="spellEnd"/>
      <w:r w:rsidRPr="000D48E8">
        <w:rPr>
          <w:rFonts w:ascii="Arial" w:eastAsia="Times New Roman" w:hAnsi="Arial" w:cs="Arial"/>
          <w:color w:val="252525"/>
          <w:sz w:val="21"/>
          <w:szCs w:val="21"/>
          <w:lang w:eastAsia="es-ES"/>
        </w:rPr>
        <w:t>), Elena Cárdenas Alarcón (</w:t>
      </w:r>
      <w:proofErr w:type="spellStart"/>
      <w:r w:rsidRPr="000D48E8">
        <w:rPr>
          <w:rFonts w:ascii="Arial" w:eastAsia="Times New Roman" w:hAnsi="Arial" w:cs="Arial"/>
          <w:color w:val="252525"/>
          <w:sz w:val="21"/>
          <w:szCs w:val="21"/>
          <w:lang w:eastAsia="es-ES"/>
        </w:rPr>
        <w:t>Kechwa</w:t>
      </w:r>
      <w:proofErr w:type="spellEnd"/>
      <w:r w:rsidRPr="000D48E8">
        <w:rPr>
          <w:rFonts w:ascii="Arial" w:eastAsia="Times New Roman" w:hAnsi="Arial" w:cs="Arial"/>
          <w:color w:val="252525"/>
          <w:sz w:val="21"/>
          <w:szCs w:val="21"/>
          <w:lang w:eastAsia="es-ES"/>
        </w:rPr>
        <w:t xml:space="preserve">), Edmundo </w:t>
      </w:r>
      <w:proofErr w:type="spellStart"/>
      <w:r w:rsidRPr="000D48E8">
        <w:rPr>
          <w:rFonts w:ascii="Arial" w:eastAsia="Times New Roman" w:hAnsi="Arial" w:cs="Arial"/>
          <w:color w:val="252525"/>
          <w:sz w:val="21"/>
          <w:szCs w:val="21"/>
          <w:lang w:eastAsia="es-ES"/>
        </w:rPr>
        <w:t>Ilichs</w:t>
      </w:r>
      <w:proofErr w:type="spellEnd"/>
      <w:r w:rsidRPr="000D48E8">
        <w:rPr>
          <w:rFonts w:ascii="Arial" w:eastAsia="Times New Roman" w:hAnsi="Arial" w:cs="Arial"/>
          <w:color w:val="252525"/>
          <w:sz w:val="21"/>
          <w:szCs w:val="21"/>
          <w:lang w:eastAsia="es-ES"/>
        </w:rPr>
        <w:t xml:space="preserve"> Salas </w:t>
      </w:r>
      <w:proofErr w:type="spellStart"/>
      <w:r w:rsidRPr="000D48E8">
        <w:rPr>
          <w:rFonts w:ascii="Arial" w:eastAsia="Times New Roman" w:hAnsi="Arial" w:cs="Arial"/>
          <w:color w:val="252525"/>
          <w:sz w:val="21"/>
          <w:szCs w:val="21"/>
          <w:lang w:eastAsia="es-ES"/>
        </w:rPr>
        <w:t>Reynaga</w:t>
      </w:r>
      <w:proofErr w:type="spellEnd"/>
      <w:r w:rsidRPr="000D48E8">
        <w:rPr>
          <w:rFonts w:ascii="Arial" w:eastAsia="Times New Roman" w:hAnsi="Arial" w:cs="Arial"/>
          <w:color w:val="252525"/>
          <w:sz w:val="21"/>
          <w:szCs w:val="21"/>
          <w:lang w:eastAsia="es-ES"/>
        </w:rPr>
        <w:t xml:space="preserve"> (APRA), Víctor Palomino </w:t>
      </w:r>
      <w:proofErr w:type="spellStart"/>
      <w:r w:rsidRPr="000D48E8">
        <w:rPr>
          <w:rFonts w:ascii="Arial" w:eastAsia="Times New Roman" w:hAnsi="Arial" w:cs="Arial"/>
          <w:color w:val="252525"/>
          <w:sz w:val="21"/>
          <w:szCs w:val="21"/>
          <w:lang w:eastAsia="es-ES"/>
        </w:rPr>
        <w:t>Abollaneda</w:t>
      </w:r>
      <w:proofErr w:type="spellEnd"/>
      <w:r w:rsidRPr="000D48E8">
        <w:rPr>
          <w:rFonts w:ascii="Arial" w:eastAsia="Times New Roman" w:hAnsi="Arial" w:cs="Arial"/>
          <w:color w:val="252525"/>
          <w:sz w:val="21"/>
          <w:szCs w:val="21"/>
          <w:lang w:eastAsia="es-ES"/>
        </w:rPr>
        <w:t xml:space="preserve"> (Apurímac Unido).</w:t>
      </w:r>
    </w:p>
    <w:p w:rsidR="000D48E8" w:rsidRPr="000D48E8" w:rsidRDefault="000D48E8" w:rsidP="000D48E8">
      <w:pPr>
        <w:spacing w:before="72" w:after="0" w:line="240" w:lineRule="auto"/>
        <w:outlineLvl w:val="2"/>
        <w:rPr>
          <w:rFonts w:ascii="Arial" w:eastAsia="Times New Roman" w:hAnsi="Arial" w:cs="Arial"/>
          <w:b/>
          <w:bCs/>
          <w:color w:val="000000"/>
          <w:sz w:val="25"/>
          <w:szCs w:val="25"/>
          <w:lang w:eastAsia="es-ES"/>
        </w:rPr>
      </w:pPr>
      <w:proofErr w:type="gramStart"/>
      <w:r w:rsidRPr="000D48E8">
        <w:rPr>
          <w:rFonts w:ascii="Arial" w:eastAsia="Times New Roman" w:hAnsi="Arial" w:cs="Arial"/>
          <w:b/>
          <w:bCs/>
          <w:color w:val="000000"/>
          <w:sz w:val="25"/>
          <w:szCs w:val="25"/>
          <w:lang w:eastAsia="es-ES"/>
        </w:rPr>
        <w:t>Religiosas</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"https://es.wikipedia.org/w/index.php?title=Provincia_de_Andahuaylas&amp;action=edit&amp;section=9" \o "Editar sección: Religiosas"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spacing w:before="120" w:after="120" w:line="240" w:lineRule="auto"/>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El señor de huanca.</w:t>
      </w:r>
    </w:p>
    <w:p w:rsidR="000D48E8" w:rsidRPr="000D48E8" w:rsidRDefault="000D48E8" w:rsidP="000D48E8">
      <w:pPr>
        <w:spacing w:before="120" w:after="120" w:line="240" w:lineRule="auto"/>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 xml:space="preserve">La Virgen de </w:t>
      </w:r>
      <w:proofErr w:type="spellStart"/>
      <w:r w:rsidRPr="000D48E8">
        <w:rPr>
          <w:rFonts w:ascii="Arial" w:eastAsia="Times New Roman" w:hAnsi="Arial" w:cs="Arial"/>
          <w:color w:val="252525"/>
          <w:sz w:val="21"/>
          <w:szCs w:val="21"/>
          <w:lang w:eastAsia="es-ES"/>
        </w:rPr>
        <w:t>cocharcas</w:t>
      </w:r>
      <w:proofErr w:type="spellEnd"/>
      <w:r w:rsidRPr="000D48E8">
        <w:rPr>
          <w:rFonts w:ascii="Arial" w:eastAsia="Times New Roman" w:hAnsi="Arial" w:cs="Arial"/>
          <w:color w:val="252525"/>
          <w:sz w:val="21"/>
          <w:szCs w:val="21"/>
          <w:lang w:eastAsia="es-ES"/>
        </w:rPr>
        <w:t>.</w:t>
      </w:r>
    </w:p>
    <w:p w:rsidR="000D48E8" w:rsidRPr="000D48E8" w:rsidRDefault="000D48E8" w:rsidP="000D48E8">
      <w:pPr>
        <w:spacing w:before="120" w:after="120" w:line="240" w:lineRule="auto"/>
        <w:rPr>
          <w:rFonts w:ascii="Arial" w:eastAsia="Times New Roman" w:hAnsi="Arial" w:cs="Arial"/>
          <w:color w:val="252525"/>
          <w:sz w:val="21"/>
          <w:szCs w:val="21"/>
          <w:lang w:eastAsia="es-ES"/>
        </w:rPr>
      </w:pPr>
      <w:proofErr w:type="spellStart"/>
      <w:r w:rsidRPr="000D48E8">
        <w:rPr>
          <w:rFonts w:ascii="Arial" w:eastAsia="Times New Roman" w:hAnsi="Arial" w:cs="Arial"/>
          <w:color w:val="252525"/>
          <w:sz w:val="21"/>
          <w:szCs w:val="21"/>
          <w:lang w:eastAsia="es-ES"/>
        </w:rPr>
        <w:t>Niñuchanchiq</w:t>
      </w:r>
      <w:proofErr w:type="spellEnd"/>
      <w:r w:rsidRPr="000D48E8">
        <w:rPr>
          <w:rFonts w:ascii="Arial" w:eastAsia="Times New Roman" w:hAnsi="Arial" w:cs="Arial"/>
          <w:color w:val="252525"/>
          <w:sz w:val="21"/>
          <w:szCs w:val="21"/>
          <w:lang w:eastAsia="es-ES"/>
        </w:rPr>
        <w:t>.</w:t>
      </w:r>
    </w:p>
    <w:p w:rsidR="000D48E8" w:rsidRPr="000D48E8" w:rsidRDefault="000D48E8" w:rsidP="000D48E8">
      <w:pPr>
        <w:spacing w:before="72" w:after="0" w:line="240" w:lineRule="auto"/>
        <w:outlineLvl w:val="2"/>
        <w:rPr>
          <w:rFonts w:ascii="Arial" w:eastAsia="Times New Roman" w:hAnsi="Arial" w:cs="Arial"/>
          <w:b/>
          <w:bCs/>
          <w:color w:val="000000"/>
          <w:sz w:val="25"/>
          <w:szCs w:val="25"/>
          <w:lang w:eastAsia="es-ES"/>
        </w:rPr>
      </w:pPr>
      <w:proofErr w:type="gramStart"/>
      <w:r w:rsidRPr="000D48E8">
        <w:rPr>
          <w:rFonts w:ascii="Arial" w:eastAsia="Times New Roman" w:hAnsi="Arial" w:cs="Arial"/>
          <w:b/>
          <w:bCs/>
          <w:color w:val="000000"/>
          <w:sz w:val="25"/>
          <w:szCs w:val="25"/>
          <w:lang w:eastAsia="es-ES"/>
        </w:rPr>
        <w:t>Policiales</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"https://es.wikipedia.org/w/index.php?title=Provincia_de_Andahuaylas&amp;action=edit&amp;section=10" \o "Editar sección: Policiales"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0D48E8">
        <w:rPr>
          <w:rFonts w:ascii="Georgia" w:eastAsia="Times New Roman" w:hAnsi="Georgia" w:cs="Arial"/>
          <w:color w:val="000000"/>
          <w:sz w:val="32"/>
          <w:szCs w:val="32"/>
          <w:lang w:eastAsia="es-ES"/>
        </w:rPr>
        <w:t>Festividades</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"https://es.wikipedia.org/w/index.php?title=Provincia_de_Andahuaylas&amp;action=edit&amp;section=11" \o "Editar sección: Festividades"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numPr>
          <w:ilvl w:val="0"/>
          <w:numId w:val="5"/>
        </w:numPr>
        <w:spacing w:before="100" w:beforeAutospacing="1" w:after="24" w:line="240" w:lineRule="auto"/>
        <w:ind w:left="384"/>
        <w:rPr>
          <w:rFonts w:ascii="Arial" w:eastAsia="Times New Roman" w:hAnsi="Arial" w:cs="Arial"/>
          <w:color w:val="252525"/>
          <w:sz w:val="21"/>
          <w:szCs w:val="21"/>
          <w:lang w:eastAsia="es-ES"/>
        </w:rPr>
      </w:pPr>
      <w:hyperlink r:id="rId85" w:tooltip="Pukllay, encuentro internacional del carnaval originario - Perú (aún no redactado)" w:history="1">
        <w:proofErr w:type="spellStart"/>
        <w:r w:rsidRPr="000D48E8">
          <w:rPr>
            <w:rFonts w:ascii="Arial" w:eastAsia="Times New Roman" w:hAnsi="Arial" w:cs="Arial"/>
            <w:color w:val="A55858"/>
            <w:sz w:val="21"/>
            <w:szCs w:val="21"/>
            <w:u w:val="single"/>
            <w:lang w:eastAsia="es-ES"/>
          </w:rPr>
          <w:t>Pukllay</w:t>
        </w:r>
        <w:proofErr w:type="spellEnd"/>
        <w:r w:rsidRPr="000D48E8">
          <w:rPr>
            <w:rFonts w:ascii="Arial" w:eastAsia="Times New Roman" w:hAnsi="Arial" w:cs="Arial"/>
            <w:color w:val="A55858"/>
            <w:sz w:val="21"/>
            <w:szCs w:val="21"/>
            <w:u w:val="single"/>
            <w:lang w:eastAsia="es-ES"/>
          </w:rPr>
          <w:t>, encuentro internacional del carnaval originario - Perú</w:t>
        </w:r>
      </w:hyperlink>
    </w:p>
    <w:p w:rsidR="000D48E8" w:rsidRPr="000D48E8" w:rsidRDefault="000D48E8" w:rsidP="000D48E8">
      <w:pPr>
        <w:numPr>
          <w:ilvl w:val="0"/>
          <w:numId w:val="5"/>
        </w:numPr>
        <w:spacing w:before="100" w:beforeAutospacing="1" w:after="24" w:line="240" w:lineRule="auto"/>
        <w:ind w:left="384"/>
        <w:rPr>
          <w:rFonts w:ascii="Arial" w:eastAsia="Times New Roman" w:hAnsi="Arial" w:cs="Arial"/>
          <w:color w:val="252525"/>
          <w:sz w:val="21"/>
          <w:szCs w:val="21"/>
          <w:lang w:eastAsia="es-ES"/>
        </w:rPr>
      </w:pPr>
      <w:hyperlink r:id="rId86" w:tooltip="Yawar Fiesta" w:history="1">
        <w:proofErr w:type="spellStart"/>
        <w:r w:rsidRPr="000D48E8">
          <w:rPr>
            <w:rFonts w:ascii="Arial" w:eastAsia="Times New Roman" w:hAnsi="Arial" w:cs="Arial"/>
            <w:color w:val="0B0080"/>
            <w:sz w:val="21"/>
            <w:szCs w:val="21"/>
            <w:u w:val="single"/>
            <w:lang w:eastAsia="es-ES"/>
          </w:rPr>
          <w:t>Yawar</w:t>
        </w:r>
        <w:proofErr w:type="spellEnd"/>
        <w:r w:rsidRPr="000D48E8">
          <w:rPr>
            <w:rFonts w:ascii="Arial" w:eastAsia="Times New Roman" w:hAnsi="Arial" w:cs="Arial"/>
            <w:color w:val="0B0080"/>
            <w:sz w:val="21"/>
            <w:szCs w:val="21"/>
            <w:u w:val="single"/>
            <w:lang w:eastAsia="es-ES"/>
          </w:rPr>
          <w:t xml:space="preserve"> Fiesta</w:t>
        </w:r>
      </w:hyperlink>
      <w:r w:rsidRPr="000D48E8">
        <w:rPr>
          <w:rFonts w:ascii="Arial" w:eastAsia="Times New Roman" w:hAnsi="Arial" w:cs="Arial"/>
          <w:color w:val="252525"/>
          <w:sz w:val="21"/>
          <w:szCs w:val="21"/>
          <w:lang w:eastAsia="es-ES"/>
        </w:rPr>
        <w:t>.</w:t>
      </w:r>
    </w:p>
    <w:p w:rsidR="000D48E8" w:rsidRPr="000D48E8" w:rsidRDefault="000D48E8" w:rsidP="000D48E8">
      <w:pPr>
        <w:numPr>
          <w:ilvl w:val="0"/>
          <w:numId w:val="5"/>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((el día de los muertos))</w:t>
      </w:r>
      <w:hyperlink r:id="rId87" w:tooltip="Apurímac (álbum)" w:history="1">
        <w:r w:rsidRPr="000D48E8">
          <w:rPr>
            <w:rFonts w:ascii="Arial" w:eastAsia="Times New Roman" w:hAnsi="Arial" w:cs="Arial"/>
            <w:color w:val="0B0080"/>
            <w:sz w:val="21"/>
            <w:szCs w:val="21"/>
            <w:u w:val="single"/>
            <w:lang w:eastAsia="es-ES"/>
          </w:rPr>
          <w:t>Apurímac (álbum)</w:t>
        </w:r>
      </w:hyperlink>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0D48E8">
        <w:rPr>
          <w:rFonts w:ascii="Georgia" w:eastAsia="Times New Roman" w:hAnsi="Georgia" w:cs="Arial"/>
          <w:color w:val="000000"/>
          <w:sz w:val="32"/>
          <w:szCs w:val="32"/>
          <w:lang w:eastAsia="es-ES"/>
        </w:rPr>
        <w:t xml:space="preserve">Trajes </w:t>
      </w:r>
      <w:proofErr w:type="gramStart"/>
      <w:r w:rsidRPr="000D48E8">
        <w:rPr>
          <w:rFonts w:ascii="Georgia" w:eastAsia="Times New Roman" w:hAnsi="Georgia" w:cs="Arial"/>
          <w:color w:val="000000"/>
          <w:sz w:val="32"/>
          <w:szCs w:val="32"/>
          <w:lang w:eastAsia="es-ES"/>
        </w:rPr>
        <w:t>Típicos</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"https://es.wikipedia.org/w/index.php?title=Provincia_de_Andahuaylas&amp;action=edit&amp;section=12" \o "Editar sección: Trajes Típicos"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0D48E8">
        <w:rPr>
          <w:rFonts w:ascii="Georgia" w:eastAsia="Times New Roman" w:hAnsi="Georgia" w:cs="Arial"/>
          <w:color w:val="000000"/>
          <w:sz w:val="32"/>
          <w:szCs w:val="32"/>
          <w:lang w:eastAsia="es-ES"/>
        </w:rPr>
        <w:t xml:space="preserve">Medios de Comunicación </w:t>
      </w:r>
      <w:proofErr w:type="gramStart"/>
      <w:r w:rsidRPr="000D48E8">
        <w:rPr>
          <w:rFonts w:ascii="Georgia" w:eastAsia="Times New Roman" w:hAnsi="Georgia" w:cs="Arial"/>
          <w:color w:val="000000"/>
          <w:sz w:val="32"/>
          <w:szCs w:val="32"/>
          <w:lang w:eastAsia="es-ES"/>
        </w:rPr>
        <w:t>Andahuaylas</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"https://es.wikipedia.org/w/index.php?title=Provincia_de_Andahuaylas&amp;action=edit&amp;section=13" \o "Editar sección: Medios de Comunicación Andahuaylas"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spacing w:before="120" w:after="120" w:line="240" w:lineRule="auto"/>
        <w:rPr>
          <w:rFonts w:ascii="Arial" w:eastAsia="Times New Roman" w:hAnsi="Arial" w:cs="Arial"/>
          <w:color w:val="252525"/>
          <w:sz w:val="21"/>
          <w:szCs w:val="21"/>
          <w:lang w:eastAsia="es-ES"/>
        </w:rPr>
      </w:pPr>
      <w:r w:rsidRPr="000D48E8">
        <w:rPr>
          <w:rFonts w:ascii="Arial" w:eastAsia="Times New Roman" w:hAnsi="Arial" w:cs="Arial"/>
          <w:b/>
          <w:bCs/>
          <w:color w:val="252525"/>
          <w:sz w:val="21"/>
          <w:szCs w:val="21"/>
          <w:lang w:eastAsia="es-ES"/>
        </w:rPr>
        <w:t xml:space="preserve">* Corporación </w:t>
      </w:r>
      <w:proofErr w:type="spellStart"/>
      <w:r w:rsidRPr="000D48E8">
        <w:rPr>
          <w:rFonts w:ascii="Arial" w:eastAsia="Times New Roman" w:hAnsi="Arial" w:cs="Arial"/>
          <w:b/>
          <w:bCs/>
          <w:color w:val="252525"/>
          <w:sz w:val="21"/>
          <w:szCs w:val="21"/>
          <w:lang w:eastAsia="es-ES"/>
        </w:rPr>
        <w:t>Rtv</w:t>
      </w:r>
      <w:proofErr w:type="spellEnd"/>
      <w:r w:rsidRPr="000D48E8">
        <w:rPr>
          <w:rFonts w:ascii="Arial" w:eastAsia="Times New Roman" w:hAnsi="Arial" w:cs="Arial"/>
          <w:b/>
          <w:bCs/>
          <w:color w:val="252525"/>
          <w:sz w:val="21"/>
          <w:szCs w:val="21"/>
          <w:lang w:eastAsia="es-ES"/>
        </w:rPr>
        <w:t xml:space="preserve"> Apurímac </w:t>
      </w:r>
      <w:proofErr w:type="spellStart"/>
      <w:r w:rsidRPr="000D48E8">
        <w:rPr>
          <w:rFonts w:ascii="Arial" w:eastAsia="Times New Roman" w:hAnsi="Arial" w:cs="Arial"/>
          <w:b/>
          <w:bCs/>
          <w:color w:val="252525"/>
          <w:sz w:val="21"/>
          <w:szCs w:val="21"/>
          <w:lang w:eastAsia="es-ES"/>
        </w:rPr>
        <w:t>S.R.Ltda</w:t>
      </w:r>
      <w:proofErr w:type="spellEnd"/>
      <w:r w:rsidRPr="000D48E8">
        <w:rPr>
          <w:rFonts w:ascii="Arial" w:eastAsia="Times New Roman" w:hAnsi="Arial" w:cs="Arial"/>
          <w:color w:val="252525"/>
          <w:sz w:val="21"/>
          <w:szCs w:val="21"/>
          <w:lang w:eastAsia="es-ES"/>
        </w:rPr>
        <w:t>. </w:t>
      </w:r>
      <w:proofErr w:type="gramStart"/>
      <w:r w:rsidRPr="000D48E8">
        <w:rPr>
          <w:rFonts w:ascii="Arial" w:eastAsia="Times New Roman" w:hAnsi="Arial" w:cs="Arial"/>
          <w:color w:val="252525"/>
          <w:sz w:val="21"/>
          <w:szCs w:val="21"/>
          <w:lang w:eastAsia="es-ES"/>
        </w:rPr>
        <w:t>::www.corporaciornrtvapurimac.com</w:t>
      </w:r>
      <w:proofErr w:type="gramEnd"/>
      <w:r w:rsidRPr="000D48E8">
        <w:rPr>
          <w:rFonts w:ascii="Arial" w:eastAsia="Times New Roman" w:hAnsi="Arial" w:cs="Arial"/>
          <w:color w:val="252525"/>
          <w:sz w:val="21"/>
          <w:szCs w:val="21"/>
          <w:lang w:eastAsia="es-ES"/>
        </w:rPr>
        <w:t>::</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 xml:space="preserve">Radio </w:t>
      </w:r>
      <w:proofErr w:type="spellStart"/>
      <w:r w:rsidRPr="000D48E8">
        <w:rPr>
          <w:rFonts w:ascii="Arial" w:eastAsia="Times New Roman" w:hAnsi="Arial" w:cs="Arial"/>
          <w:color w:val="252525"/>
          <w:sz w:val="21"/>
          <w:szCs w:val="21"/>
          <w:lang w:eastAsia="es-ES"/>
        </w:rPr>
        <w:t>Apurimac</w:t>
      </w:r>
      <w:proofErr w:type="spellEnd"/>
      <w:r w:rsidRPr="000D48E8">
        <w:rPr>
          <w:rFonts w:ascii="Arial" w:eastAsia="Times New Roman" w:hAnsi="Arial" w:cs="Arial"/>
          <w:color w:val="252525"/>
          <w:sz w:val="21"/>
          <w:szCs w:val="21"/>
          <w:lang w:eastAsia="es-ES"/>
        </w:rPr>
        <w:t xml:space="preserve"> 99.3 FM. Andahuaylas</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Radio Panorama 100.3 FM</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 xml:space="preserve">Radio </w:t>
      </w:r>
      <w:proofErr w:type="spellStart"/>
      <w:r w:rsidRPr="000D48E8">
        <w:rPr>
          <w:rFonts w:ascii="Arial" w:eastAsia="Times New Roman" w:hAnsi="Arial" w:cs="Arial"/>
          <w:color w:val="252525"/>
          <w:sz w:val="21"/>
          <w:szCs w:val="21"/>
          <w:lang w:eastAsia="es-ES"/>
        </w:rPr>
        <w:t>Inka</w:t>
      </w:r>
      <w:proofErr w:type="spellEnd"/>
      <w:r w:rsidRPr="000D48E8">
        <w:rPr>
          <w:rFonts w:ascii="Arial" w:eastAsia="Times New Roman" w:hAnsi="Arial" w:cs="Arial"/>
          <w:color w:val="252525"/>
          <w:sz w:val="21"/>
          <w:szCs w:val="21"/>
          <w:lang w:eastAsia="es-ES"/>
        </w:rPr>
        <w:t xml:space="preserve"> </w:t>
      </w:r>
      <w:proofErr w:type="spellStart"/>
      <w:r w:rsidRPr="000D48E8">
        <w:rPr>
          <w:rFonts w:ascii="Arial" w:eastAsia="Times New Roman" w:hAnsi="Arial" w:cs="Arial"/>
          <w:color w:val="252525"/>
          <w:sz w:val="21"/>
          <w:szCs w:val="21"/>
          <w:lang w:eastAsia="es-ES"/>
        </w:rPr>
        <w:t>Sat</w:t>
      </w:r>
      <w:proofErr w:type="spellEnd"/>
      <w:r w:rsidRPr="000D48E8">
        <w:rPr>
          <w:rFonts w:ascii="Arial" w:eastAsia="Times New Roman" w:hAnsi="Arial" w:cs="Arial"/>
          <w:color w:val="252525"/>
          <w:sz w:val="21"/>
          <w:szCs w:val="21"/>
          <w:lang w:eastAsia="es-ES"/>
        </w:rPr>
        <w:t xml:space="preserve"> 93.3 FM</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 xml:space="preserve">Radio </w:t>
      </w:r>
      <w:proofErr w:type="spellStart"/>
      <w:r w:rsidRPr="000D48E8">
        <w:rPr>
          <w:rFonts w:ascii="Arial" w:eastAsia="Times New Roman" w:hAnsi="Arial" w:cs="Arial"/>
          <w:color w:val="252525"/>
          <w:sz w:val="21"/>
          <w:szCs w:val="21"/>
          <w:lang w:eastAsia="es-ES"/>
        </w:rPr>
        <w:t>Titanka</w:t>
      </w:r>
      <w:proofErr w:type="spellEnd"/>
      <w:r w:rsidRPr="000D48E8">
        <w:rPr>
          <w:rFonts w:ascii="Arial" w:eastAsia="Times New Roman" w:hAnsi="Arial" w:cs="Arial"/>
          <w:color w:val="252525"/>
          <w:sz w:val="21"/>
          <w:szCs w:val="21"/>
          <w:lang w:eastAsia="es-ES"/>
        </w:rPr>
        <w:t xml:space="preserve"> 95.5 FM</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Radio Americana 104.9 FM</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Radio San Jerónimo 104.1 FM</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 xml:space="preserve">Radio Onda </w:t>
      </w:r>
      <w:proofErr w:type="spellStart"/>
      <w:r w:rsidRPr="000D48E8">
        <w:rPr>
          <w:rFonts w:ascii="Arial" w:eastAsia="Times New Roman" w:hAnsi="Arial" w:cs="Arial"/>
          <w:color w:val="252525"/>
          <w:sz w:val="21"/>
          <w:szCs w:val="21"/>
          <w:lang w:eastAsia="es-ES"/>
        </w:rPr>
        <w:t>Mix</w:t>
      </w:r>
      <w:proofErr w:type="spellEnd"/>
      <w:r w:rsidRPr="000D48E8">
        <w:rPr>
          <w:rFonts w:ascii="Arial" w:eastAsia="Times New Roman" w:hAnsi="Arial" w:cs="Arial"/>
          <w:color w:val="252525"/>
          <w:sz w:val="21"/>
          <w:szCs w:val="21"/>
          <w:lang w:eastAsia="es-ES"/>
        </w:rPr>
        <w:t xml:space="preserve"> 96.9 FM</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Radio Pirámide 107.3 FM</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Sol Tv Canal 13</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r w:rsidRPr="000D48E8">
        <w:rPr>
          <w:rFonts w:ascii="Arial" w:eastAsia="Times New Roman" w:hAnsi="Arial" w:cs="Arial"/>
          <w:color w:val="252525"/>
          <w:sz w:val="21"/>
          <w:szCs w:val="21"/>
          <w:lang w:eastAsia="es-ES"/>
        </w:rPr>
        <w:t>Canal 21 TAS TV</w:t>
      </w:r>
    </w:p>
    <w:p w:rsidR="000D48E8" w:rsidRPr="000D48E8" w:rsidRDefault="000D48E8" w:rsidP="000D48E8">
      <w:pPr>
        <w:numPr>
          <w:ilvl w:val="0"/>
          <w:numId w:val="6"/>
        </w:numPr>
        <w:spacing w:before="100" w:beforeAutospacing="1" w:after="24" w:line="240" w:lineRule="auto"/>
        <w:ind w:left="384"/>
        <w:rPr>
          <w:rFonts w:ascii="Arial" w:eastAsia="Times New Roman" w:hAnsi="Arial" w:cs="Arial"/>
          <w:color w:val="252525"/>
          <w:sz w:val="21"/>
          <w:szCs w:val="21"/>
          <w:lang w:eastAsia="es-ES"/>
        </w:rPr>
      </w:pPr>
      <w:proofErr w:type="spellStart"/>
      <w:r w:rsidRPr="000D48E8">
        <w:rPr>
          <w:rFonts w:ascii="Arial" w:eastAsia="Times New Roman" w:hAnsi="Arial" w:cs="Arial"/>
          <w:color w:val="252525"/>
          <w:sz w:val="21"/>
          <w:szCs w:val="21"/>
          <w:lang w:eastAsia="es-ES"/>
        </w:rPr>
        <w:t>Chanka</w:t>
      </w:r>
      <w:proofErr w:type="spellEnd"/>
      <w:r w:rsidRPr="000D48E8">
        <w:rPr>
          <w:rFonts w:ascii="Arial" w:eastAsia="Times New Roman" w:hAnsi="Arial" w:cs="Arial"/>
          <w:color w:val="252525"/>
          <w:sz w:val="21"/>
          <w:szCs w:val="21"/>
          <w:lang w:eastAsia="es-ES"/>
        </w:rPr>
        <w:t xml:space="preserve"> Visión CANAL 11</w:t>
      </w:r>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0D48E8">
        <w:rPr>
          <w:rFonts w:ascii="Georgia" w:eastAsia="Times New Roman" w:hAnsi="Georgia" w:cs="Arial"/>
          <w:color w:val="000000"/>
          <w:sz w:val="32"/>
          <w:szCs w:val="32"/>
          <w:lang w:eastAsia="es-ES"/>
        </w:rPr>
        <w:lastRenderedPageBreak/>
        <w:t xml:space="preserve">Véase </w:t>
      </w:r>
      <w:proofErr w:type="gramStart"/>
      <w:r w:rsidRPr="000D48E8">
        <w:rPr>
          <w:rFonts w:ascii="Georgia" w:eastAsia="Times New Roman" w:hAnsi="Georgia" w:cs="Arial"/>
          <w:color w:val="000000"/>
          <w:sz w:val="32"/>
          <w:szCs w:val="32"/>
          <w:lang w:eastAsia="es-ES"/>
        </w:rPr>
        <w:t>también</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"https://es.wikipedia.org/w/index.php?title=Provincia_de_Andahuaylas&amp;action=edit&amp;section=14" \o "Editar sección: Véase también"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numPr>
          <w:ilvl w:val="0"/>
          <w:numId w:val="7"/>
        </w:numPr>
        <w:spacing w:before="100" w:beforeAutospacing="1" w:after="24" w:line="240" w:lineRule="auto"/>
        <w:ind w:left="384"/>
        <w:rPr>
          <w:rFonts w:ascii="Arial" w:eastAsia="Times New Roman" w:hAnsi="Arial" w:cs="Arial"/>
          <w:color w:val="252525"/>
          <w:sz w:val="21"/>
          <w:szCs w:val="21"/>
          <w:lang w:eastAsia="es-ES"/>
        </w:rPr>
      </w:pPr>
      <w:hyperlink r:id="rId88" w:tooltip="Organización territorial del Perú" w:history="1">
        <w:r w:rsidRPr="000D48E8">
          <w:rPr>
            <w:rFonts w:ascii="Arial" w:eastAsia="Times New Roman" w:hAnsi="Arial" w:cs="Arial"/>
            <w:color w:val="0B0080"/>
            <w:sz w:val="21"/>
            <w:szCs w:val="21"/>
            <w:u w:val="single"/>
            <w:lang w:eastAsia="es-ES"/>
          </w:rPr>
          <w:t>Organización territorial del Perú</w:t>
        </w:r>
      </w:hyperlink>
    </w:p>
    <w:p w:rsidR="000D48E8" w:rsidRPr="000D48E8" w:rsidRDefault="000D48E8" w:rsidP="000D48E8">
      <w:pPr>
        <w:numPr>
          <w:ilvl w:val="0"/>
          <w:numId w:val="7"/>
        </w:numPr>
        <w:spacing w:before="100" w:beforeAutospacing="1" w:after="24" w:line="240" w:lineRule="auto"/>
        <w:ind w:left="384"/>
        <w:rPr>
          <w:rFonts w:ascii="Arial" w:eastAsia="Times New Roman" w:hAnsi="Arial" w:cs="Arial"/>
          <w:color w:val="252525"/>
          <w:sz w:val="21"/>
          <w:szCs w:val="21"/>
          <w:lang w:eastAsia="es-ES"/>
        </w:rPr>
      </w:pPr>
      <w:hyperlink r:id="rId89" w:tooltip="Región Apurímac" w:history="1">
        <w:r w:rsidRPr="000D48E8">
          <w:rPr>
            <w:rFonts w:ascii="Arial" w:eastAsia="Times New Roman" w:hAnsi="Arial" w:cs="Arial"/>
            <w:color w:val="0B0080"/>
            <w:sz w:val="21"/>
            <w:szCs w:val="21"/>
            <w:u w:val="single"/>
            <w:lang w:eastAsia="es-ES"/>
          </w:rPr>
          <w:t>Región Apurímac</w:t>
        </w:r>
      </w:hyperlink>
    </w:p>
    <w:p w:rsidR="000D48E8" w:rsidRPr="000D48E8" w:rsidRDefault="000D48E8" w:rsidP="000D48E8">
      <w:pPr>
        <w:numPr>
          <w:ilvl w:val="0"/>
          <w:numId w:val="7"/>
        </w:numPr>
        <w:spacing w:before="100" w:beforeAutospacing="1" w:after="24" w:line="240" w:lineRule="auto"/>
        <w:ind w:left="384"/>
        <w:rPr>
          <w:rFonts w:ascii="Arial" w:eastAsia="Times New Roman" w:hAnsi="Arial" w:cs="Arial"/>
          <w:color w:val="252525"/>
          <w:sz w:val="21"/>
          <w:szCs w:val="21"/>
          <w:lang w:eastAsia="es-ES"/>
        </w:rPr>
      </w:pPr>
      <w:hyperlink r:id="rId90" w:tooltip="Antahuaylla" w:history="1">
        <w:proofErr w:type="spellStart"/>
        <w:r w:rsidRPr="000D48E8">
          <w:rPr>
            <w:rFonts w:ascii="Arial" w:eastAsia="Times New Roman" w:hAnsi="Arial" w:cs="Arial"/>
            <w:color w:val="0B0080"/>
            <w:sz w:val="21"/>
            <w:szCs w:val="21"/>
            <w:u w:val="single"/>
            <w:lang w:eastAsia="es-ES"/>
          </w:rPr>
          <w:t>Antahuaylla</w:t>
        </w:r>
        <w:proofErr w:type="spellEnd"/>
      </w:hyperlink>
    </w:p>
    <w:p w:rsidR="000D48E8" w:rsidRPr="000D48E8" w:rsidRDefault="000D48E8" w:rsidP="000D48E8">
      <w:pPr>
        <w:numPr>
          <w:ilvl w:val="0"/>
          <w:numId w:val="7"/>
        </w:numPr>
        <w:spacing w:before="100" w:beforeAutospacing="1" w:after="24" w:line="240" w:lineRule="auto"/>
        <w:ind w:left="384"/>
        <w:rPr>
          <w:rFonts w:ascii="Arial" w:eastAsia="Times New Roman" w:hAnsi="Arial" w:cs="Arial"/>
          <w:color w:val="252525"/>
          <w:sz w:val="21"/>
          <w:szCs w:val="21"/>
          <w:lang w:eastAsia="es-ES"/>
        </w:rPr>
      </w:pPr>
      <w:hyperlink r:id="rId91" w:tooltip="Laguna de Pacucha" w:history="1">
        <w:r w:rsidRPr="000D48E8">
          <w:rPr>
            <w:rFonts w:ascii="Arial" w:eastAsia="Times New Roman" w:hAnsi="Arial" w:cs="Arial"/>
            <w:color w:val="0B0080"/>
            <w:sz w:val="21"/>
            <w:szCs w:val="21"/>
            <w:u w:val="single"/>
            <w:lang w:eastAsia="es-ES"/>
          </w:rPr>
          <w:t xml:space="preserve">Laguna de </w:t>
        </w:r>
        <w:proofErr w:type="spellStart"/>
        <w:r w:rsidRPr="000D48E8">
          <w:rPr>
            <w:rFonts w:ascii="Arial" w:eastAsia="Times New Roman" w:hAnsi="Arial" w:cs="Arial"/>
            <w:color w:val="0B0080"/>
            <w:sz w:val="21"/>
            <w:szCs w:val="21"/>
            <w:u w:val="single"/>
            <w:lang w:eastAsia="es-ES"/>
          </w:rPr>
          <w:t>Pacucha</w:t>
        </w:r>
        <w:proofErr w:type="spellEnd"/>
      </w:hyperlink>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proofErr w:type="gramStart"/>
      <w:r w:rsidRPr="000D48E8">
        <w:rPr>
          <w:rFonts w:ascii="Georgia" w:eastAsia="Times New Roman" w:hAnsi="Georgia" w:cs="Arial"/>
          <w:color w:val="000000"/>
          <w:sz w:val="32"/>
          <w:szCs w:val="32"/>
          <w:lang w:eastAsia="es-ES"/>
        </w:rPr>
        <w:t>Referencias</w:t>
      </w:r>
      <w:r w:rsidRPr="000D48E8">
        <w:rPr>
          <w:rFonts w:ascii="Arial" w:eastAsia="Times New Roman" w:hAnsi="Arial" w:cs="Arial"/>
          <w:color w:val="555555"/>
          <w:sz w:val="24"/>
          <w:szCs w:val="24"/>
          <w:lang w:eastAsia="es-ES"/>
        </w:rPr>
        <w:t>[</w:t>
      </w:r>
      <w:proofErr w:type="gramEnd"/>
      <w:r w:rsidRPr="000D48E8">
        <w:rPr>
          <w:rFonts w:ascii="Arial" w:eastAsia="Times New Roman" w:hAnsi="Arial" w:cs="Arial"/>
          <w:color w:val="000000"/>
          <w:sz w:val="24"/>
          <w:szCs w:val="24"/>
          <w:lang w:eastAsia="es-ES"/>
        </w:rPr>
        <w:fldChar w:fldCharType="begin"/>
      </w:r>
      <w:r w:rsidRPr="000D48E8">
        <w:rPr>
          <w:rFonts w:ascii="Arial" w:eastAsia="Times New Roman" w:hAnsi="Arial" w:cs="Arial"/>
          <w:color w:val="000000"/>
          <w:sz w:val="24"/>
          <w:szCs w:val="24"/>
          <w:lang w:eastAsia="es-ES"/>
        </w:rPr>
        <w:instrText xml:space="preserve"> HYPERLINK "https://es.wikipedia.org/w/index.php?title=Provincia_de_Andahuaylas&amp;action=edit&amp;section=15" \o "Editar sección: Referencias" </w:instrText>
      </w:r>
      <w:r w:rsidRPr="000D48E8">
        <w:rPr>
          <w:rFonts w:ascii="Arial" w:eastAsia="Times New Roman" w:hAnsi="Arial" w:cs="Arial"/>
          <w:color w:val="000000"/>
          <w:sz w:val="24"/>
          <w:szCs w:val="24"/>
          <w:lang w:eastAsia="es-ES"/>
        </w:rPr>
        <w:fldChar w:fldCharType="separate"/>
      </w:r>
      <w:r w:rsidRPr="000D48E8">
        <w:rPr>
          <w:rFonts w:ascii="Arial" w:eastAsia="Times New Roman" w:hAnsi="Arial" w:cs="Arial"/>
          <w:color w:val="0B0080"/>
          <w:sz w:val="24"/>
          <w:szCs w:val="24"/>
          <w:u w:val="single"/>
          <w:lang w:eastAsia="es-ES"/>
        </w:rPr>
        <w:t>editar</w:t>
      </w:r>
      <w:r w:rsidRPr="000D48E8">
        <w:rPr>
          <w:rFonts w:ascii="Arial" w:eastAsia="Times New Roman" w:hAnsi="Arial" w:cs="Arial"/>
          <w:color w:val="000000"/>
          <w:sz w:val="24"/>
          <w:szCs w:val="24"/>
          <w:lang w:eastAsia="es-ES"/>
        </w:rPr>
        <w:fldChar w:fldCharType="end"/>
      </w:r>
      <w:r w:rsidRPr="000D48E8">
        <w:rPr>
          <w:rFonts w:ascii="Arial" w:eastAsia="Times New Roman" w:hAnsi="Arial" w:cs="Arial"/>
          <w:color w:val="555555"/>
          <w:sz w:val="24"/>
          <w:szCs w:val="24"/>
          <w:lang w:eastAsia="es-ES"/>
        </w:rPr>
        <w:t>]</w:t>
      </w:r>
    </w:p>
    <w:p w:rsidR="000D48E8" w:rsidRPr="000D48E8" w:rsidRDefault="000D48E8" w:rsidP="000D48E8">
      <w:pPr>
        <w:numPr>
          <w:ilvl w:val="1"/>
          <w:numId w:val="8"/>
        </w:numPr>
        <w:spacing w:before="100" w:beforeAutospacing="1" w:after="24" w:line="240" w:lineRule="auto"/>
        <w:ind w:left="768"/>
        <w:rPr>
          <w:rFonts w:ascii="Arial" w:eastAsia="Times New Roman" w:hAnsi="Arial" w:cs="Arial"/>
          <w:color w:val="252525"/>
          <w:sz w:val="19"/>
          <w:szCs w:val="19"/>
          <w:lang w:eastAsia="es-ES"/>
        </w:rPr>
      </w:pPr>
      <w:hyperlink r:id="rId92" w:anchor="cite_ref-1" w:history="1">
        <w:r w:rsidRPr="000D48E8">
          <w:rPr>
            <w:rFonts w:ascii="Arial" w:eastAsia="Times New Roman" w:hAnsi="Arial" w:cs="Arial"/>
            <w:color w:val="0B0080"/>
            <w:sz w:val="19"/>
            <w:szCs w:val="19"/>
            <w:lang w:eastAsia="es-ES"/>
          </w:rPr>
          <w:t>Volver arriba</w:t>
        </w:r>
        <w:r w:rsidRPr="000D48E8">
          <w:rPr>
            <w:rFonts w:ascii="Arial" w:eastAsia="Times New Roman" w:hAnsi="Arial" w:cs="Arial"/>
            <w:color w:val="0B0080"/>
            <w:sz w:val="19"/>
            <w:szCs w:val="19"/>
            <w:u w:val="single"/>
            <w:lang w:eastAsia="es-ES"/>
          </w:rPr>
          <w:t>↑</w:t>
        </w:r>
      </w:hyperlink>
      <w:r w:rsidRPr="000D48E8">
        <w:rPr>
          <w:rFonts w:ascii="Arial" w:eastAsia="Times New Roman" w:hAnsi="Arial" w:cs="Arial"/>
          <w:color w:val="252525"/>
          <w:sz w:val="19"/>
          <w:szCs w:val="19"/>
          <w:lang w:eastAsia="es-ES"/>
        </w:rPr>
        <w:t> </w:t>
      </w:r>
      <w:hyperlink r:id="rId93" w:history="1">
        <w:r w:rsidRPr="000D48E8">
          <w:rPr>
            <w:rFonts w:ascii="Arial" w:eastAsia="Times New Roman" w:hAnsi="Arial" w:cs="Arial"/>
            <w:color w:val="663366"/>
            <w:sz w:val="19"/>
            <w:szCs w:val="19"/>
            <w:u w:val="single"/>
            <w:lang w:eastAsia="es-ES"/>
          </w:rPr>
          <w:t>Portal del Estado Peruano</w:t>
        </w:r>
      </w:hyperlink>
    </w:p>
    <w:p w:rsidR="000D48E8" w:rsidRPr="000D48E8" w:rsidRDefault="000D48E8" w:rsidP="000D48E8">
      <w:pPr>
        <w:numPr>
          <w:ilvl w:val="1"/>
          <w:numId w:val="8"/>
        </w:numPr>
        <w:spacing w:before="100" w:beforeAutospacing="1" w:after="120" w:line="240" w:lineRule="auto"/>
        <w:ind w:left="768"/>
        <w:rPr>
          <w:rFonts w:ascii="Arial" w:eastAsia="Times New Roman" w:hAnsi="Arial" w:cs="Arial"/>
          <w:color w:val="252525"/>
          <w:sz w:val="19"/>
          <w:szCs w:val="19"/>
          <w:lang w:eastAsia="es-ES"/>
        </w:rPr>
      </w:pPr>
      <w:hyperlink r:id="rId94" w:anchor="cite_ref-2" w:history="1">
        <w:r w:rsidRPr="000D48E8">
          <w:rPr>
            <w:rFonts w:ascii="Arial" w:eastAsia="Times New Roman" w:hAnsi="Arial" w:cs="Arial"/>
            <w:color w:val="0B0080"/>
            <w:sz w:val="19"/>
            <w:szCs w:val="19"/>
            <w:lang w:eastAsia="es-ES"/>
          </w:rPr>
          <w:t>Volver arriba</w:t>
        </w:r>
        <w:r w:rsidRPr="000D48E8">
          <w:rPr>
            <w:rFonts w:ascii="Arial" w:eastAsia="Times New Roman" w:hAnsi="Arial" w:cs="Arial"/>
            <w:color w:val="0B0080"/>
            <w:sz w:val="19"/>
            <w:szCs w:val="19"/>
            <w:u w:val="single"/>
            <w:lang w:eastAsia="es-ES"/>
          </w:rPr>
          <w:t>↑</w:t>
        </w:r>
      </w:hyperlink>
      <w:r w:rsidRPr="000D48E8">
        <w:rPr>
          <w:rFonts w:ascii="Arial" w:eastAsia="Times New Roman" w:hAnsi="Arial" w:cs="Arial"/>
          <w:color w:val="252525"/>
          <w:sz w:val="19"/>
          <w:szCs w:val="19"/>
          <w:lang w:eastAsia="es-ES"/>
        </w:rPr>
        <w:t> </w:t>
      </w:r>
      <w:hyperlink r:id="rId95" w:history="1">
        <w:r w:rsidRPr="000D48E8">
          <w:rPr>
            <w:rFonts w:ascii="Arial" w:eastAsia="Times New Roman" w:hAnsi="Arial" w:cs="Arial"/>
            <w:color w:val="663366"/>
            <w:sz w:val="19"/>
            <w:szCs w:val="19"/>
            <w:u w:val="single"/>
            <w:lang w:eastAsia="es-ES"/>
          </w:rPr>
          <w:t>JNE Autoridades electas</w:t>
        </w:r>
      </w:hyperlink>
    </w:p>
    <w:p w:rsidR="000D48E8" w:rsidRPr="000D48E8" w:rsidRDefault="000D48E8" w:rsidP="000D48E8">
      <w:pPr>
        <w:pBdr>
          <w:bottom w:val="single" w:sz="6" w:space="0" w:color="AAAAAA"/>
        </w:pBdr>
        <w:spacing w:before="240" w:after="60" w:line="240" w:lineRule="auto"/>
        <w:outlineLvl w:val="1"/>
        <w:rPr>
          <w:rFonts w:ascii="Georgia" w:eastAsia="Times New Roman" w:hAnsi="Georgia" w:cs="Arial"/>
          <w:color w:val="000000"/>
          <w:sz w:val="32"/>
          <w:szCs w:val="32"/>
          <w:lang w:eastAsia="es-ES"/>
        </w:rPr>
      </w:pPr>
      <w:r w:rsidRPr="000D48E8">
        <w:rPr>
          <w:rFonts w:ascii="Georgia" w:eastAsia="Times New Roman" w:hAnsi="Georgia" w:cs="Arial"/>
          <w:color w:val="000000"/>
          <w:sz w:val="32"/>
          <w:szCs w:val="32"/>
          <w:lang w:eastAsia="es-ES"/>
        </w:rPr>
        <w:t xml:space="preserve">Enlaces </w:t>
      </w:r>
      <w:proofErr w:type="gramStart"/>
      <w:r w:rsidRPr="000D48E8">
        <w:rPr>
          <w:rFonts w:ascii="Georgia" w:eastAsia="Times New Roman" w:hAnsi="Georgia" w:cs="Arial"/>
          <w:color w:val="000000"/>
          <w:sz w:val="32"/>
          <w:szCs w:val="32"/>
          <w:lang w:eastAsia="es-ES"/>
        </w:rPr>
        <w:t>externos</w:t>
      </w:r>
      <w:r w:rsidRPr="000D48E8">
        <w:rPr>
          <w:rFonts w:ascii="Arial" w:eastAsia="Times New Roman" w:hAnsi="Arial" w:cs="Arial"/>
          <w:color w:val="555555"/>
          <w:sz w:val="24"/>
          <w:szCs w:val="24"/>
          <w:lang w:eastAsia="es-ES"/>
        </w:rPr>
        <w:t>[</w:t>
      </w:r>
      <w:proofErr w:type="gramEnd"/>
      <w:hyperlink r:id="rId96" w:tooltip="Editar sección: Enlaces externos" w:history="1">
        <w:r w:rsidRPr="000D48E8">
          <w:rPr>
            <w:rFonts w:ascii="Arial" w:eastAsia="Times New Roman" w:hAnsi="Arial" w:cs="Arial"/>
            <w:color w:val="0B0080"/>
            <w:sz w:val="24"/>
            <w:szCs w:val="24"/>
            <w:u w:val="single"/>
            <w:lang w:eastAsia="es-ES"/>
          </w:rPr>
          <w:t>editar</w:t>
        </w:r>
      </w:hyperlink>
      <w:r w:rsidRPr="000D48E8">
        <w:rPr>
          <w:rFonts w:ascii="Arial" w:eastAsia="Times New Roman" w:hAnsi="Arial" w:cs="Arial"/>
          <w:color w:val="555555"/>
          <w:sz w:val="24"/>
          <w:szCs w:val="24"/>
          <w:lang w:eastAsia="es-ES"/>
        </w:rPr>
        <w:t>]</w:t>
      </w:r>
    </w:p>
    <w:p w:rsidR="000D48E8" w:rsidRPr="000D48E8" w:rsidRDefault="000D48E8" w:rsidP="000D48E8">
      <w:pPr>
        <w:numPr>
          <w:ilvl w:val="0"/>
          <w:numId w:val="9"/>
        </w:numPr>
        <w:spacing w:before="100" w:beforeAutospacing="1" w:after="24" w:line="240" w:lineRule="auto"/>
        <w:ind w:left="384"/>
        <w:rPr>
          <w:rFonts w:ascii="Arial" w:eastAsia="Times New Roman" w:hAnsi="Arial" w:cs="Arial"/>
          <w:color w:val="252525"/>
          <w:sz w:val="21"/>
          <w:szCs w:val="21"/>
          <w:lang w:eastAsia="es-ES"/>
        </w:rPr>
      </w:pPr>
      <w:r>
        <w:rPr>
          <w:rFonts w:ascii="Arial" w:eastAsia="Times New Roman" w:hAnsi="Arial" w:cs="Arial"/>
          <w:noProof/>
          <w:color w:val="252525"/>
          <w:sz w:val="21"/>
          <w:szCs w:val="21"/>
          <w:lang w:eastAsia="es-ES"/>
        </w:rPr>
        <w:drawing>
          <wp:inline distT="0" distB="0" distL="0" distR="0">
            <wp:extent cx="142875" cy="190500"/>
            <wp:effectExtent l="0" t="0" r="9525" b="0"/>
            <wp:docPr id="1" name="Imagen 1" descr="https://upload.wikimedia.org/wikipedia/commons/thumb/4/4a/Commons-logo.svg/15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a/Commons-logo.svg/15px-Commons-logo.svg.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0D48E8">
        <w:rPr>
          <w:rFonts w:ascii="Arial" w:eastAsia="Times New Roman" w:hAnsi="Arial" w:cs="Arial"/>
          <w:color w:val="252525"/>
          <w:sz w:val="21"/>
          <w:szCs w:val="21"/>
          <w:lang w:eastAsia="es-ES"/>
        </w:rPr>
        <w:t> </w:t>
      </w:r>
      <w:proofErr w:type="spellStart"/>
      <w:r w:rsidRPr="000D48E8">
        <w:rPr>
          <w:rFonts w:ascii="Arial" w:eastAsia="Times New Roman" w:hAnsi="Arial" w:cs="Arial"/>
          <w:color w:val="252525"/>
          <w:sz w:val="21"/>
          <w:szCs w:val="21"/>
          <w:lang w:eastAsia="es-ES"/>
        </w:rPr>
        <w:fldChar w:fldCharType="begin"/>
      </w:r>
      <w:r w:rsidRPr="000D48E8">
        <w:rPr>
          <w:rFonts w:ascii="Arial" w:eastAsia="Times New Roman" w:hAnsi="Arial" w:cs="Arial"/>
          <w:color w:val="252525"/>
          <w:sz w:val="21"/>
          <w:szCs w:val="21"/>
          <w:lang w:eastAsia="es-ES"/>
        </w:rPr>
        <w:instrText xml:space="preserve"> HYPERLINK "https://es.wikipedia.org/wiki/Wikimedia_Commons" \o "Wikimedia Commons" </w:instrText>
      </w:r>
      <w:r w:rsidRPr="000D48E8">
        <w:rPr>
          <w:rFonts w:ascii="Arial" w:eastAsia="Times New Roman" w:hAnsi="Arial" w:cs="Arial"/>
          <w:color w:val="252525"/>
          <w:sz w:val="21"/>
          <w:szCs w:val="21"/>
          <w:lang w:eastAsia="es-ES"/>
        </w:rPr>
        <w:fldChar w:fldCharType="separate"/>
      </w:r>
      <w:r w:rsidRPr="000D48E8">
        <w:rPr>
          <w:rFonts w:ascii="Arial" w:eastAsia="Times New Roman" w:hAnsi="Arial" w:cs="Arial"/>
          <w:color w:val="0B0080"/>
          <w:sz w:val="21"/>
          <w:szCs w:val="21"/>
          <w:u w:val="single"/>
          <w:lang w:eastAsia="es-ES"/>
        </w:rPr>
        <w:t>Wikimedia</w:t>
      </w:r>
      <w:proofErr w:type="spellEnd"/>
      <w:r w:rsidRPr="000D48E8">
        <w:rPr>
          <w:rFonts w:ascii="Arial" w:eastAsia="Times New Roman" w:hAnsi="Arial" w:cs="Arial"/>
          <w:color w:val="0B0080"/>
          <w:sz w:val="21"/>
          <w:szCs w:val="21"/>
          <w:u w:val="single"/>
          <w:lang w:eastAsia="es-ES"/>
        </w:rPr>
        <w:t xml:space="preserve"> </w:t>
      </w:r>
      <w:proofErr w:type="spellStart"/>
      <w:r w:rsidRPr="000D48E8">
        <w:rPr>
          <w:rFonts w:ascii="Arial" w:eastAsia="Times New Roman" w:hAnsi="Arial" w:cs="Arial"/>
          <w:color w:val="0B0080"/>
          <w:sz w:val="21"/>
          <w:szCs w:val="21"/>
          <w:u w:val="single"/>
          <w:lang w:eastAsia="es-ES"/>
        </w:rPr>
        <w:t>Commons</w:t>
      </w:r>
      <w:proofErr w:type="spellEnd"/>
      <w:r w:rsidRPr="000D48E8">
        <w:rPr>
          <w:rFonts w:ascii="Arial" w:eastAsia="Times New Roman" w:hAnsi="Arial" w:cs="Arial"/>
          <w:color w:val="252525"/>
          <w:sz w:val="21"/>
          <w:szCs w:val="21"/>
          <w:lang w:eastAsia="es-ES"/>
        </w:rPr>
        <w:fldChar w:fldCharType="end"/>
      </w:r>
      <w:r w:rsidRPr="000D48E8">
        <w:rPr>
          <w:rFonts w:ascii="Arial" w:eastAsia="Times New Roman" w:hAnsi="Arial" w:cs="Arial"/>
          <w:color w:val="252525"/>
          <w:sz w:val="21"/>
          <w:szCs w:val="21"/>
          <w:lang w:eastAsia="es-ES"/>
        </w:rPr>
        <w:t> alberga contenido multimedia sobre </w:t>
      </w:r>
      <w:hyperlink r:id="rId98" w:tooltip="commons:Andahuaylas" w:history="1">
        <w:r w:rsidRPr="000D48E8">
          <w:rPr>
            <w:rFonts w:ascii="Arial" w:eastAsia="Times New Roman" w:hAnsi="Arial" w:cs="Arial"/>
            <w:b/>
            <w:bCs/>
            <w:color w:val="663366"/>
            <w:sz w:val="21"/>
            <w:szCs w:val="21"/>
            <w:u w:val="single"/>
            <w:lang w:eastAsia="es-ES"/>
          </w:rPr>
          <w:t>Provincia de Andahuaylas</w:t>
        </w:r>
      </w:hyperlink>
      <w:r w:rsidRPr="000D48E8">
        <w:rPr>
          <w:rFonts w:ascii="Arial" w:eastAsia="Times New Roman" w:hAnsi="Arial" w:cs="Arial"/>
          <w:color w:val="252525"/>
          <w:sz w:val="21"/>
          <w:szCs w:val="21"/>
          <w:lang w:eastAsia="es-ES"/>
        </w:rPr>
        <w:t>.</w:t>
      </w:r>
    </w:p>
    <w:p w:rsidR="000D48E8" w:rsidRPr="000D48E8" w:rsidRDefault="000D48E8" w:rsidP="000D48E8">
      <w:pPr>
        <w:numPr>
          <w:ilvl w:val="0"/>
          <w:numId w:val="9"/>
        </w:numPr>
        <w:spacing w:before="100" w:beforeAutospacing="1" w:after="24" w:line="240" w:lineRule="auto"/>
        <w:ind w:left="384"/>
        <w:rPr>
          <w:rFonts w:ascii="Arial" w:eastAsia="Times New Roman" w:hAnsi="Arial" w:cs="Arial"/>
          <w:color w:val="252525"/>
          <w:sz w:val="21"/>
          <w:szCs w:val="21"/>
          <w:lang w:eastAsia="es-ES"/>
        </w:rPr>
      </w:pPr>
      <w:hyperlink r:id="rId99" w:history="1">
        <w:r w:rsidRPr="000D48E8">
          <w:rPr>
            <w:rFonts w:ascii="Arial" w:eastAsia="Times New Roman" w:hAnsi="Arial" w:cs="Arial"/>
            <w:color w:val="663366"/>
            <w:sz w:val="21"/>
            <w:szCs w:val="21"/>
            <w:u w:val="single"/>
            <w:lang w:eastAsia="es-ES"/>
          </w:rPr>
          <w:t>INEI Perú</w:t>
        </w:r>
      </w:hyperlink>
      <w:r w:rsidRPr="000D48E8">
        <w:rPr>
          <w:rFonts w:ascii="Arial" w:eastAsia="Times New Roman" w:hAnsi="Arial" w:cs="Arial"/>
          <w:color w:val="252525"/>
          <w:sz w:val="21"/>
          <w:szCs w:val="21"/>
          <w:lang w:eastAsia="es-ES"/>
        </w:rPr>
        <w:t>.</w:t>
      </w:r>
    </w:p>
    <w:p w:rsidR="000D48E8" w:rsidRPr="000D48E8" w:rsidRDefault="000D48E8" w:rsidP="000D48E8">
      <w:pPr>
        <w:numPr>
          <w:ilvl w:val="0"/>
          <w:numId w:val="9"/>
        </w:numPr>
        <w:spacing w:before="100" w:beforeAutospacing="1" w:after="24" w:line="240" w:lineRule="auto"/>
        <w:ind w:left="384"/>
        <w:rPr>
          <w:rFonts w:ascii="Arial" w:eastAsia="Times New Roman" w:hAnsi="Arial" w:cs="Arial"/>
          <w:color w:val="252525"/>
          <w:sz w:val="21"/>
          <w:szCs w:val="21"/>
          <w:lang w:eastAsia="es-ES"/>
        </w:rPr>
      </w:pPr>
      <w:hyperlink r:id="rId100" w:history="1">
        <w:r w:rsidRPr="000D48E8">
          <w:rPr>
            <w:rFonts w:ascii="Arial" w:eastAsia="Times New Roman" w:hAnsi="Arial" w:cs="Arial"/>
            <w:color w:val="663366"/>
            <w:sz w:val="21"/>
            <w:szCs w:val="21"/>
            <w:u w:val="single"/>
            <w:lang w:eastAsia="es-ES"/>
          </w:rPr>
          <w:t>Municipalidad provincial de Andahuaylas</w:t>
        </w:r>
      </w:hyperlink>
    </w:p>
    <w:p w:rsidR="005D6484" w:rsidRDefault="005D6484">
      <w:bookmarkStart w:id="0" w:name="_GoBack"/>
      <w:bookmarkEnd w:id="0"/>
    </w:p>
    <w:sectPr w:rsidR="005D6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2FBC"/>
    <w:multiLevelType w:val="multilevel"/>
    <w:tmpl w:val="E6E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62182C"/>
    <w:multiLevelType w:val="multilevel"/>
    <w:tmpl w:val="03681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791D7B"/>
    <w:multiLevelType w:val="multilevel"/>
    <w:tmpl w:val="372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E1374D"/>
    <w:multiLevelType w:val="multilevel"/>
    <w:tmpl w:val="6736F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7E75A2"/>
    <w:multiLevelType w:val="multilevel"/>
    <w:tmpl w:val="3CEEB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F16A5C"/>
    <w:multiLevelType w:val="multilevel"/>
    <w:tmpl w:val="57B8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2A7CD9"/>
    <w:multiLevelType w:val="multilevel"/>
    <w:tmpl w:val="B10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375EC7"/>
    <w:multiLevelType w:val="multilevel"/>
    <w:tmpl w:val="9B2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871B79"/>
    <w:multiLevelType w:val="multilevel"/>
    <w:tmpl w:val="61D4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3"/>
  </w:num>
  <w:num w:numId="5">
    <w:abstractNumId w:val="6"/>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B0C"/>
    <w:rsid w:val="000D48E8"/>
    <w:rsid w:val="005D6484"/>
    <w:rsid w:val="00DF3B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D48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48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48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8E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48E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48E8"/>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0D48E8"/>
    <w:rPr>
      <w:color w:val="0000FF"/>
      <w:u w:val="single"/>
    </w:rPr>
  </w:style>
  <w:style w:type="character" w:customStyle="1" w:styleId="plainlinks">
    <w:name w:val="plainlinks"/>
    <w:basedOn w:val="Fuentedeprrafopredeter"/>
    <w:rsid w:val="000D48E8"/>
  </w:style>
  <w:style w:type="character" w:customStyle="1" w:styleId="latitude">
    <w:name w:val="latitude"/>
    <w:basedOn w:val="Fuentedeprrafopredeter"/>
    <w:rsid w:val="000D48E8"/>
  </w:style>
  <w:style w:type="character" w:customStyle="1" w:styleId="apple-converted-space">
    <w:name w:val="apple-converted-space"/>
    <w:basedOn w:val="Fuentedeprrafopredeter"/>
    <w:rsid w:val="000D48E8"/>
  </w:style>
  <w:style w:type="character" w:customStyle="1" w:styleId="longitude">
    <w:name w:val="longitude"/>
    <w:basedOn w:val="Fuentedeprrafopredeter"/>
    <w:rsid w:val="000D48E8"/>
  </w:style>
  <w:style w:type="paragraph" w:styleId="NormalWeb">
    <w:name w:val="Normal (Web)"/>
    <w:basedOn w:val="Normal"/>
    <w:uiPriority w:val="99"/>
    <w:semiHidden/>
    <w:unhideWhenUsed/>
    <w:rsid w:val="000D48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toggle">
    <w:name w:val="toctoggle"/>
    <w:basedOn w:val="Fuentedeprrafopredeter"/>
    <w:rsid w:val="000D48E8"/>
  </w:style>
  <w:style w:type="character" w:customStyle="1" w:styleId="tocnumber">
    <w:name w:val="tocnumber"/>
    <w:basedOn w:val="Fuentedeprrafopredeter"/>
    <w:rsid w:val="000D48E8"/>
  </w:style>
  <w:style w:type="character" w:customStyle="1" w:styleId="toctext">
    <w:name w:val="toctext"/>
    <w:basedOn w:val="Fuentedeprrafopredeter"/>
    <w:rsid w:val="000D48E8"/>
  </w:style>
  <w:style w:type="character" w:customStyle="1" w:styleId="mw-headline">
    <w:name w:val="mw-headline"/>
    <w:basedOn w:val="Fuentedeprrafopredeter"/>
    <w:rsid w:val="000D48E8"/>
  </w:style>
  <w:style w:type="character" w:customStyle="1" w:styleId="mw-editsection">
    <w:name w:val="mw-editsection"/>
    <w:basedOn w:val="Fuentedeprrafopredeter"/>
    <w:rsid w:val="000D48E8"/>
  </w:style>
  <w:style w:type="character" w:customStyle="1" w:styleId="mw-editsection-bracket">
    <w:name w:val="mw-editsection-bracket"/>
    <w:basedOn w:val="Fuentedeprrafopredeter"/>
    <w:rsid w:val="000D48E8"/>
  </w:style>
  <w:style w:type="character" w:customStyle="1" w:styleId="mw-cite-backlink">
    <w:name w:val="mw-cite-backlink"/>
    <w:basedOn w:val="Fuentedeprrafopredeter"/>
    <w:rsid w:val="000D48E8"/>
  </w:style>
  <w:style w:type="character" w:customStyle="1" w:styleId="cite-accessibility-label">
    <w:name w:val="cite-accessibility-label"/>
    <w:basedOn w:val="Fuentedeprrafopredeter"/>
    <w:rsid w:val="000D48E8"/>
  </w:style>
  <w:style w:type="character" w:customStyle="1" w:styleId="reference-text">
    <w:name w:val="reference-text"/>
    <w:basedOn w:val="Fuentedeprrafopredeter"/>
    <w:rsid w:val="000D48E8"/>
  </w:style>
  <w:style w:type="paragraph" w:styleId="Textodeglobo">
    <w:name w:val="Balloon Text"/>
    <w:basedOn w:val="Normal"/>
    <w:link w:val="TextodegloboCar"/>
    <w:uiPriority w:val="99"/>
    <w:semiHidden/>
    <w:unhideWhenUsed/>
    <w:rsid w:val="000D4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8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D48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48E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48E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8E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48E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48E8"/>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0D48E8"/>
    <w:rPr>
      <w:color w:val="0000FF"/>
      <w:u w:val="single"/>
    </w:rPr>
  </w:style>
  <w:style w:type="character" w:customStyle="1" w:styleId="plainlinks">
    <w:name w:val="plainlinks"/>
    <w:basedOn w:val="Fuentedeprrafopredeter"/>
    <w:rsid w:val="000D48E8"/>
  </w:style>
  <w:style w:type="character" w:customStyle="1" w:styleId="latitude">
    <w:name w:val="latitude"/>
    <w:basedOn w:val="Fuentedeprrafopredeter"/>
    <w:rsid w:val="000D48E8"/>
  </w:style>
  <w:style w:type="character" w:customStyle="1" w:styleId="apple-converted-space">
    <w:name w:val="apple-converted-space"/>
    <w:basedOn w:val="Fuentedeprrafopredeter"/>
    <w:rsid w:val="000D48E8"/>
  </w:style>
  <w:style w:type="character" w:customStyle="1" w:styleId="longitude">
    <w:name w:val="longitude"/>
    <w:basedOn w:val="Fuentedeprrafopredeter"/>
    <w:rsid w:val="000D48E8"/>
  </w:style>
  <w:style w:type="paragraph" w:styleId="NormalWeb">
    <w:name w:val="Normal (Web)"/>
    <w:basedOn w:val="Normal"/>
    <w:uiPriority w:val="99"/>
    <w:semiHidden/>
    <w:unhideWhenUsed/>
    <w:rsid w:val="000D48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toggle">
    <w:name w:val="toctoggle"/>
    <w:basedOn w:val="Fuentedeprrafopredeter"/>
    <w:rsid w:val="000D48E8"/>
  </w:style>
  <w:style w:type="character" w:customStyle="1" w:styleId="tocnumber">
    <w:name w:val="tocnumber"/>
    <w:basedOn w:val="Fuentedeprrafopredeter"/>
    <w:rsid w:val="000D48E8"/>
  </w:style>
  <w:style w:type="character" w:customStyle="1" w:styleId="toctext">
    <w:name w:val="toctext"/>
    <w:basedOn w:val="Fuentedeprrafopredeter"/>
    <w:rsid w:val="000D48E8"/>
  </w:style>
  <w:style w:type="character" w:customStyle="1" w:styleId="mw-headline">
    <w:name w:val="mw-headline"/>
    <w:basedOn w:val="Fuentedeprrafopredeter"/>
    <w:rsid w:val="000D48E8"/>
  </w:style>
  <w:style w:type="character" w:customStyle="1" w:styleId="mw-editsection">
    <w:name w:val="mw-editsection"/>
    <w:basedOn w:val="Fuentedeprrafopredeter"/>
    <w:rsid w:val="000D48E8"/>
  </w:style>
  <w:style w:type="character" w:customStyle="1" w:styleId="mw-editsection-bracket">
    <w:name w:val="mw-editsection-bracket"/>
    <w:basedOn w:val="Fuentedeprrafopredeter"/>
    <w:rsid w:val="000D48E8"/>
  </w:style>
  <w:style w:type="character" w:customStyle="1" w:styleId="mw-cite-backlink">
    <w:name w:val="mw-cite-backlink"/>
    <w:basedOn w:val="Fuentedeprrafopredeter"/>
    <w:rsid w:val="000D48E8"/>
  </w:style>
  <w:style w:type="character" w:customStyle="1" w:styleId="cite-accessibility-label">
    <w:name w:val="cite-accessibility-label"/>
    <w:basedOn w:val="Fuentedeprrafopredeter"/>
    <w:rsid w:val="000D48E8"/>
  </w:style>
  <w:style w:type="character" w:customStyle="1" w:styleId="reference-text">
    <w:name w:val="reference-text"/>
    <w:basedOn w:val="Fuentedeprrafopredeter"/>
    <w:rsid w:val="000D48E8"/>
  </w:style>
  <w:style w:type="paragraph" w:styleId="Textodeglobo">
    <w:name w:val="Balloon Text"/>
    <w:basedOn w:val="Normal"/>
    <w:link w:val="TextodegloboCar"/>
    <w:uiPriority w:val="99"/>
    <w:semiHidden/>
    <w:unhideWhenUsed/>
    <w:rsid w:val="000D4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48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275378">
      <w:bodyDiv w:val="1"/>
      <w:marLeft w:val="0"/>
      <w:marRight w:val="0"/>
      <w:marTop w:val="0"/>
      <w:marBottom w:val="0"/>
      <w:divBdr>
        <w:top w:val="none" w:sz="0" w:space="0" w:color="auto"/>
        <w:left w:val="none" w:sz="0" w:space="0" w:color="auto"/>
        <w:bottom w:val="none" w:sz="0" w:space="0" w:color="auto"/>
        <w:right w:val="none" w:sz="0" w:space="0" w:color="auto"/>
      </w:divBdr>
      <w:divsChild>
        <w:div w:id="1752703473">
          <w:marLeft w:val="0"/>
          <w:marRight w:val="0"/>
          <w:marTop w:val="0"/>
          <w:marBottom w:val="0"/>
          <w:divBdr>
            <w:top w:val="none" w:sz="0" w:space="0" w:color="auto"/>
            <w:left w:val="none" w:sz="0" w:space="0" w:color="auto"/>
            <w:bottom w:val="none" w:sz="0" w:space="0" w:color="auto"/>
            <w:right w:val="none" w:sz="0" w:space="0" w:color="auto"/>
          </w:divBdr>
          <w:divsChild>
            <w:div w:id="1112674238">
              <w:marLeft w:val="0"/>
              <w:marRight w:val="0"/>
              <w:marTop w:val="0"/>
              <w:marBottom w:val="0"/>
              <w:divBdr>
                <w:top w:val="none" w:sz="0" w:space="0" w:color="auto"/>
                <w:left w:val="none" w:sz="0" w:space="0" w:color="auto"/>
                <w:bottom w:val="none" w:sz="0" w:space="0" w:color="auto"/>
                <w:right w:val="none" w:sz="0" w:space="0" w:color="auto"/>
              </w:divBdr>
              <w:divsChild>
                <w:div w:id="2065909979">
                  <w:marLeft w:val="0"/>
                  <w:marRight w:val="0"/>
                  <w:marTop w:val="0"/>
                  <w:marBottom w:val="0"/>
                  <w:divBdr>
                    <w:top w:val="single" w:sz="6" w:space="5" w:color="AAAAAA"/>
                    <w:left w:val="single" w:sz="6" w:space="5" w:color="AAAAAA"/>
                    <w:bottom w:val="single" w:sz="6" w:space="5" w:color="AAAAAA"/>
                    <w:right w:val="single" w:sz="6" w:space="5" w:color="AAAAAA"/>
                  </w:divBdr>
                </w:div>
                <w:div w:id="1551453213">
                  <w:marLeft w:val="0"/>
                  <w:marRight w:val="0"/>
                  <w:marTop w:val="0"/>
                  <w:marBottom w:val="120"/>
                  <w:divBdr>
                    <w:top w:val="none" w:sz="0" w:space="0" w:color="auto"/>
                    <w:left w:val="none" w:sz="0" w:space="0" w:color="auto"/>
                    <w:bottom w:val="none" w:sz="0" w:space="0" w:color="auto"/>
                    <w:right w:val="none" w:sz="0" w:space="0" w:color="auto"/>
                  </w:divBdr>
                </w:div>
                <w:div w:id="17006607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Gobierno_local_en_el_Per%C3%BA" TargetMode="External"/><Relationship Id="rId21" Type="http://schemas.openxmlformats.org/officeDocument/2006/relationships/hyperlink" Target="https://es.wikipedia.org/wiki/Entidad_subnacional" TargetMode="External"/><Relationship Id="rId34" Type="http://schemas.openxmlformats.org/officeDocument/2006/relationships/hyperlink" Target="https://es.wikipedia.org/wiki/Provincias_del_Per%C3%BA" TargetMode="External"/><Relationship Id="rId42" Type="http://schemas.openxmlformats.org/officeDocument/2006/relationships/hyperlink" Target="https://es.wikipedia.org/wiki/Provincia_de_Aymaraes" TargetMode="External"/><Relationship Id="rId47" Type="http://schemas.openxmlformats.org/officeDocument/2006/relationships/hyperlink" Target="https://es.wikipedia.org/wiki/Provincia_de_Andahuaylas" TargetMode="External"/><Relationship Id="rId50" Type="http://schemas.openxmlformats.org/officeDocument/2006/relationships/hyperlink" Target="https://es.wikipedia.org/wiki/Provincia_de_Andahuaylas" TargetMode="External"/><Relationship Id="rId55" Type="http://schemas.openxmlformats.org/officeDocument/2006/relationships/hyperlink" Target="https://es.wikipedia.org/wiki/Provincia_de_Andahuaylas" TargetMode="External"/><Relationship Id="rId63" Type="http://schemas.openxmlformats.org/officeDocument/2006/relationships/hyperlink" Target="https://es.wikipedia.org/wiki/Distrito_de_Chiara_(Andahuaylas)" TargetMode="External"/><Relationship Id="rId68" Type="http://schemas.openxmlformats.org/officeDocument/2006/relationships/hyperlink" Target="https://es.wikipedia.org/wiki/Distrito_de_Kaquiabamba" TargetMode="External"/><Relationship Id="rId76" Type="http://schemas.openxmlformats.org/officeDocument/2006/relationships/hyperlink" Target="https://es.wikipedia.org/wiki/Distrito_de_San_Miguel_de_Chaccrapampa" TargetMode="External"/><Relationship Id="rId84" Type="http://schemas.openxmlformats.org/officeDocument/2006/relationships/hyperlink" Target="https://es.wikipedia.org/w/index.php?title=%C3%93scar_Rojas_Palomino&amp;action=edit&amp;redlink=1" TargetMode="External"/><Relationship Id="rId89" Type="http://schemas.openxmlformats.org/officeDocument/2006/relationships/hyperlink" Target="https://es.wikipedia.org/wiki/Regi%C3%B3n_Apur%C3%ADmac" TargetMode="External"/><Relationship Id="rId97" Type="http://schemas.openxmlformats.org/officeDocument/2006/relationships/image" Target="media/image6.png"/><Relationship Id="rId7" Type="http://schemas.openxmlformats.org/officeDocument/2006/relationships/image" Target="media/image1.png"/><Relationship Id="rId71" Type="http://schemas.openxmlformats.org/officeDocument/2006/relationships/hyperlink" Target="https://es.wikipedia.org/wiki/Distrito_de_Pacucha" TargetMode="External"/><Relationship Id="rId92" Type="http://schemas.openxmlformats.org/officeDocument/2006/relationships/hyperlink" Target="https://es.wikipedia.org/wiki/Provincia_de_Andahuaylas" TargetMode="External"/><Relationship Id="rId2" Type="http://schemas.openxmlformats.org/officeDocument/2006/relationships/styles" Target="styles.xml"/><Relationship Id="rId16" Type="http://schemas.openxmlformats.org/officeDocument/2006/relationships/hyperlink" Target="http://tools.wmflabs.org/geohack/geohack.php?language=es&amp;pagename=Provincia_de_Andahuaylas&amp;params=-13.653333333333_N_-73.388333333333_E_type:city" TargetMode="External"/><Relationship Id="rId29" Type="http://schemas.openxmlformats.org/officeDocument/2006/relationships/hyperlink" Target="https://es.wikipedia.org/wiki/Kil%C3%B3metro_cuadrado" TargetMode="Externa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hyperlink" Target="http://www.muniandahuaylas.gob.pe/index2.html" TargetMode="External"/><Relationship Id="rId37" Type="http://schemas.openxmlformats.org/officeDocument/2006/relationships/hyperlink" Target="https://es.wikipedia.org/wiki/Per%C3%BA" TargetMode="External"/><Relationship Id="rId40" Type="http://schemas.openxmlformats.org/officeDocument/2006/relationships/hyperlink" Target="https://es.wikipedia.org/wiki/Departamento_de_Ayacucho" TargetMode="External"/><Relationship Id="rId45" Type="http://schemas.openxmlformats.org/officeDocument/2006/relationships/hyperlink" Target="https://es.wikipedia.org/wiki/Provincia_de_Andahuaylas" TargetMode="External"/><Relationship Id="rId53" Type="http://schemas.openxmlformats.org/officeDocument/2006/relationships/hyperlink" Target="https://es.wikipedia.org/wiki/Provincia_de_Andahuaylas" TargetMode="External"/><Relationship Id="rId58" Type="http://schemas.openxmlformats.org/officeDocument/2006/relationships/hyperlink" Target="https://es.wikipedia.org/wiki/Provincia_de_Andahuaylas" TargetMode="External"/><Relationship Id="rId66" Type="http://schemas.openxmlformats.org/officeDocument/2006/relationships/hyperlink" Target="https://es.wikipedia.org/wiki/Distrito_de_Huayana" TargetMode="External"/><Relationship Id="rId74" Type="http://schemas.openxmlformats.org/officeDocument/2006/relationships/hyperlink" Target="https://es.wikipedia.org/wiki/Distrito_de_San_Antonio_de_Cachi" TargetMode="External"/><Relationship Id="rId79" Type="http://schemas.openxmlformats.org/officeDocument/2006/relationships/hyperlink" Target="https://es.wikipedia.org/wiki/Distrito_de_Tumayhuaraca" TargetMode="External"/><Relationship Id="rId87" Type="http://schemas.openxmlformats.org/officeDocument/2006/relationships/hyperlink" Target="https://es.wikipedia.org/wiki/Apur%C3%ADmac_(%C3%A1lbum)"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s.wikipedia.org/wiki/Distrito_de_Andahuaylas" TargetMode="External"/><Relationship Id="rId82" Type="http://schemas.openxmlformats.org/officeDocument/2006/relationships/hyperlink" Target="https://es.wikipedia.org/wiki/Anexo:Alcaldes_de_Andahuaylas" TargetMode="External"/><Relationship Id="rId90" Type="http://schemas.openxmlformats.org/officeDocument/2006/relationships/hyperlink" Target="https://es.wikipedia.org/wiki/Antahuaylla" TargetMode="External"/><Relationship Id="rId95" Type="http://schemas.openxmlformats.org/officeDocument/2006/relationships/hyperlink" Target="http://documentos.jne.gob.pe/conaut/wf_reg_mun_det.aspx?arrcodigo=030000X4&amp;ID_PERIODO=28%7C" TargetMode="External"/><Relationship Id="rId19" Type="http://schemas.openxmlformats.org/officeDocument/2006/relationships/hyperlink" Target="https://es.wikipedia.org/wiki/Andahuaylas" TargetMode="External"/><Relationship Id="rId14" Type="http://schemas.openxmlformats.org/officeDocument/2006/relationships/hyperlink" Target="http://tools.wmflabs.org/geohack/geohack.php?language=es&amp;pagename=Provincia_de_Andahuaylas&amp;params=-13.653333333333_N_-73.388333333333_E_type:city" TargetMode="External"/><Relationship Id="rId22" Type="http://schemas.openxmlformats.org/officeDocument/2006/relationships/hyperlink" Target="https://es.wikipedia.org/wiki/Regiones_y_departamentos_del_Per%C3%BA" TargetMode="External"/><Relationship Id="rId27" Type="http://schemas.openxmlformats.org/officeDocument/2006/relationships/hyperlink" Target="https://es.wikipedia.org/w/index.php?title=%C3%93scar_Rojas_Palomino&amp;action=edit&amp;redlink=1" TargetMode="External"/><Relationship Id="rId30" Type="http://schemas.openxmlformats.org/officeDocument/2006/relationships/hyperlink" Target="https://es.wikipedia.org/wiki/Poblaci%C3%B3n" TargetMode="External"/><Relationship Id="rId35" Type="http://schemas.openxmlformats.org/officeDocument/2006/relationships/hyperlink" Target="https://es.wikipedia.org/wiki/Departamento_de_Apur%C3%ADmac" TargetMode="External"/><Relationship Id="rId43" Type="http://schemas.openxmlformats.org/officeDocument/2006/relationships/hyperlink" Target="https://es.wikipedia.org/wiki/Provincia_de_Andahuaylas" TargetMode="External"/><Relationship Id="rId48" Type="http://schemas.openxmlformats.org/officeDocument/2006/relationships/hyperlink" Target="https://es.wikipedia.org/wiki/Provincia_de_Andahuaylas" TargetMode="External"/><Relationship Id="rId56" Type="http://schemas.openxmlformats.org/officeDocument/2006/relationships/hyperlink" Target="https://es.wikipedia.org/wiki/Provincia_de_Andahuaylas" TargetMode="External"/><Relationship Id="rId64" Type="http://schemas.openxmlformats.org/officeDocument/2006/relationships/hyperlink" Target="https://es.wikipedia.org/wiki/Distrito_de_Huancarama" TargetMode="External"/><Relationship Id="rId69" Type="http://schemas.openxmlformats.org/officeDocument/2006/relationships/hyperlink" Target="https://es.wikipedia.org/wiki/Distrito_de_Kishuara" TargetMode="External"/><Relationship Id="rId77" Type="http://schemas.openxmlformats.org/officeDocument/2006/relationships/hyperlink" Target="https://es.wikipedia.org/wiki/Distrito_de_Santa_Mar%C3%ADa_de_Chicmo" TargetMode="External"/><Relationship Id="rId100" Type="http://schemas.openxmlformats.org/officeDocument/2006/relationships/hyperlink" Target="http://www.muniandahuaylas.gob.pe/" TargetMode="External"/><Relationship Id="rId8" Type="http://schemas.openxmlformats.org/officeDocument/2006/relationships/hyperlink" Target="https://commons.wikimedia.org/wiki/File:Escudo_de_Andahuaylas.png" TargetMode="External"/><Relationship Id="rId51" Type="http://schemas.openxmlformats.org/officeDocument/2006/relationships/hyperlink" Target="https://es.wikipedia.org/wiki/Provincia_de_Andahuaylas" TargetMode="External"/><Relationship Id="rId72" Type="http://schemas.openxmlformats.org/officeDocument/2006/relationships/hyperlink" Target="https://es.wikipedia.org/wiki/Distrito_de_Pampachiri" TargetMode="External"/><Relationship Id="rId80" Type="http://schemas.openxmlformats.org/officeDocument/2006/relationships/hyperlink" Target="https://es.wikipedia.org/wiki/Distrito_de_Turpo" TargetMode="External"/><Relationship Id="rId85" Type="http://schemas.openxmlformats.org/officeDocument/2006/relationships/hyperlink" Target="https://es.wikipedia.org/w/index.php?title=Pukllay,_encuentro_internacional_del_carnaval_originario_-_Per%C3%BA&amp;action=edit&amp;redlink=1" TargetMode="External"/><Relationship Id="rId93" Type="http://schemas.openxmlformats.org/officeDocument/2006/relationships/hyperlink" Target="http://www.peru.gob.pe/directorio/pep_directorio_detalle_institucion.asp?cod_institucion=11480&amp;cod_poder=5" TargetMode="External"/><Relationship Id="rId98" Type="http://schemas.openxmlformats.org/officeDocument/2006/relationships/hyperlink" Target="https://commons.wikimedia.org/wiki/Andahuaylas" TargetMode="External"/><Relationship Id="rId3" Type="http://schemas.microsoft.com/office/2007/relationships/stylesWithEffects" Target="stylesWithEffects.xml"/><Relationship Id="rId12" Type="http://schemas.openxmlformats.org/officeDocument/2006/relationships/hyperlink" Target="https://es.wikipedia.org/wiki/Coordenadas_geogr%C3%A1ficas" TargetMode="External"/><Relationship Id="rId17" Type="http://schemas.openxmlformats.org/officeDocument/2006/relationships/hyperlink" Target="https://es.wikipedia.org/wiki/Provincia_de_Andahuaylas" TargetMode="External"/><Relationship Id="rId25" Type="http://schemas.openxmlformats.org/officeDocument/2006/relationships/hyperlink" Target="https://es.wikipedia.org/wiki/Departamento_de_Apur%C3%ADmac" TargetMode="External"/><Relationship Id="rId33" Type="http://schemas.openxmlformats.org/officeDocument/2006/relationships/hyperlink" Target="https://www.wikidata.org/wiki/Q1798747" TargetMode="External"/><Relationship Id="rId38" Type="http://schemas.openxmlformats.org/officeDocument/2006/relationships/hyperlink" Target="https://es.wikipedia.org/wiki/Provincia_de_Andahuaylas" TargetMode="External"/><Relationship Id="rId46" Type="http://schemas.openxmlformats.org/officeDocument/2006/relationships/hyperlink" Target="https://es.wikipedia.org/wiki/Provincia_de_Andahuaylas" TargetMode="External"/><Relationship Id="rId59" Type="http://schemas.openxmlformats.org/officeDocument/2006/relationships/hyperlink" Target="https://es.wikipedia.org/wiki/Provincia_de_Andahuaylas" TargetMode="External"/><Relationship Id="rId67" Type="http://schemas.openxmlformats.org/officeDocument/2006/relationships/hyperlink" Target="https://es.wikipedia.org/wiki/Distrito_de_Jos%C3%A9_Mar%C3%ADa_Arguedas" TargetMode="External"/><Relationship Id="rId20" Type="http://schemas.openxmlformats.org/officeDocument/2006/relationships/hyperlink" Target="https://es.wikipedia.org/wiki/Idioma_oficial" TargetMode="External"/><Relationship Id="rId41" Type="http://schemas.openxmlformats.org/officeDocument/2006/relationships/hyperlink" Target="https://es.wikipedia.org/wiki/Provincia_de_Abancay" TargetMode="External"/><Relationship Id="rId54" Type="http://schemas.openxmlformats.org/officeDocument/2006/relationships/hyperlink" Target="https://es.wikipedia.org/wiki/Provincia_de_Andahuaylas" TargetMode="External"/><Relationship Id="rId62" Type="http://schemas.openxmlformats.org/officeDocument/2006/relationships/hyperlink" Target="https://es.wikipedia.org/wiki/Distrito_de_Andarapa" TargetMode="External"/><Relationship Id="rId70" Type="http://schemas.openxmlformats.org/officeDocument/2006/relationships/hyperlink" Target="https://es.wikipedia.org/wiki/Distrito_de_Pacobamba" TargetMode="External"/><Relationship Id="rId75" Type="http://schemas.openxmlformats.org/officeDocument/2006/relationships/hyperlink" Target="https://es.wikipedia.org/wiki/Distrito_de_San_Jer%C3%B3nimo_(Andahuaylas)" TargetMode="External"/><Relationship Id="rId83" Type="http://schemas.openxmlformats.org/officeDocument/2006/relationships/hyperlink" Target="https://es.wikipedia.org/wiki/Provincia_de_Andahuaylas" TargetMode="External"/><Relationship Id="rId88" Type="http://schemas.openxmlformats.org/officeDocument/2006/relationships/hyperlink" Target="https://es.wikipedia.org/wiki/Organizaci%C3%B3n_territorial_del_Per%C3%BA" TargetMode="External"/><Relationship Id="rId91" Type="http://schemas.openxmlformats.org/officeDocument/2006/relationships/hyperlink" Target="https://es.wikipedia.org/wiki/Laguna_de_Pacucha" TargetMode="External"/><Relationship Id="rId96" Type="http://schemas.openxmlformats.org/officeDocument/2006/relationships/hyperlink" Target="https://es.wikipedia.org/w/index.php?title=Provincia_de_Andahuaylas&amp;action=edit&amp;section=16" TargetMode="External"/><Relationship Id="rId1" Type="http://schemas.openxmlformats.org/officeDocument/2006/relationships/numbering" Target="numbering.xml"/><Relationship Id="rId6" Type="http://schemas.openxmlformats.org/officeDocument/2006/relationships/hyperlink" Target="https://commons.wikimedia.org/wiki/File:Andahuaylas_Bandera.png" TargetMode="External"/><Relationship Id="rId15" Type="http://schemas.openxmlformats.org/officeDocument/2006/relationships/hyperlink" Target="https://es.wikipedia.org/wiki/Coordenadas_geogr%C3%A1ficas" TargetMode="External"/><Relationship Id="rId23" Type="http://schemas.openxmlformats.org/officeDocument/2006/relationships/hyperlink" Target="https://commons.wikimedia.org/wiki/File:Bandera_Regi%C3%B3n_Apur%C3%ADmac.png" TargetMode="External"/><Relationship Id="rId28" Type="http://schemas.openxmlformats.org/officeDocument/2006/relationships/hyperlink" Target="https://es.wikipedia.org/wiki/%C3%81rea" TargetMode="External"/><Relationship Id="rId36" Type="http://schemas.openxmlformats.org/officeDocument/2006/relationships/hyperlink" Target="https://es.wikipedia.org/wiki/Gobierno_regional_del_Per%C3%BA" TargetMode="External"/><Relationship Id="rId49" Type="http://schemas.openxmlformats.org/officeDocument/2006/relationships/hyperlink" Target="https://es.wikipedia.org/wiki/Provincia_de_Andahuaylas" TargetMode="External"/><Relationship Id="rId57" Type="http://schemas.openxmlformats.org/officeDocument/2006/relationships/hyperlink" Target="https://es.wikipedia.org/wiki/Provincia_de_Andahuaylas" TargetMode="External"/><Relationship Id="rId10" Type="http://schemas.openxmlformats.org/officeDocument/2006/relationships/hyperlink" Target="https://commons.wikimedia.org/wiki/File:Location_of_the_province_Andahuaylas_in_Apur%C3%ADmac.svg" TargetMode="External"/><Relationship Id="rId31" Type="http://schemas.openxmlformats.org/officeDocument/2006/relationships/hyperlink" Target="https://es.wikipedia.org/wiki/Densidad_de_poblaci%C3%B3n" TargetMode="External"/><Relationship Id="rId44" Type="http://schemas.openxmlformats.org/officeDocument/2006/relationships/hyperlink" Target="https://es.wikipedia.org/wiki/Provincia_de_Andahuaylas" TargetMode="External"/><Relationship Id="rId52" Type="http://schemas.openxmlformats.org/officeDocument/2006/relationships/hyperlink" Target="https://es.wikipedia.org/wiki/Provincia_de_Andahuaylas" TargetMode="External"/><Relationship Id="rId60" Type="http://schemas.openxmlformats.org/officeDocument/2006/relationships/hyperlink" Target="https://es.wikipedia.org/wiki/Chanca" TargetMode="External"/><Relationship Id="rId65" Type="http://schemas.openxmlformats.org/officeDocument/2006/relationships/hyperlink" Target="https://es.wikipedia.org/wiki/Distrito_de_Huancaray" TargetMode="External"/><Relationship Id="rId73" Type="http://schemas.openxmlformats.org/officeDocument/2006/relationships/hyperlink" Target="https://es.wikipedia.org/wiki/Distrito_de_Pomacocha_(Andahuaylas)" TargetMode="External"/><Relationship Id="rId78" Type="http://schemas.openxmlformats.org/officeDocument/2006/relationships/hyperlink" Target="https://es.wikipedia.org/wiki/Distrito_de_Talavera_de_la_Reyna" TargetMode="External"/><Relationship Id="rId81" Type="http://schemas.openxmlformats.org/officeDocument/2006/relationships/hyperlink" Target="https://es.wikipedia.org/wiki/Andahuaylas" TargetMode="External"/><Relationship Id="rId86" Type="http://schemas.openxmlformats.org/officeDocument/2006/relationships/hyperlink" Target="https://es.wikipedia.org/wiki/Yawar_Fiesta" TargetMode="External"/><Relationship Id="rId94" Type="http://schemas.openxmlformats.org/officeDocument/2006/relationships/hyperlink" Target="https://es.wikipedia.org/wiki/Provincia_de_Andahuaylas" TargetMode="External"/><Relationship Id="rId99" Type="http://schemas.openxmlformats.org/officeDocument/2006/relationships/hyperlink" Target="http://proyectos.inei.gob.pe/mapas/bid/"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es.wikipedia.org/wiki/Capital_(pol%C3%ADtica)" TargetMode="External"/><Relationship Id="rId39" Type="http://schemas.openxmlformats.org/officeDocument/2006/relationships/hyperlink" Target="https://es.wikipedia.org/wiki/Provincia_de_Chincher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2841</Words>
  <Characters>15626</Characters>
  <Application>Microsoft Office Word</Application>
  <DocSecurity>0</DocSecurity>
  <Lines>130</Lines>
  <Paragraphs>36</Paragraphs>
  <ScaleCrop>false</ScaleCrop>
  <Company/>
  <LinksUpToDate>false</LinksUpToDate>
  <CharactersWithSpaces>18431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pc-3</cp:lastModifiedBy>
  <cp:revision>3</cp:revision>
  <dcterms:created xsi:type="dcterms:W3CDTF">2015-07-13T18:07:00Z</dcterms:created>
  <dcterms:modified xsi:type="dcterms:W3CDTF">2015-07-13T18:10:00Z</dcterms:modified>
</cp:coreProperties>
</file>