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723DBF" w:rsidRPr="004A07C7" w14:paraId="42EA98EF" w14:textId="77777777" w:rsidTr="008E0BC2">
        <w:trPr>
          <w:trHeight w:val="1530"/>
        </w:trPr>
        <w:tc>
          <w:tcPr>
            <w:tcW w:w="9900" w:type="dxa"/>
          </w:tcPr>
          <w:p w14:paraId="12BAB855" w14:textId="77777777" w:rsidR="00723DBF" w:rsidRPr="004A07C7" w:rsidRDefault="00723DBF" w:rsidP="008E0BC2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4A07C7">
              <w:rPr>
                <w:noProof/>
              </w:rPr>
              <w:t>МИНИСТЕРСТВО НАУКИ И ВЫСШЕГО ОБРАЗОВАНИЯ РОССИЙСКОЙ ФЕДЕРАЦИИ</w:t>
            </w:r>
          </w:p>
          <w:p w14:paraId="203E4CA1" w14:textId="77777777" w:rsidR="00723DBF" w:rsidRPr="004A07C7" w:rsidRDefault="00723DBF" w:rsidP="008E0BC2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4A07C7">
              <w:rPr>
                <w:noProof/>
              </w:rPr>
              <w:t>федеральное государственное автономное образовательное учреждение высшего образования</w:t>
            </w:r>
          </w:p>
          <w:p w14:paraId="110E755D" w14:textId="77777777" w:rsidR="00723DBF" w:rsidRPr="004A07C7" w:rsidRDefault="00723DBF" w:rsidP="008E0BC2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4A07C7">
              <w:rPr>
                <w:noProof/>
              </w:rPr>
              <w:t xml:space="preserve">«САНКТ-ПЕТЕРБУРГСКИЙ ГОСУДАРСТВЕННЫЙ УНИВЕРСИТЕТ </w:t>
            </w:r>
          </w:p>
          <w:p w14:paraId="72B91F17" w14:textId="77777777" w:rsidR="00723DBF" w:rsidRPr="004A07C7" w:rsidRDefault="00723DBF" w:rsidP="008E0BC2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4A07C7">
              <w:rPr>
                <w:noProof/>
              </w:rPr>
              <w:t>АЭРОКОСМИЧЕСКОГО ПРИБОРОСТРОЕНИЯ»</w:t>
            </w:r>
          </w:p>
        </w:tc>
      </w:tr>
    </w:tbl>
    <w:p w14:paraId="3CF9F219" w14:textId="77777777" w:rsidR="00723DBF" w:rsidRPr="004A07C7" w:rsidRDefault="00723DBF" w:rsidP="00723DBF">
      <w:pPr>
        <w:widowControl w:val="0"/>
        <w:autoSpaceDE w:val="0"/>
        <w:autoSpaceDN w:val="0"/>
        <w:jc w:val="center"/>
        <w:rPr>
          <w:noProof/>
        </w:rPr>
      </w:pPr>
    </w:p>
    <w:p w14:paraId="5BC98ACA" w14:textId="77777777" w:rsidR="00723DBF" w:rsidRPr="004A07C7" w:rsidRDefault="00723DBF" w:rsidP="00723DBF">
      <w:pPr>
        <w:widowControl w:val="0"/>
        <w:autoSpaceDE w:val="0"/>
        <w:autoSpaceDN w:val="0"/>
        <w:jc w:val="center"/>
        <w:rPr>
          <w:noProof/>
        </w:rPr>
      </w:pPr>
    </w:p>
    <w:p w14:paraId="5DDE3BD3" w14:textId="77777777" w:rsidR="00723DBF" w:rsidRPr="004A07C7" w:rsidRDefault="00723DBF" w:rsidP="00723DBF">
      <w:pPr>
        <w:widowControl w:val="0"/>
        <w:autoSpaceDE w:val="0"/>
        <w:autoSpaceDN w:val="0"/>
        <w:jc w:val="center"/>
        <w:rPr>
          <w:noProof/>
        </w:rPr>
      </w:pPr>
      <w:r w:rsidRPr="004A07C7">
        <w:rPr>
          <w:noProof/>
        </w:rPr>
        <w:t>Вычислительных систем и сетей (Кафедра 44)</w:t>
      </w:r>
    </w:p>
    <w:p w14:paraId="31AA02B1" w14:textId="77777777" w:rsidR="00723DBF" w:rsidRPr="004A07C7" w:rsidRDefault="00723DBF" w:rsidP="00723DBF">
      <w:pPr>
        <w:widowControl w:val="0"/>
        <w:autoSpaceDE w:val="0"/>
        <w:autoSpaceDN w:val="0"/>
        <w:jc w:val="center"/>
        <w:rPr>
          <w:noProof/>
        </w:rPr>
      </w:pPr>
      <w:r w:rsidRPr="004A07C7">
        <w:rPr>
          <w:noProof/>
        </w:rPr>
        <w:t>Кафедра _________________________________________________________________</w:t>
      </w:r>
    </w:p>
    <w:p w14:paraId="62360F80" w14:textId="77777777" w:rsidR="00723DBF" w:rsidRPr="004A07C7" w:rsidRDefault="00723DBF" w:rsidP="00723DBF">
      <w:pPr>
        <w:widowControl w:val="0"/>
        <w:autoSpaceDE w:val="0"/>
        <w:autoSpaceDN w:val="0"/>
        <w:spacing w:after="360"/>
        <w:jc w:val="center"/>
        <w:rPr>
          <w:noProof/>
          <w:sz w:val="18"/>
          <w:szCs w:val="18"/>
        </w:rPr>
      </w:pPr>
      <w:r w:rsidRPr="004A07C7"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723DBF" w:rsidRPr="004A07C7" w14:paraId="1419F37C" w14:textId="77777777" w:rsidTr="008E0BC2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EFD7B1D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right="-6"/>
            </w:pPr>
            <w:r w:rsidRPr="004A07C7">
              <w:t>ОТЧЁТ ПО ПРАКТИКЕ</w:t>
            </w:r>
          </w:p>
          <w:p w14:paraId="6D68EAA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right="-6"/>
            </w:pPr>
            <w:r w:rsidRPr="004A07C7">
              <w:t>ЗАЩИЩЁН С ОЦЕНКОЙ</w:t>
            </w:r>
          </w:p>
          <w:p w14:paraId="6CFF6182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  <w:rPr>
                <w:caps/>
              </w:rPr>
            </w:pPr>
          </w:p>
          <w:p w14:paraId="1C4CABD8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</w:pPr>
            <w:r w:rsidRPr="004A07C7">
              <w:rPr>
                <w:caps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93B6F" w14:textId="77777777" w:rsidR="00723DBF" w:rsidRPr="004A07C7" w:rsidRDefault="00723DBF" w:rsidP="008E0BC2">
            <w:pPr>
              <w:spacing w:after="200" w:line="276" w:lineRule="auto"/>
            </w:pPr>
          </w:p>
        </w:tc>
      </w:tr>
      <w:tr w:rsidR="00723DBF" w:rsidRPr="004A07C7" w14:paraId="343E707E" w14:textId="77777777" w:rsidTr="008E0BC2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429E8D93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07C7">
              <w:t xml:space="preserve">канд. техн. наук, доцент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A1CB6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341C69E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893F2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66F08580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07C7">
              <w:t>А.В. Никитин</w:t>
            </w:r>
          </w:p>
        </w:tc>
      </w:tr>
      <w:tr w:rsidR="00723DBF" w:rsidRPr="004A07C7" w14:paraId="3CBF6178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E6850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BD65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2C0F4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134B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150A3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инициалы, фамилия</w:t>
            </w:r>
          </w:p>
        </w:tc>
      </w:tr>
    </w:tbl>
    <w:p w14:paraId="150B13C9" w14:textId="77777777" w:rsidR="00723DBF" w:rsidRPr="004A07C7" w:rsidRDefault="00723DBF" w:rsidP="00723DBF">
      <w:pPr>
        <w:widowControl w:val="0"/>
        <w:autoSpaceDE w:val="0"/>
        <w:autoSpaceDN w:val="0"/>
        <w:adjustRightInd w:val="0"/>
        <w:spacing w:before="480" w:after="480"/>
        <w:jc w:val="center"/>
      </w:pPr>
      <w:r w:rsidRPr="004A07C7"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723DBF" w:rsidRPr="004A07C7" w14:paraId="06A5F36C" w14:textId="77777777" w:rsidTr="008E0BC2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502BBAB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4E66B0F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>
              <w:t>Производственная</w:t>
            </w:r>
          </w:p>
        </w:tc>
      </w:tr>
      <w:tr w:rsidR="00723DBF" w:rsidRPr="004A07C7" w14:paraId="680287DD" w14:textId="77777777" w:rsidTr="008E0BC2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277828F6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left="-34"/>
            </w:pPr>
            <w:r w:rsidRPr="004A07C7"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7C83E15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>
              <w:t>Научно-исследовательская работа</w:t>
            </w:r>
          </w:p>
        </w:tc>
      </w:tr>
      <w:tr w:rsidR="00723DBF" w:rsidRPr="004A07C7" w14:paraId="61F19D6E" w14:textId="77777777" w:rsidTr="008E0BC2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44231A21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left="-34"/>
            </w:pPr>
            <w:r w:rsidRPr="004A07C7"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11AE2C99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>
              <w:t>Разработка игры в жанре РПГ</w:t>
            </w:r>
            <w:r w:rsidRPr="004A07C7">
              <w:t xml:space="preserve"> </w:t>
            </w:r>
          </w:p>
        </w:tc>
      </w:tr>
      <w:tr w:rsidR="00723DBF" w:rsidRPr="004A07C7" w14:paraId="3E0E021B" w14:textId="77777777" w:rsidTr="008E0BC2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0D31797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3DBF" w:rsidRPr="004A07C7" w14:paraId="7F4AC5C9" w14:textId="77777777" w:rsidTr="008E0BC2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3A7395E8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292AE6C" w14:textId="77777777" w:rsidR="00723DBF" w:rsidRPr="004A07C7" w:rsidRDefault="00723DBF" w:rsidP="00723DBF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723DBF" w:rsidRPr="004A07C7" w14:paraId="36D3F99C" w14:textId="77777777" w:rsidTr="008E0BC2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003A4F90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left="-34" w:right="-129" w:hanging="74"/>
            </w:pPr>
            <w:r w:rsidRPr="004A07C7"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80AF132" w14:textId="5411B0B4" w:rsidR="00723DBF" w:rsidRPr="004A07C7" w:rsidRDefault="00520211" w:rsidP="008E0BC2">
            <w:pPr>
              <w:widowControl w:val="0"/>
              <w:autoSpaceDE w:val="0"/>
              <w:autoSpaceDN w:val="0"/>
              <w:adjustRightInd w:val="0"/>
            </w:pPr>
            <w:r>
              <w:t>Соя Иваном Николаевичем</w:t>
            </w:r>
          </w:p>
        </w:tc>
      </w:tr>
      <w:tr w:rsidR="00723DBF" w:rsidRPr="004A07C7" w14:paraId="2ACFBEC3" w14:textId="77777777" w:rsidTr="008E0BC2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7D1BB3D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 w14:paraId="7ED60F62" w14:textId="77777777" w:rsidR="00723DBF" w:rsidRPr="004A07C7" w:rsidRDefault="00723DBF" w:rsidP="00723DBF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723DBF" w:rsidRPr="004A07C7" w14:paraId="5B4B3823" w14:textId="77777777" w:rsidTr="008E0BC2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92CEB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61DD1932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07C7">
              <w:t>09.04.00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C8DAB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3473D8A6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07C7">
              <w:t>Информатика и вычислительная техника</w:t>
            </w:r>
          </w:p>
        </w:tc>
      </w:tr>
      <w:tr w:rsidR="00723DBF" w:rsidRPr="004A07C7" w14:paraId="232DDFAB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6FB57CC4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80542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62A2E9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B4B4F4B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23DBF" w:rsidRPr="004A07C7" w14:paraId="069B96A9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1EA5A6B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23DBF" w:rsidRPr="004A07C7" w14:paraId="17B76EEF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19EF986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23DBF" w:rsidRPr="004A07C7" w14:paraId="76758439" w14:textId="77777777" w:rsidTr="008E0BC2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7786D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43D0E1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>09.04.01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11523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0484D1E9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 xml:space="preserve">Мультимедийный приложения со </w:t>
            </w:r>
          </w:p>
        </w:tc>
      </w:tr>
      <w:tr w:rsidR="00723DBF" w:rsidRPr="004A07C7" w14:paraId="4A4319B7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155E81D6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A79D6C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6A4F184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63C9D6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723DBF" w:rsidRPr="004A07C7" w14:paraId="752D88D5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B3E6ECE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</w:pPr>
            <w:r w:rsidRPr="004A07C7">
              <w:t>сложными пользовательскими интерфейсами (виртуальная и дополненная реальности)</w:t>
            </w:r>
          </w:p>
        </w:tc>
      </w:tr>
      <w:tr w:rsidR="00723DBF" w:rsidRPr="004A07C7" w14:paraId="3BD488FF" w14:textId="77777777" w:rsidTr="008E0B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6EE755D4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63987687" w14:textId="77777777" w:rsidR="00723DBF" w:rsidRPr="004A07C7" w:rsidRDefault="00723DBF" w:rsidP="00723DBF">
      <w:pPr>
        <w:widowControl w:val="0"/>
        <w:autoSpaceDE w:val="0"/>
        <w:autoSpaceDN w:val="0"/>
        <w:adjustRightInd w:val="0"/>
      </w:pPr>
    </w:p>
    <w:p w14:paraId="6B07F55A" w14:textId="77777777" w:rsidR="00723DBF" w:rsidRPr="004A07C7" w:rsidRDefault="00723DBF" w:rsidP="00723DBF">
      <w:pPr>
        <w:widowControl w:val="0"/>
        <w:autoSpaceDE w:val="0"/>
        <w:autoSpaceDN w:val="0"/>
        <w:adjustRightInd w:val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10"/>
        <w:gridCol w:w="910"/>
        <w:gridCol w:w="235"/>
        <w:gridCol w:w="2154"/>
        <w:gridCol w:w="235"/>
        <w:gridCol w:w="3263"/>
      </w:tblGrid>
      <w:tr w:rsidR="00723DBF" w:rsidRPr="004A07C7" w14:paraId="2DF66551" w14:textId="77777777" w:rsidTr="008E0BC2">
        <w:trPr>
          <w:trHeight w:val="397"/>
        </w:trPr>
        <w:tc>
          <w:tcPr>
            <w:tcW w:w="2864" w:type="dxa"/>
            <w:vAlign w:val="center"/>
          </w:tcPr>
          <w:p w14:paraId="2B5C7582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ind w:left="-34"/>
            </w:pPr>
            <w:r w:rsidRPr="004A07C7"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1514C0C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A07C7">
              <w:t>4242М</w:t>
            </w:r>
          </w:p>
        </w:tc>
        <w:tc>
          <w:tcPr>
            <w:tcW w:w="236" w:type="dxa"/>
            <w:vAlign w:val="center"/>
          </w:tcPr>
          <w:p w14:paraId="5834C093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7ACCB445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vAlign w:val="center"/>
          </w:tcPr>
          <w:p w14:paraId="1A2CB859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0A8FCC8" w14:textId="484E9079" w:rsidR="00723DBF" w:rsidRPr="004A07C7" w:rsidRDefault="00520211" w:rsidP="008E0BC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И.Н. Соя</w:t>
            </w:r>
          </w:p>
        </w:tc>
      </w:tr>
      <w:tr w:rsidR="00723DBF" w:rsidRPr="004A07C7" w14:paraId="6EADE707" w14:textId="77777777" w:rsidTr="008E0BC2">
        <w:tc>
          <w:tcPr>
            <w:tcW w:w="2864" w:type="dxa"/>
            <w:vAlign w:val="center"/>
          </w:tcPr>
          <w:p w14:paraId="6099940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7ED125A3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389DCE88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19091C0A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D855CF0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504B2A98" w14:textId="77777777" w:rsidR="00723DBF" w:rsidRPr="004A07C7" w:rsidRDefault="00723DBF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A07C7">
              <w:rPr>
                <w:sz w:val="18"/>
                <w:szCs w:val="18"/>
              </w:rPr>
              <w:t>инициалы, фамилия</w:t>
            </w:r>
          </w:p>
        </w:tc>
      </w:tr>
    </w:tbl>
    <w:p w14:paraId="2084E145" w14:textId="77777777" w:rsidR="00723DBF" w:rsidRPr="004A07C7" w:rsidRDefault="00723DBF" w:rsidP="00723DBF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b/>
        </w:rPr>
      </w:pPr>
      <w:r>
        <w:t>Санкт–Петербург 2023</w:t>
      </w:r>
    </w:p>
    <w:p w14:paraId="24C2D2EF" w14:textId="77777777" w:rsidR="00723DBF" w:rsidRDefault="00723DBF" w:rsidP="00723DBF">
      <w:pPr>
        <w:rPr>
          <w:b/>
        </w:rPr>
      </w:pPr>
      <w:r>
        <w:rPr>
          <w:b/>
        </w:rPr>
        <w:br w:type="page"/>
      </w:r>
    </w:p>
    <w:p w14:paraId="6122DD82" w14:textId="77777777" w:rsidR="0044375D" w:rsidRPr="00DC007D" w:rsidRDefault="0044375D" w:rsidP="0044375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DC007D">
        <w:rPr>
          <w:b/>
          <w:sz w:val="22"/>
          <w:szCs w:val="22"/>
        </w:rPr>
        <w:lastRenderedPageBreak/>
        <w:t>ИНДИВИДУАЛЬНОЕ ЗАДАНИЕ</w:t>
      </w:r>
    </w:p>
    <w:p w14:paraId="1198B765" w14:textId="77777777" w:rsidR="0044375D" w:rsidRPr="00DC007D" w:rsidRDefault="0044375D" w:rsidP="0044375D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DC007D">
        <w:rPr>
          <w:sz w:val="22"/>
          <w:szCs w:val="22"/>
        </w:rPr>
        <w:t>на прохождение практики «научно-исследовательская работа» обучающегося направления</w:t>
      </w:r>
    </w:p>
    <w:p w14:paraId="2AC05823" w14:textId="77777777" w:rsidR="0044375D" w:rsidRPr="00DC007D" w:rsidRDefault="0044375D" w:rsidP="0044375D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DC007D">
        <w:rPr>
          <w:sz w:val="22"/>
          <w:szCs w:val="22"/>
        </w:rPr>
        <w:t xml:space="preserve">подготовки/специальности «09.04.01 «Информатика и вычислительная техника» направленность </w:t>
      </w:r>
      <w:bookmarkStart w:id="0" w:name="spz_name_annot"/>
      <w:bookmarkEnd w:id="0"/>
      <w:r w:rsidRPr="00DC007D">
        <w:rPr>
          <w:sz w:val="22"/>
          <w:szCs w:val="22"/>
        </w:rPr>
        <w:t>«Мультимедийные приложения со сложными пользовательскими интерфейсами (виртуальная и дополненная реальности)».</w:t>
      </w:r>
    </w:p>
    <w:p w14:paraId="30020444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86A7E77" w14:textId="11EEB9DE" w:rsidR="0044375D" w:rsidRPr="003C4547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  <w:u w:val="single"/>
        </w:rPr>
      </w:pPr>
      <w:r w:rsidRPr="00DC007D">
        <w:rPr>
          <w:b/>
          <w:sz w:val="22"/>
          <w:szCs w:val="22"/>
        </w:rPr>
        <w:t>1.  Фамилия</w:t>
      </w:r>
      <w:r w:rsidRPr="00DC007D">
        <w:rPr>
          <w:sz w:val="22"/>
          <w:szCs w:val="22"/>
        </w:rPr>
        <w:t>, имя, отчество обучающегося</w:t>
      </w:r>
      <w:r>
        <w:rPr>
          <w:sz w:val="22"/>
          <w:szCs w:val="22"/>
        </w:rPr>
        <w:t xml:space="preserve">: </w:t>
      </w:r>
      <w:r w:rsidR="00520211">
        <w:rPr>
          <w:sz w:val="22"/>
          <w:szCs w:val="22"/>
          <w:u w:val="single"/>
        </w:rPr>
        <w:t>Соя Иван Николаевич</w:t>
      </w:r>
    </w:p>
    <w:p w14:paraId="08828C4D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34D1D1F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DC007D">
        <w:rPr>
          <w:b/>
          <w:sz w:val="22"/>
          <w:szCs w:val="22"/>
        </w:rPr>
        <w:t>2. Группа</w:t>
      </w:r>
      <w:r>
        <w:rPr>
          <w:b/>
          <w:sz w:val="22"/>
          <w:szCs w:val="22"/>
        </w:rPr>
        <w:t xml:space="preserve">: </w:t>
      </w:r>
      <w:r w:rsidRPr="003C4547">
        <w:rPr>
          <w:sz w:val="22"/>
          <w:szCs w:val="22"/>
        </w:rPr>
        <w:t>4242М</w:t>
      </w:r>
    </w:p>
    <w:p w14:paraId="1062FC1E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06EB3CF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DC007D">
        <w:rPr>
          <w:b/>
          <w:sz w:val="22"/>
          <w:szCs w:val="22"/>
        </w:rPr>
        <w:t>3. Цель</w:t>
      </w:r>
      <w:r w:rsidRPr="00DC007D">
        <w:rPr>
          <w:sz w:val="22"/>
          <w:szCs w:val="22"/>
        </w:rPr>
        <w:t xml:space="preserve"> на семестр – разработка прототипа </w:t>
      </w:r>
      <w:r>
        <w:rPr>
          <w:sz w:val="22"/>
          <w:szCs w:val="22"/>
        </w:rPr>
        <w:t>игры в жанре РПГ</w:t>
      </w:r>
    </w:p>
    <w:p w14:paraId="71F4ECC7" w14:textId="77777777" w:rsidR="0044375D" w:rsidRPr="00DC007D" w:rsidRDefault="0044375D" w:rsidP="0044375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C2C93AA" w14:textId="77777777" w:rsidR="0044375D" w:rsidRPr="00DC007D" w:rsidRDefault="0044375D" w:rsidP="0044375D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DC007D">
        <w:rPr>
          <w:b/>
          <w:sz w:val="22"/>
          <w:szCs w:val="22"/>
        </w:rPr>
        <w:t>4. Требования</w:t>
      </w:r>
    </w:p>
    <w:p w14:paraId="3529C6E3" w14:textId="77777777" w:rsidR="0044375D" w:rsidRPr="00DC007D" w:rsidRDefault="0044375D" w:rsidP="0044375D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Провести анализ рынка и общие его тенденции по теме работы, привести достоверные хиты в данном или смежном жанре и показать, какие подходы создаваемая игра успешно использует и какие ключевые отличия от других подобных игр.</w:t>
      </w:r>
    </w:p>
    <w:p w14:paraId="1EBFBC0C" w14:textId="77777777" w:rsidR="0044375D" w:rsidRPr="00DC007D" w:rsidRDefault="0044375D" w:rsidP="0044375D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Разработать концепт-документ игры</w:t>
      </w:r>
    </w:p>
    <w:p w14:paraId="3C9DDA12" w14:textId="77777777" w:rsidR="0044375D" w:rsidRPr="00DC007D" w:rsidRDefault="0044375D" w:rsidP="0044375D">
      <w:pPr>
        <w:pStyle w:val="a5"/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(источник – «</w:t>
      </w:r>
      <w:proofErr w:type="spellStart"/>
      <w:r w:rsidRPr="00DC007D">
        <w:rPr>
          <w:sz w:val="22"/>
          <w:szCs w:val="22"/>
        </w:rPr>
        <w:t>концепт_шаблон</w:t>
      </w:r>
      <w:proofErr w:type="spellEnd"/>
      <w:r w:rsidRPr="00DC007D">
        <w:rPr>
          <w:sz w:val="22"/>
          <w:szCs w:val="22"/>
        </w:rPr>
        <w:t>»).</w:t>
      </w:r>
    </w:p>
    <w:p w14:paraId="0EC3C9D8" w14:textId="77777777" w:rsidR="0044375D" w:rsidRPr="00DC007D" w:rsidRDefault="0044375D" w:rsidP="0044375D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Разработать дизайн-документ игры</w:t>
      </w:r>
    </w:p>
    <w:p w14:paraId="08232D21" w14:textId="77777777" w:rsidR="0044375D" w:rsidRPr="00DC007D" w:rsidRDefault="0044375D" w:rsidP="0044375D">
      <w:pPr>
        <w:pStyle w:val="a5"/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(источник «</w:t>
      </w:r>
      <w:proofErr w:type="spellStart"/>
      <w:r w:rsidRPr="00DC007D">
        <w:rPr>
          <w:sz w:val="22"/>
          <w:szCs w:val="22"/>
        </w:rPr>
        <w:t>диздок_шаблон</w:t>
      </w:r>
      <w:proofErr w:type="spellEnd"/>
      <w:r w:rsidRPr="00DC007D">
        <w:rPr>
          <w:sz w:val="22"/>
          <w:szCs w:val="22"/>
        </w:rPr>
        <w:t>» и «</w:t>
      </w:r>
      <w:proofErr w:type="spellStart"/>
      <w:r w:rsidRPr="00DC007D">
        <w:rPr>
          <w:sz w:val="22"/>
          <w:szCs w:val="22"/>
        </w:rPr>
        <w:t>игра_план</w:t>
      </w:r>
      <w:proofErr w:type="spellEnd"/>
      <w:r w:rsidRPr="00DC007D">
        <w:rPr>
          <w:sz w:val="22"/>
          <w:szCs w:val="22"/>
        </w:rPr>
        <w:t>_ шаблон»).</w:t>
      </w:r>
    </w:p>
    <w:p w14:paraId="4886ED4E" w14:textId="77777777" w:rsidR="0044375D" w:rsidRPr="00DC007D" w:rsidRDefault="0044375D" w:rsidP="0044375D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DC007D">
        <w:rPr>
          <w:sz w:val="22"/>
          <w:szCs w:val="22"/>
        </w:rPr>
        <w:t>Реализовать программный прототип игры.</w:t>
      </w:r>
    </w:p>
    <w:p w14:paraId="7B4AAA84" w14:textId="77777777" w:rsidR="0044375D" w:rsidRPr="00DC007D" w:rsidRDefault="0044375D" w:rsidP="0044375D">
      <w:pPr>
        <w:pStyle w:val="a5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2"/>
          <w:szCs w:val="22"/>
        </w:rPr>
      </w:pPr>
      <w:r w:rsidRPr="00DC007D">
        <w:rPr>
          <w:sz w:val="22"/>
          <w:szCs w:val="22"/>
        </w:rPr>
        <w:t xml:space="preserve">Подготовить отчет с разделами, соответствующими </w:t>
      </w:r>
      <w:proofErr w:type="spellStart"/>
      <w:r w:rsidRPr="00DC007D">
        <w:rPr>
          <w:sz w:val="22"/>
          <w:szCs w:val="22"/>
        </w:rPr>
        <w:t>п.п</w:t>
      </w:r>
      <w:proofErr w:type="spellEnd"/>
      <w:r w:rsidRPr="00DC007D">
        <w:rPr>
          <w:sz w:val="22"/>
          <w:szCs w:val="22"/>
        </w:rPr>
        <w:t>. 1-4.</w:t>
      </w:r>
    </w:p>
    <w:p w14:paraId="7A7C7A58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146E6D7E" w14:textId="77777777" w:rsidR="0044375D" w:rsidRPr="00DC007D" w:rsidRDefault="0044375D" w:rsidP="0044375D">
      <w:pPr>
        <w:spacing w:after="160" w:line="259" w:lineRule="auto"/>
        <w:rPr>
          <w:rFonts w:eastAsia="Calibri"/>
          <w:b/>
          <w:sz w:val="22"/>
          <w:szCs w:val="22"/>
          <w:lang w:eastAsia="en-US"/>
        </w:rPr>
      </w:pPr>
      <w:r w:rsidRPr="00DC007D">
        <w:rPr>
          <w:rFonts w:eastAsia="Calibri"/>
          <w:b/>
          <w:sz w:val="22"/>
          <w:szCs w:val="22"/>
          <w:lang w:eastAsia="en-US"/>
        </w:rPr>
        <w:t>5. Календарный план с оценкой отдельных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4091"/>
        <w:gridCol w:w="1296"/>
        <w:gridCol w:w="992"/>
        <w:gridCol w:w="2403"/>
      </w:tblGrid>
      <w:tr w:rsidR="0044375D" w:rsidRPr="0064690D" w14:paraId="41DD3739" w14:textId="77777777" w:rsidTr="00DF10AE">
        <w:tc>
          <w:tcPr>
            <w:tcW w:w="562" w:type="dxa"/>
          </w:tcPr>
          <w:p w14:paraId="6B6B476C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4091" w:type="dxa"/>
          </w:tcPr>
          <w:p w14:paraId="0D9FF379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Работа </w:t>
            </w:r>
          </w:p>
        </w:tc>
        <w:tc>
          <w:tcPr>
            <w:tcW w:w="1296" w:type="dxa"/>
          </w:tcPr>
          <w:p w14:paraId="4C4C1889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Срок </w:t>
            </w:r>
          </w:p>
        </w:tc>
        <w:tc>
          <w:tcPr>
            <w:tcW w:w="992" w:type="dxa"/>
          </w:tcPr>
          <w:p w14:paraId="1E5626B9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Баллы </w:t>
            </w:r>
          </w:p>
        </w:tc>
        <w:tc>
          <w:tcPr>
            <w:tcW w:w="2403" w:type="dxa"/>
          </w:tcPr>
          <w:p w14:paraId="6A1850B6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Критерии </w:t>
            </w:r>
          </w:p>
        </w:tc>
      </w:tr>
      <w:tr w:rsidR="0044375D" w:rsidRPr="0064690D" w14:paraId="2B523D0C" w14:textId="77777777" w:rsidTr="00DF10AE">
        <w:tc>
          <w:tcPr>
            <w:tcW w:w="562" w:type="dxa"/>
          </w:tcPr>
          <w:p w14:paraId="5E9C6F21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4091" w:type="dxa"/>
          </w:tcPr>
          <w:p w14:paraId="326034A2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ИЗ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в л/кабинет</w:t>
            </w:r>
          </w:p>
        </w:tc>
        <w:tc>
          <w:tcPr>
            <w:tcW w:w="1296" w:type="dxa"/>
          </w:tcPr>
          <w:p w14:paraId="2FCFF70E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22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.02.2023</w:t>
            </w:r>
          </w:p>
        </w:tc>
        <w:tc>
          <w:tcPr>
            <w:tcW w:w="992" w:type="dxa"/>
          </w:tcPr>
          <w:p w14:paraId="5845A382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03" w:type="dxa"/>
          </w:tcPr>
          <w:p w14:paraId="029EA0C0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(3)</w:t>
            </w:r>
          </w:p>
          <w:p w14:paraId="1A899628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Опрос/доклад (3)</w:t>
            </w:r>
          </w:p>
        </w:tc>
      </w:tr>
      <w:tr w:rsidR="0044375D" w:rsidRPr="0064690D" w14:paraId="3C23844F" w14:textId="77777777" w:rsidTr="00DF10AE">
        <w:tc>
          <w:tcPr>
            <w:tcW w:w="562" w:type="dxa"/>
          </w:tcPr>
          <w:p w14:paraId="0CFCCEE7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091" w:type="dxa"/>
          </w:tcPr>
          <w:p w14:paraId="599A29B7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Существующие решения и их недостатки</w:t>
            </w:r>
          </w:p>
          <w:p w14:paraId="0A3F3B5C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(2 недели)</w:t>
            </w:r>
          </w:p>
        </w:tc>
        <w:tc>
          <w:tcPr>
            <w:tcW w:w="1296" w:type="dxa"/>
          </w:tcPr>
          <w:p w14:paraId="36D4DEC9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0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8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.03.2023</w:t>
            </w:r>
          </w:p>
        </w:tc>
        <w:tc>
          <w:tcPr>
            <w:tcW w:w="992" w:type="dxa"/>
          </w:tcPr>
          <w:p w14:paraId="1F739EDC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403" w:type="dxa"/>
          </w:tcPr>
          <w:p w14:paraId="31A22F98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(4)</w:t>
            </w:r>
          </w:p>
          <w:p w14:paraId="3608B39C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Опрос/доклад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  <w:p w14:paraId="06DF35E7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Отчет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</w:tc>
      </w:tr>
      <w:tr w:rsidR="0044375D" w:rsidRPr="0064690D" w14:paraId="2072EF30" w14:textId="77777777" w:rsidTr="00DF10AE">
        <w:tc>
          <w:tcPr>
            <w:tcW w:w="562" w:type="dxa"/>
          </w:tcPr>
          <w:p w14:paraId="399796AD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4091" w:type="dxa"/>
          </w:tcPr>
          <w:p w14:paraId="077C4BBC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Концепт-документ</w:t>
            </w:r>
          </w:p>
          <w:p w14:paraId="46721974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недели)</w:t>
            </w:r>
          </w:p>
        </w:tc>
        <w:tc>
          <w:tcPr>
            <w:tcW w:w="1296" w:type="dxa"/>
          </w:tcPr>
          <w:p w14:paraId="22474CC9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.03.2023</w:t>
            </w:r>
          </w:p>
          <w:p w14:paraId="2459861A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</w:tcPr>
          <w:p w14:paraId="197A4713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03" w:type="dxa"/>
          </w:tcPr>
          <w:p w14:paraId="03055D27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(3)</w:t>
            </w:r>
          </w:p>
          <w:p w14:paraId="7FD34BF3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Опрос/доклад (3)</w:t>
            </w:r>
          </w:p>
          <w:p w14:paraId="68159E9E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Отчет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9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</w:tc>
      </w:tr>
      <w:tr w:rsidR="0044375D" w:rsidRPr="0064690D" w14:paraId="242096B7" w14:textId="77777777" w:rsidTr="00DF10AE">
        <w:tc>
          <w:tcPr>
            <w:tcW w:w="562" w:type="dxa"/>
          </w:tcPr>
          <w:p w14:paraId="744ECB77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091" w:type="dxa"/>
          </w:tcPr>
          <w:p w14:paraId="0DE09BEE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Дизайн-документ и план разработки</w:t>
            </w:r>
          </w:p>
          <w:p w14:paraId="7CCAAB23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недели)</w:t>
            </w:r>
          </w:p>
        </w:tc>
        <w:tc>
          <w:tcPr>
            <w:tcW w:w="1296" w:type="dxa"/>
          </w:tcPr>
          <w:p w14:paraId="061447F8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14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.04.2023</w:t>
            </w:r>
          </w:p>
        </w:tc>
        <w:tc>
          <w:tcPr>
            <w:tcW w:w="992" w:type="dxa"/>
          </w:tcPr>
          <w:p w14:paraId="53199816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03" w:type="dxa"/>
          </w:tcPr>
          <w:p w14:paraId="17EC572A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  <w:p w14:paraId="60D8B18F" w14:textId="77777777" w:rsidR="0044375D" w:rsidRPr="00E73540" w:rsidRDefault="0044375D" w:rsidP="00DF10AE">
            <w:pPr>
              <w:jc w:val="both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Опрос/доклад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10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  <w:p w14:paraId="7420A9D7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Отчет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11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</w:tc>
      </w:tr>
      <w:tr w:rsidR="0044375D" w:rsidRPr="0064690D" w14:paraId="2CE5657A" w14:textId="77777777" w:rsidTr="00DF10AE">
        <w:tc>
          <w:tcPr>
            <w:tcW w:w="562" w:type="dxa"/>
          </w:tcPr>
          <w:p w14:paraId="1142BCD4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4091" w:type="dxa"/>
          </w:tcPr>
          <w:p w14:paraId="4852DC65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Прототип </w:t>
            </w:r>
          </w:p>
          <w:p w14:paraId="2DDDDE31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недели)</w:t>
            </w:r>
          </w:p>
          <w:p w14:paraId="33A1CCED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1296" w:type="dxa"/>
          </w:tcPr>
          <w:p w14:paraId="613F72BE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0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.05.2023</w:t>
            </w:r>
          </w:p>
        </w:tc>
        <w:tc>
          <w:tcPr>
            <w:tcW w:w="992" w:type="dxa"/>
          </w:tcPr>
          <w:p w14:paraId="5A21CA46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403" w:type="dxa"/>
          </w:tcPr>
          <w:p w14:paraId="5D59C4CE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(3)</w:t>
            </w:r>
          </w:p>
          <w:p w14:paraId="57E009D2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Прототип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7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  <w:p w14:paraId="48E5A836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Демонстрация (3) </w:t>
            </w:r>
          </w:p>
          <w:p w14:paraId="2D73012D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Опрос/доклад (4)</w:t>
            </w:r>
          </w:p>
          <w:p w14:paraId="3000E1DB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Отчет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7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</w:tc>
      </w:tr>
      <w:tr w:rsidR="0044375D" w:rsidRPr="0064690D" w14:paraId="0CB67906" w14:textId="77777777" w:rsidTr="00DF10AE">
        <w:tc>
          <w:tcPr>
            <w:tcW w:w="562" w:type="dxa"/>
          </w:tcPr>
          <w:p w14:paraId="7772C7C4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4091" w:type="dxa"/>
          </w:tcPr>
          <w:p w14:paraId="0966B13A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Отчет</w:t>
            </w:r>
          </w:p>
          <w:p w14:paraId="43A9BDD6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(2 недели)</w:t>
            </w:r>
          </w:p>
        </w:tc>
        <w:tc>
          <w:tcPr>
            <w:tcW w:w="1296" w:type="dxa"/>
          </w:tcPr>
          <w:p w14:paraId="61E48452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7</w:t>
            </w: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.05.2023</w:t>
            </w:r>
          </w:p>
        </w:tc>
        <w:tc>
          <w:tcPr>
            <w:tcW w:w="992" w:type="dxa"/>
          </w:tcPr>
          <w:p w14:paraId="16B525DE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403" w:type="dxa"/>
          </w:tcPr>
          <w:p w14:paraId="3E7A7497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Сроки (5)</w:t>
            </w:r>
          </w:p>
          <w:p w14:paraId="7AD78E82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Полнота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5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  <w:p w14:paraId="3A830045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Оформление (5)</w:t>
            </w:r>
          </w:p>
          <w:p w14:paraId="4EAE3866" w14:textId="77777777" w:rsidR="0044375D" w:rsidRPr="00E73540" w:rsidRDefault="0044375D" w:rsidP="00DF10AE">
            <w:pPr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Доклад/защита (</w:t>
            </w: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5</w:t>
            </w:r>
            <w:r w:rsidRPr="00E73540">
              <w:rPr>
                <w:rFonts w:ascii="Times New Roman" w:hAnsi="Times New Roman"/>
                <w:sz w:val="20"/>
                <w:szCs w:val="20"/>
                <w:lang w:eastAsia="en-US"/>
              </w:rPr>
              <w:t>)</w:t>
            </w:r>
          </w:p>
        </w:tc>
      </w:tr>
      <w:tr w:rsidR="0044375D" w:rsidRPr="0064690D" w14:paraId="6BB7BEA3" w14:textId="77777777" w:rsidTr="00DF10AE">
        <w:tc>
          <w:tcPr>
            <w:tcW w:w="562" w:type="dxa"/>
          </w:tcPr>
          <w:p w14:paraId="4F4D9819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4091" w:type="dxa"/>
          </w:tcPr>
          <w:p w14:paraId="6ED0C468" w14:textId="77777777" w:rsidR="0044375D" w:rsidRPr="0064690D" w:rsidRDefault="0044375D" w:rsidP="00DF10AE">
            <w:pPr>
              <w:jc w:val="righ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Итого баллов</w:t>
            </w:r>
          </w:p>
        </w:tc>
        <w:tc>
          <w:tcPr>
            <w:tcW w:w="1296" w:type="dxa"/>
          </w:tcPr>
          <w:p w14:paraId="5A0BB501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</w:tcPr>
          <w:p w14:paraId="0E2BBE82" w14:textId="77777777" w:rsidR="0044375D" w:rsidRPr="0064690D" w:rsidRDefault="0044375D" w:rsidP="00DF10AE">
            <w:pPr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64690D">
              <w:rPr>
                <w:rFonts w:ascii="Times New Roman" w:hAnsi="Times New Roman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2403" w:type="dxa"/>
          </w:tcPr>
          <w:p w14:paraId="3F383E38" w14:textId="77777777" w:rsidR="0044375D" w:rsidRPr="0064690D" w:rsidRDefault="0044375D" w:rsidP="00DF10AE">
            <w:pPr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03195A52" w14:textId="77777777" w:rsidR="0044375D" w:rsidRPr="00DC007D" w:rsidRDefault="0044375D" w:rsidP="0044375D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DC007D">
        <w:rPr>
          <w:b/>
          <w:sz w:val="22"/>
          <w:szCs w:val="22"/>
        </w:rPr>
        <w:t>Примечание</w:t>
      </w:r>
    </w:p>
    <w:p w14:paraId="7EAAACDD" w14:textId="77777777" w:rsidR="0044375D" w:rsidRPr="00DC007D" w:rsidRDefault="0044375D" w:rsidP="0044375D">
      <w:pPr>
        <w:numPr>
          <w:ilvl w:val="0"/>
          <w:numId w:val="25"/>
        </w:numPr>
        <w:contextualSpacing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sz w:val="22"/>
          <w:szCs w:val="22"/>
          <w:lang w:eastAsia="en-US"/>
        </w:rPr>
        <w:t>Срок окончания работы означает размещение</w:t>
      </w:r>
      <w:r>
        <w:rPr>
          <w:rFonts w:eastAsia="Calibri"/>
          <w:sz w:val="22"/>
          <w:szCs w:val="22"/>
          <w:lang w:eastAsia="en-US"/>
        </w:rPr>
        <w:t xml:space="preserve"> соответствующего отчета </w:t>
      </w:r>
      <w:r w:rsidRPr="00DC007D">
        <w:rPr>
          <w:rFonts w:eastAsia="Calibri"/>
          <w:sz w:val="22"/>
          <w:szCs w:val="22"/>
          <w:lang w:eastAsia="en-US"/>
        </w:rPr>
        <w:t>в л/кабинете не позже 12.00 час предыдущего дня.</w:t>
      </w:r>
    </w:p>
    <w:p w14:paraId="74B69983" w14:textId="77777777" w:rsidR="0044375D" w:rsidRPr="00BE31C3" w:rsidRDefault="0044375D" w:rsidP="0044375D">
      <w:pPr>
        <w:pStyle w:val="a5"/>
        <w:numPr>
          <w:ilvl w:val="0"/>
          <w:numId w:val="25"/>
        </w:numPr>
        <w:rPr>
          <w:rFonts w:eastAsia="Calibri"/>
          <w:sz w:val="22"/>
          <w:szCs w:val="22"/>
          <w:lang w:eastAsia="en-US"/>
        </w:rPr>
      </w:pPr>
      <w:r w:rsidRPr="00BE31C3">
        <w:rPr>
          <w:rFonts w:eastAsia="Calibri"/>
          <w:sz w:val="22"/>
          <w:szCs w:val="22"/>
          <w:lang w:eastAsia="en-US"/>
        </w:rPr>
        <w:t>Отчет представляет собой файл с последовательным расположением материалов, соответствующих графику выполнения работ. Отчеты по каждому из этапов добавляются в файл с материалами предыдущих этапов и загружаются в л/кабинет. При размещении материалов текущего этапа допускается корректировка ранее размещенных материалов с обязательным выделением красным цветом исправлений.</w:t>
      </w:r>
      <w:r w:rsidRPr="00BE31C3">
        <w:t xml:space="preserve"> </w:t>
      </w:r>
    </w:p>
    <w:p w14:paraId="1C2C37D8" w14:textId="77777777" w:rsidR="0044375D" w:rsidRPr="00DC007D" w:rsidRDefault="0044375D" w:rsidP="0044375D">
      <w:pPr>
        <w:numPr>
          <w:ilvl w:val="0"/>
          <w:numId w:val="25"/>
        </w:numPr>
        <w:contextualSpacing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sz w:val="22"/>
          <w:szCs w:val="22"/>
          <w:lang w:eastAsia="en-US"/>
        </w:rPr>
        <w:t xml:space="preserve">Отчет оформляется по ГОСТ 7.32-2017. </w:t>
      </w:r>
    </w:p>
    <w:p w14:paraId="676719AE" w14:textId="77777777" w:rsidR="0044375D" w:rsidRPr="00DC007D" w:rsidRDefault="0044375D" w:rsidP="0044375D">
      <w:pPr>
        <w:numPr>
          <w:ilvl w:val="0"/>
          <w:numId w:val="25"/>
        </w:numPr>
        <w:contextualSpacing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sz w:val="22"/>
          <w:szCs w:val="22"/>
          <w:lang w:eastAsia="en-US"/>
        </w:rPr>
        <w:t>Ссылки на источники в тексте отчета должны соответствовать рекомендациям авторам по подготовке научных статей.</w:t>
      </w:r>
    </w:p>
    <w:p w14:paraId="79511B99" w14:textId="77777777" w:rsidR="0044375D" w:rsidRPr="00DC007D" w:rsidRDefault="0044375D" w:rsidP="0044375D">
      <w:pPr>
        <w:numPr>
          <w:ilvl w:val="0"/>
          <w:numId w:val="25"/>
        </w:numPr>
        <w:contextualSpacing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sz w:val="22"/>
          <w:szCs w:val="22"/>
          <w:lang w:eastAsia="en-US"/>
        </w:rPr>
        <w:t>При опросе/докладе можно пользоваться только отчетом.</w:t>
      </w:r>
    </w:p>
    <w:p w14:paraId="379CB24C" w14:textId="77777777" w:rsidR="0044375D" w:rsidRDefault="0044375D" w:rsidP="0044375D">
      <w:pPr>
        <w:spacing w:after="160" w:line="259" w:lineRule="auto"/>
        <w:rPr>
          <w:rFonts w:eastAsia="Calibri"/>
          <w:b/>
          <w:lang w:eastAsia="en-US"/>
        </w:rPr>
      </w:pPr>
    </w:p>
    <w:p w14:paraId="1170CEE0" w14:textId="77777777" w:rsidR="0044375D" w:rsidRDefault="0044375D" w:rsidP="0044375D">
      <w:pPr>
        <w:spacing w:after="160" w:line="259" w:lineRule="auto"/>
        <w:rPr>
          <w:rFonts w:eastAsia="Calibri"/>
          <w:b/>
          <w:lang w:eastAsia="en-US"/>
        </w:rPr>
      </w:pPr>
    </w:p>
    <w:p w14:paraId="2FBD22DF" w14:textId="77777777" w:rsidR="0044375D" w:rsidRPr="00DC007D" w:rsidRDefault="0044375D" w:rsidP="0044375D">
      <w:pPr>
        <w:spacing w:after="160" w:line="259" w:lineRule="auto"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b/>
          <w:sz w:val="22"/>
          <w:szCs w:val="22"/>
          <w:lang w:eastAsia="en-US"/>
        </w:rPr>
        <w:t>Индивидуальные баллы</w:t>
      </w:r>
      <w:r w:rsidRPr="00DC007D">
        <w:rPr>
          <w:rFonts w:eastAsia="Calibri"/>
          <w:sz w:val="22"/>
          <w:szCs w:val="22"/>
          <w:lang w:eastAsia="en-US"/>
        </w:rPr>
        <w:t xml:space="preserve"> определяются на основе следующего документа:</w:t>
      </w:r>
    </w:p>
    <w:p w14:paraId="05EF8108" w14:textId="77777777" w:rsidR="0044375D" w:rsidRPr="00DC007D" w:rsidRDefault="0044375D" w:rsidP="0044375D">
      <w:pPr>
        <w:spacing w:after="160" w:line="259" w:lineRule="auto"/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sz w:val="22"/>
          <w:szCs w:val="22"/>
          <w:lang w:eastAsia="en-US"/>
        </w:rPr>
        <w:t>ПОЛОЖЕНИЕ О МОДУЛЬНО-РЕЙТИНГОВОЙ СИСТЕМЕ ОЦЕНКИ КАЧЕСТВА УЧЕБНОЙ РАБОТЫ СТУДЕНТОВ В ГУАП. - МДО ГУАП. СМК 2.77.</w:t>
      </w:r>
    </w:p>
    <w:p w14:paraId="5035D657" w14:textId="77777777" w:rsidR="0044375D" w:rsidRPr="00DC007D" w:rsidRDefault="0044375D" w:rsidP="0044375D">
      <w:pPr>
        <w:rPr>
          <w:rFonts w:eastAsia="Calibri"/>
          <w:sz w:val="22"/>
          <w:szCs w:val="22"/>
          <w:lang w:eastAsia="en-US"/>
        </w:rPr>
      </w:pPr>
      <w:r w:rsidRPr="00DC007D">
        <w:rPr>
          <w:rFonts w:eastAsia="Calibri"/>
          <w:b/>
          <w:sz w:val="22"/>
          <w:szCs w:val="22"/>
          <w:lang w:eastAsia="en-US"/>
        </w:rPr>
        <w:t>Предварительная оценка</w:t>
      </w:r>
      <w:r w:rsidRPr="00DC007D">
        <w:rPr>
          <w:rFonts w:eastAsia="Calibri"/>
          <w:sz w:val="22"/>
          <w:szCs w:val="22"/>
          <w:lang w:eastAsia="en-US"/>
        </w:rPr>
        <w:t xml:space="preserve"> определяется в соответствии со следующей принятой в ГУАП шкалой пересчета итоговой суммы баллов в оценки по </w:t>
      </w:r>
      <w:proofErr w:type="spellStart"/>
      <w:r w:rsidRPr="00DC007D">
        <w:rPr>
          <w:rFonts w:eastAsia="Calibri"/>
          <w:sz w:val="22"/>
          <w:szCs w:val="22"/>
          <w:lang w:eastAsia="en-US"/>
        </w:rPr>
        <w:t>четырехбалльной</w:t>
      </w:r>
      <w:proofErr w:type="spellEnd"/>
      <w:r w:rsidRPr="00DC007D">
        <w:rPr>
          <w:rFonts w:eastAsia="Calibri"/>
          <w:sz w:val="22"/>
          <w:szCs w:val="22"/>
          <w:lang w:eastAsia="en-US"/>
        </w:rPr>
        <w:t xml:space="preserve"> системе:</w:t>
      </w:r>
    </w:p>
    <w:p w14:paraId="3C6C978E" w14:textId="77777777" w:rsidR="0044375D" w:rsidRPr="0064690D" w:rsidRDefault="0044375D" w:rsidP="0044375D">
      <w:pPr>
        <w:rPr>
          <w:rFonts w:eastAsia="Calibri"/>
          <w:lang w:eastAsia="en-US"/>
        </w:rPr>
      </w:pPr>
      <w:r w:rsidRPr="0064690D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CB62A95" wp14:editId="038C84E0">
            <wp:extent cx="5594408" cy="1069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28" b="12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85" cy="10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F529" w14:textId="77777777" w:rsidR="0044375D" w:rsidRDefault="0044375D" w:rsidP="0044375D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</w:p>
    <w:p w14:paraId="4C0FDFD0" w14:textId="77777777" w:rsidR="000E436E" w:rsidRPr="00FE21C1" w:rsidRDefault="000E436E" w:rsidP="00F40EE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FE21C1">
        <w:rPr>
          <w:b/>
          <w:sz w:val="22"/>
          <w:szCs w:val="22"/>
        </w:rPr>
        <w:t>Руководитель практики</w:t>
      </w:r>
    </w:p>
    <w:p w14:paraId="180A1810" w14:textId="77777777" w:rsidR="000E436E" w:rsidRPr="000E436E" w:rsidRDefault="000E436E" w:rsidP="00F40EE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E436E">
        <w:rPr>
          <w:sz w:val="20"/>
          <w:szCs w:val="20"/>
        </w:rPr>
        <w:t xml:space="preserve">   </w:t>
      </w:r>
    </w:p>
    <w:p w14:paraId="5649EE0F" w14:textId="77777777" w:rsidR="000E436E" w:rsidRPr="000E436E" w:rsidRDefault="000E436E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0E436E">
        <w:rPr>
          <w:sz w:val="20"/>
          <w:szCs w:val="20"/>
        </w:rPr>
        <w:t xml:space="preserve">  __</w:t>
      </w:r>
      <w:r w:rsidR="000F4C22" w:rsidRPr="000F4C22">
        <w:rPr>
          <w:sz w:val="20"/>
          <w:szCs w:val="20"/>
          <w:u w:val="single"/>
        </w:rPr>
        <w:t>доц., к.т.н., доц</w:t>
      </w:r>
      <w:r w:rsidR="000F4C22">
        <w:rPr>
          <w:sz w:val="20"/>
          <w:szCs w:val="20"/>
        </w:rPr>
        <w:t>.</w:t>
      </w:r>
      <w:r w:rsidRPr="000E436E">
        <w:rPr>
          <w:sz w:val="20"/>
          <w:szCs w:val="20"/>
        </w:rPr>
        <w:t xml:space="preserve">_____________  </w:t>
      </w:r>
      <w:r w:rsidRPr="000E436E">
        <w:rPr>
          <w:sz w:val="18"/>
          <w:szCs w:val="18"/>
        </w:rPr>
        <w:t xml:space="preserve">                __________________________             </w:t>
      </w:r>
      <w:r w:rsidRPr="00E63CF1">
        <w:rPr>
          <w:sz w:val="20"/>
          <w:szCs w:val="18"/>
        </w:rPr>
        <w:t>___</w:t>
      </w:r>
      <w:r w:rsidR="000F4C22" w:rsidRPr="00E63CF1">
        <w:rPr>
          <w:sz w:val="20"/>
          <w:szCs w:val="18"/>
          <w:u w:val="single"/>
        </w:rPr>
        <w:t>А.В.Никитин</w:t>
      </w:r>
      <w:r w:rsidRPr="00E63CF1">
        <w:rPr>
          <w:sz w:val="20"/>
          <w:szCs w:val="18"/>
        </w:rPr>
        <w:t>_____________</w:t>
      </w:r>
    </w:p>
    <w:p w14:paraId="6D3EA3E4" w14:textId="77777777" w:rsidR="000E436E" w:rsidRPr="000E436E" w:rsidRDefault="000E436E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0E436E">
        <w:rPr>
          <w:sz w:val="18"/>
          <w:szCs w:val="18"/>
        </w:rPr>
        <w:t xml:space="preserve">     должность, уч. степень, звание                                   подпись, дата                                             инициалы, фамилия</w:t>
      </w:r>
    </w:p>
    <w:p w14:paraId="172257FE" w14:textId="77777777" w:rsidR="00E923D8" w:rsidRPr="000E436E" w:rsidRDefault="00E923D8" w:rsidP="00F40EE4">
      <w:pPr>
        <w:widowControl w:val="0"/>
        <w:autoSpaceDE w:val="0"/>
        <w:autoSpaceDN w:val="0"/>
        <w:adjustRightInd w:val="0"/>
      </w:pPr>
    </w:p>
    <w:p w14:paraId="1B966FFC" w14:textId="77777777" w:rsidR="00075C17" w:rsidRPr="00FE21C1" w:rsidRDefault="000E436E" w:rsidP="00F40EE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FE21C1">
        <w:rPr>
          <w:b/>
          <w:sz w:val="22"/>
          <w:szCs w:val="22"/>
        </w:rPr>
        <w:t>Задание принял к исполнению</w:t>
      </w:r>
      <w:r w:rsidR="00F1739D" w:rsidRPr="00FE21C1">
        <w:rPr>
          <w:b/>
          <w:sz w:val="22"/>
          <w:szCs w:val="22"/>
        </w:rPr>
        <w:t>:</w:t>
      </w:r>
      <w:r w:rsidR="0088520C" w:rsidRPr="00FE21C1">
        <w:rPr>
          <w:b/>
          <w:sz w:val="22"/>
          <w:szCs w:val="22"/>
        </w:rPr>
        <w:t xml:space="preserve">   </w:t>
      </w:r>
    </w:p>
    <w:p w14:paraId="7552DFAD" w14:textId="77777777" w:rsidR="00F1739D" w:rsidRPr="00FE21C1" w:rsidRDefault="00F1739D" w:rsidP="00F40EE4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FE21C1">
        <w:rPr>
          <w:sz w:val="22"/>
          <w:szCs w:val="22"/>
        </w:rPr>
        <w:t>Обучающийся</w:t>
      </w:r>
    </w:p>
    <w:p w14:paraId="075BD47B" w14:textId="3782CDAA" w:rsidR="00AF09FA" w:rsidRPr="000E436E" w:rsidRDefault="00075C17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0E436E">
        <w:t>___</w:t>
      </w:r>
      <w:r w:rsidR="00F1739D">
        <w:t>_</w:t>
      </w:r>
      <w:r w:rsidR="00E63CF1" w:rsidRPr="00E63CF1">
        <w:rPr>
          <w:sz w:val="20"/>
          <w:u w:val="single"/>
        </w:rPr>
        <w:t>22.09.2023</w:t>
      </w:r>
      <w:r w:rsidR="00E63CF1">
        <w:t>_</w:t>
      </w:r>
      <w:r w:rsidRPr="000E436E">
        <w:t>___________</w:t>
      </w:r>
      <w:r w:rsidR="0088520C" w:rsidRPr="000E436E">
        <w:t xml:space="preserve">      </w:t>
      </w:r>
      <w:r w:rsidR="00AF09FA" w:rsidRPr="000E436E">
        <w:t xml:space="preserve">  </w:t>
      </w:r>
      <w:r w:rsidRPr="000E436E">
        <w:t xml:space="preserve">   </w:t>
      </w:r>
      <w:r w:rsidR="00AF09FA" w:rsidRPr="000E436E">
        <w:t xml:space="preserve"> </w:t>
      </w:r>
      <w:r w:rsidR="00AF09FA" w:rsidRPr="000E436E">
        <w:rPr>
          <w:sz w:val="20"/>
          <w:szCs w:val="20"/>
        </w:rPr>
        <w:t>___________</w:t>
      </w:r>
      <w:r w:rsidR="00EA3502" w:rsidRPr="000E436E">
        <w:rPr>
          <w:sz w:val="20"/>
          <w:szCs w:val="20"/>
        </w:rPr>
        <w:t>___</w:t>
      </w:r>
      <w:r w:rsidR="00AF09FA" w:rsidRPr="000E436E">
        <w:rPr>
          <w:sz w:val="20"/>
          <w:szCs w:val="20"/>
        </w:rPr>
        <w:t>________</w:t>
      </w:r>
      <w:r w:rsidR="0088520C" w:rsidRPr="000E436E">
        <w:rPr>
          <w:sz w:val="20"/>
          <w:szCs w:val="20"/>
        </w:rPr>
        <w:t xml:space="preserve">  </w:t>
      </w:r>
      <w:r w:rsidR="0088520C" w:rsidRPr="000E436E">
        <w:rPr>
          <w:sz w:val="18"/>
          <w:szCs w:val="18"/>
        </w:rPr>
        <w:t xml:space="preserve">  </w:t>
      </w:r>
      <w:r w:rsidR="00AF09FA" w:rsidRPr="000E436E">
        <w:rPr>
          <w:sz w:val="18"/>
          <w:szCs w:val="18"/>
        </w:rPr>
        <w:t xml:space="preserve">    </w:t>
      </w:r>
      <w:r w:rsidRPr="000E436E">
        <w:rPr>
          <w:sz w:val="18"/>
          <w:szCs w:val="18"/>
        </w:rPr>
        <w:t xml:space="preserve"> </w:t>
      </w:r>
      <w:r w:rsidR="00AF09FA" w:rsidRPr="000E436E">
        <w:rPr>
          <w:sz w:val="18"/>
          <w:szCs w:val="18"/>
        </w:rPr>
        <w:t xml:space="preserve"> </w:t>
      </w:r>
      <w:r w:rsidRPr="000E436E">
        <w:rPr>
          <w:sz w:val="18"/>
          <w:szCs w:val="18"/>
        </w:rPr>
        <w:t xml:space="preserve">      </w:t>
      </w:r>
      <w:r w:rsidR="00E63CF1" w:rsidRPr="00E63CF1">
        <w:rPr>
          <w:sz w:val="20"/>
          <w:szCs w:val="18"/>
        </w:rPr>
        <w:t>______</w:t>
      </w:r>
      <w:r w:rsidR="00520211">
        <w:rPr>
          <w:sz w:val="20"/>
          <w:szCs w:val="18"/>
          <w:u w:val="single"/>
        </w:rPr>
        <w:t>И.Н. Соя</w:t>
      </w:r>
      <w:r w:rsidR="00E63CF1" w:rsidRPr="00E63CF1">
        <w:rPr>
          <w:sz w:val="20"/>
          <w:szCs w:val="18"/>
        </w:rPr>
        <w:t>__________</w:t>
      </w:r>
      <w:r w:rsidR="00E63CF1">
        <w:rPr>
          <w:sz w:val="20"/>
          <w:szCs w:val="18"/>
        </w:rPr>
        <w:t>__</w:t>
      </w:r>
      <w:r w:rsidR="00AF09FA" w:rsidRPr="00E63CF1">
        <w:rPr>
          <w:sz w:val="20"/>
          <w:szCs w:val="18"/>
        </w:rPr>
        <w:t xml:space="preserve">               </w:t>
      </w:r>
    </w:p>
    <w:p w14:paraId="68F3240F" w14:textId="77777777" w:rsidR="00795C5B" w:rsidRDefault="0088520C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0E436E">
        <w:rPr>
          <w:sz w:val="18"/>
          <w:szCs w:val="18"/>
        </w:rPr>
        <w:t xml:space="preserve">       </w:t>
      </w:r>
      <w:r w:rsidR="00AF09FA" w:rsidRPr="000E436E">
        <w:rPr>
          <w:sz w:val="18"/>
          <w:szCs w:val="18"/>
        </w:rPr>
        <w:t xml:space="preserve">                      </w:t>
      </w:r>
      <w:r w:rsidR="00F1739D">
        <w:rPr>
          <w:sz w:val="18"/>
          <w:szCs w:val="18"/>
        </w:rPr>
        <w:t>дата</w:t>
      </w:r>
      <w:r w:rsidR="00AF09FA" w:rsidRPr="000E436E">
        <w:rPr>
          <w:sz w:val="18"/>
          <w:szCs w:val="18"/>
        </w:rPr>
        <w:t xml:space="preserve">                                                             подпись                                             инициалы, фамилия</w:t>
      </w:r>
    </w:p>
    <w:p w14:paraId="52BB4830" w14:textId="77777777" w:rsidR="00D00EB2" w:rsidRDefault="00D00EB2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75CD3320" w14:textId="77777777" w:rsidR="00D00EB2" w:rsidRDefault="00D00EB2" w:rsidP="00F40EE4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14:paraId="5C2F3CB9" w14:textId="77777777" w:rsidR="00723DBF" w:rsidRDefault="00723DBF">
      <w:r>
        <w:br w:type="page"/>
      </w:r>
    </w:p>
    <w:p w14:paraId="1B3966D7" w14:textId="77777777" w:rsidR="0044375D" w:rsidRDefault="001D05BC" w:rsidP="0044375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 w:rsidRPr="00A30ED3">
        <w:rPr>
          <w:b/>
          <w:bCs/>
        </w:rPr>
        <w:lastRenderedPageBreak/>
        <w:t xml:space="preserve">Провести анализ существующих решений и их недостатки (научно-техническая проблематика). </w:t>
      </w:r>
    </w:p>
    <w:p w14:paraId="042B1396" w14:textId="77777777" w:rsidR="001D05BC" w:rsidRPr="00A30ED3" w:rsidRDefault="001D05BC" w:rsidP="0044375D">
      <w:pPr>
        <w:widowControl w:val="0"/>
        <w:autoSpaceDE w:val="0"/>
        <w:autoSpaceDN w:val="0"/>
        <w:adjustRightInd w:val="0"/>
        <w:spacing w:line="360" w:lineRule="auto"/>
        <w:ind w:left="360"/>
        <w:jc w:val="right"/>
      </w:pPr>
      <w:r>
        <w:t>Таблица 1. Анализ аналогов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9"/>
        <w:gridCol w:w="1920"/>
        <w:gridCol w:w="1907"/>
        <w:gridCol w:w="1931"/>
        <w:gridCol w:w="1944"/>
      </w:tblGrid>
      <w:tr w:rsidR="001D05BC" w:rsidRPr="00A30ED3" w14:paraId="289E5749" w14:textId="77777777" w:rsidTr="008E0BC2">
        <w:tc>
          <w:tcPr>
            <w:tcW w:w="2209" w:type="dxa"/>
          </w:tcPr>
          <w:p w14:paraId="039B0DEE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0" w:type="dxa"/>
          </w:tcPr>
          <w:p w14:paraId="6E720BEB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A30ED3">
              <w:rPr>
                <w:rFonts w:ascii="Times New Roman" w:hAnsi="Times New Roman"/>
                <w:lang w:val="en-US"/>
              </w:rPr>
              <w:t>Black Desert</w:t>
            </w:r>
          </w:p>
        </w:tc>
        <w:tc>
          <w:tcPr>
            <w:tcW w:w="1907" w:type="dxa"/>
          </w:tcPr>
          <w:p w14:paraId="284039D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 w:rsidRPr="00A30ED3">
              <w:rPr>
                <w:rFonts w:ascii="Times New Roman" w:hAnsi="Times New Roman"/>
                <w:lang w:val="en-US"/>
              </w:rPr>
              <w:t>Path of Exile</w:t>
            </w:r>
          </w:p>
        </w:tc>
        <w:tc>
          <w:tcPr>
            <w:tcW w:w="1931" w:type="dxa"/>
          </w:tcPr>
          <w:p w14:paraId="42F8F175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proofErr w:type="spellStart"/>
            <w:r w:rsidRPr="00A30ED3">
              <w:rPr>
                <w:rFonts w:ascii="Times New Roman" w:hAnsi="Times New Roman"/>
                <w:lang w:val="en-US"/>
              </w:rPr>
              <w:t>Genshin</w:t>
            </w:r>
            <w:proofErr w:type="spellEnd"/>
            <w:r w:rsidRPr="00A30ED3">
              <w:rPr>
                <w:rFonts w:ascii="Times New Roman" w:hAnsi="Times New Roman"/>
                <w:lang w:val="en-US"/>
              </w:rPr>
              <w:t xml:space="preserve"> Impact</w:t>
            </w:r>
          </w:p>
        </w:tc>
        <w:tc>
          <w:tcPr>
            <w:tcW w:w="1944" w:type="dxa"/>
          </w:tcPr>
          <w:p w14:paraId="6354005A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Прототип</w:t>
            </w:r>
          </w:p>
        </w:tc>
      </w:tr>
      <w:tr w:rsidR="001D05BC" w:rsidRPr="00A30ED3" w14:paraId="2C00C659" w14:textId="77777777" w:rsidTr="008E0BC2">
        <w:tc>
          <w:tcPr>
            <w:tcW w:w="9911" w:type="dxa"/>
            <w:gridSpan w:val="5"/>
            <w:shd w:val="clear" w:color="auto" w:fill="BFBFBF" w:themeFill="background1" w:themeFillShade="BF"/>
          </w:tcPr>
          <w:p w14:paraId="5D875626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Ремесло</w:t>
            </w:r>
          </w:p>
        </w:tc>
      </w:tr>
      <w:tr w:rsidR="001D05BC" w:rsidRPr="00A30ED3" w14:paraId="32E4C290" w14:textId="77777777" w:rsidTr="008E0BC2">
        <w:tc>
          <w:tcPr>
            <w:tcW w:w="2209" w:type="dxa"/>
          </w:tcPr>
          <w:p w14:paraId="34C6164E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Атрибуты предметов</w:t>
            </w:r>
          </w:p>
        </w:tc>
        <w:tc>
          <w:tcPr>
            <w:tcW w:w="1920" w:type="dxa"/>
            <w:vAlign w:val="center"/>
          </w:tcPr>
          <w:p w14:paraId="2E527D3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+-</w:t>
            </w:r>
          </w:p>
        </w:tc>
        <w:tc>
          <w:tcPr>
            <w:tcW w:w="1907" w:type="dxa"/>
            <w:vAlign w:val="center"/>
          </w:tcPr>
          <w:p w14:paraId="2D9B4AE7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31" w:type="dxa"/>
            <w:vAlign w:val="center"/>
          </w:tcPr>
          <w:p w14:paraId="39954D2B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44" w:type="dxa"/>
            <w:vAlign w:val="center"/>
          </w:tcPr>
          <w:p w14:paraId="2FBE4EE0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5E2F1965" w14:textId="77777777" w:rsidTr="008E0BC2">
        <w:tc>
          <w:tcPr>
            <w:tcW w:w="2209" w:type="dxa"/>
          </w:tcPr>
          <w:p w14:paraId="0D08EA54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Создание и изменение экипировки</w:t>
            </w:r>
          </w:p>
        </w:tc>
        <w:tc>
          <w:tcPr>
            <w:tcW w:w="1920" w:type="dxa"/>
            <w:vAlign w:val="center"/>
          </w:tcPr>
          <w:p w14:paraId="2A124E17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07" w:type="dxa"/>
            <w:vAlign w:val="center"/>
          </w:tcPr>
          <w:p w14:paraId="1B4A9D54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31" w:type="dxa"/>
            <w:vAlign w:val="center"/>
          </w:tcPr>
          <w:p w14:paraId="1882523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+-</w:t>
            </w:r>
          </w:p>
        </w:tc>
        <w:tc>
          <w:tcPr>
            <w:tcW w:w="1944" w:type="dxa"/>
            <w:vAlign w:val="center"/>
          </w:tcPr>
          <w:p w14:paraId="5A99ED3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76B44C2F" w14:textId="77777777" w:rsidTr="008E0BC2">
        <w:tc>
          <w:tcPr>
            <w:tcW w:w="2209" w:type="dxa"/>
          </w:tcPr>
          <w:p w14:paraId="4FEE2888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Триггерные атрибуты</w:t>
            </w:r>
          </w:p>
        </w:tc>
        <w:tc>
          <w:tcPr>
            <w:tcW w:w="1920" w:type="dxa"/>
            <w:vAlign w:val="center"/>
          </w:tcPr>
          <w:p w14:paraId="7E95D85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07" w:type="dxa"/>
            <w:vAlign w:val="center"/>
          </w:tcPr>
          <w:p w14:paraId="559AB516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31" w:type="dxa"/>
            <w:vAlign w:val="center"/>
          </w:tcPr>
          <w:p w14:paraId="2B220182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44" w:type="dxa"/>
            <w:vAlign w:val="center"/>
          </w:tcPr>
          <w:p w14:paraId="52A09D03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6FACF4F4" w14:textId="77777777" w:rsidTr="008E0BC2">
        <w:tc>
          <w:tcPr>
            <w:tcW w:w="9911" w:type="dxa"/>
            <w:gridSpan w:val="5"/>
            <w:shd w:val="clear" w:color="auto" w:fill="BFBFBF" w:themeFill="background1" w:themeFillShade="BF"/>
          </w:tcPr>
          <w:p w14:paraId="7DDBADF1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Боевая система</w:t>
            </w:r>
          </w:p>
        </w:tc>
      </w:tr>
      <w:tr w:rsidR="001D05BC" w:rsidRPr="00A30ED3" w14:paraId="5F8E07A9" w14:textId="77777777" w:rsidTr="008E0BC2">
        <w:tc>
          <w:tcPr>
            <w:tcW w:w="2209" w:type="dxa"/>
          </w:tcPr>
          <w:p w14:paraId="593E1EF6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Комбо навыки</w:t>
            </w:r>
          </w:p>
        </w:tc>
        <w:tc>
          <w:tcPr>
            <w:tcW w:w="1920" w:type="dxa"/>
            <w:vAlign w:val="center"/>
          </w:tcPr>
          <w:p w14:paraId="3F36B9FB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07" w:type="dxa"/>
            <w:vAlign w:val="center"/>
          </w:tcPr>
          <w:p w14:paraId="31899A44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06EFF281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44" w:type="dxa"/>
            <w:vAlign w:val="center"/>
          </w:tcPr>
          <w:p w14:paraId="3E37037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28C096EF" w14:textId="77777777" w:rsidTr="008E0BC2">
        <w:tc>
          <w:tcPr>
            <w:tcW w:w="2209" w:type="dxa"/>
          </w:tcPr>
          <w:p w14:paraId="66C8C724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Навыки с подготовкой</w:t>
            </w:r>
          </w:p>
        </w:tc>
        <w:tc>
          <w:tcPr>
            <w:tcW w:w="1920" w:type="dxa"/>
            <w:vAlign w:val="center"/>
          </w:tcPr>
          <w:p w14:paraId="3F8CADBC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+-</w:t>
            </w:r>
          </w:p>
        </w:tc>
        <w:tc>
          <w:tcPr>
            <w:tcW w:w="1907" w:type="dxa"/>
            <w:vAlign w:val="center"/>
          </w:tcPr>
          <w:p w14:paraId="12F1D03A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61CE0D1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44" w:type="dxa"/>
            <w:vAlign w:val="center"/>
          </w:tcPr>
          <w:p w14:paraId="38DA461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69E66E5C" w14:textId="77777777" w:rsidTr="008E0BC2">
        <w:trPr>
          <w:trHeight w:val="699"/>
        </w:trPr>
        <w:tc>
          <w:tcPr>
            <w:tcW w:w="2209" w:type="dxa"/>
          </w:tcPr>
          <w:p w14:paraId="7F6B24D7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Кадры неуязвимости</w:t>
            </w:r>
          </w:p>
        </w:tc>
        <w:tc>
          <w:tcPr>
            <w:tcW w:w="1920" w:type="dxa"/>
            <w:vAlign w:val="center"/>
          </w:tcPr>
          <w:p w14:paraId="4C713A06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07" w:type="dxa"/>
            <w:vAlign w:val="center"/>
          </w:tcPr>
          <w:p w14:paraId="2ECBE401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5EF6BC73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44" w:type="dxa"/>
            <w:vAlign w:val="center"/>
          </w:tcPr>
          <w:p w14:paraId="3AA8698F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428DC92E" w14:textId="77777777" w:rsidTr="008E0BC2">
        <w:tc>
          <w:tcPr>
            <w:tcW w:w="9911" w:type="dxa"/>
            <w:gridSpan w:val="5"/>
            <w:shd w:val="clear" w:color="auto" w:fill="BFBFBF" w:themeFill="background1" w:themeFillShade="BF"/>
          </w:tcPr>
          <w:p w14:paraId="4824B057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Система элементов</w:t>
            </w:r>
          </w:p>
        </w:tc>
      </w:tr>
      <w:tr w:rsidR="001D05BC" w:rsidRPr="00A30ED3" w14:paraId="3B987938" w14:textId="77777777" w:rsidTr="008E0BC2">
        <w:tc>
          <w:tcPr>
            <w:tcW w:w="2209" w:type="dxa"/>
          </w:tcPr>
          <w:p w14:paraId="546BBFC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Смена активной стихии</w:t>
            </w:r>
          </w:p>
        </w:tc>
        <w:tc>
          <w:tcPr>
            <w:tcW w:w="1920" w:type="dxa"/>
            <w:vAlign w:val="center"/>
          </w:tcPr>
          <w:p w14:paraId="44AA105C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07" w:type="dxa"/>
            <w:vAlign w:val="center"/>
          </w:tcPr>
          <w:p w14:paraId="4B42810C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515D8B37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44" w:type="dxa"/>
            <w:vAlign w:val="center"/>
          </w:tcPr>
          <w:p w14:paraId="0CB29F5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791C5BDD" w14:textId="77777777" w:rsidTr="008E0BC2">
        <w:tc>
          <w:tcPr>
            <w:tcW w:w="2209" w:type="dxa"/>
          </w:tcPr>
          <w:p w14:paraId="636F294A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Взаимодействие стихий</w:t>
            </w:r>
          </w:p>
        </w:tc>
        <w:tc>
          <w:tcPr>
            <w:tcW w:w="1920" w:type="dxa"/>
            <w:vAlign w:val="center"/>
          </w:tcPr>
          <w:p w14:paraId="3A8FF4D1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07" w:type="dxa"/>
            <w:vAlign w:val="center"/>
          </w:tcPr>
          <w:p w14:paraId="3FAFD635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57B998C0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  <w:tc>
          <w:tcPr>
            <w:tcW w:w="1944" w:type="dxa"/>
            <w:vAlign w:val="center"/>
          </w:tcPr>
          <w:p w14:paraId="0625F45E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  <w:tr w:rsidR="001D05BC" w:rsidRPr="00A30ED3" w14:paraId="2136AFA3" w14:textId="77777777" w:rsidTr="008E0BC2">
        <w:tc>
          <w:tcPr>
            <w:tcW w:w="2209" w:type="dxa"/>
          </w:tcPr>
          <w:p w14:paraId="4FFD2372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Адаптация</w:t>
            </w:r>
          </w:p>
        </w:tc>
        <w:tc>
          <w:tcPr>
            <w:tcW w:w="1920" w:type="dxa"/>
            <w:vAlign w:val="center"/>
          </w:tcPr>
          <w:p w14:paraId="3D45B77D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07" w:type="dxa"/>
            <w:vAlign w:val="center"/>
          </w:tcPr>
          <w:p w14:paraId="369CFF8B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-</w:t>
            </w:r>
          </w:p>
        </w:tc>
        <w:tc>
          <w:tcPr>
            <w:tcW w:w="1931" w:type="dxa"/>
            <w:vAlign w:val="center"/>
          </w:tcPr>
          <w:p w14:paraId="400435C3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+-</w:t>
            </w:r>
          </w:p>
        </w:tc>
        <w:tc>
          <w:tcPr>
            <w:tcW w:w="1944" w:type="dxa"/>
            <w:vAlign w:val="center"/>
          </w:tcPr>
          <w:p w14:paraId="7C8F5181" w14:textId="77777777" w:rsidR="001D05BC" w:rsidRPr="00A30ED3" w:rsidRDefault="001D05BC" w:rsidP="008E0BC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A30ED3">
              <w:rPr>
                <w:rFonts w:ascii="Times New Roman" w:hAnsi="Times New Roman"/>
              </w:rPr>
              <w:t>+</w:t>
            </w:r>
          </w:p>
        </w:tc>
      </w:tr>
    </w:tbl>
    <w:p w14:paraId="49FCB7BD" w14:textId="77777777" w:rsidR="0044375D" w:rsidRDefault="0044375D">
      <w:pPr>
        <w:rPr>
          <w:b/>
        </w:rPr>
      </w:pPr>
    </w:p>
    <w:p w14:paraId="7F2197FC" w14:textId="77777777" w:rsidR="0044375D" w:rsidRDefault="0044375D">
      <w:pPr>
        <w:rPr>
          <w:b/>
        </w:rPr>
      </w:pPr>
      <w:r>
        <w:rPr>
          <w:b/>
        </w:rPr>
        <w:br w:type="page"/>
      </w:r>
    </w:p>
    <w:p w14:paraId="46D0A5F1" w14:textId="77777777" w:rsidR="0044375D" w:rsidRDefault="0044375D" w:rsidP="0044375D">
      <w:pPr>
        <w:pStyle w:val="a5"/>
        <w:numPr>
          <w:ilvl w:val="0"/>
          <w:numId w:val="23"/>
        </w:numPr>
        <w:spacing w:line="360" w:lineRule="auto"/>
        <w:rPr>
          <w:b/>
        </w:rPr>
      </w:pPr>
      <w:r>
        <w:rPr>
          <w:b/>
        </w:rPr>
        <w:lastRenderedPageBreak/>
        <w:t>Разработка концепт-документа игры</w:t>
      </w:r>
    </w:p>
    <w:p w14:paraId="4D7AF115" w14:textId="77777777" w:rsidR="0044375D" w:rsidRDefault="0044375D" w:rsidP="0044375D">
      <w:pPr>
        <w:spacing w:line="360" w:lineRule="auto"/>
        <w:ind w:firstLine="360"/>
        <w:rPr>
          <w:b/>
        </w:rPr>
      </w:pPr>
      <w:r>
        <w:rPr>
          <w:b/>
        </w:rPr>
        <w:t>2.1. Введение</w:t>
      </w:r>
    </w:p>
    <w:p w14:paraId="007F8701" w14:textId="77777777" w:rsidR="0044375D" w:rsidRPr="004062C3" w:rsidRDefault="004062C3" w:rsidP="003C2BC3">
      <w:pPr>
        <w:spacing w:line="360" w:lineRule="auto"/>
        <w:ind w:firstLine="360"/>
      </w:pPr>
      <w:r>
        <w:t>В</w:t>
      </w:r>
      <w:r w:rsidRPr="004062C3">
        <w:t xml:space="preserve"> вымышленном мире</w:t>
      </w:r>
      <w:r>
        <w:t xml:space="preserve"> </w:t>
      </w:r>
      <w:proofErr w:type="spellStart"/>
      <w:r>
        <w:t>Элизида</w:t>
      </w:r>
      <w:proofErr w:type="spellEnd"/>
      <w:r>
        <w:t xml:space="preserve"> вам предстоит бросить вызов не только враждующей фракции, но и потустороннему существу, пытающемуся захватить запретный мир. В условиях раскола </w:t>
      </w:r>
      <w:proofErr w:type="spellStart"/>
      <w:r>
        <w:t>Элизиды</w:t>
      </w:r>
      <w:proofErr w:type="spellEnd"/>
      <w:r>
        <w:t xml:space="preserve"> предстоит </w:t>
      </w:r>
      <w:r w:rsidR="002D6E91">
        <w:t>освоить мощную боевую систему, а также добыть древние артефакты, без которых Ваше боевое искусство не позволит дать отпор напирающим силам зла.</w:t>
      </w:r>
    </w:p>
    <w:p w14:paraId="376AD2B5" w14:textId="57E7E9F0" w:rsidR="0044375D" w:rsidRDefault="0044375D" w:rsidP="0044375D">
      <w:pPr>
        <w:spacing w:line="360" w:lineRule="auto"/>
        <w:ind w:firstLine="360"/>
        <w:rPr>
          <w:b/>
        </w:rPr>
      </w:pPr>
      <w:r>
        <w:rPr>
          <w:b/>
        </w:rPr>
        <w:t xml:space="preserve">2.2. Жанр и аудитория </w:t>
      </w:r>
    </w:p>
    <w:p w14:paraId="77067FD7" w14:textId="201F8F22" w:rsidR="009F3B7A" w:rsidRPr="000A2C4F" w:rsidRDefault="009F3B7A" w:rsidP="000A2C4F">
      <w:pPr>
        <w:spacing w:line="360" w:lineRule="auto"/>
        <w:ind w:firstLine="360"/>
        <w:jc w:val="both"/>
        <w:rPr>
          <w:bCs/>
        </w:rPr>
      </w:pPr>
      <w:r w:rsidRPr="000A2C4F">
        <w:rPr>
          <w:bCs/>
        </w:rPr>
        <w:t xml:space="preserve">Игра «Запретный мир» относится к жанру </w:t>
      </w:r>
      <w:r w:rsidRPr="000A2C4F">
        <w:rPr>
          <w:bCs/>
          <w:lang w:val="en-US"/>
        </w:rPr>
        <w:t>Action</w:t>
      </w:r>
      <w:r w:rsidRPr="000A2C4F">
        <w:rPr>
          <w:bCs/>
        </w:rPr>
        <w:t xml:space="preserve"> </w:t>
      </w:r>
      <w:r w:rsidRPr="000A2C4F">
        <w:rPr>
          <w:bCs/>
          <w:lang w:val="en-US"/>
        </w:rPr>
        <w:t>RPG</w:t>
      </w:r>
      <w:r w:rsidR="000A2C4F" w:rsidRPr="000A2C4F">
        <w:rPr>
          <w:bCs/>
        </w:rPr>
        <w:t xml:space="preserve"> от третьего лица со</w:t>
      </w:r>
      <w:r w:rsidRPr="000A2C4F">
        <w:rPr>
          <w:bCs/>
        </w:rPr>
        <w:t xml:space="preserve"> </w:t>
      </w:r>
      <w:r w:rsidR="000A2C4F" w:rsidRPr="000A2C4F">
        <w:rPr>
          <w:bCs/>
        </w:rPr>
        <w:t>связанным сюжетом</w:t>
      </w:r>
      <w:r w:rsidR="000F411A">
        <w:rPr>
          <w:bCs/>
        </w:rPr>
        <w:t xml:space="preserve"> и элементами песочницы</w:t>
      </w:r>
      <w:r w:rsidR="000A2C4F" w:rsidRPr="000A2C4F">
        <w:rPr>
          <w:bCs/>
        </w:rPr>
        <w:t>. Разрабатывается только для ПК.</w:t>
      </w:r>
    </w:p>
    <w:p w14:paraId="53A990E3" w14:textId="3EB2FF15" w:rsidR="000A2C4F" w:rsidRDefault="000A2C4F" w:rsidP="000A2C4F">
      <w:pPr>
        <w:spacing w:line="360" w:lineRule="auto"/>
        <w:ind w:firstLine="360"/>
        <w:jc w:val="both"/>
        <w:rPr>
          <w:bCs/>
        </w:rPr>
      </w:pPr>
      <w:r w:rsidRPr="000A2C4F">
        <w:rPr>
          <w:bCs/>
        </w:rPr>
        <w:t xml:space="preserve">Игра ориентирована на широкая аудиторию, содержит сцены насилия, предполагает возраст 16+. Привлекает любителей </w:t>
      </w:r>
      <w:r w:rsidRPr="000A2C4F">
        <w:rPr>
          <w:bCs/>
          <w:lang w:val="en-US"/>
        </w:rPr>
        <w:t>RPG</w:t>
      </w:r>
      <w:r w:rsidRPr="000A2C4F">
        <w:rPr>
          <w:bCs/>
        </w:rPr>
        <w:t xml:space="preserve"> и фанатов жанра фэнтези, так как предлагает глубокую прокачку персонажей, просторный игровой мир и свободу действий. Дополнительную привлекательность игра имеет для владельцев современной ПК конфигурации. </w:t>
      </w:r>
    </w:p>
    <w:p w14:paraId="73F0A8AF" w14:textId="37EF9404" w:rsidR="000F411A" w:rsidRPr="000A2C4F" w:rsidRDefault="000F411A" w:rsidP="000A2C4F">
      <w:pPr>
        <w:spacing w:line="360" w:lineRule="auto"/>
        <w:ind w:firstLine="360"/>
        <w:jc w:val="both"/>
        <w:rPr>
          <w:bCs/>
        </w:rPr>
      </w:pPr>
      <w:r>
        <w:t>Игра не использует торговые марки или другу</w:t>
      </w:r>
      <w:r>
        <w:t>ю</w:t>
      </w:r>
      <w:r>
        <w:t xml:space="preserve"> собственность, подлежащую лицензированию.</w:t>
      </w:r>
    </w:p>
    <w:p w14:paraId="18223D14" w14:textId="12D6DCF9" w:rsidR="0044375D" w:rsidRDefault="0044375D" w:rsidP="0044375D">
      <w:pPr>
        <w:spacing w:line="360" w:lineRule="auto"/>
        <w:ind w:firstLine="360"/>
        <w:rPr>
          <w:b/>
        </w:rPr>
      </w:pPr>
      <w:r>
        <w:rPr>
          <w:b/>
        </w:rPr>
        <w:t>2.3. Осно</w:t>
      </w:r>
      <w:r w:rsidR="009F3B7A">
        <w:rPr>
          <w:b/>
        </w:rPr>
        <w:t>вные особенности игры</w:t>
      </w:r>
    </w:p>
    <w:p w14:paraId="0EAF1140" w14:textId="77777777" w:rsidR="000F411A" w:rsidRPr="000F411A" w:rsidRDefault="000F411A" w:rsidP="000F411A">
      <w:pPr>
        <w:spacing w:line="360" w:lineRule="auto"/>
        <w:ind w:firstLine="360"/>
        <w:jc w:val="both"/>
        <w:rPr>
          <w:bCs/>
        </w:rPr>
      </w:pPr>
      <w:r w:rsidRPr="000F411A">
        <w:rPr>
          <w:bCs/>
        </w:rPr>
        <w:t>Ключевые особенности игры (USP):</w:t>
      </w:r>
    </w:p>
    <w:p w14:paraId="38727E68" w14:textId="0EF6810E" w:rsidR="000F411A" w:rsidRDefault="000F411A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 xml:space="preserve">Необыкновенный сеттинг игрового мира. Гармонично сочетающиеся славянская мифология, западное фэнтезийное Средневековье и постмодернизм. </w:t>
      </w:r>
    </w:p>
    <w:p w14:paraId="21C1A538" w14:textId="5936A95D" w:rsidR="000F411A" w:rsidRDefault="003D7A33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 xml:space="preserve">Нон </w:t>
      </w:r>
      <w:proofErr w:type="spellStart"/>
      <w:r>
        <w:rPr>
          <w:bCs/>
        </w:rPr>
        <w:t>таргет</w:t>
      </w:r>
      <w:proofErr w:type="spellEnd"/>
      <w:r>
        <w:rPr>
          <w:bCs/>
        </w:rPr>
        <w:t xml:space="preserve"> боевая система, завязанная на взаимодействии элементов. Станьте владыкой </w:t>
      </w:r>
      <w:proofErr w:type="spellStart"/>
      <w:r>
        <w:rPr>
          <w:bCs/>
        </w:rPr>
        <w:t>элементальных</w:t>
      </w:r>
      <w:proofErr w:type="spellEnd"/>
      <w:r>
        <w:rPr>
          <w:bCs/>
        </w:rPr>
        <w:t xml:space="preserve"> реакций.</w:t>
      </w:r>
    </w:p>
    <w:p w14:paraId="210C48B4" w14:textId="0D96A029" w:rsidR="003D7A33" w:rsidRDefault="003D7A33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 xml:space="preserve">Предметы экипировки с наборами параметров, который игрок может подбирать под себя. </w:t>
      </w:r>
    </w:p>
    <w:p w14:paraId="668AFDFD" w14:textId="5B2FA248" w:rsidR="00276765" w:rsidRDefault="00276765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>Стихия оружия игрока влияет на стихию его навыков</w:t>
      </w:r>
    </w:p>
    <w:p w14:paraId="48CCC66F" w14:textId="5E740360" w:rsidR="003D7A33" w:rsidRDefault="003D7A33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>Множество сундуков, сокровищ и различных секретов, спрятанных по всему миру.</w:t>
      </w:r>
    </w:p>
    <w:p w14:paraId="23B2640D" w14:textId="76FF6787" w:rsidR="003D7A33" w:rsidRDefault="00E023F0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>2 игровые фракции, враждующих между собой. Будьте осторожны при заходах в лагеря противоположной фракции.</w:t>
      </w:r>
    </w:p>
    <w:p w14:paraId="3F33922A" w14:textId="3038964A" w:rsidR="00E023F0" w:rsidRPr="000F411A" w:rsidRDefault="00E023F0" w:rsidP="000F411A">
      <w:pPr>
        <w:pStyle w:val="a5"/>
        <w:numPr>
          <w:ilvl w:val="0"/>
          <w:numId w:val="26"/>
        </w:numPr>
        <w:spacing w:line="360" w:lineRule="auto"/>
        <w:jc w:val="both"/>
        <w:rPr>
          <w:bCs/>
        </w:rPr>
      </w:pPr>
      <w:r>
        <w:rPr>
          <w:bCs/>
        </w:rPr>
        <w:t>6 игровых классов (по факту 1), каждый из них имеет свое собственное древо умений, а также 1 общее древо пассивных навыков для всех.</w:t>
      </w:r>
    </w:p>
    <w:p w14:paraId="5E6999C5" w14:textId="77777777" w:rsidR="00912FFF" w:rsidRDefault="000F411A" w:rsidP="00912FFF">
      <w:pPr>
        <w:spacing w:line="360" w:lineRule="auto"/>
        <w:ind w:firstLine="360"/>
        <w:jc w:val="both"/>
        <w:rPr>
          <w:bCs/>
        </w:rPr>
      </w:pPr>
      <w:r w:rsidRPr="000F411A">
        <w:rPr>
          <w:bCs/>
        </w:rPr>
        <w:t>Игра пригодна для издания на западном рынке.</w:t>
      </w:r>
    </w:p>
    <w:p w14:paraId="1B8781EA" w14:textId="01241B99" w:rsidR="00912FFF" w:rsidRDefault="00912FFF" w:rsidP="00912FFF">
      <w:pPr>
        <w:spacing w:line="360" w:lineRule="auto"/>
        <w:ind w:firstLine="360"/>
        <w:jc w:val="both"/>
        <w:rPr>
          <w:bCs/>
        </w:rPr>
      </w:pPr>
      <w:r>
        <w:rPr>
          <w:bCs/>
        </w:rPr>
        <w:t>Сюжет игры рассчитан на 50-60 часов.</w:t>
      </w:r>
    </w:p>
    <w:p w14:paraId="38D475DF" w14:textId="6143778D" w:rsidR="00912FFF" w:rsidRDefault="00912FFF" w:rsidP="00912FFF">
      <w:pPr>
        <w:spacing w:line="360" w:lineRule="auto"/>
        <w:ind w:firstLine="360"/>
        <w:rPr>
          <w:b/>
        </w:rPr>
      </w:pPr>
      <w:r>
        <w:rPr>
          <w:b/>
        </w:rPr>
        <w:t>2.</w:t>
      </w:r>
      <w:r>
        <w:rPr>
          <w:b/>
        </w:rPr>
        <w:t>4</w:t>
      </w:r>
      <w:r>
        <w:rPr>
          <w:b/>
        </w:rPr>
        <w:t xml:space="preserve">. </w:t>
      </w:r>
      <w:r>
        <w:rPr>
          <w:b/>
        </w:rPr>
        <w:t>Описание игры</w:t>
      </w:r>
    </w:p>
    <w:p w14:paraId="4F45FE5F" w14:textId="13347AA1" w:rsidR="00A56F24" w:rsidRDefault="000E1A6B" w:rsidP="00A56F24">
      <w:pPr>
        <w:spacing w:line="360" w:lineRule="auto"/>
        <w:ind w:firstLine="360"/>
        <w:jc w:val="both"/>
        <w:rPr>
          <w:bCs/>
        </w:rPr>
      </w:pPr>
      <w:r>
        <w:rPr>
          <w:bCs/>
        </w:rPr>
        <w:t xml:space="preserve">В начале игроку дается основная задача – прохождение сюжета, в ходе которого он узнает лор игрового мира, исследует основные локации и знакомится с </w:t>
      </w:r>
      <w:r w:rsidR="009C2F9A">
        <w:rPr>
          <w:bCs/>
        </w:rPr>
        <w:t>игровым процессом. Сюжет рассчитан на развитие персонажа до максимального уровня.</w:t>
      </w:r>
      <w:r>
        <w:rPr>
          <w:bCs/>
        </w:rPr>
        <w:t xml:space="preserve"> </w:t>
      </w:r>
      <w:r w:rsidR="009C2F9A">
        <w:rPr>
          <w:bCs/>
        </w:rPr>
        <w:t xml:space="preserve">Далее игра предоставляет свободу </w:t>
      </w:r>
      <w:r w:rsidR="009C2F9A">
        <w:rPr>
          <w:bCs/>
        </w:rPr>
        <w:lastRenderedPageBreak/>
        <w:t>действий и представляет из себя подобие песочницы – создание предметов, прохождение подземелий, сражение с противоположной фракцией, исследование мира и выполнение дополнительных заданий и событий.</w:t>
      </w:r>
    </w:p>
    <w:p w14:paraId="4A50DC89" w14:textId="733BC2D0" w:rsidR="009C2F9A" w:rsidRDefault="009C2F9A" w:rsidP="00A56F24">
      <w:pPr>
        <w:spacing w:line="360" w:lineRule="auto"/>
        <w:ind w:firstLine="360"/>
        <w:jc w:val="both"/>
        <w:rPr>
          <w:bCs/>
        </w:rPr>
      </w:pPr>
      <w:r>
        <w:rPr>
          <w:bCs/>
        </w:rPr>
        <w:t xml:space="preserve">Игровой процесс заключается в управлении своим персонажем, принадлежим одной из 2 фракций и владеющим умениями одним из 6 классов.  </w:t>
      </w:r>
    </w:p>
    <w:p w14:paraId="7FD6BAA6" w14:textId="5F5A02D0" w:rsidR="00657BC7" w:rsidRDefault="00D912CF" w:rsidP="00657BC7">
      <w:pPr>
        <w:spacing w:line="360" w:lineRule="auto"/>
        <w:ind w:firstLine="360"/>
        <w:jc w:val="both"/>
        <w:rPr>
          <w:bCs/>
        </w:rPr>
      </w:pPr>
      <w:r>
        <w:rPr>
          <w:bCs/>
        </w:rPr>
        <w:t>Умения игрока определяется деревом навыков, которое зависит от выбранного класса. Дерево представляет собой структуру, определяющие порядок прокачки умений игрока. В дереве содержатся как активные навыки, которые игрок может использовать с клавиатуры, так и пассивные, которые так или иначе изменяют активные.</w:t>
      </w:r>
    </w:p>
    <w:p w14:paraId="76BC5EF8" w14:textId="5D9686F2" w:rsidR="00657BC7" w:rsidRDefault="00657BC7" w:rsidP="00657BC7">
      <w:pPr>
        <w:spacing w:line="360" w:lineRule="auto"/>
        <w:ind w:firstLine="360"/>
        <w:jc w:val="both"/>
        <w:rPr>
          <w:bCs/>
        </w:rPr>
      </w:pPr>
      <w:r>
        <w:rPr>
          <w:bCs/>
        </w:rPr>
        <w:t xml:space="preserve">Помимо классового дерева, персонаж имеет общее для всех классов дополнительное дерево пассивных умений. Данное дерево содержит </w:t>
      </w:r>
      <w:proofErr w:type="spellStart"/>
      <w:r>
        <w:rPr>
          <w:bCs/>
        </w:rPr>
        <w:t>ноды</w:t>
      </w:r>
      <w:proofErr w:type="spellEnd"/>
      <w:r>
        <w:rPr>
          <w:bCs/>
        </w:rPr>
        <w:t>, которые добавляют различные характеристики персонаж</w:t>
      </w:r>
      <w:r w:rsidR="00276765">
        <w:rPr>
          <w:bCs/>
        </w:rPr>
        <w:t>у</w:t>
      </w:r>
      <w:r>
        <w:rPr>
          <w:bCs/>
        </w:rPr>
        <w:t>, а также специальные «токены». «Токены» определяют стихию активного навыка</w:t>
      </w:r>
      <w:r w:rsidR="00276765">
        <w:rPr>
          <w:bCs/>
        </w:rPr>
        <w:t>, которую нельзя «перекрасить».</w:t>
      </w:r>
    </w:p>
    <w:p w14:paraId="46DDB4A8" w14:textId="387BE67C" w:rsidR="00657BC7" w:rsidRDefault="00657BC7" w:rsidP="00276765">
      <w:pPr>
        <w:spacing w:line="360" w:lineRule="auto"/>
        <w:ind w:firstLine="360"/>
        <w:jc w:val="both"/>
        <w:rPr>
          <w:bCs/>
        </w:rPr>
      </w:pPr>
      <w:r>
        <w:rPr>
          <w:bCs/>
        </w:rPr>
        <w:t>В игре присутствуют стихии или же элементы. Игрок может активно их использовать в бою</w:t>
      </w:r>
      <w:r w:rsidR="00276765">
        <w:rPr>
          <w:bCs/>
        </w:rPr>
        <w:t xml:space="preserve">, накладывая </w:t>
      </w:r>
      <w:proofErr w:type="spellStart"/>
      <w:r w:rsidR="00276765">
        <w:rPr>
          <w:bCs/>
        </w:rPr>
        <w:t>элементальные</w:t>
      </w:r>
      <w:proofErr w:type="spellEnd"/>
      <w:r w:rsidR="00276765">
        <w:rPr>
          <w:bCs/>
        </w:rPr>
        <w:t xml:space="preserve"> статусы.</w:t>
      </w:r>
      <w:r>
        <w:rPr>
          <w:bCs/>
        </w:rPr>
        <w:t xml:space="preserve"> </w:t>
      </w:r>
      <w:r w:rsidR="00276765">
        <w:rPr>
          <w:bCs/>
        </w:rPr>
        <w:t>К</w:t>
      </w:r>
      <w:r>
        <w:rPr>
          <w:bCs/>
        </w:rPr>
        <w:t>омбинируя</w:t>
      </w:r>
      <w:r w:rsidR="00276765">
        <w:rPr>
          <w:bCs/>
        </w:rPr>
        <w:t xml:space="preserve"> статусы</w:t>
      </w:r>
      <w:r>
        <w:rPr>
          <w:bCs/>
        </w:rPr>
        <w:t xml:space="preserve"> в определенных последовательностях</w:t>
      </w:r>
      <w:r w:rsidR="00276765">
        <w:rPr>
          <w:bCs/>
        </w:rPr>
        <w:t xml:space="preserve">, </w:t>
      </w:r>
      <w:r>
        <w:rPr>
          <w:bCs/>
        </w:rPr>
        <w:t>вызыва</w:t>
      </w:r>
      <w:r w:rsidR="00276765">
        <w:rPr>
          <w:bCs/>
        </w:rPr>
        <w:t>ются</w:t>
      </w:r>
      <w:r>
        <w:rPr>
          <w:bCs/>
        </w:rPr>
        <w:t xml:space="preserve"> </w:t>
      </w:r>
      <w:r w:rsidR="00276765">
        <w:rPr>
          <w:bCs/>
        </w:rPr>
        <w:t>«</w:t>
      </w:r>
      <w:r>
        <w:rPr>
          <w:bCs/>
        </w:rPr>
        <w:t>реакции</w:t>
      </w:r>
      <w:r w:rsidR="00276765">
        <w:rPr>
          <w:bCs/>
        </w:rPr>
        <w:t>»</w:t>
      </w:r>
      <w:r>
        <w:rPr>
          <w:bCs/>
        </w:rPr>
        <w:t xml:space="preserve">. </w:t>
      </w:r>
      <w:r w:rsidR="00276765">
        <w:rPr>
          <w:bCs/>
        </w:rPr>
        <w:t>«</w:t>
      </w:r>
      <w:r>
        <w:rPr>
          <w:bCs/>
        </w:rPr>
        <w:t>Реакции</w:t>
      </w:r>
      <w:r w:rsidR="00276765">
        <w:rPr>
          <w:bCs/>
        </w:rPr>
        <w:t>»</w:t>
      </w:r>
      <w:r>
        <w:rPr>
          <w:bCs/>
        </w:rPr>
        <w:t xml:space="preserve"> усиливают </w:t>
      </w:r>
      <w:proofErr w:type="spellStart"/>
      <w:r>
        <w:rPr>
          <w:bCs/>
        </w:rPr>
        <w:t>элементальные</w:t>
      </w:r>
      <w:proofErr w:type="spellEnd"/>
      <w:r>
        <w:rPr>
          <w:bCs/>
        </w:rPr>
        <w:t xml:space="preserve"> атаки игрока</w:t>
      </w:r>
      <w:r w:rsidR="00276765">
        <w:rPr>
          <w:bCs/>
        </w:rPr>
        <w:t>, поражая более сильных противников. Помимо этого, стихия активных навыков зависит от элемента на оружии. Если персонаж ходит с огненным мечом его атаки и навыки (если на них не использован «токен») будут наносить огненный урон.</w:t>
      </w:r>
    </w:p>
    <w:p w14:paraId="28B17F75" w14:textId="087FC73F" w:rsidR="00276765" w:rsidRDefault="000832F8" w:rsidP="00657BC7">
      <w:pPr>
        <w:spacing w:line="360" w:lineRule="auto"/>
        <w:ind w:firstLine="360"/>
        <w:jc w:val="both"/>
        <w:rPr>
          <w:bCs/>
        </w:rPr>
      </w:pPr>
      <w:r>
        <w:rPr>
          <w:bCs/>
        </w:rPr>
        <w:t>Персонаж может носить на себе следующие предметы экипировки</w:t>
      </w:r>
      <w:r w:rsidRPr="000832F8">
        <w:rPr>
          <w:bCs/>
        </w:rPr>
        <w:t xml:space="preserve">: </w:t>
      </w:r>
      <w:r>
        <w:rPr>
          <w:bCs/>
        </w:rPr>
        <w:t xml:space="preserve">основное оружие, дополнительное оружие, шлем, доспехи, перчатки, сапоги, пояс, амулет и 2 кольца. Каждый из этих предметов обладает наборов параметров, прямо влияющих на характеристики персонажа. </w:t>
      </w:r>
      <w:r w:rsidR="00B72381">
        <w:rPr>
          <w:bCs/>
        </w:rPr>
        <w:t>При этом входит в одну из групп характеристик</w:t>
      </w:r>
      <w:r w:rsidR="00B72381" w:rsidRPr="00B72381">
        <w:rPr>
          <w:bCs/>
        </w:rPr>
        <w:t xml:space="preserve">: </w:t>
      </w:r>
      <w:r w:rsidR="00B72381">
        <w:rPr>
          <w:bCs/>
        </w:rPr>
        <w:t>собственный (зависит от «базы» предмета), внешний (создается на верстаке) и встроенные (дополнительные эффекты на предмете).</w:t>
      </w:r>
    </w:p>
    <w:p w14:paraId="31D06E5A" w14:textId="5E144D49" w:rsidR="00545C3B" w:rsidRDefault="00FA3B3A" w:rsidP="00F14A97">
      <w:pPr>
        <w:spacing w:line="360" w:lineRule="auto"/>
        <w:ind w:firstLine="360"/>
        <w:jc w:val="both"/>
        <w:rPr>
          <w:bCs/>
        </w:rPr>
      </w:pPr>
      <w:r>
        <w:rPr>
          <w:bCs/>
        </w:rPr>
        <w:t>Предметы обладают разным качеством и как следствие редкостью</w:t>
      </w:r>
      <w:r w:rsidRPr="00FA3B3A">
        <w:rPr>
          <w:bCs/>
        </w:rPr>
        <w:t xml:space="preserve">: </w:t>
      </w:r>
      <w:r>
        <w:rPr>
          <w:bCs/>
        </w:rPr>
        <w:t>обычный, превосходный, магический, зачарованный, мифический и уникальный. Качество напрямую влияет на собственный параметр предмета и количество эффектов на нем. Получение игроком предмета зачарованного качества и выше будет непременно радостным событием в игре.</w:t>
      </w:r>
      <w:r w:rsidR="00F14A97">
        <w:rPr>
          <w:bCs/>
        </w:rPr>
        <w:t xml:space="preserve"> У предметов имеется шкала улучшения – с каждым новым уровнем увеличиваются параметры</w:t>
      </w:r>
      <w:r w:rsidR="00545C3B">
        <w:rPr>
          <w:bCs/>
        </w:rPr>
        <w:t xml:space="preserve"> на предмете. Чем ценнее предмет, тем больше уровней на шкале улучшения.</w:t>
      </w:r>
      <w:r w:rsidR="008E62A0">
        <w:rPr>
          <w:bCs/>
        </w:rPr>
        <w:t xml:space="preserve"> Шкалу можно улучшать с помощью артефактов, получаемых за активности в игре.</w:t>
      </w:r>
    </w:p>
    <w:p w14:paraId="2F82D2E8" w14:textId="42069D3A" w:rsidR="00F14A97" w:rsidRDefault="00545C3B" w:rsidP="00F14A97">
      <w:pPr>
        <w:spacing w:line="360" w:lineRule="auto"/>
        <w:ind w:firstLine="360"/>
        <w:jc w:val="both"/>
        <w:rPr>
          <w:bCs/>
        </w:rPr>
      </w:pPr>
      <w:r>
        <w:rPr>
          <w:bCs/>
        </w:rPr>
        <w:t xml:space="preserve"> Игрок может воспользоваться ремесленными навыками, если он владеет специальными ремесленными артефактами (так называются предметы, которые изменяют параметры экипировки). Каждый параметр имеет набор собственных «</w:t>
      </w:r>
      <w:proofErr w:type="spellStart"/>
      <w:r>
        <w:rPr>
          <w:bCs/>
        </w:rPr>
        <w:t>тагов</w:t>
      </w:r>
      <w:proofErr w:type="spellEnd"/>
      <w:r>
        <w:rPr>
          <w:bCs/>
        </w:rPr>
        <w:t>» (например, «здоровье», «атака» «элемент» и так далее). С помощью артефактов можно случайно изменять параметры боевой экипировки, исходя из «</w:t>
      </w:r>
      <w:proofErr w:type="spellStart"/>
      <w:r>
        <w:rPr>
          <w:bCs/>
        </w:rPr>
        <w:t>тагов</w:t>
      </w:r>
      <w:proofErr w:type="spellEnd"/>
      <w:r>
        <w:rPr>
          <w:bCs/>
        </w:rPr>
        <w:t>»</w:t>
      </w:r>
      <w:r w:rsidR="008E62A0">
        <w:rPr>
          <w:bCs/>
        </w:rPr>
        <w:t xml:space="preserve"> (пример на рис. 1)</w:t>
      </w:r>
      <w:r w:rsidR="0085574E">
        <w:rPr>
          <w:bCs/>
        </w:rPr>
        <w:t xml:space="preserve">. </w:t>
      </w:r>
    </w:p>
    <w:p w14:paraId="299AB080" w14:textId="3108D0DC" w:rsidR="0085574E" w:rsidRDefault="0085574E" w:rsidP="008E62A0">
      <w:pPr>
        <w:spacing w:line="360" w:lineRule="auto"/>
        <w:ind w:firstLine="360"/>
        <w:jc w:val="center"/>
        <w:rPr>
          <w:bCs/>
        </w:rPr>
      </w:pPr>
      <w:r w:rsidRPr="0085574E">
        <w:rPr>
          <w:bCs/>
        </w:rPr>
        <w:lastRenderedPageBreak/>
        <w:drawing>
          <wp:inline distT="0" distB="0" distL="0" distR="0" wp14:anchorId="7144FC29" wp14:editId="1102BC91">
            <wp:extent cx="5143500" cy="41543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775" cy="41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4306" w14:textId="12CA9D47" w:rsidR="008E62A0" w:rsidRDefault="008E62A0" w:rsidP="008E62A0">
      <w:pPr>
        <w:spacing w:line="360" w:lineRule="auto"/>
        <w:ind w:firstLine="360"/>
        <w:jc w:val="center"/>
        <w:rPr>
          <w:bCs/>
        </w:rPr>
      </w:pPr>
      <w:r>
        <w:rPr>
          <w:bCs/>
        </w:rPr>
        <w:t>Рис.1 пример использования артефакта</w:t>
      </w:r>
    </w:p>
    <w:p w14:paraId="02007328" w14:textId="6B69BF35" w:rsidR="008E62A0" w:rsidRDefault="008E62A0" w:rsidP="008E62A0">
      <w:pPr>
        <w:spacing w:line="360" w:lineRule="auto"/>
        <w:ind w:firstLine="360"/>
        <w:jc w:val="both"/>
        <w:rPr>
          <w:bCs/>
        </w:rPr>
      </w:pPr>
      <w:r>
        <w:rPr>
          <w:bCs/>
        </w:rPr>
        <w:tab/>
        <w:t xml:space="preserve">Игровой мир представляет собой открытый и бесшовный мир, полон различных сокровищ и секретов. Помимо сюжета в миру есть дополнительные задания, за выполнения которых персонаж получает валюту, используемую для торговли артефактами и экипировкой. Также в миру находится подземелья, в которых игроку </w:t>
      </w:r>
      <w:r w:rsidR="00445AD3">
        <w:rPr>
          <w:bCs/>
        </w:rPr>
        <w:t>предстоит сразиться с мощными противниками – боссами.</w:t>
      </w:r>
    </w:p>
    <w:p w14:paraId="52D94A31" w14:textId="5E86A2A5" w:rsidR="002D3A56" w:rsidRDefault="002D3A56" w:rsidP="008E62A0">
      <w:pPr>
        <w:spacing w:line="360" w:lineRule="auto"/>
        <w:ind w:firstLine="360"/>
        <w:jc w:val="both"/>
        <w:rPr>
          <w:bCs/>
        </w:rPr>
      </w:pPr>
      <w:r>
        <w:rPr>
          <w:bCs/>
        </w:rPr>
        <w:t>Периодически после прохождения сюжета для персонажи станут доступы специальные высокоуровневые активности – события. Они появляются по всему игровому миру и имеют различные сценарии в ходе которые игроку необходимо выполнить определенную миссию и получить драгоценную награду.</w:t>
      </w:r>
    </w:p>
    <w:p w14:paraId="2148F721" w14:textId="69F46D05" w:rsidR="00445AD3" w:rsidRDefault="00445AD3" w:rsidP="00445AD3">
      <w:pPr>
        <w:spacing w:line="360" w:lineRule="auto"/>
        <w:ind w:firstLine="360"/>
        <w:rPr>
          <w:b/>
        </w:rPr>
      </w:pPr>
      <w:r>
        <w:rPr>
          <w:b/>
        </w:rPr>
        <w:t>2.</w:t>
      </w:r>
      <w:r>
        <w:rPr>
          <w:b/>
        </w:rPr>
        <w:t>5</w:t>
      </w:r>
      <w:r>
        <w:rPr>
          <w:b/>
        </w:rPr>
        <w:t xml:space="preserve">. </w:t>
      </w:r>
      <w:r>
        <w:rPr>
          <w:b/>
        </w:rPr>
        <w:t>Сравнения и предпосылки создания</w:t>
      </w:r>
    </w:p>
    <w:p w14:paraId="01336ED0" w14:textId="3E3C9F34" w:rsidR="00445AD3" w:rsidRDefault="00377678" w:rsidP="008E62A0">
      <w:pPr>
        <w:spacing w:line="360" w:lineRule="auto"/>
        <w:ind w:firstLine="360"/>
        <w:jc w:val="both"/>
        <w:rPr>
          <w:bCs/>
        </w:rPr>
      </w:pPr>
      <w:r>
        <w:rPr>
          <w:bCs/>
        </w:rPr>
        <w:t>Игра «</w:t>
      </w:r>
      <w:r>
        <w:rPr>
          <w:bCs/>
          <w:lang w:val="en-US"/>
        </w:rPr>
        <w:t>Forbidden</w:t>
      </w:r>
      <w:r w:rsidRPr="00377678">
        <w:rPr>
          <w:bCs/>
        </w:rPr>
        <w:t xml:space="preserve"> </w:t>
      </w:r>
      <w:r>
        <w:rPr>
          <w:bCs/>
          <w:lang w:val="en-US"/>
        </w:rPr>
        <w:t>World</w:t>
      </w:r>
      <w:r>
        <w:rPr>
          <w:bCs/>
        </w:rPr>
        <w:t>» имеет, как и оригинальные решения для своего жанра, хоть они и использовались в других жанрах, так и доведенные до ума существующие решения сторонних проектов.</w:t>
      </w:r>
    </w:p>
    <w:p w14:paraId="7E073237" w14:textId="290648C5" w:rsidR="00377678" w:rsidRDefault="00377678" w:rsidP="008E62A0">
      <w:pPr>
        <w:spacing w:line="360" w:lineRule="auto"/>
        <w:ind w:firstLine="360"/>
        <w:jc w:val="both"/>
        <w:rPr>
          <w:bCs/>
          <w:lang w:val="en-US"/>
        </w:rPr>
      </w:pPr>
      <w:r>
        <w:rPr>
          <w:bCs/>
        </w:rPr>
        <w:t>Приведем некоторые из них</w:t>
      </w:r>
      <w:r>
        <w:rPr>
          <w:bCs/>
          <w:lang w:val="en-US"/>
        </w:rPr>
        <w:t>:</w:t>
      </w:r>
    </w:p>
    <w:p w14:paraId="7122720C" w14:textId="6C189F5B" w:rsidR="00377678" w:rsidRPr="00377678" w:rsidRDefault="00377678" w:rsidP="00377678">
      <w:pPr>
        <w:pStyle w:val="a5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World of Warcraft – </w:t>
      </w:r>
      <w:r>
        <w:rPr>
          <w:bCs/>
        </w:rPr>
        <w:t>система</w:t>
      </w:r>
      <w:r w:rsidRPr="00377678">
        <w:rPr>
          <w:bCs/>
          <w:lang w:val="en-US"/>
        </w:rPr>
        <w:t xml:space="preserve"> </w:t>
      </w:r>
      <w:r>
        <w:rPr>
          <w:bCs/>
        </w:rPr>
        <w:t xml:space="preserve">подземелий </w:t>
      </w:r>
    </w:p>
    <w:p w14:paraId="07A657F4" w14:textId="3F6B436F" w:rsidR="00377678" w:rsidRPr="00377678" w:rsidRDefault="00377678" w:rsidP="00377678">
      <w:pPr>
        <w:pStyle w:val="a5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Black Desert – non target </w:t>
      </w:r>
      <w:r>
        <w:rPr>
          <w:bCs/>
        </w:rPr>
        <w:t>боевая</w:t>
      </w:r>
      <w:r w:rsidRPr="00377678">
        <w:rPr>
          <w:bCs/>
          <w:lang w:val="en-US"/>
        </w:rPr>
        <w:t xml:space="preserve"> </w:t>
      </w:r>
      <w:r>
        <w:rPr>
          <w:bCs/>
        </w:rPr>
        <w:t>система</w:t>
      </w:r>
    </w:p>
    <w:p w14:paraId="469097EE" w14:textId="739381E1" w:rsidR="00377678" w:rsidRPr="00377678" w:rsidRDefault="00377678" w:rsidP="00377678">
      <w:pPr>
        <w:pStyle w:val="a5"/>
        <w:numPr>
          <w:ilvl w:val="0"/>
          <w:numId w:val="27"/>
        </w:numPr>
        <w:spacing w:line="360" w:lineRule="auto"/>
        <w:jc w:val="both"/>
        <w:rPr>
          <w:bCs/>
        </w:rPr>
      </w:pPr>
      <w:proofErr w:type="spellStart"/>
      <w:r>
        <w:rPr>
          <w:bCs/>
          <w:lang w:val="en-US"/>
        </w:rPr>
        <w:t>Genshin</w:t>
      </w:r>
      <w:proofErr w:type="spellEnd"/>
      <w:r w:rsidRPr="00377678">
        <w:rPr>
          <w:bCs/>
        </w:rPr>
        <w:t xml:space="preserve"> </w:t>
      </w:r>
      <w:r>
        <w:rPr>
          <w:bCs/>
          <w:lang w:val="en-US"/>
        </w:rPr>
        <w:t>Impact</w:t>
      </w:r>
      <w:r w:rsidRPr="00377678">
        <w:rPr>
          <w:bCs/>
        </w:rPr>
        <w:t xml:space="preserve"> – </w:t>
      </w:r>
      <w:r>
        <w:rPr>
          <w:bCs/>
        </w:rPr>
        <w:t>реакции и элементы, а также секреты и сокровища в открытом мире</w:t>
      </w:r>
    </w:p>
    <w:p w14:paraId="1106C7B4" w14:textId="1C00AABD" w:rsidR="00377678" w:rsidRDefault="00377678" w:rsidP="00377678">
      <w:pPr>
        <w:pStyle w:val="a5"/>
        <w:numPr>
          <w:ilvl w:val="0"/>
          <w:numId w:val="27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Path</w:t>
      </w:r>
      <w:r w:rsidRPr="00377678">
        <w:rPr>
          <w:bCs/>
        </w:rPr>
        <w:t xml:space="preserve"> </w:t>
      </w:r>
      <w:r>
        <w:rPr>
          <w:bCs/>
          <w:lang w:val="en-US"/>
        </w:rPr>
        <w:t>of</w:t>
      </w:r>
      <w:r w:rsidRPr="00377678">
        <w:rPr>
          <w:bCs/>
        </w:rPr>
        <w:t xml:space="preserve"> </w:t>
      </w:r>
      <w:r>
        <w:rPr>
          <w:bCs/>
          <w:lang w:val="en-US"/>
        </w:rPr>
        <w:t>Exile</w:t>
      </w:r>
      <w:r w:rsidRPr="00377678">
        <w:rPr>
          <w:bCs/>
        </w:rPr>
        <w:t xml:space="preserve">, </w:t>
      </w:r>
      <w:r>
        <w:rPr>
          <w:bCs/>
          <w:lang w:val="en-US"/>
        </w:rPr>
        <w:t>Diablo</w:t>
      </w:r>
      <w:r w:rsidRPr="00377678">
        <w:rPr>
          <w:bCs/>
        </w:rPr>
        <w:t xml:space="preserve"> – </w:t>
      </w:r>
      <w:r>
        <w:rPr>
          <w:bCs/>
        </w:rPr>
        <w:t>предметы и их характеристики</w:t>
      </w:r>
      <w:r w:rsidRPr="00377678">
        <w:rPr>
          <w:bCs/>
        </w:rPr>
        <w:t xml:space="preserve">  </w:t>
      </w:r>
    </w:p>
    <w:p w14:paraId="0688DC70" w14:textId="6E1A744C" w:rsidR="002D3A56" w:rsidRPr="002D3A56" w:rsidRDefault="002D3A56" w:rsidP="002D3A56">
      <w:pPr>
        <w:spacing w:line="360" w:lineRule="auto"/>
        <w:ind w:firstLine="360"/>
        <w:jc w:val="both"/>
        <w:rPr>
          <w:bCs/>
        </w:rPr>
      </w:pPr>
      <w:r>
        <w:rPr>
          <w:bCs/>
        </w:rPr>
        <w:lastRenderedPageBreak/>
        <w:t>Игровые решения выбирались для достижения продолжительного и разнообразного геймплея и возможности свободной игры после сюжета. Помимо этого, из схожих жанров взята система предметов для возможности широкой настройки персонажа и его умений (</w:t>
      </w:r>
      <w:proofErr w:type="spellStart"/>
      <w:r>
        <w:rPr>
          <w:bCs/>
        </w:rPr>
        <w:t>билдостроение</w:t>
      </w:r>
      <w:proofErr w:type="spellEnd"/>
      <w:r>
        <w:rPr>
          <w:bCs/>
        </w:rPr>
        <w:t>)</w:t>
      </w:r>
    </w:p>
    <w:p w14:paraId="4A41C2AF" w14:textId="46AF5874" w:rsidR="00377678" w:rsidRPr="002D3A56" w:rsidRDefault="00377678" w:rsidP="00377678">
      <w:pPr>
        <w:spacing w:line="360" w:lineRule="auto"/>
        <w:ind w:left="360"/>
        <w:jc w:val="both"/>
        <w:rPr>
          <w:bCs/>
        </w:rPr>
      </w:pPr>
      <w:r>
        <w:rPr>
          <w:bCs/>
        </w:rPr>
        <w:t>Основные отличия от конкурентов</w:t>
      </w:r>
      <w:r w:rsidRPr="002D3A56">
        <w:rPr>
          <w:bCs/>
        </w:rPr>
        <w:t>:</w:t>
      </w:r>
    </w:p>
    <w:p w14:paraId="7D2ABF91" w14:textId="77777777" w:rsidR="00377678" w:rsidRDefault="00377678" w:rsidP="00377678">
      <w:pPr>
        <w:pStyle w:val="a5"/>
        <w:numPr>
          <w:ilvl w:val="0"/>
          <w:numId w:val="28"/>
        </w:numPr>
        <w:spacing w:line="360" w:lineRule="auto"/>
        <w:jc w:val="both"/>
        <w:rPr>
          <w:bCs/>
        </w:rPr>
      </w:pPr>
      <w:r>
        <w:rPr>
          <w:bCs/>
        </w:rPr>
        <w:t>Влияние надетого снаряжения на активные умения персонажа, изменение их стихий</w:t>
      </w:r>
    </w:p>
    <w:p w14:paraId="3433ECD2" w14:textId="77777777" w:rsidR="00377678" w:rsidRDefault="00377678" w:rsidP="00377678">
      <w:pPr>
        <w:pStyle w:val="a5"/>
        <w:numPr>
          <w:ilvl w:val="0"/>
          <w:numId w:val="28"/>
        </w:numPr>
        <w:spacing w:line="360" w:lineRule="auto"/>
        <w:jc w:val="both"/>
        <w:rPr>
          <w:bCs/>
        </w:rPr>
      </w:pPr>
      <w:r>
        <w:rPr>
          <w:bCs/>
        </w:rPr>
        <w:t>Использование «токенов» из пассивного дерева для совершения реакций в бою</w:t>
      </w:r>
    </w:p>
    <w:p w14:paraId="4FE122E5" w14:textId="33C677C0" w:rsidR="00377678" w:rsidRPr="002D3A56" w:rsidRDefault="00377678" w:rsidP="002D3A56">
      <w:pPr>
        <w:pStyle w:val="a5"/>
        <w:numPr>
          <w:ilvl w:val="0"/>
          <w:numId w:val="28"/>
        </w:numPr>
        <w:spacing w:line="360" w:lineRule="auto"/>
        <w:jc w:val="both"/>
        <w:rPr>
          <w:bCs/>
        </w:rPr>
      </w:pPr>
      <w:r>
        <w:rPr>
          <w:bCs/>
        </w:rPr>
        <w:t xml:space="preserve">Необычный сеттинг для жанра </w:t>
      </w:r>
      <w:r>
        <w:rPr>
          <w:bCs/>
          <w:lang w:val="en-US"/>
        </w:rPr>
        <w:t>ARPG</w:t>
      </w:r>
    </w:p>
    <w:p w14:paraId="5FECD6FE" w14:textId="07EC7815" w:rsidR="002D3A56" w:rsidRDefault="002D3A56" w:rsidP="002D3A56">
      <w:pPr>
        <w:pStyle w:val="a5"/>
        <w:numPr>
          <w:ilvl w:val="0"/>
          <w:numId w:val="28"/>
        </w:numPr>
        <w:spacing w:line="360" w:lineRule="auto"/>
        <w:jc w:val="both"/>
        <w:rPr>
          <w:bCs/>
        </w:rPr>
      </w:pPr>
      <w:r>
        <w:rPr>
          <w:bCs/>
        </w:rPr>
        <w:t>События на мировой карте</w:t>
      </w:r>
    </w:p>
    <w:p w14:paraId="15C76378" w14:textId="03C08F06" w:rsidR="002D3A56" w:rsidRDefault="002D3A56" w:rsidP="002D3A56">
      <w:pPr>
        <w:spacing w:line="360" w:lineRule="auto"/>
        <w:ind w:firstLine="360"/>
        <w:jc w:val="both"/>
        <w:rPr>
          <w:bCs/>
        </w:rPr>
      </w:pPr>
      <w:r>
        <w:rPr>
          <w:bCs/>
          <w:lang w:val="en-US"/>
        </w:rPr>
        <w:t>RPG</w:t>
      </w:r>
      <w:r w:rsidRPr="002D3A56">
        <w:rPr>
          <w:bCs/>
        </w:rPr>
        <w:t xml:space="preserve"> </w:t>
      </w:r>
      <w:r>
        <w:rPr>
          <w:bCs/>
        </w:rPr>
        <w:t>игры пользуются большим спросом, имеют большую и платежеспособную аудиторию, которая проводит значительное время за игрой. Примером</w:t>
      </w:r>
      <w:r w:rsidRPr="002D3A56">
        <w:rPr>
          <w:bCs/>
        </w:rPr>
        <w:t xml:space="preserve"> </w:t>
      </w:r>
      <w:r>
        <w:rPr>
          <w:bCs/>
        </w:rPr>
        <w:t>недавних</w:t>
      </w:r>
      <w:r w:rsidRPr="002D3A56">
        <w:rPr>
          <w:bCs/>
        </w:rPr>
        <w:t xml:space="preserve"> </w:t>
      </w:r>
      <w:r>
        <w:rPr>
          <w:bCs/>
        </w:rPr>
        <w:t>и</w:t>
      </w:r>
      <w:r w:rsidRPr="002D3A56">
        <w:rPr>
          <w:bCs/>
        </w:rPr>
        <w:t xml:space="preserve"> </w:t>
      </w:r>
      <w:r>
        <w:rPr>
          <w:bCs/>
        </w:rPr>
        <w:t>популярных</w:t>
      </w:r>
      <w:r w:rsidRPr="002D3A56">
        <w:rPr>
          <w:bCs/>
        </w:rPr>
        <w:t xml:space="preserve"> </w:t>
      </w:r>
      <w:r>
        <w:rPr>
          <w:bCs/>
        </w:rPr>
        <w:t>игр</w:t>
      </w:r>
      <w:r w:rsidRPr="002D3A56">
        <w:rPr>
          <w:bCs/>
        </w:rPr>
        <w:t xml:space="preserve"> </w:t>
      </w:r>
      <w:r>
        <w:rPr>
          <w:bCs/>
        </w:rPr>
        <w:t>являются</w:t>
      </w:r>
      <w:r w:rsidRPr="002D3A56">
        <w:rPr>
          <w:bCs/>
        </w:rPr>
        <w:t xml:space="preserve">: </w:t>
      </w:r>
      <w:r>
        <w:rPr>
          <w:bCs/>
          <w:lang w:val="en-US"/>
        </w:rPr>
        <w:t>New</w:t>
      </w:r>
      <w:r w:rsidRPr="002D3A56">
        <w:rPr>
          <w:bCs/>
        </w:rPr>
        <w:t xml:space="preserve"> </w:t>
      </w:r>
      <w:r>
        <w:rPr>
          <w:bCs/>
          <w:lang w:val="en-US"/>
        </w:rPr>
        <w:t>World</w:t>
      </w:r>
      <w:r w:rsidRPr="002D3A56">
        <w:rPr>
          <w:bCs/>
        </w:rPr>
        <w:t xml:space="preserve">, </w:t>
      </w:r>
      <w:proofErr w:type="spellStart"/>
      <w:r>
        <w:rPr>
          <w:bCs/>
          <w:lang w:val="en-US"/>
        </w:rPr>
        <w:t>Genshin</w:t>
      </w:r>
      <w:proofErr w:type="spellEnd"/>
      <w:r w:rsidRPr="002D3A56">
        <w:rPr>
          <w:bCs/>
        </w:rPr>
        <w:t xml:space="preserve"> </w:t>
      </w:r>
      <w:r>
        <w:rPr>
          <w:bCs/>
          <w:lang w:val="en-US"/>
        </w:rPr>
        <w:t>Impact</w:t>
      </w:r>
      <w:r w:rsidRPr="002D3A56">
        <w:rPr>
          <w:bCs/>
        </w:rPr>
        <w:t xml:space="preserve">, </w:t>
      </w:r>
      <w:r>
        <w:rPr>
          <w:bCs/>
          <w:lang w:val="en-US"/>
        </w:rPr>
        <w:t>Elden</w:t>
      </w:r>
      <w:r w:rsidRPr="002D3A56">
        <w:rPr>
          <w:bCs/>
        </w:rPr>
        <w:t xml:space="preserve"> </w:t>
      </w:r>
      <w:r>
        <w:rPr>
          <w:bCs/>
          <w:lang w:val="en-US"/>
        </w:rPr>
        <w:t>Ring</w:t>
      </w:r>
      <w:r w:rsidRPr="002D3A56">
        <w:rPr>
          <w:bCs/>
        </w:rPr>
        <w:t xml:space="preserve">, </w:t>
      </w:r>
      <w:r>
        <w:rPr>
          <w:bCs/>
          <w:lang w:val="en-US"/>
        </w:rPr>
        <w:t>Baldur</w:t>
      </w:r>
      <w:r w:rsidRPr="002D3A56">
        <w:rPr>
          <w:bCs/>
        </w:rPr>
        <w:t>’</w:t>
      </w:r>
      <w:r>
        <w:rPr>
          <w:bCs/>
          <w:lang w:val="en-US"/>
        </w:rPr>
        <w:t>s</w:t>
      </w:r>
      <w:r w:rsidRPr="002D3A56">
        <w:rPr>
          <w:bCs/>
        </w:rPr>
        <w:t xml:space="preserve"> </w:t>
      </w:r>
      <w:r>
        <w:rPr>
          <w:bCs/>
          <w:lang w:val="en-US"/>
        </w:rPr>
        <w:t>Gate</w:t>
      </w:r>
      <w:r w:rsidRPr="002D3A56">
        <w:rPr>
          <w:bCs/>
        </w:rPr>
        <w:t xml:space="preserve"> </w:t>
      </w:r>
      <w:r>
        <w:rPr>
          <w:bCs/>
          <w:lang w:val="en-US"/>
        </w:rPr>
        <w:t>III</w:t>
      </w:r>
      <w:r w:rsidRPr="002D3A56">
        <w:rPr>
          <w:bCs/>
        </w:rPr>
        <w:t xml:space="preserve">, </w:t>
      </w:r>
      <w:r>
        <w:rPr>
          <w:bCs/>
          <w:lang w:val="en-US"/>
        </w:rPr>
        <w:t>Diablo</w:t>
      </w:r>
      <w:r w:rsidRPr="002D3A56">
        <w:rPr>
          <w:bCs/>
        </w:rPr>
        <w:t xml:space="preserve"> </w:t>
      </w:r>
      <w:r>
        <w:rPr>
          <w:bCs/>
          <w:lang w:val="en-US"/>
        </w:rPr>
        <w:t>IV</w:t>
      </w:r>
      <w:r w:rsidRPr="002D3A56">
        <w:rPr>
          <w:bCs/>
        </w:rPr>
        <w:t xml:space="preserve"> </w:t>
      </w:r>
      <w:r>
        <w:rPr>
          <w:bCs/>
        </w:rPr>
        <w:t>и т. Д.</w:t>
      </w:r>
    </w:p>
    <w:p w14:paraId="46149E59" w14:textId="61E37B47" w:rsidR="00EB7624" w:rsidRDefault="00EB7624" w:rsidP="00EB7624">
      <w:pPr>
        <w:spacing w:line="360" w:lineRule="auto"/>
        <w:ind w:firstLine="360"/>
        <w:rPr>
          <w:b/>
        </w:rPr>
      </w:pPr>
      <w:r>
        <w:rPr>
          <w:b/>
        </w:rPr>
        <w:t>2.</w:t>
      </w: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Платформа</w:t>
      </w:r>
    </w:p>
    <w:p w14:paraId="0D3B968D" w14:textId="42562E2D" w:rsidR="00EB7624" w:rsidRDefault="00EB7624" w:rsidP="002D3A56">
      <w:pPr>
        <w:spacing w:line="360" w:lineRule="auto"/>
        <w:ind w:firstLine="360"/>
        <w:jc w:val="both"/>
        <w:rPr>
          <w:bCs/>
          <w:lang w:val="en-US"/>
        </w:rPr>
      </w:pPr>
      <w:r>
        <w:rPr>
          <w:bCs/>
        </w:rPr>
        <w:t xml:space="preserve">Игра эксклюзивна для </w:t>
      </w:r>
      <w:r>
        <w:rPr>
          <w:bCs/>
          <w:lang w:val="en-US"/>
        </w:rPr>
        <w:t>PC.</w:t>
      </w:r>
    </w:p>
    <w:p w14:paraId="7F365EE5" w14:textId="71803115" w:rsidR="00EB7624" w:rsidRDefault="00EB7624" w:rsidP="002D3A56">
      <w:pPr>
        <w:spacing w:line="360" w:lineRule="auto"/>
        <w:ind w:firstLine="360"/>
        <w:jc w:val="both"/>
        <w:rPr>
          <w:bCs/>
        </w:rPr>
      </w:pPr>
      <w:r>
        <w:rPr>
          <w:bCs/>
        </w:rPr>
        <w:t>Требования пока в разработке.</w:t>
      </w:r>
    </w:p>
    <w:p w14:paraId="5DE7E498" w14:textId="7FDD44AA" w:rsidR="00EB7624" w:rsidRDefault="00EB7624" w:rsidP="002D3A56">
      <w:pPr>
        <w:spacing w:line="360" w:lineRule="auto"/>
        <w:ind w:firstLine="360"/>
        <w:jc w:val="both"/>
        <w:rPr>
          <w:bCs/>
        </w:rPr>
      </w:pPr>
      <w:r>
        <w:rPr>
          <w:bCs/>
        </w:rPr>
        <w:t xml:space="preserve">Игра разрабатывается на </w:t>
      </w:r>
      <w:r>
        <w:rPr>
          <w:bCs/>
          <w:lang w:val="en-US"/>
        </w:rPr>
        <w:t>Unreal</w:t>
      </w:r>
      <w:r w:rsidRPr="00EB7624">
        <w:rPr>
          <w:bCs/>
        </w:rPr>
        <w:t xml:space="preserve"> </w:t>
      </w:r>
      <w:r>
        <w:rPr>
          <w:bCs/>
          <w:lang w:val="en-US"/>
        </w:rPr>
        <w:t>Engine</w:t>
      </w:r>
      <w:r w:rsidRPr="00EB7624">
        <w:rPr>
          <w:bCs/>
        </w:rPr>
        <w:t xml:space="preserve"> 5</w:t>
      </w:r>
      <w:r>
        <w:rPr>
          <w:bCs/>
        </w:rPr>
        <w:t>.</w:t>
      </w:r>
    </w:p>
    <w:p w14:paraId="66A0378D" w14:textId="49825ACB" w:rsidR="00EB7624" w:rsidRDefault="00EB7624" w:rsidP="00EB7624">
      <w:pPr>
        <w:spacing w:line="360" w:lineRule="auto"/>
        <w:ind w:firstLine="360"/>
        <w:rPr>
          <w:b/>
        </w:rPr>
      </w:pPr>
      <w:r>
        <w:rPr>
          <w:b/>
        </w:rPr>
        <w:t>2.</w:t>
      </w:r>
      <w:r>
        <w:rPr>
          <w:b/>
        </w:rPr>
        <w:t>7</w:t>
      </w:r>
      <w:r>
        <w:rPr>
          <w:b/>
        </w:rPr>
        <w:t xml:space="preserve">. </w:t>
      </w:r>
      <w:r>
        <w:rPr>
          <w:b/>
        </w:rPr>
        <w:t>Контакты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B7624" w14:paraId="3FE683A1" w14:textId="77777777" w:rsidTr="00EB7624">
        <w:tc>
          <w:tcPr>
            <w:tcW w:w="4955" w:type="dxa"/>
          </w:tcPr>
          <w:p w14:paraId="7C025354" w14:textId="1BAA8BC0" w:rsidR="00EB7624" w:rsidRPr="00EB7624" w:rsidRDefault="00EB7624" w:rsidP="00EB7624">
            <w:pPr>
              <w:spacing w:line="360" w:lineRule="auto"/>
              <w:jc w:val="right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</w:rPr>
              <w:t>Контактные лица</w:t>
            </w:r>
            <w:r>
              <w:rPr>
                <w:rFonts w:ascii="Times New Roman" w:hAnsi="Times New Roman"/>
                <w:bCs/>
                <w:lang w:val="en-US"/>
              </w:rPr>
              <w:t>:</w:t>
            </w:r>
          </w:p>
        </w:tc>
        <w:tc>
          <w:tcPr>
            <w:tcW w:w="4956" w:type="dxa"/>
            <w:vAlign w:val="center"/>
          </w:tcPr>
          <w:p w14:paraId="70092314" w14:textId="77777777" w:rsidR="00EB7624" w:rsidRDefault="00EB7624" w:rsidP="00EB7624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Иван Соя</w:t>
            </w:r>
          </w:p>
          <w:p w14:paraId="0043B0E9" w14:textId="36DF22C2" w:rsidR="00EB7624" w:rsidRPr="00EB7624" w:rsidRDefault="00EB7624" w:rsidP="00EB7624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Даниил </w:t>
            </w:r>
            <w:proofErr w:type="spellStart"/>
            <w:r>
              <w:rPr>
                <w:rFonts w:ascii="Times New Roman" w:hAnsi="Times New Roman"/>
                <w:bCs/>
              </w:rPr>
              <w:t>Кибардин</w:t>
            </w:r>
            <w:proofErr w:type="spellEnd"/>
          </w:p>
        </w:tc>
      </w:tr>
      <w:tr w:rsidR="00EB7624" w14:paraId="00AF44FE" w14:textId="77777777" w:rsidTr="00EB7624">
        <w:tc>
          <w:tcPr>
            <w:tcW w:w="4955" w:type="dxa"/>
          </w:tcPr>
          <w:p w14:paraId="09549F0B" w14:textId="15EA2D5B" w:rsidR="00EB7624" w:rsidRPr="00EB7624" w:rsidRDefault="00EB7624" w:rsidP="00EB7624">
            <w:pPr>
              <w:spacing w:line="360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Телефоны:</w:t>
            </w:r>
          </w:p>
        </w:tc>
        <w:tc>
          <w:tcPr>
            <w:tcW w:w="4956" w:type="dxa"/>
            <w:vAlign w:val="center"/>
          </w:tcPr>
          <w:p w14:paraId="26E27083" w14:textId="77777777" w:rsidR="00EB7624" w:rsidRDefault="00EB7624" w:rsidP="00EB7624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+7(921)654-83-57</w:t>
            </w:r>
          </w:p>
          <w:p w14:paraId="0E662BE9" w14:textId="252DB157" w:rsidR="00EB7624" w:rsidRPr="00EB7624" w:rsidRDefault="00EB7624" w:rsidP="00EB7624">
            <w:pPr>
              <w:spacing w:line="36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+7(981)821-90-17</w:t>
            </w:r>
          </w:p>
        </w:tc>
      </w:tr>
      <w:tr w:rsidR="00EB7624" w14:paraId="703395F5" w14:textId="77777777" w:rsidTr="00EB7624">
        <w:tc>
          <w:tcPr>
            <w:tcW w:w="4955" w:type="dxa"/>
          </w:tcPr>
          <w:p w14:paraId="5EF6725A" w14:textId="6FD4B045" w:rsidR="00EB7624" w:rsidRPr="00EB7624" w:rsidRDefault="00EB7624" w:rsidP="00EB7624">
            <w:pPr>
              <w:spacing w:line="360" w:lineRule="auto"/>
              <w:jc w:val="right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Email:</w:t>
            </w:r>
          </w:p>
        </w:tc>
        <w:tc>
          <w:tcPr>
            <w:tcW w:w="4956" w:type="dxa"/>
            <w:vAlign w:val="center"/>
          </w:tcPr>
          <w:p w14:paraId="781BD650" w14:textId="4347D295" w:rsidR="00EB7624" w:rsidRDefault="00EB7624" w:rsidP="00EB7624">
            <w:pPr>
              <w:spacing w:line="360" w:lineRule="auto"/>
              <w:rPr>
                <w:rFonts w:ascii="Times New Roman" w:hAnsi="Times New Roman"/>
                <w:bCs/>
                <w:lang w:val="en-US"/>
              </w:rPr>
            </w:pPr>
            <w:hyperlink r:id="rId8" w:history="1">
              <w:r w:rsidRPr="00F82B1C">
                <w:rPr>
                  <w:rStyle w:val="a7"/>
                  <w:bCs/>
                  <w:lang w:val="en-US"/>
                </w:rPr>
                <w:t>ssoya.ivan@gmail.com</w:t>
              </w:r>
            </w:hyperlink>
          </w:p>
          <w:p w14:paraId="2F8DDBBC" w14:textId="05B139FD" w:rsidR="00EB7624" w:rsidRPr="00EB7624" w:rsidRDefault="00EB7624" w:rsidP="00EB7624">
            <w:pPr>
              <w:spacing w:line="360" w:lineRule="auto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kibardin.daniil@gmail.com</w:t>
            </w:r>
          </w:p>
        </w:tc>
      </w:tr>
      <w:tr w:rsidR="00EB7624" w:rsidRPr="00EB7624" w14:paraId="07D5CF63" w14:textId="77777777" w:rsidTr="00EB7624">
        <w:tc>
          <w:tcPr>
            <w:tcW w:w="4955" w:type="dxa"/>
          </w:tcPr>
          <w:p w14:paraId="060CCFF8" w14:textId="7C94EFFF" w:rsidR="00EB7624" w:rsidRPr="00EB7624" w:rsidRDefault="00EB7624" w:rsidP="00EB7624">
            <w:pPr>
              <w:spacing w:line="360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Адрес:</w:t>
            </w:r>
          </w:p>
        </w:tc>
        <w:tc>
          <w:tcPr>
            <w:tcW w:w="4956" w:type="dxa"/>
            <w:vAlign w:val="center"/>
          </w:tcPr>
          <w:p w14:paraId="3493093A" w14:textId="647CA831" w:rsidR="00EB7624" w:rsidRPr="00EB7624" w:rsidRDefault="00EB7624" w:rsidP="00EB7624">
            <w:pPr>
              <w:spacing w:line="360" w:lineRule="auto"/>
              <w:rPr>
                <w:rFonts w:ascii="Times New Roman" w:hAnsi="Times New Roman"/>
                <w:bCs/>
                <w:lang w:val="en-US"/>
              </w:rPr>
            </w:pPr>
            <w:proofErr w:type="spellStart"/>
            <w:r w:rsidRPr="00EB7624">
              <w:rPr>
                <w:rFonts w:ascii="Times New Roman" w:hAnsi="Times New Roman"/>
                <w:bCs/>
                <w:lang w:val="en-US"/>
              </w:rPr>
              <w:t>Stasinou</w:t>
            </w:r>
            <w:proofErr w:type="spellEnd"/>
            <w:r w:rsidRPr="00EB7624">
              <w:rPr>
                <w:rFonts w:ascii="Times New Roman" w:hAnsi="Times New Roman"/>
                <w:bCs/>
                <w:lang w:val="en-US"/>
              </w:rPr>
              <w:t xml:space="preserve"> 51, </w:t>
            </w:r>
            <w:proofErr w:type="spellStart"/>
            <w:r w:rsidRPr="00EB7624">
              <w:rPr>
                <w:rFonts w:ascii="Times New Roman" w:hAnsi="Times New Roman"/>
                <w:bCs/>
                <w:lang w:val="en-US"/>
              </w:rPr>
              <w:t>Larnaca</w:t>
            </w:r>
            <w:proofErr w:type="spellEnd"/>
            <w:r w:rsidRPr="00EB7624">
              <w:rPr>
                <w:rFonts w:ascii="Times New Roman" w:hAnsi="Times New Roman"/>
                <w:bCs/>
                <w:lang w:val="en-US"/>
              </w:rPr>
              <w:t xml:space="preserve"> 6301, </w:t>
            </w:r>
            <w:r w:rsidRPr="00EB7624">
              <w:rPr>
                <w:rFonts w:ascii="Times New Roman" w:hAnsi="Times New Roman"/>
                <w:bCs/>
              </w:rPr>
              <w:t>Кипр</w:t>
            </w:r>
          </w:p>
        </w:tc>
      </w:tr>
      <w:tr w:rsidR="00EB7624" w14:paraId="39BD21BB" w14:textId="77777777" w:rsidTr="00EB7624">
        <w:tc>
          <w:tcPr>
            <w:tcW w:w="4955" w:type="dxa"/>
          </w:tcPr>
          <w:p w14:paraId="3081D039" w14:textId="5C45D28B" w:rsidR="00EB7624" w:rsidRPr="00EB7624" w:rsidRDefault="00EB7624" w:rsidP="00EB7624">
            <w:pPr>
              <w:spacing w:line="360" w:lineRule="auto"/>
              <w:jc w:val="righ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Сайт:</w:t>
            </w:r>
          </w:p>
        </w:tc>
        <w:tc>
          <w:tcPr>
            <w:tcW w:w="4956" w:type="dxa"/>
            <w:vAlign w:val="center"/>
          </w:tcPr>
          <w:p w14:paraId="7F1DEA94" w14:textId="23A4057E" w:rsidR="00EB7624" w:rsidRPr="00EB7624" w:rsidRDefault="00EB7624" w:rsidP="00EB7624">
            <w:pPr>
              <w:spacing w:line="360" w:lineRule="auto"/>
              <w:rPr>
                <w:rFonts w:ascii="Times New Roman" w:hAnsi="Times New Roman"/>
                <w:bCs/>
                <w:lang w:val="en-US"/>
              </w:rPr>
            </w:pPr>
            <w:r w:rsidRPr="00EB7624">
              <w:rPr>
                <w:rFonts w:ascii="Times New Roman" w:hAnsi="Times New Roman"/>
                <w:bCs/>
                <w:lang w:val="en-US"/>
              </w:rPr>
              <w:t>https://github.com/RoleEastGames</w:t>
            </w:r>
          </w:p>
        </w:tc>
      </w:tr>
    </w:tbl>
    <w:p w14:paraId="28E1F2F1" w14:textId="77777777" w:rsidR="00EB7624" w:rsidRPr="00EB7624" w:rsidRDefault="00EB7624" w:rsidP="00EB7624">
      <w:pPr>
        <w:spacing w:line="360" w:lineRule="auto"/>
        <w:ind w:firstLine="360"/>
        <w:rPr>
          <w:b/>
        </w:rPr>
      </w:pPr>
    </w:p>
    <w:p w14:paraId="02D4A6F2" w14:textId="77777777" w:rsidR="0044375D" w:rsidRDefault="0044375D" w:rsidP="0044375D">
      <w:pPr>
        <w:pStyle w:val="a5"/>
        <w:numPr>
          <w:ilvl w:val="0"/>
          <w:numId w:val="23"/>
        </w:numPr>
        <w:rPr>
          <w:b/>
        </w:rPr>
      </w:pPr>
      <w:r>
        <w:rPr>
          <w:b/>
        </w:rPr>
        <w:t>Разработка дизайн-документа игры</w:t>
      </w:r>
    </w:p>
    <w:p w14:paraId="33155547" w14:textId="56EB98B2" w:rsidR="0044375D" w:rsidRDefault="0044375D">
      <w:pPr>
        <w:rPr>
          <w:b/>
        </w:rPr>
      </w:pPr>
    </w:p>
    <w:p w14:paraId="54754396" w14:textId="77777777" w:rsidR="0044375D" w:rsidRPr="0044375D" w:rsidRDefault="0044375D" w:rsidP="0044375D">
      <w:pPr>
        <w:pStyle w:val="a5"/>
        <w:numPr>
          <w:ilvl w:val="0"/>
          <w:numId w:val="23"/>
        </w:numPr>
        <w:rPr>
          <w:b/>
        </w:rPr>
      </w:pPr>
      <w:r>
        <w:rPr>
          <w:b/>
        </w:rPr>
        <w:t>Разработка программного прототипа игры</w:t>
      </w:r>
    </w:p>
    <w:p w14:paraId="31AEA437" w14:textId="77777777" w:rsidR="0044375D" w:rsidRDefault="0044375D">
      <w:pPr>
        <w:rPr>
          <w:b/>
        </w:rPr>
      </w:pPr>
      <w:r>
        <w:rPr>
          <w:b/>
        </w:rPr>
        <w:br w:type="page"/>
      </w:r>
    </w:p>
    <w:p w14:paraId="13DE99D7" w14:textId="77777777" w:rsidR="001D05BC" w:rsidRDefault="001D05BC" w:rsidP="001D05BC">
      <w:pPr>
        <w:spacing w:line="480" w:lineRule="auto"/>
        <w:jc w:val="center"/>
        <w:rPr>
          <w:b/>
        </w:rPr>
      </w:pPr>
      <w:r w:rsidRPr="00A30ED3">
        <w:rPr>
          <w:b/>
        </w:rPr>
        <w:lastRenderedPageBreak/>
        <w:t>СПИСОК ИСПОЛЬЗОВАННОЙ ЛИТЕРАТУРЫ</w:t>
      </w:r>
    </w:p>
    <w:p w14:paraId="5DC087FF" w14:textId="77777777" w:rsidR="00D00EB2" w:rsidRPr="006F4131" w:rsidRDefault="001D05BC" w:rsidP="001D05BC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</w:pPr>
      <w:r w:rsidRPr="001D05BC">
        <w:rPr>
          <w:b/>
        </w:rPr>
        <w:t xml:space="preserve">Роберт </w:t>
      </w:r>
      <w:proofErr w:type="spellStart"/>
      <w:r w:rsidRPr="001D05BC">
        <w:rPr>
          <w:b/>
        </w:rPr>
        <w:t>Зубек</w:t>
      </w:r>
      <w:proofErr w:type="spellEnd"/>
      <w:r w:rsidRPr="001D05BC">
        <w:rPr>
          <w:b/>
        </w:rPr>
        <w:t>.</w:t>
      </w:r>
      <w:r>
        <w:t xml:space="preserve"> Элементы гейм-дизайна. Как создавать игры, от которых невозможно оторваться </w:t>
      </w:r>
      <w:r w:rsidRPr="001D05BC">
        <w:t xml:space="preserve">/ </w:t>
      </w:r>
      <w:r>
        <w:t xml:space="preserve">Роберт </w:t>
      </w:r>
      <w:proofErr w:type="spellStart"/>
      <w:proofErr w:type="gramStart"/>
      <w:r>
        <w:t>Зубек</w:t>
      </w:r>
      <w:proofErr w:type="spellEnd"/>
      <w:r>
        <w:t xml:space="preserve"> :</w:t>
      </w:r>
      <w:proofErr w:type="gramEnd"/>
      <w:r>
        <w:t xml:space="preserve"> </w:t>
      </w:r>
      <w:r w:rsidRPr="001D05BC">
        <w:t>[</w:t>
      </w:r>
      <w:r>
        <w:t>перевод с английского О. И. Перфильева</w:t>
      </w:r>
      <w:r w:rsidRPr="001D05BC">
        <w:t>]</w:t>
      </w:r>
      <w:r>
        <w:t xml:space="preserve">. – </w:t>
      </w:r>
      <w:proofErr w:type="gramStart"/>
      <w:r>
        <w:t>Москва :</w:t>
      </w:r>
      <w:proofErr w:type="gramEnd"/>
      <w:r>
        <w:t xml:space="preserve"> Эксмо, 2022. – 272 </w:t>
      </w:r>
      <w:proofErr w:type="gramStart"/>
      <w:r>
        <w:t>с. :</w:t>
      </w:r>
      <w:proofErr w:type="gramEnd"/>
      <w:r>
        <w:t xml:space="preserve"> ил. – (Мировой компьютерный бестселлер. Гейм-дизайн)</w:t>
      </w:r>
      <w:r w:rsidR="00CD2B9C">
        <w:t xml:space="preserve">. </w:t>
      </w:r>
      <w:r w:rsidR="00CD2B9C">
        <w:rPr>
          <w:lang w:val="en-US"/>
        </w:rPr>
        <w:t>ISBN 978-5-04-1233200-9</w:t>
      </w:r>
    </w:p>
    <w:p w14:paraId="3E2E38FF" w14:textId="77777777" w:rsidR="006F4131" w:rsidRDefault="006F4131" w:rsidP="006F4131">
      <w:pPr>
        <w:pStyle w:val="a5"/>
        <w:widowControl w:val="0"/>
        <w:autoSpaceDE w:val="0"/>
        <w:autoSpaceDN w:val="0"/>
        <w:adjustRightInd w:val="0"/>
      </w:pPr>
    </w:p>
    <w:p w14:paraId="0E4D760B" w14:textId="77777777" w:rsidR="001D05BC" w:rsidRDefault="00CD2B9C" w:rsidP="00CD2B9C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</w:pPr>
      <w:r w:rsidRPr="00CD2B9C">
        <w:rPr>
          <w:b/>
        </w:rPr>
        <w:t xml:space="preserve">Роберт </w:t>
      </w:r>
      <w:proofErr w:type="spellStart"/>
      <w:r w:rsidRPr="00CD2B9C">
        <w:rPr>
          <w:b/>
        </w:rPr>
        <w:t>Найстром</w:t>
      </w:r>
      <w:proofErr w:type="spellEnd"/>
      <w:r w:rsidRPr="00CD2B9C">
        <w:t xml:space="preserve">. Шаблоны игрового программирования / Роберт </w:t>
      </w:r>
      <w:proofErr w:type="spellStart"/>
      <w:proofErr w:type="gramStart"/>
      <w:r w:rsidRPr="00CD2B9C">
        <w:t>Найстром</w:t>
      </w:r>
      <w:proofErr w:type="spellEnd"/>
      <w:r w:rsidRPr="00CD2B9C">
        <w:t xml:space="preserve"> :</w:t>
      </w:r>
      <w:proofErr w:type="gramEnd"/>
      <w:r w:rsidRPr="00CD2B9C">
        <w:t xml:space="preserve"> [перевод с английского]. – Гит книга, 2014. – 389 с. ISBN: 978-0-9905829-0-8</w:t>
      </w:r>
    </w:p>
    <w:sectPr w:rsidR="001D05BC" w:rsidSect="00A02B8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043"/>
    <w:multiLevelType w:val="hybridMultilevel"/>
    <w:tmpl w:val="94FC35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5338C"/>
    <w:multiLevelType w:val="hybridMultilevel"/>
    <w:tmpl w:val="9D38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D62"/>
    <w:multiLevelType w:val="hybridMultilevel"/>
    <w:tmpl w:val="FB64E4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994"/>
    <w:multiLevelType w:val="hybridMultilevel"/>
    <w:tmpl w:val="043021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02187"/>
    <w:multiLevelType w:val="hybridMultilevel"/>
    <w:tmpl w:val="8A16DF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DF1024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D87F54"/>
    <w:multiLevelType w:val="hybridMultilevel"/>
    <w:tmpl w:val="3FF4E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11A60"/>
    <w:multiLevelType w:val="hybridMultilevel"/>
    <w:tmpl w:val="219821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E0F7A"/>
    <w:multiLevelType w:val="hybridMultilevel"/>
    <w:tmpl w:val="BC188D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A178F8"/>
    <w:multiLevelType w:val="hybridMultilevel"/>
    <w:tmpl w:val="4A4E1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23FAC"/>
    <w:multiLevelType w:val="hybridMultilevel"/>
    <w:tmpl w:val="04B0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757F5"/>
    <w:multiLevelType w:val="hybridMultilevel"/>
    <w:tmpl w:val="40429CCA"/>
    <w:lvl w:ilvl="0" w:tplc="DF102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C7C6C"/>
    <w:multiLevelType w:val="hybridMultilevel"/>
    <w:tmpl w:val="1FAC5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F102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E1493"/>
    <w:multiLevelType w:val="hybridMultilevel"/>
    <w:tmpl w:val="8698E85A"/>
    <w:lvl w:ilvl="0" w:tplc="514AF8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49D"/>
    <w:multiLevelType w:val="hybridMultilevel"/>
    <w:tmpl w:val="DC6253D6"/>
    <w:lvl w:ilvl="0" w:tplc="DF102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E46A1"/>
    <w:multiLevelType w:val="hybridMultilevel"/>
    <w:tmpl w:val="C588883A"/>
    <w:lvl w:ilvl="0" w:tplc="DF102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102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04B9D"/>
    <w:multiLevelType w:val="hybridMultilevel"/>
    <w:tmpl w:val="FE9A0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B14AB7"/>
    <w:multiLevelType w:val="hybridMultilevel"/>
    <w:tmpl w:val="3E4A0F3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17D721B"/>
    <w:multiLevelType w:val="hybridMultilevel"/>
    <w:tmpl w:val="A8D0A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D67840"/>
    <w:multiLevelType w:val="hybridMultilevel"/>
    <w:tmpl w:val="F096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74879"/>
    <w:multiLevelType w:val="hybridMultilevel"/>
    <w:tmpl w:val="23280AE8"/>
    <w:lvl w:ilvl="0" w:tplc="DF102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85AC5"/>
    <w:multiLevelType w:val="hybridMultilevel"/>
    <w:tmpl w:val="08F4E1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462202D0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932120"/>
    <w:multiLevelType w:val="hybridMultilevel"/>
    <w:tmpl w:val="011CC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37AB3C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C38FB"/>
    <w:multiLevelType w:val="hybridMultilevel"/>
    <w:tmpl w:val="8D2409D0"/>
    <w:lvl w:ilvl="0" w:tplc="462202D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692F44"/>
    <w:multiLevelType w:val="hybridMultilevel"/>
    <w:tmpl w:val="0D74680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74C04E03"/>
    <w:multiLevelType w:val="hybridMultilevel"/>
    <w:tmpl w:val="401E25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735A1"/>
    <w:multiLevelType w:val="hybridMultilevel"/>
    <w:tmpl w:val="548017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84EF1"/>
    <w:multiLevelType w:val="hybridMultilevel"/>
    <w:tmpl w:val="794CD7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B6A588A"/>
    <w:multiLevelType w:val="hybridMultilevel"/>
    <w:tmpl w:val="4A4E1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6"/>
  </w:num>
  <w:num w:numId="5">
    <w:abstractNumId w:val="20"/>
  </w:num>
  <w:num w:numId="6">
    <w:abstractNumId w:val="23"/>
  </w:num>
  <w:num w:numId="7">
    <w:abstractNumId w:val="16"/>
  </w:num>
  <w:num w:numId="8">
    <w:abstractNumId w:val="7"/>
  </w:num>
  <w:num w:numId="9">
    <w:abstractNumId w:val="11"/>
  </w:num>
  <w:num w:numId="10">
    <w:abstractNumId w:val="14"/>
  </w:num>
  <w:num w:numId="11">
    <w:abstractNumId w:val="10"/>
  </w:num>
  <w:num w:numId="12">
    <w:abstractNumId w:val="13"/>
  </w:num>
  <w:num w:numId="13">
    <w:abstractNumId w:val="5"/>
  </w:num>
  <w:num w:numId="14">
    <w:abstractNumId w:val="19"/>
  </w:num>
  <w:num w:numId="15">
    <w:abstractNumId w:val="2"/>
  </w:num>
  <w:num w:numId="16">
    <w:abstractNumId w:val="24"/>
  </w:num>
  <w:num w:numId="17">
    <w:abstractNumId w:val="15"/>
  </w:num>
  <w:num w:numId="18">
    <w:abstractNumId w:val="21"/>
  </w:num>
  <w:num w:numId="19">
    <w:abstractNumId w:val="18"/>
  </w:num>
  <w:num w:numId="20">
    <w:abstractNumId w:val="26"/>
  </w:num>
  <w:num w:numId="21">
    <w:abstractNumId w:val="8"/>
  </w:num>
  <w:num w:numId="22">
    <w:abstractNumId w:val="27"/>
  </w:num>
  <w:num w:numId="23">
    <w:abstractNumId w:val="12"/>
  </w:num>
  <w:num w:numId="24">
    <w:abstractNumId w:val="9"/>
  </w:num>
  <w:num w:numId="25">
    <w:abstractNumId w:val="1"/>
  </w:num>
  <w:num w:numId="26">
    <w:abstractNumId w:val="0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20C"/>
    <w:rsid w:val="000123A0"/>
    <w:rsid w:val="00025243"/>
    <w:rsid w:val="00034228"/>
    <w:rsid w:val="00037A63"/>
    <w:rsid w:val="0005305B"/>
    <w:rsid w:val="000643A3"/>
    <w:rsid w:val="0006583F"/>
    <w:rsid w:val="00075C17"/>
    <w:rsid w:val="00081B99"/>
    <w:rsid w:val="000832F8"/>
    <w:rsid w:val="000874F3"/>
    <w:rsid w:val="000A2C4F"/>
    <w:rsid w:val="000C63B4"/>
    <w:rsid w:val="000E1A6B"/>
    <w:rsid w:val="000E436E"/>
    <w:rsid w:val="000F411A"/>
    <w:rsid w:val="000F4C22"/>
    <w:rsid w:val="001116FB"/>
    <w:rsid w:val="0012070B"/>
    <w:rsid w:val="00126789"/>
    <w:rsid w:val="00141E52"/>
    <w:rsid w:val="00165FAF"/>
    <w:rsid w:val="001B5954"/>
    <w:rsid w:val="001C56CD"/>
    <w:rsid w:val="001C6383"/>
    <w:rsid w:val="001D05BC"/>
    <w:rsid w:val="001D7DE9"/>
    <w:rsid w:val="00267352"/>
    <w:rsid w:val="00270090"/>
    <w:rsid w:val="00276765"/>
    <w:rsid w:val="002926F9"/>
    <w:rsid w:val="002D3A56"/>
    <w:rsid w:val="002D48BE"/>
    <w:rsid w:val="002D6E91"/>
    <w:rsid w:val="002E1240"/>
    <w:rsid w:val="00357137"/>
    <w:rsid w:val="00377678"/>
    <w:rsid w:val="003A757B"/>
    <w:rsid w:val="003C2BC3"/>
    <w:rsid w:val="003D7A33"/>
    <w:rsid w:val="003D7E2F"/>
    <w:rsid w:val="003E14DC"/>
    <w:rsid w:val="004028F6"/>
    <w:rsid w:val="004062C3"/>
    <w:rsid w:val="00412197"/>
    <w:rsid w:val="00414C56"/>
    <w:rsid w:val="004346E6"/>
    <w:rsid w:val="0044375D"/>
    <w:rsid w:val="00445AD3"/>
    <w:rsid w:val="004466A6"/>
    <w:rsid w:val="004A2399"/>
    <w:rsid w:val="004C03B9"/>
    <w:rsid w:val="004D5749"/>
    <w:rsid w:val="004D729F"/>
    <w:rsid w:val="004E7A10"/>
    <w:rsid w:val="00520211"/>
    <w:rsid w:val="00526CFF"/>
    <w:rsid w:val="005446E3"/>
    <w:rsid w:val="00545C3B"/>
    <w:rsid w:val="00585EBD"/>
    <w:rsid w:val="005A1073"/>
    <w:rsid w:val="005B7D7C"/>
    <w:rsid w:val="00603B0F"/>
    <w:rsid w:val="0061651E"/>
    <w:rsid w:val="00635080"/>
    <w:rsid w:val="00635349"/>
    <w:rsid w:val="006363E8"/>
    <w:rsid w:val="0064690D"/>
    <w:rsid w:val="00651A94"/>
    <w:rsid w:val="0065632B"/>
    <w:rsid w:val="006569A9"/>
    <w:rsid w:val="00657BC7"/>
    <w:rsid w:val="006A1666"/>
    <w:rsid w:val="006D3EDB"/>
    <w:rsid w:val="006F4131"/>
    <w:rsid w:val="007045C9"/>
    <w:rsid w:val="0071353A"/>
    <w:rsid w:val="007166DF"/>
    <w:rsid w:val="00723DBF"/>
    <w:rsid w:val="00770F0F"/>
    <w:rsid w:val="00795C5B"/>
    <w:rsid w:val="007A0EB5"/>
    <w:rsid w:val="008342E8"/>
    <w:rsid w:val="0085574E"/>
    <w:rsid w:val="00880BD4"/>
    <w:rsid w:val="0088520C"/>
    <w:rsid w:val="008A3954"/>
    <w:rsid w:val="008B4BB3"/>
    <w:rsid w:val="008B565F"/>
    <w:rsid w:val="008E0DFF"/>
    <w:rsid w:val="008E62A0"/>
    <w:rsid w:val="008E7E80"/>
    <w:rsid w:val="00912FFF"/>
    <w:rsid w:val="0093304C"/>
    <w:rsid w:val="00937DDE"/>
    <w:rsid w:val="00956E58"/>
    <w:rsid w:val="009961BD"/>
    <w:rsid w:val="009C2F9A"/>
    <w:rsid w:val="009C674C"/>
    <w:rsid w:val="009D0122"/>
    <w:rsid w:val="009E5247"/>
    <w:rsid w:val="009F3B7A"/>
    <w:rsid w:val="00A02B87"/>
    <w:rsid w:val="00A07719"/>
    <w:rsid w:val="00A14B3D"/>
    <w:rsid w:val="00A20A7C"/>
    <w:rsid w:val="00A56F24"/>
    <w:rsid w:val="00A86C3E"/>
    <w:rsid w:val="00AB1952"/>
    <w:rsid w:val="00AD2203"/>
    <w:rsid w:val="00AF09FA"/>
    <w:rsid w:val="00AF7D27"/>
    <w:rsid w:val="00B72381"/>
    <w:rsid w:val="00BA266B"/>
    <w:rsid w:val="00BC059B"/>
    <w:rsid w:val="00BD2242"/>
    <w:rsid w:val="00C37686"/>
    <w:rsid w:val="00C54CF5"/>
    <w:rsid w:val="00C67463"/>
    <w:rsid w:val="00C71159"/>
    <w:rsid w:val="00CA4742"/>
    <w:rsid w:val="00CA51DD"/>
    <w:rsid w:val="00CB1221"/>
    <w:rsid w:val="00CD2B9C"/>
    <w:rsid w:val="00D00EB2"/>
    <w:rsid w:val="00D308CA"/>
    <w:rsid w:val="00D33C45"/>
    <w:rsid w:val="00D912CF"/>
    <w:rsid w:val="00DB157F"/>
    <w:rsid w:val="00DB5C3B"/>
    <w:rsid w:val="00E023F0"/>
    <w:rsid w:val="00E231CC"/>
    <w:rsid w:val="00E404FA"/>
    <w:rsid w:val="00E42BC0"/>
    <w:rsid w:val="00E45B73"/>
    <w:rsid w:val="00E6154E"/>
    <w:rsid w:val="00E63CF1"/>
    <w:rsid w:val="00E73540"/>
    <w:rsid w:val="00E8638A"/>
    <w:rsid w:val="00E923D8"/>
    <w:rsid w:val="00EA3502"/>
    <w:rsid w:val="00EA4DB2"/>
    <w:rsid w:val="00EB7624"/>
    <w:rsid w:val="00EC5982"/>
    <w:rsid w:val="00EE76CE"/>
    <w:rsid w:val="00EF61ED"/>
    <w:rsid w:val="00F10C1B"/>
    <w:rsid w:val="00F1420A"/>
    <w:rsid w:val="00F14A97"/>
    <w:rsid w:val="00F1739D"/>
    <w:rsid w:val="00F40EE4"/>
    <w:rsid w:val="00F71C53"/>
    <w:rsid w:val="00FA3B3A"/>
    <w:rsid w:val="00FD13EB"/>
    <w:rsid w:val="00FE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87F616"/>
  <w15:chartTrackingRefBased/>
  <w15:docId w15:val="{2321A621-B37D-48A6-AE97-26143B6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52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8520C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88520C"/>
    <w:rPr>
      <w:b/>
      <w:bCs/>
      <w:lang w:val="ru-RU" w:eastAsia="ru-RU" w:bidi="ar-SA"/>
    </w:rPr>
  </w:style>
  <w:style w:type="paragraph" w:styleId="a5">
    <w:name w:val="List Paragraph"/>
    <w:basedOn w:val="a"/>
    <w:uiPriority w:val="34"/>
    <w:qFormat/>
    <w:rsid w:val="000E436E"/>
    <w:pPr>
      <w:ind w:left="720"/>
      <w:contextualSpacing/>
    </w:pPr>
  </w:style>
  <w:style w:type="table" w:styleId="a6">
    <w:name w:val="Table Grid"/>
    <w:basedOn w:val="a1"/>
    <w:uiPriority w:val="39"/>
    <w:rsid w:val="0064690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EB76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oya.iva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87AE-FBDD-4FEB-957C-968E0632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GUAP</Company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БАЯН ИМАН</cp:lastModifiedBy>
  <cp:revision>5</cp:revision>
  <cp:lastPrinted>2011-03-11T10:53:00Z</cp:lastPrinted>
  <dcterms:created xsi:type="dcterms:W3CDTF">2023-03-19T20:48:00Z</dcterms:created>
  <dcterms:modified xsi:type="dcterms:W3CDTF">2023-03-19T20:50:00Z</dcterms:modified>
</cp:coreProperties>
</file>