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DCF50EC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BCA3A4"/>
  <w15:docId w15:val="{ce456695-1b16-4d88-824b-89fe7a005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2017-12-15T12:51:33.5430657Z</dcterms:created>
  <dcterms:modified xsi:type="dcterms:W3CDTF">2014-02-21T05:25:00.0000000Z</dcterms:modified>
  <dc:creator>ana vanzo</dc:creator>
</coreProperties>
</file>