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8CA88" w14:textId="34FAF670" w:rsidR="0011040B" w:rsidRPr="0011040B" w:rsidRDefault="0011040B" w:rsidP="0011040B">
      <w:pPr>
        <w:jc w:val="center"/>
        <w:rPr>
          <w:sz w:val="28"/>
          <w:szCs w:val="28"/>
          <w:lang w:val="en-US"/>
        </w:rPr>
      </w:pPr>
      <w:r w:rsidRPr="0011040B">
        <w:rPr>
          <w:b/>
          <w:bCs/>
          <w:sz w:val="28"/>
          <w:szCs w:val="28"/>
          <w:lang w:val="en-US"/>
        </w:rPr>
        <w:t>The Future of Programming -- Bret Victor -- Dropbox's DBX conference, 2013</w:t>
      </w:r>
    </w:p>
    <w:p w14:paraId="65A5159A" w14:textId="18DD84B5" w:rsidR="0011040B" w:rsidRPr="0011040B" w:rsidRDefault="0011040B" w:rsidP="0011040B">
      <w:r w:rsidRPr="0011040B">
        <w:t>Лекция Брета Виктора “The Future of Programming” 2013 года даёт критическую оценку истории и перспектив программирования. Виктор начинает с того, что в шестьдесят-семидесятые годы компьютеры изменились от огромных машин, таких как IBM 650, до более компактных устройств, благодаря закону Мура, который говорит об экспоненциальном росте вычислительной мощности. Однако, несмотря на все технологические достижения, программисты связаны своими устоявшимися привычками программирования, что делает их нежелающими выходить за рамки этих фреймворков и осваивать новые идеи в программировании.  </w:t>
      </w:r>
    </w:p>
    <w:p w14:paraId="093AA68A" w14:textId="77777777" w:rsidR="0011040B" w:rsidRPr="0011040B" w:rsidRDefault="0011040B" w:rsidP="0011040B">
      <w:r w:rsidRPr="0011040B">
        <w:t>Четыре ключевых идеи лекции приводит Брет Виктор и также побуждает людей отказаться от старых способов мышления и взглянуть на вещи с совершенно новой точки зрения.  </w:t>
      </w:r>
    </w:p>
    <w:p w14:paraId="2A13BDB2" w14:textId="77777777" w:rsidR="0011040B" w:rsidRPr="0011040B" w:rsidRDefault="0011040B" w:rsidP="0011040B">
      <w:r w:rsidRPr="0011040B">
        <w:t>Во-первых, coding -&gt; direct manipulation of data: Вместо того, чтобы писать код, мы работаем со структурами данных.</w:t>
      </w:r>
    </w:p>
    <w:p w14:paraId="52612D08" w14:textId="77777777" w:rsidR="0011040B" w:rsidRPr="0011040B" w:rsidRDefault="0011040B" w:rsidP="0011040B">
      <w:r w:rsidRPr="0011040B">
        <w:t>Во-вторых, procedures -&gt; goals and constraints: Нам нужно говорить о целях, а не о том, как их достичь.</w:t>
      </w:r>
    </w:p>
    <w:p w14:paraId="75095DCD" w14:textId="77777777" w:rsidR="0011040B" w:rsidRPr="0011040B" w:rsidRDefault="0011040B" w:rsidP="0011040B">
      <w:r w:rsidRPr="0011040B">
        <w:t>Во-третьих, spatial representations of information: Нам лучше писать код в 2D, чем просто строчки текста в файлах.</w:t>
      </w:r>
    </w:p>
    <w:p w14:paraId="03606FC5" w14:textId="77777777" w:rsidR="0011040B" w:rsidRPr="0011040B" w:rsidRDefault="0011040B" w:rsidP="0011040B">
      <w:r w:rsidRPr="0011040B">
        <w:t>Во-четвертых, sequential -&gt; concurnent programming: Для очень мощного оборудования хорошо подходит модель акторов Карла Хьюитта. Она использует процессы, которые работают независимо друг от друга и обмениваются сообщениями. В ней нет потоков и блокировок.  </w:t>
      </w:r>
    </w:p>
    <w:p w14:paraId="25AC9A6E" w14:textId="77777777" w:rsidR="0011040B" w:rsidRPr="0011040B" w:rsidRDefault="0011040B" w:rsidP="0011040B"/>
    <w:p w14:paraId="69AD3AD6" w14:textId="77777777" w:rsidR="0011040B" w:rsidRPr="0011040B" w:rsidRDefault="0011040B" w:rsidP="0011040B">
      <w:r w:rsidRPr="0011040B">
        <w:t>В своей лекции он привёл примеры, такие как использование программистами абсолютного двоичного кода и сопротивление ассемблерам. Джон фон Нейман критиковал студентов за написание ассемблеров, называя языки высокого уровня «бумажной волокитой». Он также упомянул новые идеи, которые появились в середине 1960-х годов: Sketchpad Ивана Сазерленда, позволявший напрямую манипулировать данными с помощью светового пера и ограничений; появление таких систем, как NLS и GRAIL Энгельбарта, и Smalltalk, несомненно, заложивших основу для более поздних технологий, таких как разнообразие языков программирования и интерактивные вычисления.  </w:t>
      </w:r>
    </w:p>
    <w:p w14:paraId="35B70B85" w14:textId="77777777" w:rsidR="0011040B" w:rsidRPr="0011040B" w:rsidRDefault="0011040B" w:rsidP="0011040B"/>
    <w:p w14:paraId="4A41B6BF" w14:textId="77777777" w:rsidR="0011040B" w:rsidRPr="0011040B" w:rsidRDefault="0011040B" w:rsidP="0011040B">
      <w:r w:rsidRPr="0011040B">
        <w:t>Теперь я хочу поделиться своими мыслями об идеях Виктора. Я считаю, что его лекция очень полезна, потому что она объясняет, почему программирование не развивается так быстро, как могло бы. Она показывает, как наши привычные представления могут мешать появлению новых идей, и это очень важно для разработчиков, чтобы они не становились слишком узкими в своем мышлении. Идеи Виктора остаются актуальными даже в 2026 году, особенно с учетом развития искусственного интеллекта, и параллельных вычислений, таких как графические процессоры и квантовые вычисления. Его аргументы основаны на исторических фактах, таких как Sketchpad и Prolog, и логичны; он не фантазирует, а опирается на забытые прототипы 1960-х годов. В целом, идеи Виктора надёжны, но их необходимо использовать критически, учитывая характеристики и тенденции современных технологий программирования.  </w:t>
      </w:r>
    </w:p>
    <w:p w14:paraId="560C9786" w14:textId="77777777" w:rsidR="0011040B" w:rsidRPr="0011040B" w:rsidRDefault="0011040B" w:rsidP="0011040B"/>
    <w:p w14:paraId="3C1DDD3A" w14:textId="77777777" w:rsidR="0011040B" w:rsidRPr="0011040B" w:rsidRDefault="0011040B" w:rsidP="0011040B">
      <w:r w:rsidRPr="0011040B">
        <w:t xml:space="preserve">В общем, я согласен с Виктором: программистам, как и всем остальным, важен оптимизм и не терять воображение, когда дело доходит до способов и приемов программирования. Как сказал Виктор, может случиться так, что следующее поколение вообще не узнает об этих вещах, потому что их будут учить </w:t>
      </w:r>
      <w:r w:rsidRPr="0011040B">
        <w:lastRenderedPageBreak/>
        <w:t>только одному способу думать о программировании. И они будут программировать именно так, оттачивая каждую мелочь и улучшая конкретные подходы. Они будут уверены, что знают все, и передадут эти знания дальше. Этот круг будет повторяться, и люди просто упустят крутые способы думать и создавать новое. Эта лекция важна не только для программистов, но и для всех, кому интересно, как развиваются технологии. Нам стоит учиться на прошлом и оставаться открытыми и позитивными в отношении прогресса.  </w:t>
      </w:r>
    </w:p>
    <w:p w14:paraId="7F0046F5" w14:textId="77777777" w:rsidR="00AE79BB" w:rsidRPr="0011040B" w:rsidRDefault="00AE79BB"/>
    <w:sectPr w:rsidR="00AE79BB" w:rsidRPr="0011040B" w:rsidSect="0011040B">
      <w:pgSz w:w="11906" w:h="16838" w:code="9"/>
      <w:pgMar w:top="567" w:right="567" w:bottom="425"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210"/>
    <w:rsid w:val="000C551E"/>
    <w:rsid w:val="0011040B"/>
    <w:rsid w:val="003D2930"/>
    <w:rsid w:val="0079543E"/>
    <w:rsid w:val="00A32B15"/>
    <w:rsid w:val="00AE0210"/>
    <w:rsid w:val="00AE79BB"/>
    <w:rsid w:val="00B15F28"/>
    <w:rsid w:val="00CF7E2F"/>
    <w:rsid w:val="00DF2E1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824D54"/>
  <w15:chartTrackingRefBased/>
  <w15:docId w15:val="{DFD980C8-B62F-4E6A-8209-DC1070DC3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E02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E02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E021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E021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E021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E021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E021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E021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E021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E0210"/>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AE0210"/>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AE0210"/>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AE0210"/>
    <w:rPr>
      <w:rFonts w:eastAsiaTheme="majorEastAsia" w:cstheme="majorBidi"/>
      <w:i/>
      <w:iCs/>
      <w:color w:val="2F5496" w:themeColor="accent1" w:themeShade="BF"/>
    </w:rPr>
  </w:style>
  <w:style w:type="character" w:customStyle="1" w:styleId="50">
    <w:name w:val="标题 5 字符"/>
    <w:basedOn w:val="a0"/>
    <w:link w:val="5"/>
    <w:uiPriority w:val="9"/>
    <w:semiHidden/>
    <w:rsid w:val="00AE0210"/>
    <w:rPr>
      <w:rFonts w:eastAsiaTheme="majorEastAsia" w:cstheme="majorBidi"/>
      <w:color w:val="2F5496" w:themeColor="accent1" w:themeShade="BF"/>
    </w:rPr>
  </w:style>
  <w:style w:type="character" w:customStyle="1" w:styleId="60">
    <w:name w:val="标题 6 字符"/>
    <w:basedOn w:val="a0"/>
    <w:link w:val="6"/>
    <w:uiPriority w:val="9"/>
    <w:semiHidden/>
    <w:rsid w:val="00AE0210"/>
    <w:rPr>
      <w:rFonts w:eastAsiaTheme="majorEastAsia" w:cstheme="majorBidi"/>
      <w:i/>
      <w:iCs/>
      <w:color w:val="595959" w:themeColor="text1" w:themeTint="A6"/>
    </w:rPr>
  </w:style>
  <w:style w:type="character" w:customStyle="1" w:styleId="70">
    <w:name w:val="标题 7 字符"/>
    <w:basedOn w:val="a0"/>
    <w:link w:val="7"/>
    <w:uiPriority w:val="9"/>
    <w:semiHidden/>
    <w:rsid w:val="00AE0210"/>
    <w:rPr>
      <w:rFonts w:eastAsiaTheme="majorEastAsia" w:cstheme="majorBidi"/>
      <w:color w:val="595959" w:themeColor="text1" w:themeTint="A6"/>
    </w:rPr>
  </w:style>
  <w:style w:type="character" w:customStyle="1" w:styleId="80">
    <w:name w:val="标题 8 字符"/>
    <w:basedOn w:val="a0"/>
    <w:link w:val="8"/>
    <w:uiPriority w:val="9"/>
    <w:semiHidden/>
    <w:rsid w:val="00AE0210"/>
    <w:rPr>
      <w:rFonts w:eastAsiaTheme="majorEastAsia" w:cstheme="majorBidi"/>
      <w:i/>
      <w:iCs/>
      <w:color w:val="272727" w:themeColor="text1" w:themeTint="D8"/>
    </w:rPr>
  </w:style>
  <w:style w:type="character" w:customStyle="1" w:styleId="90">
    <w:name w:val="标题 9 字符"/>
    <w:basedOn w:val="a0"/>
    <w:link w:val="9"/>
    <w:uiPriority w:val="9"/>
    <w:semiHidden/>
    <w:rsid w:val="00AE0210"/>
    <w:rPr>
      <w:rFonts w:eastAsiaTheme="majorEastAsia" w:cstheme="majorBidi"/>
      <w:color w:val="272727" w:themeColor="text1" w:themeTint="D8"/>
    </w:rPr>
  </w:style>
  <w:style w:type="paragraph" w:styleId="a3">
    <w:name w:val="Title"/>
    <w:basedOn w:val="a"/>
    <w:next w:val="a"/>
    <w:link w:val="a4"/>
    <w:uiPriority w:val="10"/>
    <w:qFormat/>
    <w:rsid w:val="00AE0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E02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0210"/>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AE021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E0210"/>
    <w:pPr>
      <w:spacing w:before="160"/>
      <w:jc w:val="center"/>
    </w:pPr>
    <w:rPr>
      <w:i/>
      <w:iCs/>
      <w:color w:val="404040" w:themeColor="text1" w:themeTint="BF"/>
    </w:rPr>
  </w:style>
  <w:style w:type="character" w:customStyle="1" w:styleId="a8">
    <w:name w:val="引用 字符"/>
    <w:basedOn w:val="a0"/>
    <w:link w:val="a7"/>
    <w:uiPriority w:val="29"/>
    <w:rsid w:val="00AE0210"/>
    <w:rPr>
      <w:i/>
      <w:iCs/>
      <w:color w:val="404040" w:themeColor="text1" w:themeTint="BF"/>
    </w:rPr>
  </w:style>
  <w:style w:type="paragraph" w:styleId="a9">
    <w:name w:val="List Paragraph"/>
    <w:basedOn w:val="a"/>
    <w:uiPriority w:val="34"/>
    <w:qFormat/>
    <w:rsid w:val="00AE0210"/>
    <w:pPr>
      <w:ind w:left="720"/>
      <w:contextualSpacing/>
    </w:pPr>
  </w:style>
  <w:style w:type="character" w:styleId="aa">
    <w:name w:val="Intense Emphasis"/>
    <w:basedOn w:val="a0"/>
    <w:uiPriority w:val="21"/>
    <w:qFormat/>
    <w:rsid w:val="00AE0210"/>
    <w:rPr>
      <w:i/>
      <w:iCs/>
      <w:color w:val="2F5496" w:themeColor="accent1" w:themeShade="BF"/>
    </w:rPr>
  </w:style>
  <w:style w:type="paragraph" w:styleId="ab">
    <w:name w:val="Intense Quote"/>
    <w:basedOn w:val="a"/>
    <w:next w:val="a"/>
    <w:link w:val="ac"/>
    <w:uiPriority w:val="30"/>
    <w:qFormat/>
    <w:rsid w:val="00AE02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E0210"/>
    <w:rPr>
      <w:i/>
      <w:iCs/>
      <w:color w:val="2F5496" w:themeColor="accent1" w:themeShade="BF"/>
    </w:rPr>
  </w:style>
  <w:style w:type="character" w:styleId="ad">
    <w:name w:val="Intense Reference"/>
    <w:basedOn w:val="a0"/>
    <w:uiPriority w:val="32"/>
    <w:qFormat/>
    <w:rsid w:val="00AE02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553</Words>
  <Characters>3157</Characters>
  <Application>Microsoft Office Word</Application>
  <DocSecurity>0</DocSecurity>
  <Lines>26</Lines>
  <Paragraphs>7</Paragraphs>
  <ScaleCrop>false</ScaleCrop>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stylish ivan</dc:creator>
  <cp:keywords/>
  <dc:description/>
  <cp:lastModifiedBy>stylish ivan</cp:lastModifiedBy>
  <cp:revision>3</cp:revision>
  <dcterms:created xsi:type="dcterms:W3CDTF">2026-03-01T22:12:00Z</dcterms:created>
  <dcterms:modified xsi:type="dcterms:W3CDTF">2026-03-01T22:13:00Z</dcterms:modified>
</cp:coreProperties>
</file>