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</w:t>
      </w:r>
      <w:r w:rsidR="008521C3">
        <w:rPr>
          <w:rFonts w:ascii="Times New Roman" w:hAnsi="Times New Roman" w:cs="Times New Roman"/>
          <w:sz w:val="28"/>
          <w:szCs w:val="28"/>
          <w:lang w:val="uk-UA"/>
        </w:rPr>
        <w:t>роботи № 2</w:t>
      </w:r>
      <w:bookmarkStart w:id="0" w:name="_GoBack"/>
      <w:bookmarkEnd w:id="0"/>
      <w:r w:rsidRPr="00F60D6D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>-1.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Організація розгалужених процесів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E31B3C" w:rsidRPr="00E31B3C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r>
        <w:rPr>
          <w:rFonts w:ascii="Times New Roman" w:hAnsi="Times New Roman" w:cs="Times New Roman"/>
          <w:sz w:val="28"/>
          <w:szCs w:val="28"/>
          <w:lang w:val="uk-UA"/>
        </w:rPr>
        <w:t>Мартинова О. П.</w:t>
      </w:r>
    </w:p>
    <w:p w:rsidR="00E31B3C" w:rsidRPr="00F60D6D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№2</w:t>
      </w:r>
    </w:p>
    <w:p w:rsidR="00E31B3C" w:rsidRPr="00F60D6D" w:rsidRDefault="00E31B3C" w:rsidP="00E31B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розгалужених процесів</w:t>
      </w:r>
    </w:p>
    <w:p w:rsidR="00E31B3C" w:rsidRPr="00F60D6D" w:rsidRDefault="00E31B3C" w:rsidP="00E31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дослідити подання керувальної дії чергування у вигляді умовної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альтернативної форм та набут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и практичних нави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чок їх використання під час скл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ад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559B8" w:rsidRPr="00A559B8">
        <w:rPr>
          <w:rFonts w:ascii="Times New Roman" w:hAnsi="Times New Roman" w:cs="Times New Roman"/>
          <w:sz w:val="28"/>
          <w:szCs w:val="28"/>
          <w:lang w:val="uk-UA"/>
        </w:rPr>
        <w:t>ння програмних специфікацій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B3C" w:rsidRPr="00F60D6D" w:rsidRDefault="00E31B3C" w:rsidP="00E31B3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F60D6D">
        <w:rPr>
          <w:sz w:val="28"/>
          <w:szCs w:val="28"/>
          <w:u w:val="single"/>
          <w:lang w:val="uk-UA"/>
        </w:rPr>
        <w:t>Варіант 31</w:t>
      </w:r>
      <w:r w:rsidRPr="00F60D6D">
        <w:rPr>
          <w:sz w:val="28"/>
          <w:szCs w:val="28"/>
          <w:lang w:val="uk-UA"/>
        </w:rPr>
        <w:t xml:space="preserve">. </w:t>
      </w:r>
      <w:r w:rsidRPr="00F60D6D">
        <w:rPr>
          <w:lang w:val="uk-UA"/>
        </w:rPr>
        <w:t xml:space="preserve"> </w:t>
      </w:r>
      <w:r w:rsidRPr="00F60D6D">
        <w:rPr>
          <w:sz w:val="28"/>
          <w:szCs w:val="28"/>
          <w:lang w:val="uk-UA"/>
        </w:rPr>
        <w:t>Робота світлофора для пішоходів запрограмована таким чином: на початку кожної години протягом трьох хвилин горить зелений сигнал, потім протягом двох хвилин червоний, протягом трьох хвилин - знову зелений і т. д. Дано дійсне число t, що означає час в хвилинах, що минув з початку чергового години. Визначити, сигнал якого кольору горить для пішоходів в цей момент.</w:t>
      </w:r>
    </w:p>
    <w:p w:rsidR="00467A4C" w:rsidRDefault="00467A4C">
      <w:pPr>
        <w:rPr>
          <w:sz w:val="28"/>
          <w:szCs w:val="28"/>
          <w:lang w:val="uk-UA"/>
        </w:rPr>
      </w:pPr>
    </w:p>
    <w:p w:rsidR="00E31B3C" w:rsidRDefault="00E31B3C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4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864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- </w:t>
      </w:r>
      <w:r w:rsidR="002864EB" w:rsidRPr="002864EB">
        <w:rPr>
          <w:rFonts w:ascii="Times New Roman" w:hAnsi="Times New Roman" w:cs="Times New Roman"/>
          <w:sz w:val="28"/>
          <w:szCs w:val="28"/>
          <w:lang w:val="uk-UA"/>
        </w:rPr>
        <w:t xml:space="preserve">якщо зелене світло горить 3 хв. , а червоне – протягом 2 хв. , то за 5 хв. горять і зелений, і червоний сигнали. Тому якщо </w:t>
      </w:r>
      <w:r w:rsidR="002864EB" w:rsidRPr="002864EB">
        <w:rPr>
          <w:rFonts w:ascii="Times New Roman" w:hAnsi="Times New Roman" w:cs="Times New Roman"/>
          <w:sz w:val="28"/>
          <w:szCs w:val="28"/>
        </w:rPr>
        <w:t>t</w:t>
      </w:r>
      <w:r w:rsidR="002864EB" w:rsidRPr="00286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64EB" w:rsidRPr="002864EB">
        <w:rPr>
          <w:rFonts w:ascii="Times New Roman" w:hAnsi="Times New Roman" w:cs="Times New Roman"/>
          <w:sz w:val="28"/>
          <w:szCs w:val="28"/>
          <w:lang w:val="uk-UA"/>
        </w:rPr>
        <w:t xml:space="preserve">належить проміжку від 0 хв. до 3 хв. включно, то горить зелений сигнал, а якщо </w:t>
      </w:r>
      <w:r w:rsidR="002864EB" w:rsidRPr="002864EB">
        <w:rPr>
          <w:rFonts w:ascii="Times New Roman" w:hAnsi="Times New Roman" w:cs="Times New Roman"/>
          <w:sz w:val="28"/>
          <w:szCs w:val="28"/>
        </w:rPr>
        <w:t>t</w:t>
      </w:r>
      <w:r w:rsidR="002864EB" w:rsidRPr="00286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64EB" w:rsidRPr="002864EB">
        <w:rPr>
          <w:rFonts w:ascii="Times New Roman" w:hAnsi="Times New Roman" w:cs="Times New Roman"/>
          <w:sz w:val="28"/>
          <w:szCs w:val="28"/>
          <w:lang w:val="uk-UA"/>
        </w:rPr>
        <w:t>належить проміжку від 3 хв. до 5 хв. включно, то горить червоний сигнал.</w:t>
      </w:r>
      <w:r w:rsidR="002864EB">
        <w:rPr>
          <w:rFonts w:ascii="Times New Roman" w:hAnsi="Times New Roman" w:cs="Times New Roman"/>
          <w:sz w:val="28"/>
          <w:szCs w:val="28"/>
          <w:lang w:val="uk-UA"/>
        </w:rPr>
        <w:t xml:space="preserve"> Це виконується для всіх чисел, які кратні 5, тому потрібно лише перевірити, чи належить </w:t>
      </w:r>
      <w:r w:rsidR="002864EB">
        <w:rPr>
          <w:rFonts w:ascii="Times New Roman" w:hAnsi="Times New Roman" w:cs="Times New Roman"/>
          <w:sz w:val="28"/>
          <w:szCs w:val="28"/>
        </w:rPr>
        <w:t>t</w:t>
      </w:r>
      <w:r w:rsidR="002864EB" w:rsidRPr="00286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64EB">
        <w:rPr>
          <w:rFonts w:ascii="Times New Roman" w:hAnsi="Times New Roman" w:cs="Times New Roman"/>
          <w:sz w:val="28"/>
          <w:szCs w:val="28"/>
          <w:lang w:val="uk-UA"/>
        </w:rPr>
        <w:t>проміжку від 3 до 5, і якщо умова виконується, то горить червоний сигнал, а якщо ні – то зелений.</w:t>
      </w:r>
    </w:p>
    <w:p w:rsidR="002864EB" w:rsidRDefault="002864EB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EB" w:rsidRDefault="002864EB" w:rsidP="002864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2864EB" w:rsidRDefault="002864EB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Складемо таблицю імен змінних: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546"/>
      </w:tblGrid>
      <w:tr w:rsidR="002864EB" w:rsidTr="00965FE8">
        <w:tc>
          <w:tcPr>
            <w:tcW w:w="3256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D0CECE" w:themeFill="background2" w:themeFillShade="E6"/>
          </w:tcPr>
          <w:p w:rsidR="002864EB" w:rsidRDefault="002864EB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2864EB" w:rsidTr="00965FE8">
        <w:tc>
          <w:tcPr>
            <w:tcW w:w="3256" w:type="dxa"/>
          </w:tcPr>
          <w:p w:rsidR="002864EB" w:rsidRDefault="002864EB" w:rsidP="00286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від початку години</w:t>
            </w:r>
          </w:p>
        </w:tc>
        <w:tc>
          <w:tcPr>
            <w:tcW w:w="2126" w:type="dxa"/>
          </w:tcPr>
          <w:p w:rsidR="002864EB" w:rsidRDefault="002864EB" w:rsidP="00286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</w:tcPr>
          <w:p w:rsidR="002864EB" w:rsidRPr="00965FE8" w:rsidRDefault="00965FE8" w:rsidP="00286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546" w:type="dxa"/>
          </w:tcPr>
          <w:p w:rsidR="002864EB" w:rsidRDefault="00965FE8" w:rsidP="00286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</w:tbl>
    <w:p w:rsidR="002864EB" w:rsidRDefault="002864EB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FE8" w:rsidRDefault="00965FE8" w:rsidP="00286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Таким чином, математичне формулювання задачі зводиться до перевірки (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 (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965FE8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>). Якщо ці дві умови виконуються, то горить червоний сигнал, інакше горить зелений.</w:t>
      </w:r>
    </w:p>
    <w:p w:rsidR="00965FE8" w:rsidRDefault="00965FE8" w:rsidP="00965F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965FE8" w:rsidRDefault="00965FE8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65FE8">
        <w:rPr>
          <w:rFonts w:ascii="Times New Roman" w:hAnsi="Times New Roman" w:cs="Times New Roman"/>
          <w:i/>
          <w:sz w:val="28"/>
          <w:szCs w:val="28"/>
          <w:lang w:val="ru-RU"/>
        </w:rPr>
        <w:t>Крок 1. Визначимо основні дії</w:t>
      </w:r>
    </w:p>
    <w:p w:rsidR="002710A9" w:rsidRPr="00427043" w:rsidRDefault="002710A9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2. Вводимо </w:t>
      </w:r>
      <w:r>
        <w:rPr>
          <w:rFonts w:ascii="Times New Roman" w:hAnsi="Times New Roman" w:cs="Times New Roman"/>
          <w:i/>
          <w:sz w:val="28"/>
          <w:szCs w:val="28"/>
        </w:rPr>
        <w:t>t</w:t>
      </w:r>
    </w:p>
    <w:p w:rsidR="00965FE8" w:rsidRDefault="00427043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3</w:t>
      </w:r>
      <w:r w:rsidR="00965F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365781">
        <w:rPr>
          <w:rFonts w:ascii="Times New Roman" w:hAnsi="Times New Roman" w:cs="Times New Roman"/>
          <w:i/>
          <w:sz w:val="28"/>
          <w:szCs w:val="28"/>
          <w:lang w:val="ru-RU"/>
        </w:rPr>
        <w:t>Перевіряємо виконання умови</w:t>
      </w:r>
    </w:p>
    <w:p w:rsidR="002710A9" w:rsidRDefault="00427043" w:rsidP="00965FE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4</w:t>
      </w:r>
      <w:r w:rsidR="002710A9">
        <w:rPr>
          <w:rFonts w:ascii="Times New Roman" w:hAnsi="Times New Roman" w:cs="Times New Roman"/>
          <w:i/>
          <w:sz w:val="28"/>
          <w:szCs w:val="28"/>
          <w:lang w:val="ru-RU"/>
        </w:rPr>
        <w:t>. Виводимо результат</w:t>
      </w:r>
    </w:p>
    <w:p w:rsidR="002710A9" w:rsidRDefault="002710A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  <w:sectPr w:rsidR="002710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5781" w:rsidRDefault="0036578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Крок 1</w:t>
      </w:r>
    </w:p>
    <w:p w:rsidR="00365781" w:rsidRPr="00365781" w:rsidRDefault="0036578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5781"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365781" w:rsidRPr="00A559B8" w:rsidRDefault="0036578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710A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Ввід </w:t>
      </w:r>
      <w:r w:rsidRPr="002710A9">
        <w:rPr>
          <w:rFonts w:ascii="Times New Roman" w:hAnsi="Times New Roman" w:cs="Times New Roman"/>
          <w:sz w:val="28"/>
          <w:szCs w:val="28"/>
          <w:u w:val="single"/>
        </w:rPr>
        <w:t>t</w:t>
      </w:r>
    </w:p>
    <w:p w:rsidR="002710A9" w:rsidRPr="002710A9" w:rsidRDefault="0036578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9B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10A9" w:rsidRPr="002710A9">
        <w:rPr>
          <w:rFonts w:ascii="Times New Roman" w:hAnsi="Times New Roman" w:cs="Times New Roman"/>
          <w:sz w:val="28"/>
          <w:szCs w:val="28"/>
          <w:lang w:val="uk-UA"/>
        </w:rPr>
        <w:t>Умова з розгалуженням</w:t>
      </w:r>
    </w:p>
    <w:p w:rsidR="002710A9" w:rsidRDefault="002710A9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Вивід результату</w:t>
      </w:r>
    </w:p>
    <w:p w:rsidR="00427043" w:rsidRDefault="002710A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r w:rsidR="00365781" w:rsidRPr="004270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274C1" w:rsidRPr="00427043" w:rsidRDefault="006274C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427043" w:rsidRP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t</w:t>
      </w:r>
      <w:r w:rsidRPr="004270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дійсне число</w:t>
      </w:r>
    </w:p>
    <w:p w:rsidR="00427043" w:rsidRP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27043">
        <w:rPr>
          <w:rFonts w:ascii="Times New Roman" w:hAnsi="Times New Roman" w:cs="Times New Roman"/>
          <w:sz w:val="28"/>
          <w:szCs w:val="28"/>
          <w:u w:val="single"/>
          <w:lang w:val="uk-UA"/>
        </w:rPr>
        <w:t>Умова з розгалуженням</w:t>
      </w:r>
    </w:p>
    <w:p w:rsidR="00427043" w:rsidRP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Вивід результату</w:t>
      </w: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27043" w:rsidRDefault="00427043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427043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710A9" w:rsidRDefault="005825B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2710A9" w:rsidRDefault="002710A9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6274C1" w:rsidRDefault="006274C1" w:rsidP="00965F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t </w:t>
      </w:r>
      <w:r w:rsidRPr="002710A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дійсне число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      </w:t>
      </w:r>
    </w:p>
    <w:p w:rsidR="006274C1" w:rsidRDefault="006274C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4</w:t>
      </w:r>
      <w:r w:rsidR="002710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710A9" w:rsidRPr="006274C1" w:rsidRDefault="006274C1" w:rsidP="006274C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6274C1" w:rsidRPr="006274C1" w:rsidRDefault="006274C1" w:rsidP="00965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  <w:sectPr w:rsidR="006274C1" w:rsidRPr="006274C1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559B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t</w:t>
      </w:r>
      <w:r w:rsidRPr="0042704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6274C1" w:rsidRPr="002710A9" w:rsidRDefault="006274C1" w:rsidP="006274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якщо (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&lt;= 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і (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&gt; 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то</w:t>
      </w:r>
    </w:p>
    <w:p w:rsidR="006274C1" w:rsidRDefault="006274C1" w:rsidP="006274C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>Вивід результату</w:t>
      </w:r>
    </w:p>
    <w:p w:rsidR="00427043" w:rsidRDefault="006274C1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інакше</w:t>
      </w:r>
    </w:p>
    <w:p w:rsidR="006274C1" w:rsidRDefault="006274C1" w:rsidP="006274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>Вивід результату</w:t>
      </w:r>
    </w:p>
    <w:p w:rsidR="006274C1" w:rsidRPr="00427043" w:rsidRDefault="006274C1" w:rsidP="006274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6274C1" w:rsidRDefault="006274C1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427043" w:rsidRDefault="00427043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7043" w:rsidRPr="002710A9" w:rsidRDefault="00427043" w:rsidP="00FB465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0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6274C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274C1" w:rsidRPr="006274C1">
        <w:rPr>
          <w:rFonts w:ascii="Times New Roman" w:hAnsi="Times New Roman" w:cs="Times New Roman"/>
          <w:b/>
          <w:sz w:val="28"/>
          <w:szCs w:val="28"/>
          <w:lang w:val="ru-RU"/>
        </w:rPr>
        <w:t>якщо (</w:t>
      </w:r>
      <w:r w:rsidR="006274C1">
        <w:rPr>
          <w:rFonts w:ascii="Times New Roman" w:hAnsi="Times New Roman" w:cs="Times New Roman"/>
          <w:b/>
          <w:sz w:val="28"/>
          <w:szCs w:val="28"/>
        </w:rPr>
        <w:t>t</w:t>
      </w:r>
      <w:r w:rsidR="006274C1"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&lt;= 5</w:t>
      </w:r>
      <w:r w:rsidR="006274C1" w:rsidRPr="006274C1">
        <w:rPr>
          <w:rFonts w:ascii="Times New Roman" w:hAnsi="Times New Roman" w:cs="Times New Roman"/>
          <w:b/>
          <w:sz w:val="28"/>
          <w:szCs w:val="28"/>
          <w:lang w:val="ru-RU"/>
        </w:rPr>
        <w:t>) і (</w:t>
      </w:r>
      <w:r w:rsidR="00FB465F">
        <w:rPr>
          <w:rFonts w:ascii="Times New Roman" w:hAnsi="Times New Roman" w:cs="Times New Roman"/>
          <w:b/>
          <w:sz w:val="28"/>
          <w:szCs w:val="28"/>
        </w:rPr>
        <w:t>t</w:t>
      </w:r>
      <w:r w:rsidR="00FB465F" w:rsidRPr="00271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&gt; 3</w:t>
      </w:r>
      <w:r w:rsidR="006274C1" w:rsidRPr="006274C1">
        <w:rPr>
          <w:rFonts w:ascii="Times New Roman" w:hAnsi="Times New Roman" w:cs="Times New Roman"/>
          <w:b/>
          <w:sz w:val="28"/>
          <w:szCs w:val="28"/>
          <w:lang w:val="ru-RU"/>
        </w:rPr>
        <w:t>) то</w:t>
      </w:r>
    </w:p>
    <w:p w:rsidR="00427043" w:rsidRPr="002710A9" w:rsidRDefault="00427043" w:rsidP="00427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Вивід «червоний»</w:t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427043" w:rsidRDefault="00427043" w:rsidP="004270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інакше </w:t>
      </w:r>
    </w:p>
    <w:p w:rsidR="00427043" w:rsidRDefault="00427043" w:rsidP="00427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Вивід «зелений»</w:t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427043" w:rsidRPr="00427043" w:rsidRDefault="00427043" w:rsidP="004270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427043" w:rsidRDefault="00427043" w:rsidP="0042704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  <w:sectPr w:rsidR="00427043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427043" w:rsidRPr="00365781" w:rsidRDefault="00427043" w:rsidP="0042704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043" w:rsidRDefault="00427043" w:rsidP="0042704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427043" w:rsidSect="004270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710A9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</w:p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9B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F2F2BD" wp14:editId="2E4A2329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9B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CAC0A3" wp14:editId="7D1D19E6">
            <wp:extent cx="5940425" cy="3348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559B8" w:rsidTr="00A559B8">
        <w:tc>
          <w:tcPr>
            <w:tcW w:w="2405" w:type="dxa"/>
            <w:shd w:val="clear" w:color="auto" w:fill="D0CECE" w:themeFill="background2" w:themeFillShade="E6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= 8.9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«червоний»</w:t>
            </w:r>
          </w:p>
        </w:tc>
      </w:tr>
      <w:tr w:rsidR="00A559B8" w:rsidTr="00A559B8">
        <w:tc>
          <w:tcPr>
            <w:tcW w:w="2405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559B8" w:rsidRPr="00A559B8" w:rsidRDefault="00A559B8" w:rsidP="00A559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A559B8" w:rsidRDefault="00A559B8" w:rsidP="00A559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87B80" w:rsidTr="00D87B80">
        <w:tc>
          <w:tcPr>
            <w:tcW w:w="2405" w:type="dxa"/>
            <w:shd w:val="clear" w:color="auto" w:fill="D0CECE" w:themeFill="background2" w:themeFillShade="E6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= 31.23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«зелений»</w:t>
            </w:r>
          </w:p>
        </w:tc>
      </w:tr>
      <w:tr w:rsidR="00D87B80" w:rsidTr="00D87B80">
        <w:tc>
          <w:tcPr>
            <w:tcW w:w="2405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D87B80" w:rsidRPr="00D87B80" w:rsidRDefault="00D87B80" w:rsidP="00D87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RPr="00A559B8" w:rsidRDefault="00A559B8" w:rsidP="00A559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>
        <w:rPr>
          <w:rFonts w:ascii="Times New Roman" w:hAnsi="Times New Roman" w:cs="Times New Roman"/>
          <w:sz w:val="28"/>
          <w:szCs w:val="28"/>
          <w:lang w:val="uk-UA"/>
        </w:rPr>
        <w:t>я дослідив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 xml:space="preserve"> подання керувальної дії чергування у вигляді умовної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альтернативної форм та набув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чок їх використання під час скл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>ад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>ння програмних специфікацій</w:t>
      </w:r>
      <w:r w:rsidR="00D87B80">
        <w:rPr>
          <w:rFonts w:ascii="Times New Roman" w:hAnsi="Times New Roman" w:cs="Times New Roman"/>
          <w:sz w:val="28"/>
          <w:szCs w:val="28"/>
          <w:lang w:val="uk-UA"/>
        </w:rPr>
        <w:t>, покращив свої навички складання блок-схем та створення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; у</w:t>
      </w:r>
      <w:r w:rsidR="00D87B8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алгоритму я одержав колір, який зараз горить на світлофорі</w:t>
      </w:r>
    </w:p>
    <w:sectPr w:rsidR="00A559B8" w:rsidRPr="00A559B8" w:rsidSect="0042704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B6"/>
    <w:rsid w:val="00104FB6"/>
    <w:rsid w:val="002710A9"/>
    <w:rsid w:val="002864EB"/>
    <w:rsid w:val="00334D7C"/>
    <w:rsid w:val="00365781"/>
    <w:rsid w:val="00427043"/>
    <w:rsid w:val="00467A4C"/>
    <w:rsid w:val="005825B9"/>
    <w:rsid w:val="006274C1"/>
    <w:rsid w:val="008521C3"/>
    <w:rsid w:val="00965FE8"/>
    <w:rsid w:val="00A559B8"/>
    <w:rsid w:val="00D87B80"/>
    <w:rsid w:val="00E31B3C"/>
    <w:rsid w:val="00F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CD27"/>
  <w15:chartTrackingRefBased/>
  <w15:docId w15:val="{27C1422A-B6CF-4435-8191-FBCCA7D5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B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8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2021-09-27T08:14:00Z</dcterms:created>
  <dcterms:modified xsi:type="dcterms:W3CDTF">2021-09-30T11:35:00Z</dcterms:modified>
</cp:coreProperties>
</file>