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1712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71C3DE16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 «КПІ» імені Ігоря Сікорського</w:t>
      </w:r>
    </w:p>
    <w:p w14:paraId="022BD5F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Кафедра обчислювальної техніки ФІОТ</w:t>
      </w:r>
    </w:p>
    <w:p w14:paraId="02CCB0C3" w14:textId="1AC8038A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C2A84F8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EA0D4EB" w14:textId="540A5533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15161B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ЗВІТ</w:t>
      </w:r>
    </w:p>
    <w:p w14:paraId="22FE08BD" w14:textId="329A06DE" w:rsidR="006D4931" w:rsidRPr="00FD1C6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лабораторної роботи №</w:t>
      </w:r>
      <w:r w:rsidR="00A303D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9</w:t>
      </w:r>
    </w:p>
    <w:p w14:paraId="06A209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навчальної дисципліни «</w:t>
      </w:r>
      <w:proofErr w:type="spellStart"/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Computer</w:t>
      </w:r>
      <w:proofErr w:type="spellEnd"/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Vision</w:t>
      </w:r>
      <w:proofErr w:type="spellEnd"/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»</w:t>
      </w:r>
    </w:p>
    <w:p w14:paraId="114457D5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5EA45FF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78C034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66AB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BF35B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47CF145" w14:textId="77777777" w:rsidR="006D4931" w:rsidRPr="002C2A81" w:rsidRDefault="006D4931" w:rsidP="006D49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Тема:</w:t>
      </w:r>
    </w:p>
    <w:p w14:paraId="1840AFA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E7BBC0E" w14:textId="7BEA3EC6" w:rsidR="00A303D4" w:rsidRPr="002C2A81" w:rsidRDefault="00A303D4" w:rsidP="00FD1C6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303D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СИНТЕЗ РЕАЛІСТИЧНИХ ОБ’ЄКТІВ ДОПОВНЕНОЇ РЕАЛЬНОСТІ</w:t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762AA9B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Виконав:</w:t>
      </w:r>
    </w:p>
    <w:p w14:paraId="7F37D8FE" w14:textId="25705199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Студент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курсу кафедри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ІПІ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ФІОТ,</w:t>
      </w:r>
    </w:p>
    <w:p w14:paraId="1C8C7C91" w14:textId="1625BBBF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Навчальної групи І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-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11</w:t>
      </w:r>
    </w:p>
    <w:p w14:paraId="5493768E" w14:textId="397998B8" w:rsidR="006D4931" w:rsidRPr="002C2A81" w:rsidRDefault="00212A02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Трикош І. В.</w:t>
      </w:r>
    </w:p>
    <w:p w14:paraId="3838020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7B365BE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Перевірив:</w:t>
      </w:r>
    </w:p>
    <w:p w14:paraId="18530CA2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Професор кафедри ОТ ФІОТ</w:t>
      </w:r>
    </w:p>
    <w:p w14:paraId="451857D3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Писарчук О.О.</w:t>
      </w:r>
    </w:p>
    <w:p w14:paraId="51EE239A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94CABB3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5327C1E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8EA8AA2" w14:textId="77777777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6AF4068" w14:textId="77777777" w:rsidR="00A303D4" w:rsidRPr="002C2A81" w:rsidRDefault="00A303D4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53A6E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13544ABA" w14:textId="69FC5253" w:rsidR="00C70650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Київ 2024</w:t>
      </w:r>
    </w:p>
    <w:p w14:paraId="19543ACE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І. Мета:</w:t>
      </w:r>
    </w:p>
    <w:p w14:paraId="4F60B6AB" w14:textId="22F32014" w:rsidR="00011339" w:rsidRPr="001A5A60" w:rsidRDefault="00A303D4" w:rsidP="00FD1C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</w:t>
      </w: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ослідити методологію і технології створення доповненої реальності</w:t>
      </w:r>
      <w:r w:rsidR="00FD1C61"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AE9347E" w14:textId="77777777" w:rsidR="00665300" w:rsidRPr="002C2A81" w:rsidRDefault="00665300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C4CA30D" w14:textId="77777777" w:rsidR="00011339" w:rsidRPr="00FD1C6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ІІ. Завдання:</w:t>
      </w:r>
    </w:p>
    <w:p w14:paraId="180F8280" w14:textId="042FEE8A" w:rsidR="00FD1C61" w:rsidRPr="00FD1C61" w:rsidRDefault="00A303D4" w:rsidP="00A303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Розробити програмний скрипт мовою </w:t>
      </w:r>
      <w:proofErr w:type="spellStart"/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що реалізує створення об’єктів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доповненої реальності:</w:t>
      </w:r>
    </w:p>
    <w:p w14:paraId="011416F9" w14:textId="7276BF5B" w:rsidR="00A303D4" w:rsidRPr="00A303D4" w:rsidRDefault="00A303D4" w:rsidP="00A303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 використанням методів бібліотеки </w:t>
      </w:r>
      <w:proofErr w:type="spellStart"/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OpenGL</w:t>
      </w:r>
      <w:proofErr w:type="spellEnd"/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розробити скрипт, що реалізує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реалістичну візуалізацію графічної сцени у композиції та відповідно до взаємовідносин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об’єктів сцени:</w:t>
      </w:r>
    </w:p>
    <w:p w14:paraId="6CD0BB3D" w14:textId="6DA0DD92" w:rsidR="00A303D4" w:rsidRPr="00A303D4" w:rsidRDefault="00A303D4" w:rsidP="00A303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 графічному вікні розташовано 3D багатокутник в аксонометричній проекції та 3D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модель поверхні другого порядку – типи фігур та їх кількість, розмір, взаємне розташування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обрати самостійно;</w:t>
      </w:r>
    </w:p>
    <w:p w14:paraId="4A41AA9A" w14:textId="5C5C6CC1" w:rsidR="00A303D4" w:rsidRPr="00A303D4" w:rsidRDefault="00A303D4" w:rsidP="00A303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обрані фігури освітлюються точковим джерелом світла, модель світла, метод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зафарбовування поверхонь для моделювання світло і тіні - обирається самостійно;</w:t>
      </w:r>
    </w:p>
    <w:p w14:paraId="69D2AB10" w14:textId="0210D1FF" w:rsidR="00A303D4" w:rsidRPr="00A303D4" w:rsidRDefault="00A303D4" w:rsidP="00A303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взаємне розташування «акторів» сцени: спостерігач, геометричні фігури, джерело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світла – обрати самостійно;</w:t>
      </w:r>
    </w:p>
    <w:p w14:paraId="6754D6F7" w14:textId="035D2A42" w:rsidR="00A303D4" w:rsidRPr="00A303D4" w:rsidRDefault="00A303D4" w:rsidP="00A303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передбачити анімацію сцени, шляхом обертання геометричних фігур відносно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нерухомих </w:t>
      </w:r>
      <w:proofErr w:type="spellStart"/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спостеригача</w:t>
      </w:r>
      <w:proofErr w:type="spellEnd"/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джерела світла.</w:t>
      </w:r>
    </w:p>
    <w:p w14:paraId="13AEB5B0" w14:textId="3CC7BCC3" w:rsidR="005F4850" w:rsidRDefault="00A303D4" w:rsidP="00A303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Порядок реалізації завдання відобразити у формі структурної схеми етапів конвеєру.</w:t>
      </w:r>
    </w:p>
    <w:p w14:paraId="2FCC4B45" w14:textId="77777777" w:rsidR="00B15BB2" w:rsidRPr="002C2A81" w:rsidRDefault="00B15BB2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67B2D7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ІІІ. Результати виконання лабораторної роботи.</w:t>
      </w:r>
    </w:p>
    <w:p w14:paraId="38406D4C" w14:textId="1DBC1A01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Синтезована математична модель</w:t>
      </w:r>
    </w:p>
    <w:p w14:paraId="0A5D45EE" w14:textId="4F10D588" w:rsidR="0037021A" w:rsidRDefault="003152A5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C2A81">
        <w:rPr>
          <w:color w:val="000000"/>
        </w:rPr>
        <w:t>Відповідно до умов задачі синтезовано математичн</w:t>
      </w:r>
      <w:r w:rsidR="00254FA0">
        <w:rPr>
          <w:color w:val="000000"/>
        </w:rPr>
        <w:t>у</w:t>
      </w:r>
      <w:r w:rsidRPr="002C2A81">
        <w:rPr>
          <w:color w:val="000000"/>
        </w:rPr>
        <w:t xml:space="preserve"> модел</w:t>
      </w:r>
      <w:r w:rsidR="00254FA0">
        <w:rPr>
          <w:color w:val="000000"/>
        </w:rPr>
        <w:t>ь</w:t>
      </w:r>
      <w:r w:rsidR="0004340F">
        <w:rPr>
          <w:color w:val="000000"/>
        </w:rPr>
        <w:t>, що реалізує</w:t>
      </w:r>
      <w:r w:rsidR="00D4517F">
        <w:rPr>
          <w:color w:val="000000"/>
          <w:lang w:val="en-US"/>
        </w:rPr>
        <w:t xml:space="preserve"> </w:t>
      </w:r>
      <w:r w:rsidR="00D4517F">
        <w:rPr>
          <w:color w:val="000000"/>
        </w:rPr>
        <w:t xml:space="preserve">обертання та переміщення </w:t>
      </w:r>
      <w:r w:rsidR="00D4517F">
        <w:rPr>
          <w:color w:val="000000"/>
          <w:lang w:val="en-US"/>
        </w:rPr>
        <w:t xml:space="preserve">3D </w:t>
      </w:r>
      <w:r w:rsidR="00D4517F">
        <w:rPr>
          <w:color w:val="000000"/>
        </w:rPr>
        <w:t>фігур: куба і параболоїда</w:t>
      </w:r>
      <w:r w:rsidR="007B3BB4">
        <w:rPr>
          <w:color w:val="000000"/>
        </w:rPr>
        <w:t xml:space="preserve"> при</w:t>
      </w:r>
      <w:r w:rsidR="00607CD3">
        <w:rPr>
          <w:color w:val="000000"/>
        </w:rPr>
        <w:t xml:space="preserve"> активному джерелі світла</w:t>
      </w:r>
      <w:r w:rsidRPr="002C2A81">
        <w:rPr>
          <w:color w:val="000000"/>
        </w:rPr>
        <w:t>.</w:t>
      </w:r>
    </w:p>
    <w:p w14:paraId="54EB345A" w14:textId="63AAB064" w:rsidR="00D4517F" w:rsidRDefault="00D4517F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Еліптичний параболоїд описується формулою:</w:t>
      </w:r>
    </w:p>
    <w:p w14:paraId="771769D7" w14:textId="166F2DF3" w:rsidR="00D4517F" w:rsidRPr="00D4517F" w:rsidRDefault="00D4517F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C9E5B26" w14:textId="1671445C" w:rsidR="00D4517F" w:rsidRDefault="00D4517F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та </w:t>
      </w:r>
      <m:oMath>
        <m:r>
          <w:rPr>
            <w:rFonts w:ascii="Cambria Math" w:hAnsi="Cambria Math"/>
            <w:color w:val="000000"/>
          </w:rPr>
          <m:t>b</m:t>
        </m:r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 xml:space="preserve">коефіцієнти кривизни у </w:t>
      </w:r>
      <w:proofErr w:type="spellStart"/>
      <w:r>
        <w:rPr>
          <w:color w:val="000000"/>
        </w:rPr>
        <w:t>площинах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xz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та </w:t>
      </w:r>
      <w:proofErr w:type="spellStart"/>
      <w:r>
        <w:rPr>
          <w:color w:val="000000"/>
          <w:lang w:val="en-US"/>
        </w:rPr>
        <w:t>yz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відповідно.</w:t>
      </w:r>
    </w:p>
    <w:p w14:paraId="5F2A38C4" w14:textId="223CA608" w:rsidR="00D4517F" w:rsidRDefault="007B3BB4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Освітлення реалізується з допомогою моделі відбиття </w:t>
      </w:r>
      <w:proofErr w:type="spellStart"/>
      <w:r>
        <w:rPr>
          <w:color w:val="000000"/>
        </w:rPr>
        <w:t>Фонга</w:t>
      </w:r>
      <w:proofErr w:type="spellEnd"/>
      <w:r>
        <w:rPr>
          <w:color w:val="000000"/>
        </w:rPr>
        <w:t>:</w:t>
      </w:r>
    </w:p>
    <w:p w14:paraId="02FF53B0" w14:textId="5C8C59F8" w:rsidR="007B3BB4" w:rsidRPr="00EF5789" w:rsidRDefault="00000000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=Ikco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p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α</m:t>
          </m:r>
        </m:oMath>
      </m:oMathPara>
    </w:p>
    <w:p w14:paraId="49C83B4E" w14:textId="4A2818D9" w:rsidR="00EF5789" w:rsidRDefault="00EF5789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r>
          <w:rPr>
            <w:rFonts w:ascii="Cambria Math" w:hAnsi="Cambria Math"/>
            <w:color w:val="000000"/>
          </w:rPr>
          <m:t>I</m:t>
        </m:r>
      </m:oMath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– інтенсивність джерела випромінювання світла,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 xml:space="preserve">константа відбиття світла, </w:t>
      </w:r>
      <m:oMath>
        <m:r>
          <w:rPr>
            <w:rFonts w:ascii="Cambria Math" w:hAnsi="Cambria Math"/>
            <w:color w:val="000000"/>
          </w:rPr>
          <m:t>α</m:t>
        </m:r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 xml:space="preserve">кут між відбитим від точки поверхні променем та вектором спостерігача, </w:t>
      </w:r>
      <m:oMath>
        <m:r>
          <w:rPr>
            <w:rFonts w:ascii="Cambria Math" w:hAnsi="Cambria Math"/>
            <w:color w:val="000000"/>
          </w:rPr>
          <m:t>p</m:t>
        </m:r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>степінь дзеркального відображення матеріалу</w:t>
      </w:r>
      <w:r w:rsidR="00423BFB">
        <w:rPr>
          <w:color w:val="000000"/>
        </w:rPr>
        <w:t>.</w:t>
      </w:r>
    </w:p>
    <w:p w14:paraId="70334863" w14:textId="74855AB2" w:rsidR="00423BFB" w:rsidRDefault="001B744B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>
        <w:rPr>
          <w:color w:val="000000"/>
        </w:rPr>
        <w:t xml:space="preserve">Модель </w:t>
      </w:r>
      <w:proofErr w:type="spellStart"/>
      <w:r>
        <w:rPr>
          <w:color w:val="000000"/>
        </w:rPr>
        <w:t>трьохвимірного</w:t>
      </w:r>
      <w:proofErr w:type="spellEnd"/>
      <w:r>
        <w:rPr>
          <w:color w:val="000000"/>
        </w:rPr>
        <w:t xml:space="preserve"> переносу (переміщення) у точку </w:t>
      </w:r>
      <m:oMath>
        <m:r>
          <w:rPr>
            <w:rFonts w:ascii="Cambria Math" w:hAnsi="Cambria Math"/>
            <w:color w:val="000000"/>
          </w:rPr>
          <m:t>K</m:t>
        </m:r>
        <m:r>
          <w:rPr>
            <w:rFonts w:ascii="Cambria Math" w:hAnsi="Cambria Math"/>
            <w:color w:val="00000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color w:val="000000"/>
          <w:lang w:val="en-US"/>
        </w:rPr>
        <w:t>:</w:t>
      </w:r>
    </w:p>
    <w:p w14:paraId="72A9D7F1" w14:textId="7E9D2A0F" w:rsidR="001B744B" w:rsidRPr="001B744B" w:rsidRDefault="00000000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=A*T=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7ACAD17A" w14:textId="2B72F5E5" w:rsidR="001B744B" w:rsidRDefault="001B744B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 xml:space="preserve">точка, </w:t>
      </w:r>
      <m:oMath>
        <m:r>
          <w:rPr>
            <w:rFonts w:ascii="Cambria Math" w:hAnsi="Cambria Math"/>
            <w:color w:val="000000"/>
          </w:rPr>
          <m:t>T</m:t>
        </m:r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>матриця перетворення.</w:t>
      </w:r>
    </w:p>
    <w:p w14:paraId="3FB6831C" w14:textId="52585576" w:rsidR="001B744B" w:rsidRDefault="001B744B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Обертання об’єкта навколо осі </w:t>
      </w:r>
      <w:r>
        <w:rPr>
          <w:color w:val="000000"/>
          <w:lang w:val="en-US"/>
        </w:rPr>
        <w:t>X:</w:t>
      </w:r>
    </w:p>
    <w:p w14:paraId="4B6D990D" w14:textId="30F0A9AE" w:rsidR="001B744B" w:rsidRPr="00F1093D" w:rsidRDefault="00000000" w:rsidP="001B744B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=A*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7CE07ECE" w14:textId="491C6BA0" w:rsidR="001B744B" w:rsidRPr="002429F9" w:rsidRDefault="001B744B" w:rsidP="001B744B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w:r>
        <w:rPr>
          <w:color w:val="000000"/>
        </w:rPr>
        <w:t xml:space="preserve">де </w:t>
      </w:r>
      <m:oMath>
        <m:r>
          <w:rPr>
            <w:rFonts w:ascii="Cambria Math" w:hAnsi="Cambria Math"/>
            <w:color w:val="000000"/>
            <w:lang w:val="en-US"/>
          </w:rPr>
          <m:t>θ</m:t>
        </m:r>
      </m:oMath>
      <w:r>
        <w:rPr>
          <w:color w:val="000000"/>
          <w:lang w:val="en-US"/>
        </w:rPr>
        <w:t xml:space="preserve"> – </w:t>
      </w:r>
      <w:r w:rsidRPr="00F1093D">
        <w:rPr>
          <w:color w:val="000000"/>
        </w:rPr>
        <w:t>кут повороту (в радіанах)</w:t>
      </w:r>
      <w:r>
        <w:rPr>
          <w:color w:val="000000"/>
        </w:rPr>
        <w:t>.</w:t>
      </w:r>
    </w:p>
    <w:p w14:paraId="499EB2FD" w14:textId="174676D7" w:rsidR="001B744B" w:rsidRDefault="001B744B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Обертання об’єкта навколо осі </w:t>
      </w:r>
      <w:r>
        <w:rPr>
          <w:color w:val="000000"/>
          <w:lang w:val="en-US"/>
        </w:rPr>
        <w:t>Y:</w:t>
      </w:r>
    </w:p>
    <w:p w14:paraId="5ED8C003" w14:textId="77777777" w:rsidR="001B744B" w:rsidRPr="00F1093D" w:rsidRDefault="00000000" w:rsidP="001B744B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=A*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7DD7E77E" w14:textId="72369B4C" w:rsidR="001B744B" w:rsidRPr="001B744B" w:rsidRDefault="001B744B" w:rsidP="001B744B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r>
          <w:rPr>
            <w:rFonts w:ascii="Cambria Math" w:hAnsi="Cambria Math"/>
            <w:color w:val="000000"/>
            <w:lang w:val="en-US"/>
          </w:rPr>
          <m:t>Φ</m:t>
        </m:r>
      </m:oMath>
      <w:r>
        <w:rPr>
          <w:color w:val="000000"/>
          <w:lang w:val="en-US"/>
        </w:rPr>
        <w:t xml:space="preserve"> – </w:t>
      </w:r>
      <w:r w:rsidRPr="00F1093D">
        <w:rPr>
          <w:color w:val="000000"/>
        </w:rPr>
        <w:t>кут повороту (в радіанах)</w:t>
      </w:r>
      <w:r>
        <w:rPr>
          <w:color w:val="000000"/>
        </w:rPr>
        <w:t>.</w:t>
      </w:r>
    </w:p>
    <w:p w14:paraId="545645AA" w14:textId="543E6085" w:rsidR="00F576CF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Результати архітектурного проектування та їх опис</w:t>
      </w:r>
    </w:p>
    <w:p w14:paraId="470009D9" w14:textId="168A6513" w:rsidR="00E66778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рис. </w:t>
      </w:r>
      <w:r w:rsidR="00DC084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зображена блок-схема до моделі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програмного скрипту:</w:t>
      </w:r>
    </w:p>
    <w:p w14:paraId="3C4CCDD2" w14:textId="5A5C9678" w:rsidR="00850478" w:rsidRDefault="00F60B01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drawing>
          <wp:inline distT="0" distB="0" distL="0" distR="0" wp14:anchorId="2D05699D" wp14:editId="293050CA">
            <wp:extent cx="1152525" cy="6486525"/>
            <wp:effectExtent l="0" t="0" r="9525" b="9525"/>
            <wp:docPr id="1716779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79664" name="Рисунок 17167796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47EE" w14:textId="46C1BAC1" w:rsidR="00850478" w:rsidRPr="002C2A81" w:rsidRDefault="00850478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DC084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Блок схема алгоритму</w:t>
      </w:r>
    </w:p>
    <w:p w14:paraId="73E6075C" w14:textId="02AA4ED8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Робота алгоритму розпочинається </w:t>
      </w:r>
      <w:r w:rsidR="009D719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 ініціалізації параметрів програми. Сюди входить визначання розміру вікна, кольору фону, координат джерела світла тощо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дії виконуються у блоці 1 блок-схеми алгоритму рис.1.</w:t>
      </w:r>
    </w:p>
    <w:p w14:paraId="5AB54D0E" w14:textId="3B52A3C2" w:rsidR="00850478" w:rsidRPr="00507EB6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2 виконується</w:t>
      </w:r>
      <w:r w:rsidR="0098102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D719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переміщення (перенос) куба з допомогою матриці перетворення.</w:t>
      </w:r>
    </w:p>
    <w:p w14:paraId="2F45F3E1" w14:textId="026E7362" w:rsidR="003A0746" w:rsidRPr="00507EB6" w:rsidRDefault="003A0746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3 виконується </w:t>
      </w:r>
      <w:r w:rsidR="009D719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обертання куба навколо осей </w:t>
      </w:r>
      <w:r w:rsidR="009D71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X</w:t>
      </w:r>
      <w:r w:rsidR="009D719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</w:t>
      </w:r>
      <w:r w:rsidR="009D71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Y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859FD01" w14:textId="0D589E03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виконується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D719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відображення куба у вікні програми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F4C1749" w14:textId="7065017E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відбувається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D719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переміщення (перенос) параболоїда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E48BF78" w14:textId="6CD604DE" w:rsidR="003C04BD" w:rsidRPr="003C04BD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="003C04B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виконується обертання параболоїда навколо осі </w:t>
      </w:r>
      <w:r w:rsidR="003C04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Y</w:t>
      </w:r>
      <w:r w:rsidR="003C04B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3E0E25A" w14:textId="1B48F10D" w:rsidR="00850478" w:rsidRPr="000C3517" w:rsidRDefault="003C04BD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7 </w:t>
      </w:r>
      <w:r w:rsidR="009011C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відбувається відображення параболоїда у вікні програми</w:t>
      </w:r>
      <w:r w:rsidR="0085047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цьому виконання алгоритму завершене.</w:t>
      </w:r>
    </w:p>
    <w:p w14:paraId="3717839A" w14:textId="7809A515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Опис структури проекту програми</w:t>
      </w:r>
    </w:p>
    <w:p w14:paraId="42340D44" w14:textId="6FAF9B79" w:rsidR="00D10210" w:rsidRPr="002C2A81" w:rsidRDefault="00D10210" w:rsidP="00D102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реалізації розробленого алгоритму мовою програмування </w:t>
      </w:r>
      <w:proofErr w:type="spellStart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 використанням можливостей інтегрованого середовища </w:t>
      </w:r>
      <w:proofErr w:type="spellStart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PyCharm</w:t>
      </w:r>
      <w:proofErr w:type="spellEnd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сформовано 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кт.</w:t>
      </w:r>
    </w:p>
    <w:p w14:paraId="0D7F220F" w14:textId="0BFDEED7" w:rsidR="00F576CF" w:rsidRPr="002C2A81" w:rsidRDefault="00D10210" w:rsidP="00D1021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 базується на лінійній бізнес-</w:t>
      </w:r>
      <w:proofErr w:type="spellStart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функціонального програмування та має таку структуру.</w:t>
      </w:r>
    </w:p>
    <w:p w14:paraId="2A1D2909" w14:textId="52E28423" w:rsidR="00915037" w:rsidRPr="002C2A81" w:rsidRDefault="000F3D7A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F3D7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56F420EF" wp14:editId="503FD8E0">
            <wp:extent cx="5461462" cy="2449893"/>
            <wp:effectExtent l="0" t="0" r="6350" b="7620"/>
            <wp:docPr id="205531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390" cy="24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E57" w14:textId="141D779E" w:rsidR="00915037" w:rsidRPr="002C2A81" w:rsidRDefault="005042E3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533C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Структура проєкту</w:t>
      </w:r>
    </w:p>
    <w:p w14:paraId="69C15CD6" w14:textId="2D860E78" w:rsidR="00886074" w:rsidRPr="00886074" w:rsidRDefault="00B04E49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Lab_work</w:t>
      </w:r>
      <w:proofErr w:type="spellEnd"/>
      <w:r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_</w:t>
      </w:r>
      <w:r w:rsidR="000F3D7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9</w:t>
      </w:r>
      <w:r w:rsidR="008C67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– головний каталог проєкту</w:t>
      </w:r>
    </w:p>
    <w:p w14:paraId="36EF410F" w14:textId="30811A05" w:rsidR="00393B4A" w:rsidRDefault="00D43844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B04E49"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  <w:r w:rsidR="00393B4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py</w:t>
      </w:r>
      <w:r w:rsidR="00B04E4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файл програмного коду</w:t>
      </w:r>
    </w:p>
    <w:p w14:paraId="649ABF32" w14:textId="250EFD82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роботи програми відповідно до завдання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</w:t>
      </w:r>
      <w:proofErr w:type="spellEnd"/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</w:p>
    <w:p w14:paraId="2355F44D" w14:textId="2B5A0435" w:rsidR="00F576CF" w:rsidRPr="002C2A81" w:rsidRDefault="00C03B88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Результатом роботи програми є сукупність послідовності графічних вікон, що реалізують умови завдання лабораторної роботи.</w:t>
      </w:r>
    </w:p>
    <w:p w14:paraId="5E00B08E" w14:textId="46986BBF" w:rsidR="00C03B88" w:rsidRPr="002C2A81" w:rsidRDefault="007B4488" w:rsidP="00AC0E9D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рисунках 3-6 зображено вікно виконання програми у різні періоди часу та різним рівнем освітленості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FA9A751" w14:textId="7EB14075" w:rsidR="001E6354" w:rsidRPr="00AC0E9D" w:rsidRDefault="005F67B2" w:rsidP="00FB068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5F67B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7102D751" wp14:editId="1BB745BA">
            <wp:extent cx="4471881" cy="3542030"/>
            <wp:effectExtent l="0" t="0" r="5080" b="1270"/>
            <wp:docPr id="2005125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5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711" cy="35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7048" w14:textId="47AD589F" w:rsidR="001E6354" w:rsidRDefault="001E6354" w:rsidP="007B448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AC0E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7B448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Вікно виконання програми</w:t>
      </w:r>
      <w:r w:rsidR="005F67B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(обидва об’єкти </w:t>
      </w:r>
      <w:proofErr w:type="spellStart"/>
      <w:r w:rsidR="005F67B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освілені</w:t>
      </w:r>
      <w:proofErr w:type="spellEnd"/>
      <w:r w:rsidR="005F67B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0E6D8D83" w14:textId="670A1914" w:rsidR="007B4488" w:rsidRPr="00AC0E9D" w:rsidRDefault="005F67B2" w:rsidP="007B448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5F67B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lastRenderedPageBreak/>
        <w:drawing>
          <wp:inline distT="0" distB="0" distL="0" distR="0" wp14:anchorId="09710975" wp14:editId="7EDEB11F">
            <wp:extent cx="5520356" cy="4372495"/>
            <wp:effectExtent l="0" t="0" r="4445" b="9525"/>
            <wp:docPr id="2016177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77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693" cy="43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9A6E" w14:textId="5D8D90AC" w:rsidR="007B4488" w:rsidRPr="002C2A81" w:rsidRDefault="007B4488" w:rsidP="007B448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Вікно виконання програми</w:t>
      </w:r>
      <w:r w:rsidR="005F67B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(освітлений лише параболоїд)</w:t>
      </w:r>
    </w:p>
    <w:p w14:paraId="7FA11C35" w14:textId="59B646B2" w:rsidR="007B4488" w:rsidRPr="007B4488" w:rsidRDefault="005F67B2" w:rsidP="007B448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F67B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40C2FCC8" wp14:editId="49D25735">
            <wp:extent cx="5496814" cy="4353849"/>
            <wp:effectExtent l="0" t="0" r="8890" b="8890"/>
            <wp:docPr id="702351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51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363" cy="43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1BA8" w14:textId="55EBF729" w:rsidR="007B4488" w:rsidRPr="005F67B2" w:rsidRDefault="007B4488" w:rsidP="007B448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Вікно виконання програми</w:t>
      </w:r>
      <w:r w:rsidR="005F67B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(освітлений лише куб)</w:t>
      </w:r>
    </w:p>
    <w:p w14:paraId="651BC1A7" w14:textId="6A061EC0" w:rsidR="007B4488" w:rsidRPr="007B4488" w:rsidRDefault="005F67B2" w:rsidP="007B448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F67B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07D6ACA1" wp14:editId="726EBAC0">
            <wp:extent cx="5536276" cy="4385105"/>
            <wp:effectExtent l="0" t="0" r="7620" b="0"/>
            <wp:docPr id="1756040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40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963" cy="4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0692" w14:textId="2110E4B0" w:rsidR="007B4488" w:rsidRPr="002C2A81" w:rsidRDefault="007B4488" w:rsidP="007B448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Вікно виконання програми</w:t>
      </w:r>
      <w:r w:rsidR="005F67B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(обидва об’єкти </w:t>
      </w:r>
      <w:proofErr w:type="spellStart"/>
      <w:r w:rsidR="005F67B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неосвілені</w:t>
      </w:r>
      <w:proofErr w:type="spellEnd"/>
      <w:r w:rsidR="005F67B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03E0E0C6" w14:textId="77777777" w:rsidR="007B4488" w:rsidRPr="002C2A81" w:rsidRDefault="007B4488" w:rsidP="007B448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7E31EB1" w14:textId="6BF0E527" w:rsidR="001D1D69" w:rsidRPr="003027D1" w:rsidRDefault="003F705F" w:rsidP="001D1D6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Бачимо, що </w:t>
      </w:r>
      <w:r w:rsidR="00F2330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обидва об’єкти</w:t>
      </w:r>
      <w:r w:rsidR="00AF7B1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добре переміщуються, обертаються і освітлюються в залежності від кута</w:t>
      </w:r>
      <w:r w:rsidR="007043A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джерела освітлення</w:t>
      </w:r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7C122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Представлені результати відповідають завданню лабораторної роботи.</w:t>
      </w:r>
    </w:p>
    <w:p w14:paraId="52D5E26F" w14:textId="4B2026D6" w:rsidR="00011339" w:rsidRPr="002C2A81" w:rsidRDefault="00011339" w:rsidP="00DE4219">
      <w:pPr>
        <w:pStyle w:val="a4"/>
        <w:numPr>
          <w:ilvl w:val="1"/>
          <w:numId w:val="5"/>
        </w:numPr>
        <w:tabs>
          <w:tab w:val="left" w:pos="1246"/>
        </w:tabs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Програмний код, що забезпечує отримання результату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</w:t>
      </w:r>
      <w:proofErr w:type="spellEnd"/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</w:p>
    <w:p w14:paraId="4F659576" w14:textId="5E9EC9DD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Програмний код послідовно реалізує алгоритм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рис.1 та спрямован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ий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отримання результатів, поданих на рис.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59434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723AE35" w14:textId="77777777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спрощення програмного коду і раціоналізації обчислень застосовано функціональні механізми створення підпрограм.</w:t>
      </w:r>
    </w:p>
    <w:p w14:paraId="44AB3E6D" w14:textId="7D3A3644" w:rsidR="007562E5" w:rsidRPr="0087063D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При цьому використано можливості </w:t>
      </w:r>
      <w:proofErr w:type="spellStart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бібліотек: </w:t>
      </w:r>
      <w:proofErr w:type="spellStart"/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numpy</w:t>
      </w:r>
      <w:proofErr w:type="spellEnd"/>
      <w:r w:rsidR="00A94F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, Open</w:t>
      </w:r>
      <w:r w:rsidR="00E80D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GL</w:t>
      </w:r>
      <w:r w:rsidR="00A94F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="00A94FD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</w:t>
      </w:r>
      <w:r w:rsidR="00E80D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sys</w:t>
      </w:r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</w:p>
    <w:p w14:paraId="3A03BA2A" w14:textId="338DEC4E" w:rsidR="00F576CF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Контекс</w:t>
      </w:r>
      <w:r w:rsidR="009604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ні коментарі пояснюють сутність окремих скриптів наведеного коду програми.</w:t>
      </w:r>
    </w:p>
    <w:p w14:paraId="6A58AF60" w14:textId="78810B56" w:rsidR="00A41169" w:rsidRDefault="00743198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9B2AC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proofErr w:type="spellStart"/>
      <w:r w:rsidR="009B2AC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</w:t>
      </w:r>
      <w:proofErr w:type="spellEnd"/>
    </w:p>
    <w:p w14:paraId="4BA735FD" w14:textId="77777777" w:rsidR="00001874" w:rsidRDefault="00001874" w:rsidP="00001874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 xml:space="preserve">Переміщення та обертання з допомогою </w:t>
      </w:r>
      <w:proofErr w:type="spellStart"/>
      <w:r>
        <w:rPr>
          <w:i/>
          <w:iCs/>
          <w:color w:val="5C6370"/>
        </w:rPr>
        <w:t>OpenGL</w:t>
      </w:r>
      <w:proofErr w:type="spellEnd"/>
      <w:r>
        <w:rPr>
          <w:i/>
          <w:iCs/>
          <w:color w:val="5C6370"/>
        </w:rPr>
        <w:t>:</w:t>
      </w:r>
      <w:r>
        <w:rPr>
          <w:i/>
          <w:iCs/>
          <w:color w:val="5C6370"/>
        </w:rPr>
        <w:br/>
        <w:t xml:space="preserve">    3D багатокутника (куб)</w:t>
      </w:r>
      <w:r>
        <w:rPr>
          <w:i/>
          <w:iCs/>
          <w:color w:val="5C6370"/>
        </w:rPr>
        <w:br/>
        <w:t xml:space="preserve">    3D моделі поверхні другого порядку (параболоїд)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OpenGL.GL </w:t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*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OpenGL.GLU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*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OpenGL.GLUT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*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sys</w:t>
      </w:r>
      <w:proofErr w:type="spellEnd"/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numpy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as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np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Розмір вікна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lastRenderedPageBreak/>
        <w:t>width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height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800</w:t>
      </w:r>
      <w:r>
        <w:rPr>
          <w:color w:val="BBBBBB"/>
        </w:rPr>
        <w:t xml:space="preserve">, </w:t>
      </w:r>
      <w:r>
        <w:rPr>
          <w:color w:val="D19A66"/>
        </w:rPr>
        <w:t>600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5C6370"/>
        </w:rPr>
        <w:t># Параметри для повороту фігур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angle_cube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</w:r>
      <w:proofErr w:type="spellStart"/>
      <w:r>
        <w:rPr>
          <w:color w:val="BBBBBB"/>
        </w:rPr>
        <w:t>angle_surface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5C6370"/>
        </w:rPr>
        <w:t># Параметр для руху об'єктів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0.0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init</w:t>
      </w:r>
      <w:proofErr w:type="spellEnd"/>
      <w:r>
        <w:rPr>
          <w:color w:val="BBBBBB"/>
        </w:rPr>
        <w:t>():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 xml:space="preserve">""" Ініціалізація параметрів </w:t>
      </w:r>
      <w:proofErr w:type="spellStart"/>
      <w:r>
        <w:rPr>
          <w:i/>
          <w:iCs/>
          <w:color w:val="5C6370"/>
        </w:rPr>
        <w:t>OpenGL</w:t>
      </w:r>
      <w:proofErr w:type="spellEnd"/>
      <w:r>
        <w:rPr>
          <w:i/>
          <w:iCs/>
          <w:color w:val="5C6370"/>
        </w:rPr>
        <w:t xml:space="preserve"> """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61AFEF"/>
        </w:rPr>
        <w:t>glClearColor</w:t>
      </w:r>
      <w:proofErr w:type="spellEnd"/>
      <w:r>
        <w:rPr>
          <w:color w:val="BBBBBB"/>
        </w:rPr>
        <w:t>(</w:t>
      </w:r>
      <w:r>
        <w:rPr>
          <w:color w:val="D19A66"/>
        </w:rPr>
        <w:t>0.1</w:t>
      </w:r>
      <w:r>
        <w:rPr>
          <w:color w:val="BBBBBB"/>
        </w:rPr>
        <w:t xml:space="preserve">, </w:t>
      </w:r>
      <w:r>
        <w:rPr>
          <w:color w:val="D19A66"/>
        </w:rPr>
        <w:t>0.1</w:t>
      </w:r>
      <w:r>
        <w:rPr>
          <w:color w:val="BBBBBB"/>
        </w:rPr>
        <w:t xml:space="preserve">, </w:t>
      </w:r>
      <w:r>
        <w:rPr>
          <w:color w:val="D19A66"/>
        </w:rPr>
        <w:t>0.2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 xml:space="preserve">)  </w:t>
      </w:r>
      <w:r>
        <w:rPr>
          <w:i/>
          <w:iCs/>
          <w:color w:val="5C6370"/>
        </w:rPr>
        <w:t># Колір фону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61AFEF"/>
        </w:rPr>
        <w:t>glEnable</w:t>
      </w:r>
      <w:proofErr w:type="spellEnd"/>
      <w:r>
        <w:rPr>
          <w:color w:val="BBBBBB"/>
        </w:rPr>
        <w:t xml:space="preserve">(GL_DEPTH_TEST)  </w:t>
      </w:r>
      <w:r>
        <w:rPr>
          <w:i/>
          <w:iCs/>
          <w:color w:val="5C6370"/>
        </w:rPr>
        <w:t># Тест глибини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61AFEF"/>
        </w:rPr>
        <w:t>glEnable</w:t>
      </w:r>
      <w:proofErr w:type="spellEnd"/>
      <w:r>
        <w:rPr>
          <w:color w:val="BBBBBB"/>
        </w:rPr>
        <w:t xml:space="preserve">(GL_LIGHTING)  </w:t>
      </w:r>
      <w:r>
        <w:rPr>
          <w:i/>
          <w:iCs/>
          <w:color w:val="5C6370"/>
        </w:rPr>
        <w:t># Освітлення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61AFEF"/>
        </w:rPr>
        <w:t>glEnable</w:t>
      </w:r>
      <w:proofErr w:type="spellEnd"/>
      <w:r>
        <w:rPr>
          <w:color w:val="BBBBBB"/>
        </w:rPr>
        <w:t xml:space="preserve">(GL_LIGHT0)  </w:t>
      </w:r>
      <w:r>
        <w:rPr>
          <w:i/>
          <w:iCs/>
          <w:color w:val="5C6370"/>
        </w:rPr>
        <w:t># Джерело світла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# Налаштування джерела світла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BBBBBB"/>
        </w:rPr>
        <w:t>light_pos</w:t>
      </w:r>
      <w:proofErr w:type="spellEnd"/>
      <w:r>
        <w:rPr>
          <w:color w:val="BBBBBB"/>
        </w:rPr>
        <w:t xml:space="preserve"> = [-</w:t>
      </w:r>
      <w:r>
        <w:rPr>
          <w:color w:val="D19A66"/>
        </w:rPr>
        <w:t>10</w:t>
      </w:r>
      <w:r>
        <w:rPr>
          <w:color w:val="BBBBBB"/>
        </w:rPr>
        <w:t>, -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100</w:t>
      </w:r>
      <w:r>
        <w:rPr>
          <w:color w:val="BBBBBB"/>
        </w:rPr>
        <w:t>]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glLightfv</w:t>
      </w:r>
      <w:proofErr w:type="spellEnd"/>
      <w:r>
        <w:rPr>
          <w:color w:val="BBBBBB"/>
        </w:rPr>
        <w:t xml:space="preserve">(GL_LIGHT0, GL_POSITION, </w:t>
      </w:r>
      <w:proofErr w:type="spellStart"/>
      <w:r>
        <w:rPr>
          <w:color w:val="BBBBBB"/>
        </w:rPr>
        <w:t>light_pos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Налаштування матеріалів об'єктів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61AFEF"/>
        </w:rPr>
        <w:t>glMaterialfv</w:t>
      </w:r>
      <w:proofErr w:type="spellEnd"/>
      <w:r>
        <w:rPr>
          <w:color w:val="BBBBBB"/>
        </w:rPr>
        <w:t>(GL_FRONT, GL_AMBIENT, [</w:t>
      </w:r>
      <w:r>
        <w:rPr>
          <w:color w:val="D19A66"/>
        </w:rPr>
        <w:t>0.2</w:t>
      </w:r>
      <w:r>
        <w:rPr>
          <w:color w:val="BBBBBB"/>
        </w:rPr>
        <w:t xml:space="preserve">, </w:t>
      </w:r>
      <w:r>
        <w:rPr>
          <w:color w:val="D19A66"/>
        </w:rPr>
        <w:t>0.2</w:t>
      </w:r>
      <w:r>
        <w:rPr>
          <w:color w:val="BBBBBB"/>
        </w:rPr>
        <w:t xml:space="preserve">, </w:t>
      </w:r>
      <w:r>
        <w:rPr>
          <w:color w:val="D19A66"/>
        </w:rPr>
        <w:t>0.2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])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glMaterialfv</w:t>
      </w:r>
      <w:proofErr w:type="spellEnd"/>
      <w:r>
        <w:rPr>
          <w:color w:val="BBBBBB"/>
        </w:rPr>
        <w:t>(GL_FRONT, GL_DIFFUSE, [</w:t>
      </w:r>
      <w:r>
        <w:rPr>
          <w:color w:val="D19A66"/>
        </w:rPr>
        <w:t>0.8</w:t>
      </w:r>
      <w:r>
        <w:rPr>
          <w:color w:val="BBBBBB"/>
        </w:rPr>
        <w:t xml:space="preserve">, </w:t>
      </w:r>
      <w:r>
        <w:rPr>
          <w:color w:val="D19A66"/>
        </w:rPr>
        <w:t>0.8</w:t>
      </w:r>
      <w:r>
        <w:rPr>
          <w:color w:val="BBBBBB"/>
        </w:rPr>
        <w:t xml:space="preserve">, </w:t>
      </w:r>
      <w:r>
        <w:rPr>
          <w:color w:val="D19A66"/>
        </w:rPr>
        <w:t>0.8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])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glMaterialfv</w:t>
      </w:r>
      <w:proofErr w:type="spellEnd"/>
      <w:r>
        <w:rPr>
          <w:color w:val="BBBBBB"/>
        </w:rPr>
        <w:t>(GL_FRONT, GL_SPECULAR, [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])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glMaterialf</w:t>
      </w:r>
      <w:proofErr w:type="spellEnd"/>
      <w:r>
        <w:rPr>
          <w:color w:val="BBBBBB"/>
        </w:rPr>
        <w:t xml:space="preserve">(GL_FRONT, GL_SHININESS, </w:t>
      </w:r>
      <w:r>
        <w:rPr>
          <w:color w:val="D19A66"/>
        </w:rPr>
        <w:t>50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draw_polygon</w:t>
      </w:r>
      <w:proofErr w:type="spellEnd"/>
      <w:r>
        <w:rPr>
          <w:color w:val="BBBBBB"/>
        </w:rPr>
        <w:t>():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Малювання куба по гранях """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61AFEF"/>
        </w:rPr>
        <w:t>glBegin</w:t>
      </w:r>
      <w:proofErr w:type="spellEnd"/>
      <w:r>
        <w:rPr>
          <w:color w:val="BBBBBB"/>
        </w:rPr>
        <w:t>(GL_QUADS)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61AFEF"/>
        </w:rPr>
        <w:t>glVertex3f</w:t>
      </w:r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glEnd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lastRenderedPageBreak/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draw_surface</w:t>
      </w:r>
      <w:proofErr w:type="spellEnd"/>
      <w:r>
        <w:rPr>
          <w:color w:val="BBBBBB"/>
        </w:rPr>
        <w:t>():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Малювання параболоїда """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61AFEF"/>
        </w:rPr>
        <w:t>glBegin</w:t>
      </w:r>
      <w:proofErr w:type="spellEnd"/>
      <w:r>
        <w:rPr>
          <w:color w:val="BBBBBB"/>
        </w:rPr>
        <w:t>(GL_QUADS)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x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np.</w:t>
      </w:r>
      <w:r>
        <w:rPr>
          <w:color w:val="61AFEF"/>
        </w:rPr>
        <w:t>arange</w:t>
      </w:r>
      <w:proofErr w:type="spellEnd"/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0.1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y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np.</w:t>
      </w:r>
      <w:r>
        <w:rPr>
          <w:color w:val="61AFEF"/>
        </w:rPr>
        <w:t>arange</w:t>
      </w:r>
      <w:proofErr w:type="spellEnd"/>
      <w:r>
        <w:rPr>
          <w:color w:val="BBBBBB"/>
        </w:rPr>
        <w:t>(-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 xml:space="preserve">, </w:t>
      </w:r>
      <w:r>
        <w:rPr>
          <w:color w:val="D19A66"/>
        </w:rPr>
        <w:t>0.1</w:t>
      </w:r>
      <w:r>
        <w:rPr>
          <w:color w:val="BBBBBB"/>
        </w:rPr>
        <w:t>):</w:t>
      </w:r>
      <w:r>
        <w:rPr>
          <w:color w:val="BBBBBB"/>
        </w:rPr>
        <w:br/>
        <w:t xml:space="preserve">            z = x ** </w:t>
      </w:r>
      <w:r>
        <w:rPr>
          <w:color w:val="D19A66"/>
        </w:rPr>
        <w:t xml:space="preserve">2 </w:t>
      </w:r>
      <w:r>
        <w:rPr>
          <w:color w:val="BBBBBB"/>
        </w:rPr>
        <w:t xml:space="preserve">+ y ** </w:t>
      </w:r>
      <w:r>
        <w:rPr>
          <w:color w:val="D19A66"/>
        </w:rPr>
        <w:t>2</w:t>
      </w:r>
      <w:r>
        <w:rPr>
          <w:color w:val="D19A66"/>
        </w:rPr>
        <w:br/>
        <w:t xml:space="preserve">            </w:t>
      </w:r>
      <w:r>
        <w:rPr>
          <w:color w:val="61AFEF"/>
        </w:rPr>
        <w:t>glVertex3f</w:t>
      </w:r>
      <w:r>
        <w:rPr>
          <w:color w:val="BBBBBB"/>
        </w:rPr>
        <w:t>(x, y, z)</w:t>
      </w:r>
      <w:r>
        <w:rPr>
          <w:color w:val="BBBBBB"/>
        </w:rPr>
        <w:br/>
        <w:t xml:space="preserve">            </w:t>
      </w:r>
      <w:r>
        <w:rPr>
          <w:color w:val="61AFEF"/>
        </w:rPr>
        <w:t>glVertex3f</w:t>
      </w:r>
      <w:r>
        <w:rPr>
          <w:color w:val="BBBBBB"/>
        </w:rPr>
        <w:t xml:space="preserve">(x + </w:t>
      </w:r>
      <w:r>
        <w:rPr>
          <w:color w:val="D19A66"/>
        </w:rPr>
        <w:t>0.1</w:t>
      </w:r>
      <w:r>
        <w:rPr>
          <w:color w:val="BBBBBB"/>
        </w:rPr>
        <w:t xml:space="preserve">, y, (x + </w:t>
      </w:r>
      <w:r>
        <w:rPr>
          <w:color w:val="D19A66"/>
        </w:rPr>
        <w:t>0.1</w:t>
      </w:r>
      <w:r>
        <w:rPr>
          <w:color w:val="BBBBBB"/>
        </w:rPr>
        <w:t xml:space="preserve">) ** </w:t>
      </w:r>
      <w:r>
        <w:rPr>
          <w:color w:val="D19A66"/>
        </w:rPr>
        <w:t xml:space="preserve">2 </w:t>
      </w:r>
      <w:r>
        <w:rPr>
          <w:color w:val="BBBBBB"/>
        </w:rPr>
        <w:t xml:space="preserve">+ y ** </w:t>
      </w:r>
      <w:r>
        <w:rPr>
          <w:color w:val="D19A66"/>
        </w:rPr>
        <w:t>2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color w:val="61AFEF"/>
        </w:rPr>
        <w:t>glVertex3f</w:t>
      </w:r>
      <w:r>
        <w:rPr>
          <w:color w:val="BBBBBB"/>
        </w:rPr>
        <w:t xml:space="preserve">(x + </w:t>
      </w:r>
      <w:r>
        <w:rPr>
          <w:color w:val="D19A66"/>
        </w:rPr>
        <w:t>0.1</w:t>
      </w:r>
      <w:r>
        <w:rPr>
          <w:color w:val="BBBBBB"/>
        </w:rPr>
        <w:t xml:space="preserve">, y + </w:t>
      </w:r>
      <w:r>
        <w:rPr>
          <w:color w:val="D19A66"/>
        </w:rPr>
        <w:t>0.1</w:t>
      </w:r>
      <w:r>
        <w:rPr>
          <w:color w:val="BBBBBB"/>
        </w:rPr>
        <w:t xml:space="preserve">, (x + </w:t>
      </w:r>
      <w:r>
        <w:rPr>
          <w:color w:val="D19A66"/>
        </w:rPr>
        <w:t>0.1</w:t>
      </w:r>
      <w:r>
        <w:rPr>
          <w:color w:val="BBBBBB"/>
        </w:rPr>
        <w:t xml:space="preserve">) ** </w:t>
      </w:r>
      <w:r>
        <w:rPr>
          <w:color w:val="D19A66"/>
        </w:rPr>
        <w:t xml:space="preserve">2 </w:t>
      </w:r>
      <w:r>
        <w:rPr>
          <w:color w:val="BBBBBB"/>
        </w:rPr>
        <w:t xml:space="preserve">+ (y + </w:t>
      </w:r>
      <w:r>
        <w:rPr>
          <w:color w:val="D19A66"/>
        </w:rPr>
        <w:t>0.1</w:t>
      </w:r>
      <w:r>
        <w:rPr>
          <w:color w:val="BBBBBB"/>
        </w:rPr>
        <w:t xml:space="preserve">) ** </w:t>
      </w:r>
      <w:r>
        <w:rPr>
          <w:color w:val="D19A66"/>
        </w:rPr>
        <w:t>2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color w:val="61AFEF"/>
        </w:rPr>
        <w:t>glVertex3f</w:t>
      </w:r>
      <w:r>
        <w:rPr>
          <w:color w:val="BBBBBB"/>
        </w:rPr>
        <w:t xml:space="preserve">(x, y + </w:t>
      </w:r>
      <w:r>
        <w:rPr>
          <w:color w:val="D19A66"/>
        </w:rPr>
        <w:t>0.1</w:t>
      </w:r>
      <w:r>
        <w:rPr>
          <w:color w:val="BBBBBB"/>
        </w:rPr>
        <w:t xml:space="preserve">, x ** </w:t>
      </w:r>
      <w:r>
        <w:rPr>
          <w:color w:val="D19A66"/>
        </w:rPr>
        <w:t xml:space="preserve">2 </w:t>
      </w:r>
      <w:r>
        <w:rPr>
          <w:color w:val="BBBBBB"/>
        </w:rPr>
        <w:t xml:space="preserve">+ (y + </w:t>
      </w:r>
      <w:r>
        <w:rPr>
          <w:color w:val="D19A66"/>
        </w:rPr>
        <w:t>0.1</w:t>
      </w:r>
      <w:r>
        <w:rPr>
          <w:color w:val="BBBBBB"/>
        </w:rPr>
        <w:t xml:space="preserve">) ** </w:t>
      </w:r>
      <w:r>
        <w:rPr>
          <w:color w:val="D19A66"/>
        </w:rPr>
        <w:t>2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glEnd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display</w:t>
      </w:r>
      <w:proofErr w:type="spellEnd"/>
      <w:r>
        <w:rPr>
          <w:color w:val="BBBBBB"/>
        </w:rPr>
        <w:t>():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Відображення сцени """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i/>
          <w:iCs/>
          <w:color w:val="D55FDE"/>
        </w:rPr>
        <w:t>global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angle_cube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angle_surface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glClear</w:t>
      </w:r>
      <w:proofErr w:type="spellEnd"/>
      <w:r>
        <w:rPr>
          <w:color w:val="BBBBBB"/>
        </w:rPr>
        <w:t>(GL_COLOR_BUFFER_BIT | GL_DEPTH_BUFFER_BIT)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glLoadIdentity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Камера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61AFEF"/>
        </w:rPr>
        <w:t>gluLookAt</w:t>
      </w:r>
      <w:proofErr w:type="spellEnd"/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Переміщення та обертання куба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61AFEF"/>
        </w:rPr>
        <w:t>glPushMatrix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cube_position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2.0 </w:t>
      </w:r>
      <w:r>
        <w:rPr>
          <w:color w:val="BBBBBB"/>
        </w:rPr>
        <w:t xml:space="preserve">* </w:t>
      </w:r>
      <w:proofErr w:type="spellStart"/>
      <w:r>
        <w:rPr>
          <w:color w:val="BBBBBB"/>
        </w:rPr>
        <w:t>np.</w:t>
      </w:r>
      <w:r>
        <w:rPr>
          <w:color w:val="61AFEF"/>
        </w:rPr>
        <w:t>sin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glTranslatef</w:t>
      </w:r>
      <w:proofErr w:type="spellEnd"/>
      <w:r>
        <w:rPr>
          <w:color w:val="BBBBBB"/>
        </w:rPr>
        <w:t>(-</w:t>
      </w:r>
      <w:r>
        <w:rPr>
          <w:color w:val="D19A66"/>
        </w:rPr>
        <w:t>3.0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cube_position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glRotatef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angle_cube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draw_polygon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glPopMatrix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Переміщення та обертання параболоїда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61AFEF"/>
        </w:rPr>
        <w:t>glPushMatrix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surface_position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1.5 </w:t>
      </w:r>
      <w:r>
        <w:rPr>
          <w:color w:val="BBBBBB"/>
        </w:rPr>
        <w:t xml:space="preserve">* </w:t>
      </w:r>
      <w:proofErr w:type="spellStart"/>
      <w:r>
        <w:rPr>
          <w:color w:val="BBBBBB"/>
        </w:rPr>
        <w:t>np.</w:t>
      </w:r>
      <w:r>
        <w:rPr>
          <w:color w:val="61AFEF"/>
        </w:rPr>
        <w:t>sin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glTranslatef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surface_position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0.0</w:t>
      </w:r>
      <w:r>
        <w:rPr>
          <w:color w:val="BBBBBB"/>
        </w:rPr>
        <w:t>, -</w:t>
      </w:r>
      <w:r>
        <w:rPr>
          <w:color w:val="D19A66"/>
        </w:rPr>
        <w:t>1.0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glRotatef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angle_surface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draw_surface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glPopMatrix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glutSwapBuffers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angle_cube</w:t>
      </w:r>
      <w:proofErr w:type="spellEnd"/>
      <w:r>
        <w:rPr>
          <w:color w:val="BBBBBB"/>
        </w:rPr>
        <w:t xml:space="preserve"> += </w:t>
      </w:r>
      <w:r>
        <w:rPr>
          <w:color w:val="D19A66"/>
        </w:rPr>
        <w:t xml:space="preserve">0.3  </w:t>
      </w:r>
      <w:r>
        <w:rPr>
          <w:i/>
          <w:iCs/>
          <w:color w:val="5C6370"/>
        </w:rPr>
        <w:t># Швидкість обертання куба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BBBBBB"/>
        </w:rPr>
        <w:t>angle_surface</w:t>
      </w:r>
      <w:proofErr w:type="spellEnd"/>
      <w:r>
        <w:rPr>
          <w:color w:val="BBBBBB"/>
        </w:rPr>
        <w:t xml:space="preserve"> += </w:t>
      </w:r>
      <w:r>
        <w:rPr>
          <w:color w:val="D19A66"/>
        </w:rPr>
        <w:t xml:space="preserve">0.5  </w:t>
      </w:r>
      <w:r>
        <w:rPr>
          <w:i/>
          <w:iCs/>
          <w:color w:val="5C6370"/>
        </w:rPr>
        <w:t># Швидкість обертання поверхні другого порядку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+= </w:t>
      </w:r>
      <w:r>
        <w:rPr>
          <w:color w:val="D19A66"/>
        </w:rPr>
        <w:t xml:space="preserve">0.01  </w:t>
      </w:r>
      <w:r>
        <w:rPr>
          <w:i/>
          <w:iCs/>
          <w:color w:val="5C6370"/>
        </w:rPr>
        <w:t># Зміна часу для руху об'єктів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reshape</w:t>
      </w:r>
      <w:proofErr w:type="spellEnd"/>
      <w:r>
        <w:rPr>
          <w:color w:val="BBBBBB"/>
        </w:rPr>
        <w:t>(</w:t>
      </w:r>
      <w:r>
        <w:rPr>
          <w:color w:val="D19A66"/>
        </w:rPr>
        <w:t>w</w:t>
      </w:r>
      <w:r>
        <w:rPr>
          <w:color w:val="BBBBBB"/>
        </w:rPr>
        <w:t xml:space="preserve">, </w:t>
      </w:r>
      <w:r>
        <w:rPr>
          <w:color w:val="D19A66"/>
        </w:rPr>
        <w:t>h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Налаштування сцени у вікні """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61AFEF"/>
        </w:rPr>
        <w:t>glViewport</w:t>
      </w:r>
      <w:proofErr w:type="spellEnd"/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w</w:t>
      </w:r>
      <w:r>
        <w:rPr>
          <w:color w:val="BBBBBB"/>
        </w:rPr>
        <w:t xml:space="preserve">, </w:t>
      </w:r>
      <w:r>
        <w:rPr>
          <w:color w:val="D19A66"/>
        </w:rPr>
        <w:t>h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glMatrixMode</w:t>
      </w:r>
      <w:proofErr w:type="spellEnd"/>
      <w:r>
        <w:rPr>
          <w:color w:val="BBBBBB"/>
        </w:rPr>
        <w:t>(GL_PROJECTION)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glLoadIdentity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gluPerspective</w:t>
      </w:r>
      <w:proofErr w:type="spellEnd"/>
      <w:r>
        <w:rPr>
          <w:color w:val="BBBBBB"/>
        </w:rPr>
        <w:t>(</w:t>
      </w:r>
      <w:r>
        <w:rPr>
          <w:color w:val="D19A66"/>
        </w:rPr>
        <w:t>45</w:t>
      </w:r>
      <w:r>
        <w:rPr>
          <w:color w:val="BBBBBB"/>
        </w:rPr>
        <w:t xml:space="preserve">, </w:t>
      </w:r>
      <w:r>
        <w:rPr>
          <w:color w:val="D19A66"/>
        </w:rPr>
        <w:t xml:space="preserve">w </w:t>
      </w:r>
      <w:r>
        <w:rPr>
          <w:color w:val="BBBBBB"/>
        </w:rPr>
        <w:t xml:space="preserve">/ </w:t>
      </w:r>
      <w:r>
        <w:rPr>
          <w:color w:val="D19A66"/>
        </w:rPr>
        <w:t>h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50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glMatrixMode</w:t>
      </w:r>
      <w:proofErr w:type="spellEnd"/>
      <w:r>
        <w:rPr>
          <w:color w:val="BBBBBB"/>
        </w:rPr>
        <w:t>(GL_MODELVIEW)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glLoadIdentity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Запуск програми """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61AFEF"/>
        </w:rPr>
        <w:t>glutInit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sys.argv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glutInitDisplayMode</w:t>
      </w:r>
      <w:proofErr w:type="spellEnd"/>
      <w:r>
        <w:rPr>
          <w:color w:val="BBBBBB"/>
        </w:rPr>
        <w:t>(GLUT_DOUBLE | GLUT_RGB | GLUT_DEPTH)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glutInitWindowSize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width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height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glutInitWindowPosition</w:t>
      </w:r>
      <w:proofErr w:type="spellEnd"/>
      <w:r>
        <w:rPr>
          <w:color w:val="BBBBBB"/>
        </w:rPr>
        <w:t>(</w:t>
      </w:r>
      <w:r>
        <w:rPr>
          <w:color w:val="D19A66"/>
        </w:rPr>
        <w:t>100</w:t>
      </w:r>
      <w:r>
        <w:rPr>
          <w:color w:val="BBBBBB"/>
        </w:rPr>
        <w:t xml:space="preserve">, </w:t>
      </w:r>
      <w:r>
        <w:rPr>
          <w:color w:val="D19A66"/>
        </w:rPr>
        <w:t>100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glutCreateWindow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b"3D </w:t>
      </w:r>
      <w:proofErr w:type="spellStart"/>
      <w:r>
        <w:rPr>
          <w:color w:val="89CA78"/>
        </w:rPr>
        <w:t>Scene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with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OpenGL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init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glutDisplayFunc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display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glutIdleFunc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display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proofErr w:type="spellStart"/>
      <w:r>
        <w:rPr>
          <w:color w:val="61AFEF"/>
        </w:rPr>
        <w:t>glutReshapeFunc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reshape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glutMainLoop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__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__ == </w:t>
      </w:r>
      <w:r>
        <w:rPr>
          <w:color w:val="89CA78"/>
        </w:rPr>
        <w:t>"__</w:t>
      </w:r>
      <w:proofErr w:type="spellStart"/>
      <w:r>
        <w:rPr>
          <w:color w:val="89CA78"/>
        </w:rPr>
        <w:t>main</w:t>
      </w:r>
      <w:proofErr w:type="spellEnd"/>
      <w:r>
        <w:rPr>
          <w:color w:val="89CA78"/>
        </w:rPr>
        <w:t>__"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()</w:t>
      </w:r>
    </w:p>
    <w:p w14:paraId="212F6159" w14:textId="77777777" w:rsidR="000F3890" w:rsidRDefault="000F3890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62D31F4B" w14:textId="77777777" w:rsidR="00743198" w:rsidRPr="000F3890" w:rsidRDefault="00743198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1A0B95A6" w14:textId="77777777" w:rsidR="00011339" w:rsidRPr="002C2A81" w:rsidRDefault="00011339" w:rsidP="001D1D69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IV. Висновки.</w:t>
      </w:r>
    </w:p>
    <w:p w14:paraId="6ED02D4F" w14:textId="7491F883" w:rsidR="000B0248" w:rsidRPr="00EC4612" w:rsidRDefault="00657DC3" w:rsidP="000B024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2C2A81">
        <w:rPr>
          <w:rFonts w:ascii="Times New Roman" w:hAnsi="Times New Roman" w:cs="Times New Roman"/>
          <w:sz w:val="24"/>
          <w:szCs w:val="24"/>
          <w:lang w:eastAsia="uk-UA"/>
        </w:rPr>
        <w:t>У ході виконання лабораторної роботи було проведено дослідження</w:t>
      </w:r>
      <w:r w:rsidR="00743198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="00EC4612"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методологі</w:t>
      </w:r>
      <w:r w:rsidR="00EC46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ї</w:t>
      </w:r>
      <w:r w:rsidR="00EC4612" w:rsidRPr="00A303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 технології створення доповненої реальності</w:t>
      </w:r>
      <w:r w:rsidR="000B024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. </w:t>
      </w:r>
      <w:r w:rsidR="00EC46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цього було </w:t>
      </w:r>
      <w:r w:rsidR="00C07D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реалізовано</w:t>
      </w:r>
      <w:r w:rsidR="00EC46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циклічне переміщення та обертання куба та параболоїда при активному джерелі світла з допомогою бібліотеки </w:t>
      </w:r>
      <w:r w:rsidR="00EC461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OpenGL</w:t>
      </w:r>
      <w:r w:rsidR="00EC46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0F9719A" w14:textId="68E328F3" w:rsidR="006D4931" w:rsidRPr="006D4931" w:rsidRDefault="00011339" w:rsidP="000113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Виконав: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ab/>
        <w:t>студент Трикош І. В.</w:t>
      </w:r>
    </w:p>
    <w:sectPr w:rsidR="006D4931" w:rsidRPr="006D4931" w:rsidSect="001B683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B5E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6D1876"/>
    <w:multiLevelType w:val="multilevel"/>
    <w:tmpl w:val="F22057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434A16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E31E9E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5717E26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9C61011"/>
    <w:multiLevelType w:val="hybridMultilevel"/>
    <w:tmpl w:val="0AC222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4C724D"/>
    <w:multiLevelType w:val="hybridMultilevel"/>
    <w:tmpl w:val="8F28731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79567844">
    <w:abstractNumId w:val="3"/>
  </w:num>
  <w:num w:numId="2" w16cid:durableId="1660886398">
    <w:abstractNumId w:val="2"/>
  </w:num>
  <w:num w:numId="3" w16cid:durableId="2017801649">
    <w:abstractNumId w:val="0"/>
  </w:num>
  <w:num w:numId="4" w16cid:durableId="1371875189">
    <w:abstractNumId w:val="4"/>
  </w:num>
  <w:num w:numId="5" w16cid:durableId="1792937494">
    <w:abstractNumId w:val="1"/>
  </w:num>
  <w:num w:numId="6" w16cid:durableId="1598948898">
    <w:abstractNumId w:val="6"/>
  </w:num>
  <w:num w:numId="7" w16cid:durableId="292759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D7"/>
    <w:rsid w:val="00001874"/>
    <w:rsid w:val="00011339"/>
    <w:rsid w:val="000148DD"/>
    <w:rsid w:val="00016920"/>
    <w:rsid w:val="00027B6E"/>
    <w:rsid w:val="00031BF5"/>
    <w:rsid w:val="0004340F"/>
    <w:rsid w:val="00044DDD"/>
    <w:rsid w:val="000461CF"/>
    <w:rsid w:val="000623BF"/>
    <w:rsid w:val="00062996"/>
    <w:rsid w:val="0006625F"/>
    <w:rsid w:val="00076473"/>
    <w:rsid w:val="0009325D"/>
    <w:rsid w:val="000B0248"/>
    <w:rsid w:val="000B2842"/>
    <w:rsid w:val="000C2F55"/>
    <w:rsid w:val="000C3517"/>
    <w:rsid w:val="000D2F16"/>
    <w:rsid w:val="000D48A1"/>
    <w:rsid w:val="000F3890"/>
    <w:rsid w:val="000F3D7A"/>
    <w:rsid w:val="00103755"/>
    <w:rsid w:val="001062A4"/>
    <w:rsid w:val="00120750"/>
    <w:rsid w:val="00123D86"/>
    <w:rsid w:val="001252F7"/>
    <w:rsid w:val="00146BF3"/>
    <w:rsid w:val="00151DB9"/>
    <w:rsid w:val="0018287A"/>
    <w:rsid w:val="0019405C"/>
    <w:rsid w:val="0019551F"/>
    <w:rsid w:val="001A06B7"/>
    <w:rsid w:val="001A24E2"/>
    <w:rsid w:val="001A5A60"/>
    <w:rsid w:val="001B6836"/>
    <w:rsid w:val="001B68CA"/>
    <w:rsid w:val="001B744B"/>
    <w:rsid w:val="001C562D"/>
    <w:rsid w:val="001D1D69"/>
    <w:rsid w:val="001D25AE"/>
    <w:rsid w:val="001D439B"/>
    <w:rsid w:val="001E26D3"/>
    <w:rsid w:val="001E6354"/>
    <w:rsid w:val="001F765D"/>
    <w:rsid w:val="00201851"/>
    <w:rsid w:val="00204F29"/>
    <w:rsid w:val="00210C09"/>
    <w:rsid w:val="00212A02"/>
    <w:rsid w:val="00222272"/>
    <w:rsid w:val="0023157D"/>
    <w:rsid w:val="00232D86"/>
    <w:rsid w:val="002429F9"/>
    <w:rsid w:val="00251973"/>
    <w:rsid w:val="00254FA0"/>
    <w:rsid w:val="00277DA1"/>
    <w:rsid w:val="002827DC"/>
    <w:rsid w:val="002A0F1D"/>
    <w:rsid w:val="002B3F17"/>
    <w:rsid w:val="002C2A81"/>
    <w:rsid w:val="002D74A2"/>
    <w:rsid w:val="002E46F9"/>
    <w:rsid w:val="002F3DE4"/>
    <w:rsid w:val="00300002"/>
    <w:rsid w:val="003027D1"/>
    <w:rsid w:val="00303309"/>
    <w:rsid w:val="003152A5"/>
    <w:rsid w:val="003213C7"/>
    <w:rsid w:val="003278A5"/>
    <w:rsid w:val="00333ABE"/>
    <w:rsid w:val="00333F81"/>
    <w:rsid w:val="00336329"/>
    <w:rsid w:val="0035173C"/>
    <w:rsid w:val="003537C2"/>
    <w:rsid w:val="003558FA"/>
    <w:rsid w:val="0036436D"/>
    <w:rsid w:val="0037021A"/>
    <w:rsid w:val="00383730"/>
    <w:rsid w:val="00393B4A"/>
    <w:rsid w:val="003A0746"/>
    <w:rsid w:val="003A3A62"/>
    <w:rsid w:val="003C04BD"/>
    <w:rsid w:val="003C4F8F"/>
    <w:rsid w:val="003D4B33"/>
    <w:rsid w:val="003D73D0"/>
    <w:rsid w:val="003F2C61"/>
    <w:rsid w:val="003F705F"/>
    <w:rsid w:val="00400212"/>
    <w:rsid w:val="00402FD4"/>
    <w:rsid w:val="00411E17"/>
    <w:rsid w:val="00412ECE"/>
    <w:rsid w:val="00422708"/>
    <w:rsid w:val="00423934"/>
    <w:rsid w:val="00423BFB"/>
    <w:rsid w:val="004256B1"/>
    <w:rsid w:val="004448BF"/>
    <w:rsid w:val="004511D0"/>
    <w:rsid w:val="00463CFF"/>
    <w:rsid w:val="00467580"/>
    <w:rsid w:val="00473FF6"/>
    <w:rsid w:val="00485960"/>
    <w:rsid w:val="00493BF5"/>
    <w:rsid w:val="00494323"/>
    <w:rsid w:val="00496C95"/>
    <w:rsid w:val="004B51EA"/>
    <w:rsid w:val="004C4A6E"/>
    <w:rsid w:val="004E1CC4"/>
    <w:rsid w:val="004E33B3"/>
    <w:rsid w:val="004F2C5E"/>
    <w:rsid w:val="004F50D0"/>
    <w:rsid w:val="005018E8"/>
    <w:rsid w:val="005042E3"/>
    <w:rsid w:val="00507EB6"/>
    <w:rsid w:val="00510C59"/>
    <w:rsid w:val="00515A5E"/>
    <w:rsid w:val="00527705"/>
    <w:rsid w:val="00527B78"/>
    <w:rsid w:val="00532102"/>
    <w:rsid w:val="0053225D"/>
    <w:rsid w:val="00533C46"/>
    <w:rsid w:val="00534E34"/>
    <w:rsid w:val="00545BE8"/>
    <w:rsid w:val="00550C69"/>
    <w:rsid w:val="00557C25"/>
    <w:rsid w:val="00566D38"/>
    <w:rsid w:val="00577DFF"/>
    <w:rsid w:val="00586B86"/>
    <w:rsid w:val="00592FD7"/>
    <w:rsid w:val="00594344"/>
    <w:rsid w:val="005955CA"/>
    <w:rsid w:val="005A5CA7"/>
    <w:rsid w:val="005A66E3"/>
    <w:rsid w:val="005D1AFF"/>
    <w:rsid w:val="005E4AD7"/>
    <w:rsid w:val="005F4850"/>
    <w:rsid w:val="005F67B2"/>
    <w:rsid w:val="00603202"/>
    <w:rsid w:val="00604530"/>
    <w:rsid w:val="00607CD3"/>
    <w:rsid w:val="00610AA5"/>
    <w:rsid w:val="006248B3"/>
    <w:rsid w:val="006311BE"/>
    <w:rsid w:val="006334C8"/>
    <w:rsid w:val="00656D37"/>
    <w:rsid w:val="00657DC3"/>
    <w:rsid w:val="00660FDA"/>
    <w:rsid w:val="006649F2"/>
    <w:rsid w:val="00664B6E"/>
    <w:rsid w:val="00665300"/>
    <w:rsid w:val="00667AAE"/>
    <w:rsid w:val="0069481C"/>
    <w:rsid w:val="006D02C3"/>
    <w:rsid w:val="006D2C0F"/>
    <w:rsid w:val="006D3378"/>
    <w:rsid w:val="006D35AC"/>
    <w:rsid w:val="006D4931"/>
    <w:rsid w:val="006D6631"/>
    <w:rsid w:val="006E67B5"/>
    <w:rsid w:val="006F15B5"/>
    <w:rsid w:val="006F2A50"/>
    <w:rsid w:val="006F4A59"/>
    <w:rsid w:val="007043A8"/>
    <w:rsid w:val="00705318"/>
    <w:rsid w:val="007144C6"/>
    <w:rsid w:val="007168E6"/>
    <w:rsid w:val="00716AC2"/>
    <w:rsid w:val="00743198"/>
    <w:rsid w:val="007562E5"/>
    <w:rsid w:val="00761F7F"/>
    <w:rsid w:val="00767760"/>
    <w:rsid w:val="0077043A"/>
    <w:rsid w:val="00786C90"/>
    <w:rsid w:val="007979C3"/>
    <w:rsid w:val="007B0203"/>
    <w:rsid w:val="007B3BB4"/>
    <w:rsid w:val="007B4488"/>
    <w:rsid w:val="007C0AEE"/>
    <w:rsid w:val="007C122C"/>
    <w:rsid w:val="007D2DB4"/>
    <w:rsid w:val="007E583C"/>
    <w:rsid w:val="007E5DD4"/>
    <w:rsid w:val="007E7462"/>
    <w:rsid w:val="008150A5"/>
    <w:rsid w:val="00820EE9"/>
    <w:rsid w:val="0083141F"/>
    <w:rsid w:val="00843389"/>
    <w:rsid w:val="00850478"/>
    <w:rsid w:val="00856A3F"/>
    <w:rsid w:val="0087063D"/>
    <w:rsid w:val="00872385"/>
    <w:rsid w:val="00873AD4"/>
    <w:rsid w:val="008840DC"/>
    <w:rsid w:val="00886074"/>
    <w:rsid w:val="0089157D"/>
    <w:rsid w:val="008A6464"/>
    <w:rsid w:val="008B67F8"/>
    <w:rsid w:val="008C37E7"/>
    <w:rsid w:val="008C3D1F"/>
    <w:rsid w:val="008C6745"/>
    <w:rsid w:val="008D235E"/>
    <w:rsid w:val="008E04E9"/>
    <w:rsid w:val="008F5036"/>
    <w:rsid w:val="008F5B0C"/>
    <w:rsid w:val="009011CA"/>
    <w:rsid w:val="00904893"/>
    <w:rsid w:val="00915037"/>
    <w:rsid w:val="00921FC3"/>
    <w:rsid w:val="00930B95"/>
    <w:rsid w:val="00934CF6"/>
    <w:rsid w:val="00937932"/>
    <w:rsid w:val="0094628D"/>
    <w:rsid w:val="00960491"/>
    <w:rsid w:val="00961751"/>
    <w:rsid w:val="0096310E"/>
    <w:rsid w:val="00967552"/>
    <w:rsid w:val="009703B5"/>
    <w:rsid w:val="00974B53"/>
    <w:rsid w:val="00975D97"/>
    <w:rsid w:val="00981024"/>
    <w:rsid w:val="009B2AC9"/>
    <w:rsid w:val="009B59C9"/>
    <w:rsid w:val="009D2E38"/>
    <w:rsid w:val="009D7190"/>
    <w:rsid w:val="009E6C4A"/>
    <w:rsid w:val="009F23FF"/>
    <w:rsid w:val="00A024DE"/>
    <w:rsid w:val="00A12343"/>
    <w:rsid w:val="00A13880"/>
    <w:rsid w:val="00A163AD"/>
    <w:rsid w:val="00A303D4"/>
    <w:rsid w:val="00A41169"/>
    <w:rsid w:val="00A41243"/>
    <w:rsid w:val="00A43E43"/>
    <w:rsid w:val="00A55110"/>
    <w:rsid w:val="00A56A88"/>
    <w:rsid w:val="00A75C06"/>
    <w:rsid w:val="00A75EA7"/>
    <w:rsid w:val="00A802EE"/>
    <w:rsid w:val="00A94FD5"/>
    <w:rsid w:val="00A96F05"/>
    <w:rsid w:val="00A97982"/>
    <w:rsid w:val="00AA2DFC"/>
    <w:rsid w:val="00AA5E0B"/>
    <w:rsid w:val="00AC0E9D"/>
    <w:rsid w:val="00AC71C0"/>
    <w:rsid w:val="00AE1D3D"/>
    <w:rsid w:val="00AE2A98"/>
    <w:rsid w:val="00AE4577"/>
    <w:rsid w:val="00AF520D"/>
    <w:rsid w:val="00AF7B18"/>
    <w:rsid w:val="00B011D5"/>
    <w:rsid w:val="00B04E49"/>
    <w:rsid w:val="00B15BB2"/>
    <w:rsid w:val="00B34A26"/>
    <w:rsid w:val="00B357D4"/>
    <w:rsid w:val="00B531C9"/>
    <w:rsid w:val="00B84075"/>
    <w:rsid w:val="00B842EA"/>
    <w:rsid w:val="00B963D4"/>
    <w:rsid w:val="00B96A90"/>
    <w:rsid w:val="00BA4B41"/>
    <w:rsid w:val="00BA5915"/>
    <w:rsid w:val="00BB1CAA"/>
    <w:rsid w:val="00BC459B"/>
    <w:rsid w:val="00BC5A91"/>
    <w:rsid w:val="00BC6F7E"/>
    <w:rsid w:val="00BD36AA"/>
    <w:rsid w:val="00BE0C16"/>
    <w:rsid w:val="00BF1A45"/>
    <w:rsid w:val="00BF2945"/>
    <w:rsid w:val="00BF2C54"/>
    <w:rsid w:val="00BF54C2"/>
    <w:rsid w:val="00C028ED"/>
    <w:rsid w:val="00C03B88"/>
    <w:rsid w:val="00C07D91"/>
    <w:rsid w:val="00C31FD7"/>
    <w:rsid w:val="00C3406E"/>
    <w:rsid w:val="00C37A53"/>
    <w:rsid w:val="00C451D1"/>
    <w:rsid w:val="00C51B82"/>
    <w:rsid w:val="00C55719"/>
    <w:rsid w:val="00C55E83"/>
    <w:rsid w:val="00C56802"/>
    <w:rsid w:val="00C56AD0"/>
    <w:rsid w:val="00C677DD"/>
    <w:rsid w:val="00C70650"/>
    <w:rsid w:val="00C77BFD"/>
    <w:rsid w:val="00CC33DB"/>
    <w:rsid w:val="00CC5552"/>
    <w:rsid w:val="00CC683A"/>
    <w:rsid w:val="00CD19F6"/>
    <w:rsid w:val="00CE029A"/>
    <w:rsid w:val="00CE3E46"/>
    <w:rsid w:val="00CE7373"/>
    <w:rsid w:val="00CE7BFB"/>
    <w:rsid w:val="00CF24EF"/>
    <w:rsid w:val="00CF3C61"/>
    <w:rsid w:val="00CF6CCE"/>
    <w:rsid w:val="00D10210"/>
    <w:rsid w:val="00D161B7"/>
    <w:rsid w:val="00D31144"/>
    <w:rsid w:val="00D342F7"/>
    <w:rsid w:val="00D35DA6"/>
    <w:rsid w:val="00D43844"/>
    <w:rsid w:val="00D4517F"/>
    <w:rsid w:val="00D46643"/>
    <w:rsid w:val="00D54D32"/>
    <w:rsid w:val="00D63714"/>
    <w:rsid w:val="00D63C61"/>
    <w:rsid w:val="00D63EFF"/>
    <w:rsid w:val="00D83307"/>
    <w:rsid w:val="00D90312"/>
    <w:rsid w:val="00D94FD0"/>
    <w:rsid w:val="00DA6209"/>
    <w:rsid w:val="00DA71A2"/>
    <w:rsid w:val="00DB4F8A"/>
    <w:rsid w:val="00DB515E"/>
    <w:rsid w:val="00DC0842"/>
    <w:rsid w:val="00DC71CE"/>
    <w:rsid w:val="00DD080A"/>
    <w:rsid w:val="00DE1CF3"/>
    <w:rsid w:val="00DE4219"/>
    <w:rsid w:val="00DE7DD5"/>
    <w:rsid w:val="00DF0385"/>
    <w:rsid w:val="00DF374F"/>
    <w:rsid w:val="00E13E37"/>
    <w:rsid w:val="00E165DF"/>
    <w:rsid w:val="00E177D7"/>
    <w:rsid w:val="00E26356"/>
    <w:rsid w:val="00E66778"/>
    <w:rsid w:val="00E77F06"/>
    <w:rsid w:val="00E80D58"/>
    <w:rsid w:val="00E82C9D"/>
    <w:rsid w:val="00E845CA"/>
    <w:rsid w:val="00EB22BB"/>
    <w:rsid w:val="00EC4612"/>
    <w:rsid w:val="00ED05BC"/>
    <w:rsid w:val="00EE1913"/>
    <w:rsid w:val="00EE5EF0"/>
    <w:rsid w:val="00EF5789"/>
    <w:rsid w:val="00EF6864"/>
    <w:rsid w:val="00EF6E80"/>
    <w:rsid w:val="00F057C2"/>
    <w:rsid w:val="00F1093D"/>
    <w:rsid w:val="00F23304"/>
    <w:rsid w:val="00F24DFE"/>
    <w:rsid w:val="00F314B6"/>
    <w:rsid w:val="00F41A46"/>
    <w:rsid w:val="00F42288"/>
    <w:rsid w:val="00F4255E"/>
    <w:rsid w:val="00F45802"/>
    <w:rsid w:val="00F53C5C"/>
    <w:rsid w:val="00F53DFD"/>
    <w:rsid w:val="00F576CF"/>
    <w:rsid w:val="00F57CB4"/>
    <w:rsid w:val="00F60B01"/>
    <w:rsid w:val="00F623A0"/>
    <w:rsid w:val="00F70E23"/>
    <w:rsid w:val="00F92BD3"/>
    <w:rsid w:val="00F93637"/>
    <w:rsid w:val="00FA1F57"/>
    <w:rsid w:val="00FA4425"/>
    <w:rsid w:val="00FB0682"/>
    <w:rsid w:val="00FB3A0E"/>
    <w:rsid w:val="00FD1C61"/>
    <w:rsid w:val="00FF0002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AE6"/>
  <w15:chartTrackingRefBased/>
  <w15:docId w15:val="{7D14851C-242F-460F-8A23-9DDDCF2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802"/>
  </w:style>
  <w:style w:type="paragraph" w:styleId="2">
    <w:name w:val="heading 2"/>
    <w:basedOn w:val="a"/>
    <w:next w:val="a"/>
    <w:link w:val="20"/>
    <w:uiPriority w:val="9"/>
    <w:unhideWhenUsed/>
    <w:qFormat/>
    <w:rsid w:val="00EE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E5E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9031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B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B2AC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B15BB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15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FB0E4-673B-4BC7-9BB1-592EE1A1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9</Pages>
  <Words>5807</Words>
  <Characters>3311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561</cp:revision>
  <dcterms:created xsi:type="dcterms:W3CDTF">2024-02-17T18:08:00Z</dcterms:created>
  <dcterms:modified xsi:type="dcterms:W3CDTF">2024-05-22T12:31:00Z</dcterms:modified>
</cp:coreProperties>
</file>