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2E986" w14:textId="7514CBD8" w:rsidR="009863BB" w:rsidRDefault="00F03127" w:rsidP="00F03127">
      <w:pPr>
        <w:jc w:val="center"/>
        <w:rPr>
          <w:sz w:val="40"/>
          <w:szCs w:val="40"/>
        </w:rPr>
      </w:pPr>
      <w:r w:rsidRPr="00F03127">
        <w:rPr>
          <w:sz w:val="40"/>
          <w:szCs w:val="40"/>
          <w:highlight w:val="green"/>
        </w:rPr>
        <w:t>CODEBASE METRICS</w:t>
      </w:r>
    </w:p>
    <w:p w14:paraId="39DD01B9" w14:textId="6E97F18B" w:rsidR="00F03127" w:rsidRDefault="00F03127" w:rsidP="00F03127">
      <w:pPr>
        <w:jc w:val="center"/>
        <w:rPr>
          <w:sz w:val="40"/>
          <w:szCs w:val="40"/>
        </w:rPr>
      </w:pPr>
    </w:p>
    <w:p w14:paraId="561A4B72" w14:textId="33C3E755" w:rsidR="00F03127" w:rsidRDefault="0091370B" w:rsidP="00F03127">
      <w:pPr>
        <w:jc w:val="center"/>
        <w:rPr>
          <w:sz w:val="40"/>
          <w:szCs w:val="40"/>
        </w:rPr>
      </w:pPr>
      <w:r>
        <w:rPr>
          <w:sz w:val="40"/>
          <w:szCs w:val="40"/>
        </w:rPr>
        <w:t>Lines of code Metrics</w:t>
      </w:r>
    </w:p>
    <w:p w14:paraId="1B6D70B6" w14:textId="77777777" w:rsidR="0091370B" w:rsidRPr="0091370B" w:rsidRDefault="0091370B" w:rsidP="0091370B">
      <w:r w:rsidRPr="0091370B">
        <w:t>Lines of Code or LOC (also known as Source Lines of Code - SLOC) is a quantitative measurement in computer programming for files that contains code from a computer programming language, in text form. The number of lines indicates the size of a given file and gives some indication of the work involved.</w:t>
      </w:r>
    </w:p>
    <w:p w14:paraId="7D8E76ED" w14:textId="0A0B26B5" w:rsidR="0091370B" w:rsidRDefault="0091370B" w:rsidP="0091370B">
      <w:r w:rsidRPr="0091370B">
        <w:t>LOC is literally the count of the number of lines of text in a file or directory.</w:t>
      </w:r>
    </w:p>
    <w:p w14:paraId="674D4DEF" w14:textId="1BD4C6DB" w:rsidR="0091370B" w:rsidRDefault="0091370B" w:rsidP="0091370B">
      <w:r>
        <w:t>The total number of lines in the project is 1230593</w:t>
      </w:r>
      <w:r w:rsidR="00111744">
        <w:t>.</w:t>
      </w:r>
    </w:p>
    <w:p w14:paraId="4CDD876A" w14:textId="29BA35A6" w:rsidR="00111744" w:rsidRDefault="00111744" w:rsidP="0091370B">
      <w:r>
        <w:t>An example of how the metrics are captured:</w:t>
      </w:r>
    </w:p>
    <w:p w14:paraId="67A8E7A9" w14:textId="502AD85C" w:rsidR="00111744" w:rsidRDefault="00111744" w:rsidP="0091370B">
      <w:r w:rsidRPr="00111744">
        <w:drawing>
          <wp:inline distT="0" distB="0" distL="0" distR="0" wp14:anchorId="6A47F41A" wp14:editId="71E78512">
            <wp:extent cx="5400040" cy="952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6DDC6" w14:textId="7356C420" w:rsidR="0091370B" w:rsidRDefault="0091370B" w:rsidP="0091370B"/>
    <w:p w14:paraId="28AD2E7E" w14:textId="16DD518C" w:rsidR="00111744" w:rsidRDefault="0091370B" w:rsidP="0091370B">
      <w:r>
        <w:t>The count of lines is divided in categories:</w:t>
      </w:r>
    </w:p>
    <w:p w14:paraId="3A1255CF" w14:textId="54314EFE" w:rsidR="0091370B" w:rsidRDefault="0091370B" w:rsidP="0091370B">
      <w:pPr>
        <w:pStyle w:val="Prrafodelista"/>
        <w:numPr>
          <w:ilvl w:val="0"/>
          <w:numId w:val="1"/>
        </w:numPr>
      </w:pPr>
      <w:r>
        <w:t>Method</w:t>
      </w:r>
    </w:p>
    <w:p w14:paraId="02B04F2D" w14:textId="15A3384E" w:rsidR="0091370B" w:rsidRDefault="0091370B" w:rsidP="0091370B">
      <w:pPr>
        <w:pStyle w:val="Prrafodelista"/>
        <w:numPr>
          <w:ilvl w:val="0"/>
          <w:numId w:val="1"/>
        </w:numPr>
      </w:pPr>
      <w:r>
        <w:t>Class</w:t>
      </w:r>
    </w:p>
    <w:p w14:paraId="31B3D5D0" w14:textId="30BB6848" w:rsidR="0091370B" w:rsidRDefault="0091370B" w:rsidP="0091370B">
      <w:pPr>
        <w:pStyle w:val="Prrafodelista"/>
        <w:numPr>
          <w:ilvl w:val="0"/>
          <w:numId w:val="1"/>
        </w:numPr>
      </w:pPr>
      <w:r>
        <w:t>Interface</w:t>
      </w:r>
    </w:p>
    <w:p w14:paraId="209C6183" w14:textId="7199F3A7" w:rsidR="0091370B" w:rsidRDefault="0091370B" w:rsidP="0091370B">
      <w:pPr>
        <w:pStyle w:val="Prrafodelista"/>
        <w:numPr>
          <w:ilvl w:val="0"/>
          <w:numId w:val="1"/>
        </w:numPr>
      </w:pPr>
      <w:r>
        <w:t>Module</w:t>
      </w:r>
    </w:p>
    <w:p w14:paraId="3A25542A" w14:textId="564CB96D" w:rsidR="0091370B" w:rsidRDefault="0091370B" w:rsidP="0091370B">
      <w:pPr>
        <w:pStyle w:val="Prrafodelista"/>
        <w:numPr>
          <w:ilvl w:val="0"/>
          <w:numId w:val="1"/>
        </w:numPr>
      </w:pPr>
      <w:r>
        <w:t>Package</w:t>
      </w:r>
    </w:p>
    <w:p w14:paraId="587273F2" w14:textId="7B40427C" w:rsidR="0091370B" w:rsidRDefault="0091370B" w:rsidP="0091370B">
      <w:pPr>
        <w:pStyle w:val="Prrafodelista"/>
        <w:numPr>
          <w:ilvl w:val="0"/>
          <w:numId w:val="1"/>
        </w:numPr>
      </w:pPr>
      <w:r>
        <w:t>FileType</w:t>
      </w:r>
    </w:p>
    <w:p w14:paraId="780F9771" w14:textId="1C231F39" w:rsidR="0091370B" w:rsidRDefault="0091370B" w:rsidP="0091370B">
      <w:pPr>
        <w:pStyle w:val="Prrafodelista"/>
        <w:numPr>
          <w:ilvl w:val="0"/>
          <w:numId w:val="1"/>
        </w:numPr>
      </w:pPr>
      <w:r>
        <w:t>Project</w:t>
      </w:r>
    </w:p>
    <w:p w14:paraId="2E1E339C" w14:textId="59E9005E" w:rsidR="00111744" w:rsidRDefault="00111744" w:rsidP="00111744">
      <w:pPr>
        <w:jc w:val="both"/>
      </w:pPr>
      <w:r>
        <w:t>The measures that are included are:</w:t>
      </w:r>
    </w:p>
    <w:tbl>
      <w:tblPr>
        <w:tblW w:w="6200" w:type="dxa"/>
        <w:tblLook w:val="04A0" w:firstRow="1" w:lastRow="0" w:firstColumn="1" w:lastColumn="0" w:noHBand="0" w:noVBand="1"/>
      </w:tblPr>
      <w:tblGrid>
        <w:gridCol w:w="4760"/>
        <w:gridCol w:w="1440"/>
      </w:tblGrid>
      <w:tr w:rsidR="00111744" w:rsidRPr="00111744" w14:paraId="2A71DA2D" w14:textId="77777777" w:rsidTr="00111744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442170" w14:textId="77777777" w:rsidR="00111744" w:rsidRPr="00111744" w:rsidRDefault="00111744" w:rsidP="00111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11744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Comment lines of code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2C3BE8D" w14:textId="6212A137" w:rsidR="00111744" w:rsidRPr="00111744" w:rsidRDefault="00224E7B" w:rsidP="00111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52788</w:t>
            </w:r>
          </w:p>
        </w:tc>
      </w:tr>
    </w:tbl>
    <w:p w14:paraId="5AC007AA" w14:textId="6CCBB79B" w:rsidR="00111744" w:rsidRDefault="00111744" w:rsidP="00111744">
      <w:pPr>
        <w:jc w:val="bot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4760"/>
        <w:gridCol w:w="1440"/>
      </w:tblGrid>
      <w:tr w:rsidR="00111744" w:rsidRPr="00111744" w14:paraId="7A5399EB" w14:textId="77777777" w:rsidTr="00111744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5DAB4F3" w14:textId="77777777" w:rsidR="00111744" w:rsidRPr="00111744" w:rsidRDefault="00111744" w:rsidP="0011174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11744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Javadoc lines of code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5CB9E0" w14:textId="35763132" w:rsidR="00111744" w:rsidRPr="00111744" w:rsidRDefault="00224E7B" w:rsidP="001117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42222</w:t>
            </w:r>
          </w:p>
        </w:tc>
      </w:tr>
    </w:tbl>
    <w:p w14:paraId="5E4F9C2F" w14:textId="7444BA83" w:rsidR="00111744" w:rsidRDefault="00111744" w:rsidP="00111744">
      <w:pPr>
        <w:jc w:val="bot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4760"/>
        <w:gridCol w:w="1440"/>
      </w:tblGrid>
      <w:tr w:rsidR="00224E7B" w:rsidRPr="00224E7B" w14:paraId="77EA247D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4E7D04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code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EE954" w14:textId="58DF5972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1230593</w:t>
            </w:r>
          </w:p>
        </w:tc>
      </w:tr>
    </w:tbl>
    <w:p w14:paraId="0BB43465" w14:textId="77777777" w:rsidR="00111744" w:rsidRDefault="00111744" w:rsidP="00111744">
      <w:pPr>
        <w:jc w:val="both"/>
      </w:pPr>
    </w:p>
    <w:tbl>
      <w:tblPr>
        <w:tblW w:w="6200" w:type="dxa"/>
        <w:tblLook w:val="04A0" w:firstRow="1" w:lastRow="0" w:firstColumn="1" w:lastColumn="0" w:noHBand="0" w:noVBand="1"/>
      </w:tblPr>
      <w:tblGrid>
        <w:gridCol w:w="4760"/>
        <w:gridCol w:w="1440"/>
      </w:tblGrid>
      <w:tr w:rsidR="00224E7B" w:rsidRPr="00224E7B" w14:paraId="7CFE2B27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9123B1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Groovy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9131AF6" w14:textId="329A6304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1456</w:t>
            </w:r>
          </w:p>
        </w:tc>
      </w:tr>
    </w:tbl>
    <w:p w14:paraId="32FED361" w14:textId="67D5595B" w:rsidR="00111744" w:rsidRDefault="00111744" w:rsidP="00111744">
      <w:pPr>
        <w:jc w:val="both"/>
      </w:pPr>
    </w:p>
    <w:tbl>
      <w:tblPr>
        <w:tblW w:w="6379" w:type="dxa"/>
        <w:tblLook w:val="04A0" w:firstRow="1" w:lastRow="0" w:firstColumn="1" w:lastColumn="0" w:noHBand="0" w:noVBand="1"/>
      </w:tblPr>
      <w:tblGrid>
        <w:gridCol w:w="4760"/>
        <w:gridCol w:w="1619"/>
      </w:tblGrid>
      <w:tr w:rsidR="00224E7B" w:rsidRPr="00224E7B" w14:paraId="7283ED70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EB56EF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HTML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372B483" w14:textId="77777777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0</w:t>
            </w:r>
          </w:p>
        </w:tc>
      </w:tr>
      <w:tr w:rsidR="00224E7B" w:rsidRPr="00224E7B" w14:paraId="311CA17D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9EB0C05" w14:textId="77777777" w:rsid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</w:p>
          <w:p w14:paraId="5AA07F40" w14:textId="1D81DC3F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Java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3EAA6B" w14:textId="79A61D64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173641</w:t>
            </w:r>
          </w:p>
        </w:tc>
      </w:tr>
      <w:tr w:rsidR="00224E7B" w:rsidRPr="00224E7B" w14:paraId="0FB3BC03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81ED9" w14:textId="16380A7F" w:rsidR="00224E7B" w:rsidRPr="00224E7B" w:rsidRDefault="00224E7B" w:rsidP="00224E7B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428F3" w14:textId="223A7873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</w:tr>
      <w:tr w:rsidR="00224E7B" w:rsidRPr="00224E7B" w14:paraId="7BCA4CBD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D40685F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Kotlin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AF107F0" w14:textId="77777777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0</w:t>
            </w:r>
          </w:p>
        </w:tc>
      </w:tr>
      <w:tr w:rsidR="00224E7B" w:rsidRPr="00224E7B" w14:paraId="704DDDD6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B82DCAB" w14:textId="77777777" w:rsid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</w:p>
          <w:p w14:paraId="50F48D0D" w14:textId="382B986A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product code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D40197" w14:textId="483AD76F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221235</w:t>
            </w:r>
          </w:p>
        </w:tc>
      </w:tr>
      <w:tr w:rsidR="00224E7B" w:rsidRPr="00224E7B" w14:paraId="4DEA10AC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0FF45" w14:textId="584E9C59" w:rsidR="00224E7B" w:rsidRPr="00224E7B" w:rsidRDefault="00224E7B" w:rsidP="00224E7B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CE0030" w14:textId="36E5915F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</w:tr>
      <w:tr w:rsidR="00224E7B" w:rsidRPr="00224E7B" w14:paraId="4B9357FC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2C3C13A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test code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AD8D5EA" w14:textId="77777777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0</w:t>
            </w:r>
          </w:p>
        </w:tc>
      </w:tr>
      <w:tr w:rsidR="00224E7B" w:rsidRPr="00224E7B" w14:paraId="66D9C519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A03E53" w14:textId="77777777" w:rsid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</w:p>
          <w:p w14:paraId="57CD8BA3" w14:textId="6E9975F8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Lines of XML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372D172" w14:textId="3216B50F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41144</w:t>
            </w:r>
          </w:p>
        </w:tc>
      </w:tr>
      <w:tr w:rsidR="00224E7B" w:rsidRPr="00224E7B" w14:paraId="16B85781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7F316" w14:textId="659DB79A" w:rsidR="00224E7B" w:rsidRPr="00224E7B" w:rsidRDefault="00224E7B" w:rsidP="00224E7B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58051" w14:textId="2A6E9BA4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</w:tr>
      <w:tr w:rsidR="00224E7B" w:rsidRPr="00224E7B" w14:paraId="5C2C23EB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901AC8F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Non-comment lines of code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45ADE0" w14:textId="03E50425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1153319</w:t>
            </w:r>
          </w:p>
        </w:tc>
      </w:tr>
      <w:tr w:rsidR="00224E7B" w:rsidRPr="00224E7B" w14:paraId="200E0287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4EA6" w14:textId="373207F5" w:rsidR="00224E7B" w:rsidRPr="00224E7B" w:rsidRDefault="00224E7B" w:rsidP="00224E7B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CF133" w14:textId="657C9E85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</w:tr>
      <w:tr w:rsidR="00224E7B" w:rsidRPr="00224E7B" w14:paraId="30A1EC83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483B614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Non-comment lines of code (product)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BED1094" w14:textId="50876D25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165004</w:t>
            </w:r>
          </w:p>
        </w:tc>
      </w:tr>
      <w:tr w:rsidR="00224E7B" w:rsidRPr="00224E7B" w14:paraId="4FDB5779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BB27D" w14:textId="0723E420" w:rsidR="00224E7B" w:rsidRPr="00224E7B" w:rsidRDefault="00224E7B" w:rsidP="00224E7B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  <w:tc>
          <w:tcPr>
            <w:tcW w:w="16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B702E" w14:textId="6837F67C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</w:p>
        </w:tc>
      </w:tr>
      <w:tr w:rsidR="00224E7B" w:rsidRPr="00224E7B" w14:paraId="5FF0372E" w14:textId="77777777" w:rsidTr="00224E7B">
        <w:trPr>
          <w:trHeight w:val="288"/>
        </w:trPr>
        <w:tc>
          <w:tcPr>
            <w:tcW w:w="476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652E64D" w14:textId="77777777" w:rsidR="00224E7B" w:rsidRPr="00224E7B" w:rsidRDefault="00224E7B" w:rsidP="00224E7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Non-comment lines of code (test)</w:t>
            </w:r>
          </w:p>
        </w:tc>
        <w:tc>
          <w:tcPr>
            <w:tcW w:w="161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559C53C" w14:textId="77777777" w:rsidR="00224E7B" w:rsidRPr="00224E7B" w:rsidRDefault="00224E7B" w:rsidP="00224E7B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224E7B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0</w:t>
            </w:r>
          </w:p>
        </w:tc>
      </w:tr>
    </w:tbl>
    <w:p w14:paraId="7ED1EE24" w14:textId="06F35162" w:rsidR="00224E7B" w:rsidRDefault="00224E7B" w:rsidP="00111744">
      <w:pPr>
        <w:jc w:val="both"/>
      </w:pPr>
    </w:p>
    <w:p w14:paraId="3F85C118" w14:textId="094D7ACE" w:rsidR="00224E7B" w:rsidRDefault="00224E7B" w:rsidP="00111744">
      <w:pPr>
        <w:jc w:val="both"/>
      </w:pPr>
    </w:p>
    <w:p w14:paraId="7C6CF671" w14:textId="7B37436F" w:rsidR="00224E7B" w:rsidRDefault="00224E7B" w:rsidP="00111744">
      <w:pPr>
        <w:jc w:val="both"/>
      </w:pPr>
    </w:p>
    <w:p w14:paraId="1222F93B" w14:textId="62C0024E" w:rsidR="00224E7B" w:rsidRDefault="00224E7B" w:rsidP="00111744">
      <w:pPr>
        <w:jc w:val="both"/>
      </w:pPr>
    </w:p>
    <w:p w14:paraId="7B255B2D" w14:textId="7AC4E378" w:rsidR="00224E7B" w:rsidRDefault="00224E7B" w:rsidP="00224E7B">
      <w:pPr>
        <w:jc w:val="center"/>
        <w:rPr>
          <w:sz w:val="40"/>
          <w:szCs w:val="40"/>
        </w:rPr>
      </w:pPr>
      <w:r>
        <w:rPr>
          <w:sz w:val="40"/>
          <w:szCs w:val="40"/>
        </w:rPr>
        <w:t>Complexity Metrics</w:t>
      </w:r>
    </w:p>
    <w:p w14:paraId="6E575CEA" w14:textId="2DAEA62C" w:rsidR="00224E7B" w:rsidRDefault="0075233F" w:rsidP="0075233F">
      <w:pPr>
        <w:rPr>
          <w:rFonts w:cstheme="minorHAnsi"/>
          <w:spacing w:val="2"/>
          <w:shd w:val="clear" w:color="auto" w:fill="FFFFFF"/>
        </w:rPr>
      </w:pPr>
      <w:r w:rsidRPr="0075233F">
        <w:rPr>
          <w:rFonts w:cstheme="minorHAnsi"/>
          <w:spacing w:val="2"/>
          <w:shd w:val="clear" w:color="auto" w:fill="FFFFFF"/>
        </w:rPr>
        <w:t>A complexity measure is a </w:t>
      </w:r>
      <w:hyperlink r:id="rId6" w:history="1">
        <w:r w:rsidRPr="0075233F">
          <w:rPr>
            <w:rStyle w:val="Textoennegrita"/>
            <w:rFonts w:cstheme="minorHAnsi"/>
            <w:b w:val="0"/>
            <w:bCs w:val="0"/>
            <w:spacing w:val="2"/>
            <w:bdr w:val="none" w:sz="0" w:space="0" w:color="auto" w:frame="1"/>
            <w:shd w:val="clear" w:color="auto" w:fill="FFFFFF"/>
          </w:rPr>
          <w:t>cyclomatic complexity</w:t>
        </w:r>
      </w:hyperlink>
      <w:r w:rsidRPr="0075233F">
        <w:rPr>
          <w:rFonts w:cstheme="minorHAnsi"/>
          <w:spacing w:val="2"/>
          <w:shd w:val="clear" w:color="auto" w:fill="FFFFFF"/>
        </w:rPr>
        <w:t> in which the complexity of a module is the number of independent cycles in the </w:t>
      </w:r>
      <w:hyperlink r:id="rId7" w:history="1">
        <w:r w:rsidRPr="0075233F">
          <w:rPr>
            <w:rStyle w:val="Hipervnculo"/>
            <w:rFonts w:cstheme="minorHAnsi"/>
            <w:color w:val="auto"/>
            <w:spacing w:val="2"/>
            <w:u w:val="none"/>
            <w:bdr w:val="none" w:sz="0" w:space="0" w:color="auto" w:frame="1"/>
            <w:shd w:val="clear" w:color="auto" w:fill="FFFFFF"/>
          </w:rPr>
          <w:t>flow graph of the module</w:t>
        </w:r>
      </w:hyperlink>
      <w:r w:rsidRPr="0075233F">
        <w:rPr>
          <w:rFonts w:cstheme="minorHAnsi"/>
          <w:spacing w:val="2"/>
          <w:shd w:val="clear" w:color="auto" w:fill="FFFFFF"/>
        </w:rPr>
        <w:t>.</w:t>
      </w:r>
      <w:r>
        <w:rPr>
          <w:rFonts w:cstheme="minorHAnsi"/>
          <w:spacing w:val="2"/>
          <w:shd w:val="clear" w:color="auto" w:fill="FFFFFF"/>
        </w:rPr>
        <w:t xml:space="preserve"> </w:t>
      </w:r>
      <w:r w:rsidRPr="0075233F">
        <w:rPr>
          <w:rFonts w:cstheme="minorHAnsi"/>
          <w:spacing w:val="2"/>
          <w:shd w:val="clear" w:color="auto" w:fill="FFFFFF"/>
        </w:rPr>
        <w:t>A complexity measure tries to capture the level of difficulty in understanding a module.</w:t>
      </w:r>
    </w:p>
    <w:p w14:paraId="2029B4F6" w14:textId="371DD5AD" w:rsidR="0075233F" w:rsidRDefault="0075233F" w:rsidP="0075233F">
      <w:pPr>
        <w:rPr>
          <w:rFonts w:cstheme="minorHAnsi"/>
          <w:spacing w:val="2"/>
          <w:shd w:val="clear" w:color="auto" w:fill="FFFFFF"/>
        </w:rPr>
      </w:pPr>
      <w:r>
        <w:rPr>
          <w:rFonts w:cstheme="minorHAnsi"/>
          <w:spacing w:val="2"/>
          <w:shd w:val="clear" w:color="auto" w:fill="FFFFFF"/>
        </w:rPr>
        <w:t>The value is given by this formula:</w:t>
      </w:r>
    </w:p>
    <w:p w14:paraId="0E9B0E24" w14:textId="04F06378" w:rsidR="0075233F" w:rsidRDefault="0075233F" w:rsidP="0075233F">
      <w:pPr>
        <w:rPr>
          <w:rFonts w:cstheme="minorHAnsi"/>
        </w:rPr>
      </w:pPr>
      <w:r>
        <w:rPr>
          <w:rFonts w:cstheme="minorHAnsi"/>
        </w:rPr>
        <w:drawing>
          <wp:anchor distT="0" distB="0" distL="114300" distR="114300" simplePos="0" relativeHeight="251658240" behindDoc="0" locked="0" layoutInCell="1" allowOverlap="1" wp14:anchorId="4632BD3B" wp14:editId="5989AB76">
            <wp:simplePos x="1080655" y="5250873"/>
            <wp:positionH relativeFrom="column">
              <wp:align>left</wp:align>
            </wp:positionH>
            <wp:positionV relativeFrom="paragraph">
              <wp:align>top</wp:align>
            </wp:positionV>
            <wp:extent cx="628650" cy="19050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theme="minorHAnsi"/>
        </w:rPr>
        <w:br w:type="textWrapping" w:clear="all"/>
      </w:r>
    </w:p>
    <w:p w14:paraId="37041DBB" w14:textId="77777777" w:rsidR="0075233F" w:rsidRDefault="0075233F" w:rsidP="0075233F">
      <w:pPr>
        <w:rPr>
          <w:rFonts w:cstheme="minorHAnsi"/>
        </w:rPr>
      </w:pPr>
      <w:r w:rsidRPr="0075233F">
        <w:rPr>
          <w:rFonts w:cstheme="minorHAnsi"/>
        </w:rPr>
        <w:t xml:space="preserve">n1 (number of unique operators) </w:t>
      </w:r>
    </w:p>
    <w:p w14:paraId="73CE4398" w14:textId="77777777" w:rsidR="0075233F" w:rsidRDefault="0075233F" w:rsidP="0075233F">
      <w:pPr>
        <w:rPr>
          <w:rFonts w:cstheme="minorHAnsi"/>
        </w:rPr>
      </w:pPr>
      <w:r w:rsidRPr="0075233F">
        <w:rPr>
          <w:rFonts w:cstheme="minorHAnsi"/>
        </w:rPr>
        <w:t>n2 (number of unique operands)</w:t>
      </w:r>
    </w:p>
    <w:p w14:paraId="1524AFE3" w14:textId="3B0E06CB" w:rsidR="0075233F" w:rsidRDefault="0075233F" w:rsidP="0075233F">
      <w:pPr>
        <w:rPr>
          <w:rFonts w:cstheme="minorHAnsi"/>
        </w:rPr>
      </w:pPr>
      <w:r w:rsidRPr="0075233F">
        <w:rPr>
          <w:rFonts w:cstheme="minorHAnsi"/>
        </w:rPr>
        <w:t>N2 (total frequency of operands)</w:t>
      </w:r>
    </w:p>
    <w:p w14:paraId="24276AAC" w14:textId="1734028E" w:rsidR="0075233F" w:rsidRDefault="0075233F" w:rsidP="0075233F">
      <w:pPr>
        <w:rPr>
          <w:rFonts w:cstheme="minorHAnsi"/>
        </w:rPr>
      </w:pPr>
    </w:p>
    <w:p w14:paraId="21686567" w14:textId="77777777" w:rsidR="0075233F" w:rsidRDefault="0075233F" w:rsidP="0075233F">
      <w:r>
        <w:t>An example of how the metrics are captured:</w:t>
      </w:r>
    </w:p>
    <w:p w14:paraId="4152D2A9" w14:textId="5B282DF1" w:rsidR="0075233F" w:rsidRDefault="0014269C" w:rsidP="0075233F">
      <w:pPr>
        <w:rPr>
          <w:rFonts w:cstheme="minorHAnsi"/>
        </w:rPr>
      </w:pPr>
      <w:r w:rsidRPr="0014269C">
        <w:drawing>
          <wp:inline distT="0" distB="0" distL="0" distR="0" wp14:anchorId="6E6AEC42" wp14:editId="4E9592A9">
            <wp:extent cx="5400040" cy="1054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75A82" w14:textId="17BFFBED" w:rsidR="0014269C" w:rsidRDefault="0014269C" w:rsidP="0075233F">
      <w:pPr>
        <w:rPr>
          <w:rFonts w:cstheme="minorHAnsi"/>
        </w:rPr>
      </w:pPr>
    </w:p>
    <w:p w14:paraId="0AE78F56" w14:textId="77777777" w:rsidR="0014269C" w:rsidRDefault="0014269C" w:rsidP="0075233F">
      <w:pPr>
        <w:rPr>
          <w:rFonts w:cstheme="minorHAnsi"/>
        </w:rPr>
      </w:pPr>
    </w:p>
    <w:p w14:paraId="522D9A15" w14:textId="70728153" w:rsidR="0014269C" w:rsidRDefault="0014269C" w:rsidP="0075233F">
      <w:pPr>
        <w:rPr>
          <w:rFonts w:cstheme="minorHAnsi"/>
        </w:rPr>
      </w:pPr>
      <w:r>
        <w:rPr>
          <w:rFonts w:cstheme="minorHAnsi"/>
        </w:rPr>
        <w:t>Here is a resume of all the measures taken divided by categories:</w:t>
      </w:r>
    </w:p>
    <w:p w14:paraId="67DAC828" w14:textId="77777777" w:rsidR="0014269C" w:rsidRDefault="0014269C" w:rsidP="0075233F">
      <w:pPr>
        <w:rPr>
          <w:rFonts w:cstheme="minorHAnsi"/>
        </w:rPr>
      </w:pPr>
    </w:p>
    <w:tbl>
      <w:tblPr>
        <w:tblW w:w="4920" w:type="dxa"/>
        <w:tblLook w:val="04A0" w:firstRow="1" w:lastRow="0" w:firstColumn="1" w:lastColumn="0" w:noHBand="0" w:noVBand="1"/>
      </w:tblPr>
      <w:tblGrid>
        <w:gridCol w:w="3480"/>
        <w:gridCol w:w="1440"/>
      </w:tblGrid>
      <w:tr w:rsidR="0014269C" w:rsidRPr="0014269C" w14:paraId="04C0016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B9A8648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Class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1E701E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28013,56702</w:t>
            </w:r>
          </w:p>
        </w:tc>
      </w:tr>
      <w:tr w:rsidR="0014269C" w:rsidRPr="0014269C" w14:paraId="41515B6C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25901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Average operation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D68FB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2919,567022</w:t>
            </w:r>
          </w:p>
        </w:tc>
      </w:tr>
      <w:tr w:rsidR="0014269C" w:rsidRPr="0014269C" w14:paraId="31ECE391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D09D6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OCavg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F3B24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2919,567022</w:t>
            </w:r>
          </w:p>
        </w:tc>
      </w:tr>
      <w:tr w:rsidR="0014269C" w:rsidRPr="0014269C" w14:paraId="3C13F443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30585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Maximum operation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7A2F9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5527</w:t>
            </w:r>
          </w:p>
        </w:tc>
      </w:tr>
      <w:tr w:rsidR="0014269C" w:rsidRPr="0014269C" w14:paraId="7EC5A5B0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E84F4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OCmax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F83F2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5527</w:t>
            </w:r>
          </w:p>
        </w:tc>
      </w:tr>
      <w:tr w:rsidR="0014269C" w:rsidRPr="0014269C" w14:paraId="356B728F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25BC7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Weighted method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7D175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19567</w:t>
            </w:r>
          </w:p>
        </w:tc>
      </w:tr>
      <w:tr w:rsidR="0014269C" w:rsidRPr="0014269C" w14:paraId="4AE5C7B2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6B7DB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lastRenderedPageBreak/>
              <w:t>WMC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83994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19567</w:t>
            </w:r>
          </w:p>
        </w:tc>
      </w:tr>
      <w:tr w:rsidR="0014269C" w:rsidRPr="0014269C" w14:paraId="67E260B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C2AC4D6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Method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CE4964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71635</w:t>
            </w:r>
          </w:p>
        </w:tc>
      </w:tr>
      <w:tr w:rsidR="0014269C" w:rsidRPr="0014269C" w14:paraId="5152CA85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508B8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Cognitive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C7C8C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15352</w:t>
            </w:r>
          </w:p>
        </w:tc>
      </w:tr>
      <w:tr w:rsidR="0014269C" w:rsidRPr="0014269C" w14:paraId="73A3BB2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02AFA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CogC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B0C9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15352</w:t>
            </w:r>
          </w:p>
        </w:tc>
      </w:tr>
      <w:tr w:rsidR="0014269C" w:rsidRPr="0014269C" w14:paraId="0B3EE475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4FA07C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9361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22195</w:t>
            </w:r>
          </w:p>
        </w:tc>
      </w:tr>
      <w:tr w:rsidR="0014269C" w:rsidRPr="0014269C" w14:paraId="23B1155E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F056B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F9417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22195</w:t>
            </w:r>
          </w:p>
        </w:tc>
      </w:tr>
      <w:tr w:rsidR="0014269C" w:rsidRPr="0014269C" w14:paraId="72113A91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D76E9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Design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B896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19490</w:t>
            </w:r>
          </w:p>
        </w:tc>
      </w:tr>
      <w:tr w:rsidR="0014269C" w:rsidRPr="0014269C" w14:paraId="73D807C8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00B1FB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iv(G)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8B3D7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19490</w:t>
            </w:r>
          </w:p>
        </w:tc>
      </w:tr>
      <w:tr w:rsidR="0014269C" w:rsidRPr="0014269C" w14:paraId="6117E9C3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F8B34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Essential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C1400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14598</w:t>
            </w:r>
          </w:p>
        </w:tc>
      </w:tr>
      <w:tr w:rsidR="0014269C" w:rsidRPr="0014269C" w14:paraId="4AFD0C07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CCA8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ev</w:t>
            </w:r>
            <w:proofErr w:type="spellEnd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(G)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0B3BAB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14598</w:t>
            </w:r>
          </w:p>
        </w:tc>
      </w:tr>
      <w:tr w:rsidR="0014269C" w:rsidRPr="0014269C" w14:paraId="63A90130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8C33A96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Module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AB88BA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22201,89145</w:t>
            </w:r>
          </w:p>
        </w:tc>
      </w:tr>
      <w:tr w:rsidR="0014269C" w:rsidRPr="0014269C" w14:paraId="55F1337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F826D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Average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B7055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1,891454375</w:t>
            </w:r>
          </w:p>
        </w:tc>
      </w:tr>
      <w:tr w:rsidR="0014269C" w:rsidRPr="0014269C" w14:paraId="1D2ED91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013C1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</w:t>
            </w: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29D72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1,891454375</w:t>
            </w:r>
          </w:p>
        </w:tc>
      </w:tr>
      <w:tr w:rsidR="0014269C" w:rsidRPr="0014269C" w14:paraId="679B8884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ADD16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Total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06265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732AD656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12943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v(G)tot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28CC19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4F1C2867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D6D99CD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Package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B2315B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22552,78331</w:t>
            </w:r>
          </w:p>
        </w:tc>
      </w:tr>
      <w:tr w:rsidR="0014269C" w:rsidRPr="0014269C" w14:paraId="6B801EAB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E80A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Average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4086CC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352,7833105</w:t>
            </w:r>
          </w:p>
        </w:tc>
      </w:tr>
      <w:tr w:rsidR="0014269C" w:rsidRPr="0014269C" w14:paraId="1B0731FE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68CE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</w:t>
            </w: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262DB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352,7833105</w:t>
            </w:r>
          </w:p>
        </w:tc>
      </w:tr>
      <w:tr w:rsidR="0014269C" w:rsidRPr="0014269C" w14:paraId="3066223A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5AD38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Total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33648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0E83E79C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3BDC24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v(G)tot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93F72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1E8B68CF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59146D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Project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7181BF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22201,89145</w:t>
            </w:r>
          </w:p>
        </w:tc>
      </w:tr>
      <w:tr w:rsidR="0014269C" w:rsidRPr="0014269C" w14:paraId="344556E9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40A0BE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Average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63872A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1,891454375</w:t>
            </w:r>
          </w:p>
        </w:tc>
      </w:tr>
      <w:tr w:rsidR="0014269C" w:rsidRPr="0014269C" w14:paraId="54666703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FDD6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</w:t>
            </w:r>
            <w:proofErr w:type="spellStart"/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avg</w:t>
            </w:r>
            <w:proofErr w:type="spellEnd"/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DE8BC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1,891454375</w:t>
            </w:r>
          </w:p>
        </w:tc>
      </w:tr>
      <w:tr w:rsidR="0014269C" w:rsidRPr="0014269C" w14:paraId="294F87A5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ABB86" w14:textId="77777777" w:rsidR="0014269C" w:rsidRPr="0014269C" w:rsidRDefault="0014269C" w:rsidP="0014269C">
            <w:pPr>
              <w:spacing w:after="0" w:line="240" w:lineRule="auto"/>
              <w:ind w:firstLineChars="100" w:firstLine="221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Total cyclomatic complexity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8F0ED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73643054" w14:textId="77777777" w:rsidTr="0014269C">
        <w:trPr>
          <w:trHeight w:val="288"/>
        </w:trPr>
        <w:tc>
          <w:tcPr>
            <w:tcW w:w="3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38CB8" w14:textId="77777777" w:rsidR="0014269C" w:rsidRPr="0014269C" w:rsidRDefault="0014269C" w:rsidP="0014269C">
            <w:pPr>
              <w:spacing w:after="0" w:line="240" w:lineRule="auto"/>
              <w:ind w:firstLineChars="200" w:firstLine="440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v(G)tot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A6F7E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noProof w:val="0"/>
                <w:color w:val="000000"/>
                <w:lang w:eastAsia="en-GB"/>
              </w:rPr>
              <w:t>22200</w:t>
            </w:r>
          </w:p>
        </w:tc>
      </w:tr>
      <w:tr w:rsidR="0014269C" w:rsidRPr="0014269C" w14:paraId="761827E9" w14:textId="77777777" w:rsidTr="0014269C">
        <w:trPr>
          <w:trHeight w:val="288"/>
        </w:trPr>
        <w:tc>
          <w:tcPr>
            <w:tcW w:w="348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659EF482" w14:textId="77777777" w:rsidR="0014269C" w:rsidRPr="0014269C" w:rsidRDefault="0014269C" w:rsidP="0014269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Total general</w:t>
            </w:r>
          </w:p>
        </w:tc>
        <w:tc>
          <w:tcPr>
            <w:tcW w:w="144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1E1711F2" w14:textId="77777777" w:rsidR="0014269C" w:rsidRPr="0014269C" w:rsidRDefault="0014269C" w:rsidP="0014269C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</w:pPr>
            <w:r w:rsidRPr="0014269C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eastAsia="en-GB"/>
              </w:rPr>
              <w:t>166605,1332</w:t>
            </w:r>
          </w:p>
        </w:tc>
      </w:tr>
    </w:tbl>
    <w:p w14:paraId="7F66BF26" w14:textId="77777777" w:rsidR="0014269C" w:rsidRPr="0075233F" w:rsidRDefault="0014269C" w:rsidP="0075233F">
      <w:pPr>
        <w:rPr>
          <w:rFonts w:cstheme="minorHAnsi"/>
        </w:rPr>
      </w:pPr>
    </w:p>
    <w:sectPr w:rsidR="0014269C" w:rsidRPr="007523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A3DA1"/>
    <w:multiLevelType w:val="hybridMultilevel"/>
    <w:tmpl w:val="BF3A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127"/>
    <w:rsid w:val="00111744"/>
    <w:rsid w:val="0014269C"/>
    <w:rsid w:val="00224E7B"/>
    <w:rsid w:val="0075233F"/>
    <w:rsid w:val="0091370B"/>
    <w:rsid w:val="009863BB"/>
    <w:rsid w:val="00F0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0B90A"/>
  <w15:chartTrackingRefBased/>
  <w15:docId w15:val="{AE843AAB-0CF1-4AF6-9BF3-79083B08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70B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7523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7523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7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software-engineering-control-flow-graph-cf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cyclomatic-complexity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372</Words>
  <Characters>2125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moreno salvador</dc:creator>
  <cp:keywords/>
  <dc:description/>
  <cp:lastModifiedBy>lucia moreno salvador</cp:lastModifiedBy>
  <cp:revision>1</cp:revision>
  <dcterms:created xsi:type="dcterms:W3CDTF">2022-02-13T20:21:00Z</dcterms:created>
  <dcterms:modified xsi:type="dcterms:W3CDTF">2022-02-13T21:46:00Z</dcterms:modified>
</cp:coreProperties>
</file>