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9AB2" w14:textId="4472F7A1" w:rsidR="00044EF2" w:rsidRPr="00044EF2" w:rsidRDefault="00044EF2" w:rsidP="00044EF2">
      <w:pPr>
        <w:jc w:val="center"/>
        <w:rPr>
          <w:b/>
          <w:bCs/>
          <w:sz w:val="28"/>
          <w:szCs w:val="28"/>
        </w:rPr>
      </w:pPr>
      <w:r w:rsidRPr="00044EF2">
        <w:rPr>
          <w:b/>
          <w:bCs/>
          <w:sz w:val="28"/>
          <w:szCs w:val="28"/>
        </w:rPr>
        <w:t>Literature search strategy</w:t>
      </w:r>
    </w:p>
    <w:p w14:paraId="2306D37F" w14:textId="77777777" w:rsidR="00044EF2" w:rsidRDefault="00044EF2"/>
    <w:p w14:paraId="567E3807" w14:textId="5395CC10" w:rsidR="000F2529" w:rsidRDefault="000F2529">
      <w:r w:rsidRPr="000F2529">
        <w:t>The PICO (</w:t>
      </w:r>
      <w:r w:rsidRPr="000F2529">
        <w:rPr>
          <w:b/>
          <w:bCs/>
          <w:color w:val="FF0000"/>
        </w:rPr>
        <w:t>P</w:t>
      </w:r>
      <w:r w:rsidR="00453A98">
        <w:t>opulation/</w:t>
      </w:r>
      <w:r w:rsidR="00453A98" w:rsidRPr="00453A98">
        <w:rPr>
          <w:b/>
          <w:bCs/>
          <w:color w:val="FF0000"/>
        </w:rPr>
        <w:t>P</w:t>
      </w:r>
      <w:r w:rsidR="00453A98">
        <w:t>atient/</w:t>
      </w:r>
      <w:r w:rsidR="00453A98" w:rsidRPr="00453A98">
        <w:rPr>
          <w:b/>
          <w:bCs/>
          <w:color w:val="FF0000"/>
        </w:rPr>
        <w:t>P</w:t>
      </w:r>
      <w:r w:rsidR="00453A98">
        <w:t>roblem</w:t>
      </w:r>
      <w:r w:rsidRPr="000F2529">
        <w:t xml:space="preserve">, </w:t>
      </w:r>
      <w:r w:rsidRPr="000F2529">
        <w:rPr>
          <w:b/>
          <w:bCs/>
          <w:color w:val="FF0000"/>
        </w:rPr>
        <w:t>I</w:t>
      </w:r>
      <w:r w:rsidRPr="000F2529">
        <w:t xml:space="preserve">ntervention, </w:t>
      </w:r>
      <w:r w:rsidRPr="000F2529">
        <w:rPr>
          <w:b/>
          <w:bCs/>
          <w:color w:val="FF0000"/>
        </w:rPr>
        <w:t>C</w:t>
      </w:r>
      <w:r w:rsidRPr="000F2529">
        <w:t xml:space="preserve">omparison, </w:t>
      </w:r>
      <w:r w:rsidRPr="000F2529">
        <w:rPr>
          <w:b/>
          <w:bCs/>
          <w:color w:val="FF0000"/>
        </w:rPr>
        <w:t>O</w:t>
      </w:r>
      <w:r w:rsidRPr="000F2529">
        <w:t xml:space="preserve">utcome) framework is commonly used to develop focused </w:t>
      </w:r>
      <w:r w:rsidRPr="00453A98">
        <w:rPr>
          <w:i/>
          <w:iCs/>
        </w:rPr>
        <w:t>clinical questions for quantitative</w:t>
      </w:r>
      <w:r w:rsidRPr="000F2529">
        <w:t xml:space="preserve"> systematic reviews.</w:t>
      </w:r>
    </w:p>
    <w:tbl>
      <w:tblPr>
        <w:tblStyle w:val="TableGrid"/>
        <w:tblW w:w="5120" w:type="pct"/>
        <w:tblLook w:val="04A0" w:firstRow="1" w:lastRow="0" w:firstColumn="1" w:lastColumn="0" w:noHBand="0" w:noVBand="1"/>
      </w:tblPr>
      <w:tblGrid>
        <w:gridCol w:w="1575"/>
        <w:gridCol w:w="1679"/>
        <w:gridCol w:w="1844"/>
        <w:gridCol w:w="2265"/>
        <w:gridCol w:w="2127"/>
        <w:gridCol w:w="2409"/>
        <w:gridCol w:w="3121"/>
      </w:tblGrid>
      <w:tr w:rsidR="00120214" w14:paraId="3694940A" w14:textId="25A0C308" w:rsidTr="00DB0CFB">
        <w:trPr>
          <w:tblHeader/>
        </w:trPr>
        <w:tc>
          <w:tcPr>
            <w:tcW w:w="524" w:type="pct"/>
            <w:vMerge w:val="restart"/>
          </w:tcPr>
          <w:p w14:paraId="38E1D075" w14:textId="0EEC9B8F" w:rsidR="009A75E0" w:rsidRPr="00DE2526" w:rsidRDefault="009A75E0" w:rsidP="00DB0CFB">
            <w:pPr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1173" w:type="pct"/>
            <w:gridSpan w:val="2"/>
          </w:tcPr>
          <w:p w14:paraId="65D7DA8C" w14:textId="29B21BA4" w:rsidR="009A75E0" w:rsidRPr="00453A98" w:rsidRDefault="009A75E0" w:rsidP="00DB0CFB">
            <w:pPr>
              <w:rPr>
                <w:b/>
                <w:bCs/>
              </w:rPr>
            </w:pPr>
            <w:r w:rsidRPr="00453A98">
              <w:rPr>
                <w:b/>
                <w:bCs/>
                <w:color w:val="FF0000"/>
              </w:rPr>
              <w:t>P</w:t>
            </w:r>
            <w:r w:rsidRPr="00453A98">
              <w:rPr>
                <w:b/>
                <w:bCs/>
              </w:rPr>
              <w:t>opulation/</w:t>
            </w:r>
            <w:r w:rsidRPr="00453A98">
              <w:rPr>
                <w:b/>
                <w:bCs/>
                <w:color w:val="FF0000"/>
              </w:rPr>
              <w:t>P</w:t>
            </w:r>
            <w:r w:rsidRPr="00453A98">
              <w:rPr>
                <w:b/>
                <w:bCs/>
              </w:rPr>
              <w:t>atient/</w:t>
            </w:r>
            <w:r w:rsidRPr="00453A98">
              <w:rPr>
                <w:b/>
                <w:bCs/>
                <w:color w:val="FF0000"/>
              </w:rPr>
              <w:t>P</w:t>
            </w:r>
            <w:r w:rsidRPr="00453A98">
              <w:rPr>
                <w:b/>
                <w:bCs/>
              </w:rPr>
              <w:t>roblem</w:t>
            </w:r>
          </w:p>
          <w:p w14:paraId="24E82858" w14:textId="77777777" w:rsidR="009A75E0" w:rsidRDefault="009A75E0" w:rsidP="00DB0CFB"/>
          <w:p w14:paraId="796078A1" w14:textId="0926EE5B" w:rsidR="009A75E0" w:rsidRPr="00327D86" w:rsidRDefault="009A75E0" w:rsidP="00DB0CFB">
            <w:pPr>
              <w:rPr>
                <w:i/>
                <w:iCs/>
              </w:rPr>
            </w:pPr>
            <w:r w:rsidRPr="00453A98">
              <w:rPr>
                <w:i/>
                <w:iCs/>
                <w:color w:val="C45911" w:themeColor="accent2" w:themeShade="BF"/>
                <w:sz w:val="18"/>
                <w:szCs w:val="18"/>
              </w:rPr>
              <w:t>What are the characteristics of the patient or problem? What is the condition or disease you are interested in?</w:t>
            </w:r>
          </w:p>
        </w:tc>
        <w:tc>
          <w:tcPr>
            <w:tcW w:w="754" w:type="pct"/>
            <w:vMerge w:val="restart"/>
          </w:tcPr>
          <w:p w14:paraId="0500AF54" w14:textId="4596D858" w:rsidR="009A75E0" w:rsidRPr="00453A98" w:rsidRDefault="009A75E0" w:rsidP="00DB0CFB">
            <w:pPr>
              <w:rPr>
                <w:b/>
                <w:bCs/>
              </w:rPr>
            </w:pPr>
            <w:r w:rsidRPr="00453A98">
              <w:rPr>
                <w:b/>
                <w:bCs/>
                <w:color w:val="FF0000"/>
              </w:rPr>
              <w:t>I</w:t>
            </w:r>
            <w:r w:rsidRPr="00453A98">
              <w:rPr>
                <w:b/>
                <w:bCs/>
              </w:rPr>
              <w:t>ntervention</w:t>
            </w:r>
          </w:p>
          <w:p w14:paraId="0652E04B" w14:textId="77777777" w:rsidR="009A75E0" w:rsidRDefault="009A75E0" w:rsidP="00DB0CFB"/>
          <w:p w14:paraId="1DC10DF8" w14:textId="77777777" w:rsidR="009A75E0" w:rsidRDefault="009A75E0" w:rsidP="00DB0CFB">
            <w:pPr>
              <w:rPr>
                <w:i/>
                <w:iCs/>
                <w:color w:val="C45911" w:themeColor="accent2" w:themeShade="BF"/>
                <w:sz w:val="18"/>
                <w:szCs w:val="18"/>
              </w:rPr>
            </w:pPr>
          </w:p>
          <w:p w14:paraId="34734842" w14:textId="62468B7E" w:rsidR="009A75E0" w:rsidRPr="00453A98" w:rsidRDefault="009A75E0" w:rsidP="00DB0CFB">
            <w:pPr>
              <w:rPr>
                <w:i/>
                <w:iCs/>
              </w:rPr>
            </w:pPr>
            <w:r w:rsidRPr="00453A98">
              <w:rPr>
                <w:i/>
                <w:iCs/>
                <w:color w:val="C45911" w:themeColor="accent2" w:themeShade="BF"/>
                <w:sz w:val="18"/>
                <w:szCs w:val="18"/>
              </w:rPr>
              <w:t>What do you want to do with this patient</w:t>
            </w:r>
            <w:r w:rsidR="00476459">
              <w:rPr>
                <w:i/>
                <w:iCs/>
                <w:color w:val="C45911" w:themeColor="accent2" w:themeShade="BF"/>
                <w:sz w:val="18"/>
                <w:szCs w:val="18"/>
              </w:rPr>
              <w:t>/problem</w:t>
            </w:r>
            <w:r w:rsidRPr="00453A98">
              <w:rPr>
                <w:i/>
                <w:iCs/>
                <w:color w:val="C45911" w:themeColor="accent2" w:themeShade="BF"/>
                <w:sz w:val="18"/>
                <w:szCs w:val="18"/>
              </w:rPr>
              <w:t xml:space="preserve"> (e.g. </w:t>
            </w:r>
            <w:r w:rsidR="00476459">
              <w:rPr>
                <w:i/>
                <w:iCs/>
                <w:color w:val="C45911" w:themeColor="accent2" w:themeShade="BF"/>
                <w:sz w:val="18"/>
                <w:szCs w:val="18"/>
              </w:rPr>
              <w:t xml:space="preserve">prevent, control, mitigate, </w:t>
            </w:r>
            <w:r w:rsidRPr="00453A98">
              <w:rPr>
                <w:i/>
                <w:iCs/>
                <w:color w:val="C45911" w:themeColor="accent2" w:themeShade="BF"/>
                <w:sz w:val="18"/>
                <w:szCs w:val="18"/>
              </w:rPr>
              <w:t>treat, diagnose, observe)?</w:t>
            </w:r>
          </w:p>
        </w:tc>
        <w:tc>
          <w:tcPr>
            <w:tcW w:w="708" w:type="pct"/>
            <w:vMerge w:val="restart"/>
          </w:tcPr>
          <w:p w14:paraId="7725BE03" w14:textId="77777777" w:rsidR="009A75E0" w:rsidRPr="00453A98" w:rsidRDefault="009A75E0" w:rsidP="00DB0CFB">
            <w:pPr>
              <w:rPr>
                <w:b/>
                <w:bCs/>
              </w:rPr>
            </w:pPr>
            <w:r w:rsidRPr="00453A98">
              <w:rPr>
                <w:b/>
                <w:bCs/>
                <w:color w:val="FF0000"/>
              </w:rPr>
              <w:t>C</w:t>
            </w:r>
            <w:r w:rsidRPr="00453A98">
              <w:rPr>
                <w:b/>
                <w:bCs/>
              </w:rPr>
              <w:t>omparison</w:t>
            </w:r>
          </w:p>
          <w:p w14:paraId="1A50FFDB" w14:textId="77777777" w:rsidR="009A75E0" w:rsidRDefault="009A75E0" w:rsidP="00DB0CFB">
            <w:pPr>
              <w:rPr>
                <w:color w:val="FF0000"/>
              </w:rPr>
            </w:pPr>
          </w:p>
          <w:p w14:paraId="78A4B76F" w14:textId="77777777" w:rsidR="009A75E0" w:rsidRDefault="009A75E0" w:rsidP="00DB0CFB">
            <w:pPr>
              <w:rPr>
                <w:i/>
                <w:iCs/>
                <w:color w:val="C45911" w:themeColor="accent2" w:themeShade="BF"/>
                <w:sz w:val="18"/>
                <w:szCs w:val="18"/>
              </w:rPr>
            </w:pPr>
          </w:p>
          <w:p w14:paraId="4D939A16" w14:textId="587D836F" w:rsidR="009A75E0" w:rsidRPr="00453A98" w:rsidRDefault="009A75E0" w:rsidP="00DB0CFB">
            <w:pPr>
              <w:rPr>
                <w:b/>
                <w:bCs/>
                <w:i/>
                <w:iCs/>
                <w:color w:val="FF0000"/>
              </w:rPr>
            </w:pPr>
            <w:r w:rsidRPr="00453A98">
              <w:rPr>
                <w:i/>
                <w:iCs/>
                <w:color w:val="C45911" w:themeColor="accent2" w:themeShade="BF"/>
                <w:sz w:val="18"/>
                <w:szCs w:val="18"/>
              </w:rPr>
              <w:t xml:space="preserve">What is the alternative to the intervention (e.g. </w:t>
            </w:r>
            <w:r w:rsidR="00476459">
              <w:rPr>
                <w:i/>
                <w:iCs/>
                <w:color w:val="C45911" w:themeColor="accent2" w:themeShade="BF"/>
                <w:sz w:val="18"/>
                <w:szCs w:val="18"/>
              </w:rPr>
              <w:t xml:space="preserve">no intervention, </w:t>
            </w:r>
            <w:r w:rsidRPr="00453A98">
              <w:rPr>
                <w:i/>
                <w:iCs/>
                <w:color w:val="C45911" w:themeColor="accent2" w:themeShade="BF"/>
                <w:sz w:val="18"/>
                <w:szCs w:val="18"/>
              </w:rPr>
              <w:t>placebo, different drug, surgery)?</w:t>
            </w:r>
          </w:p>
        </w:tc>
        <w:tc>
          <w:tcPr>
            <w:tcW w:w="802" w:type="pct"/>
            <w:vMerge w:val="restart"/>
          </w:tcPr>
          <w:p w14:paraId="45A7C97E" w14:textId="2F684108" w:rsidR="009A75E0" w:rsidRPr="00453A98" w:rsidRDefault="009A75E0" w:rsidP="00DB0CFB">
            <w:pPr>
              <w:rPr>
                <w:b/>
                <w:bCs/>
              </w:rPr>
            </w:pPr>
            <w:r w:rsidRPr="00453A98">
              <w:rPr>
                <w:b/>
                <w:bCs/>
                <w:color w:val="FF0000"/>
              </w:rPr>
              <w:t>O</w:t>
            </w:r>
            <w:r w:rsidRPr="00453A98">
              <w:rPr>
                <w:b/>
                <w:bCs/>
              </w:rPr>
              <w:t>utcome</w:t>
            </w:r>
          </w:p>
          <w:p w14:paraId="50E9C57B" w14:textId="77777777" w:rsidR="009A75E0" w:rsidRDefault="009A75E0" w:rsidP="00DB0CFB"/>
          <w:p w14:paraId="35ECF1FC" w14:textId="77777777" w:rsidR="009A75E0" w:rsidRDefault="009A75E0" w:rsidP="00DB0CFB">
            <w:pPr>
              <w:rPr>
                <w:i/>
                <w:iCs/>
                <w:color w:val="C45911" w:themeColor="accent2" w:themeShade="BF"/>
                <w:sz w:val="18"/>
                <w:szCs w:val="18"/>
              </w:rPr>
            </w:pPr>
          </w:p>
          <w:p w14:paraId="3349F04D" w14:textId="3EE57A03" w:rsidR="009A75E0" w:rsidRPr="00453A98" w:rsidRDefault="009A75E0" w:rsidP="00DB0CFB">
            <w:pPr>
              <w:rPr>
                <w:i/>
                <w:iCs/>
              </w:rPr>
            </w:pPr>
            <w:r w:rsidRPr="00453A98">
              <w:rPr>
                <w:i/>
                <w:iCs/>
                <w:color w:val="C45911" w:themeColor="accent2" w:themeShade="BF"/>
                <w:sz w:val="18"/>
                <w:szCs w:val="18"/>
              </w:rPr>
              <w:t xml:space="preserve">What are the relevant outcomes (e.g. </w:t>
            </w:r>
            <w:r w:rsidR="00476459">
              <w:rPr>
                <w:i/>
                <w:iCs/>
                <w:color w:val="C45911" w:themeColor="accent2" w:themeShade="BF"/>
                <w:sz w:val="18"/>
                <w:szCs w:val="18"/>
              </w:rPr>
              <w:t xml:space="preserve">injury, </w:t>
            </w:r>
            <w:r w:rsidRPr="00453A98">
              <w:rPr>
                <w:i/>
                <w:iCs/>
                <w:color w:val="C45911" w:themeColor="accent2" w:themeShade="BF"/>
                <w:sz w:val="18"/>
                <w:szCs w:val="18"/>
              </w:rPr>
              <w:t>morbidity, death, complications)?</w:t>
            </w:r>
          </w:p>
        </w:tc>
        <w:tc>
          <w:tcPr>
            <w:tcW w:w="1039" w:type="pct"/>
            <w:vMerge w:val="restart"/>
          </w:tcPr>
          <w:p w14:paraId="2366D330" w14:textId="2FCA1D50" w:rsidR="009A75E0" w:rsidRPr="00453A98" w:rsidRDefault="009A75E0" w:rsidP="00DB0CF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Search query</w:t>
            </w:r>
            <w:r w:rsidR="00191E4C">
              <w:rPr>
                <w:b/>
                <w:bCs/>
                <w:color w:val="FF0000"/>
              </w:rPr>
              <w:t xml:space="preserve"> (in PubMed)</w:t>
            </w:r>
          </w:p>
        </w:tc>
      </w:tr>
      <w:tr w:rsidR="00120214" w14:paraId="68D69444" w14:textId="3AA8A985" w:rsidTr="00DB0CFB">
        <w:trPr>
          <w:tblHeader/>
        </w:trPr>
        <w:tc>
          <w:tcPr>
            <w:tcW w:w="524" w:type="pct"/>
            <w:vMerge/>
          </w:tcPr>
          <w:p w14:paraId="5D2F61FD" w14:textId="77777777" w:rsidR="009A75E0" w:rsidRPr="003D0381" w:rsidRDefault="009A75E0" w:rsidP="00DB0CFB">
            <w:pPr>
              <w:rPr>
                <w:color w:val="0070C0"/>
              </w:rPr>
            </w:pPr>
          </w:p>
        </w:tc>
        <w:tc>
          <w:tcPr>
            <w:tcW w:w="559" w:type="pct"/>
          </w:tcPr>
          <w:p w14:paraId="7DCF1DF8" w14:textId="3A923510" w:rsidR="009A75E0" w:rsidRPr="003D0381" w:rsidRDefault="009A75E0" w:rsidP="00DB0CFB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3D0381">
              <w:rPr>
                <w:b/>
                <w:bCs/>
                <w:color w:val="C45911" w:themeColor="accent2" w:themeShade="BF"/>
                <w:sz w:val="20"/>
                <w:szCs w:val="20"/>
              </w:rPr>
              <w:t>P</w:t>
            </w:r>
            <w:r w:rsidRPr="003D0381">
              <w:rPr>
                <w:color w:val="C45911" w:themeColor="accent2" w:themeShade="BF"/>
                <w:sz w:val="20"/>
                <w:szCs w:val="20"/>
              </w:rPr>
              <w:t>opulation</w:t>
            </w:r>
          </w:p>
        </w:tc>
        <w:tc>
          <w:tcPr>
            <w:tcW w:w="614" w:type="pct"/>
          </w:tcPr>
          <w:p w14:paraId="0DBDA4FD" w14:textId="41C29CCA" w:rsidR="009A75E0" w:rsidRPr="003D0381" w:rsidRDefault="009A75E0" w:rsidP="00DB0CFB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3D0381">
              <w:rPr>
                <w:b/>
                <w:bCs/>
                <w:color w:val="C45911" w:themeColor="accent2" w:themeShade="BF"/>
                <w:sz w:val="20"/>
                <w:szCs w:val="20"/>
              </w:rPr>
              <w:t>P</w:t>
            </w:r>
            <w:r w:rsidRPr="003D0381">
              <w:rPr>
                <w:color w:val="C45911" w:themeColor="accent2" w:themeShade="BF"/>
                <w:sz w:val="20"/>
                <w:szCs w:val="20"/>
              </w:rPr>
              <w:t>roblem</w:t>
            </w:r>
          </w:p>
        </w:tc>
        <w:tc>
          <w:tcPr>
            <w:tcW w:w="754" w:type="pct"/>
            <w:vMerge/>
          </w:tcPr>
          <w:p w14:paraId="3F6F34FC" w14:textId="77777777" w:rsidR="009A75E0" w:rsidRDefault="009A75E0" w:rsidP="00DB0CFB"/>
        </w:tc>
        <w:tc>
          <w:tcPr>
            <w:tcW w:w="708" w:type="pct"/>
            <w:vMerge/>
          </w:tcPr>
          <w:p w14:paraId="28506E6E" w14:textId="77777777" w:rsidR="009A75E0" w:rsidRDefault="009A75E0" w:rsidP="00DB0CFB"/>
        </w:tc>
        <w:tc>
          <w:tcPr>
            <w:tcW w:w="802" w:type="pct"/>
            <w:vMerge/>
          </w:tcPr>
          <w:p w14:paraId="30A9455B" w14:textId="77777777" w:rsidR="009A75E0" w:rsidRDefault="009A75E0" w:rsidP="00DB0CFB"/>
        </w:tc>
        <w:tc>
          <w:tcPr>
            <w:tcW w:w="1039" w:type="pct"/>
            <w:vMerge/>
          </w:tcPr>
          <w:p w14:paraId="737C2A15" w14:textId="77777777" w:rsidR="009A75E0" w:rsidRDefault="009A75E0" w:rsidP="00DB0CFB"/>
        </w:tc>
      </w:tr>
      <w:tr w:rsidR="00120214" w14:paraId="5E407804" w14:textId="2BA36504" w:rsidTr="00DB0CFB">
        <w:trPr>
          <w:trHeight w:val="1611"/>
        </w:trPr>
        <w:tc>
          <w:tcPr>
            <w:tcW w:w="524" w:type="pct"/>
          </w:tcPr>
          <w:p w14:paraId="0B1D198A" w14:textId="605E5469" w:rsidR="009A75E0" w:rsidRPr="003D0381" w:rsidRDefault="009A75E0" w:rsidP="00DB0CFB">
            <w:pPr>
              <w:rPr>
                <w:color w:val="0070C0"/>
              </w:rPr>
            </w:pPr>
            <w:r w:rsidRPr="003D0381">
              <w:rPr>
                <w:color w:val="0070C0"/>
              </w:rPr>
              <w:t xml:space="preserve">Wellbeing / mental health </w:t>
            </w:r>
          </w:p>
        </w:tc>
        <w:tc>
          <w:tcPr>
            <w:tcW w:w="559" w:type="pct"/>
          </w:tcPr>
          <w:p w14:paraId="7669721C" w14:textId="77777777" w:rsidR="009A75E0" w:rsidRDefault="009A75E0" w:rsidP="00DB0CFB">
            <w:r>
              <w:t>Work*</w:t>
            </w:r>
          </w:p>
          <w:p w14:paraId="464B981A" w14:textId="77777777" w:rsidR="009A75E0" w:rsidRDefault="009A75E0" w:rsidP="00DB0CFB">
            <w:r>
              <w:t>Workers</w:t>
            </w:r>
          </w:p>
          <w:p w14:paraId="5D170811" w14:textId="77777777" w:rsidR="009A75E0" w:rsidRDefault="009A75E0" w:rsidP="00DB0CFB">
            <w:r>
              <w:t>Workplace</w:t>
            </w:r>
          </w:p>
          <w:p w14:paraId="579D6039" w14:textId="77777777" w:rsidR="009A75E0" w:rsidRDefault="009A75E0" w:rsidP="00DB0CFB">
            <w:r>
              <w:t>Occupation*</w:t>
            </w:r>
          </w:p>
          <w:p w14:paraId="4B8141B3" w14:textId="77777777" w:rsidR="009A75E0" w:rsidRDefault="009A75E0" w:rsidP="00DB0CFB">
            <w:r>
              <w:t>Organisation</w:t>
            </w:r>
          </w:p>
        </w:tc>
        <w:tc>
          <w:tcPr>
            <w:tcW w:w="614" w:type="pct"/>
          </w:tcPr>
          <w:p w14:paraId="38C24572" w14:textId="77777777" w:rsidR="009A75E0" w:rsidRDefault="009A75E0" w:rsidP="00DB0CFB">
            <w:r>
              <w:t>Mental health</w:t>
            </w:r>
          </w:p>
          <w:p w14:paraId="0FEF02F4" w14:textId="77777777" w:rsidR="009A75E0" w:rsidRDefault="009A75E0" w:rsidP="00DB0CFB">
            <w:r>
              <w:t>Mental well-being</w:t>
            </w:r>
          </w:p>
          <w:p w14:paraId="5F510AA1" w14:textId="77777777" w:rsidR="009A75E0" w:rsidRDefault="009A75E0" w:rsidP="00DB0CFB"/>
        </w:tc>
        <w:tc>
          <w:tcPr>
            <w:tcW w:w="754" w:type="pct"/>
          </w:tcPr>
          <w:p w14:paraId="4311A0F9" w14:textId="77777777" w:rsidR="009A75E0" w:rsidRDefault="009A75E0" w:rsidP="00DB0CFB">
            <w:r>
              <w:t>Intervention*</w:t>
            </w:r>
          </w:p>
          <w:p w14:paraId="16594C2C" w14:textId="77777777" w:rsidR="009A75E0" w:rsidRDefault="009A75E0" w:rsidP="00DB0CFB">
            <w:r>
              <w:t>Prevent*</w:t>
            </w:r>
          </w:p>
          <w:p w14:paraId="7ACBF40B" w14:textId="77777777" w:rsidR="009A75E0" w:rsidRDefault="009A75E0" w:rsidP="00DB0CFB">
            <w:r>
              <w:t>Control*</w:t>
            </w:r>
          </w:p>
          <w:p w14:paraId="7D5E55CF" w14:textId="77777777" w:rsidR="009A75E0" w:rsidRDefault="009A75E0" w:rsidP="00DB0CFB">
            <w:proofErr w:type="spellStart"/>
            <w:r>
              <w:t>Strateg</w:t>
            </w:r>
            <w:proofErr w:type="spellEnd"/>
            <w:r>
              <w:t>*</w:t>
            </w:r>
          </w:p>
          <w:p w14:paraId="270EE44E" w14:textId="77777777" w:rsidR="009A75E0" w:rsidRDefault="009A75E0" w:rsidP="00DB0CFB">
            <w:proofErr w:type="spellStart"/>
            <w:r>
              <w:t>Manag</w:t>
            </w:r>
            <w:proofErr w:type="spellEnd"/>
            <w:r>
              <w:t>*</w:t>
            </w:r>
          </w:p>
          <w:p w14:paraId="774184AD" w14:textId="77777777" w:rsidR="009A75E0" w:rsidRDefault="009A75E0" w:rsidP="00DB0CFB">
            <w:r>
              <w:t>Program*</w:t>
            </w:r>
          </w:p>
          <w:p w14:paraId="589F640D" w14:textId="59DC3ED4" w:rsidR="009A75E0" w:rsidRDefault="009A75E0" w:rsidP="00497054">
            <w:r>
              <w:t>Assess*</w:t>
            </w:r>
          </w:p>
          <w:p w14:paraId="38B92A56" w14:textId="77777777" w:rsidR="009A75E0" w:rsidRDefault="009A75E0" w:rsidP="00DB0CFB">
            <w:proofErr w:type="spellStart"/>
            <w:r>
              <w:t>Mitigat</w:t>
            </w:r>
            <w:proofErr w:type="spellEnd"/>
            <w:r>
              <w:t>*</w:t>
            </w:r>
          </w:p>
          <w:p w14:paraId="015952CA" w14:textId="3217F2ED" w:rsidR="009A75E0" w:rsidRDefault="009A75E0" w:rsidP="009F401D"/>
        </w:tc>
        <w:tc>
          <w:tcPr>
            <w:tcW w:w="708" w:type="pct"/>
          </w:tcPr>
          <w:p w14:paraId="5AC9C9AD" w14:textId="77777777" w:rsidR="009A75E0" w:rsidRDefault="009A75E0" w:rsidP="00DB0CFB">
            <w:r>
              <w:t>Pre-intervention</w:t>
            </w:r>
          </w:p>
          <w:p w14:paraId="0A4AD7D4" w14:textId="77777777" w:rsidR="009A75E0" w:rsidRDefault="009A75E0" w:rsidP="00DB0CFB"/>
          <w:p w14:paraId="7446A71F" w14:textId="77777777" w:rsidR="009A75E0" w:rsidRDefault="009A75E0" w:rsidP="00DB0CFB">
            <w:r>
              <w:t>No intervention group (Business as usual)</w:t>
            </w:r>
          </w:p>
        </w:tc>
        <w:tc>
          <w:tcPr>
            <w:tcW w:w="802" w:type="pct"/>
          </w:tcPr>
          <w:p w14:paraId="4D0E181D" w14:textId="64997E0C" w:rsidR="009A75E0" w:rsidRDefault="009A75E0" w:rsidP="00DB0CFB">
            <w:r>
              <w:t>Injuries</w:t>
            </w:r>
          </w:p>
          <w:p w14:paraId="55863890" w14:textId="2B8FF747" w:rsidR="009A75E0" w:rsidRDefault="009A75E0" w:rsidP="00DB0CFB">
            <w:r>
              <w:t>Incidents</w:t>
            </w:r>
          </w:p>
          <w:p w14:paraId="1934C029" w14:textId="77777777" w:rsidR="009A75E0" w:rsidRDefault="009A75E0" w:rsidP="00DB0CFB">
            <w:r>
              <w:t>Absenteeism</w:t>
            </w:r>
          </w:p>
          <w:p w14:paraId="17BCA230" w14:textId="77777777" w:rsidR="009A75E0" w:rsidRDefault="009A75E0" w:rsidP="00DB0CFB">
            <w:r>
              <w:t>Return to work</w:t>
            </w:r>
          </w:p>
          <w:p w14:paraId="3AA6D53E" w14:textId="77777777" w:rsidR="009A75E0" w:rsidRDefault="009A75E0" w:rsidP="00DB0CFB">
            <w:r>
              <w:t>Compensation claim</w:t>
            </w:r>
          </w:p>
          <w:p w14:paraId="4C88AF8F" w14:textId="32C3F145" w:rsidR="009A75E0" w:rsidRDefault="009A75E0" w:rsidP="007C21FA">
            <w:r>
              <w:t>Prevention</w:t>
            </w:r>
          </w:p>
          <w:p w14:paraId="2D4F8224" w14:textId="77777777" w:rsidR="009A75E0" w:rsidRDefault="009A75E0" w:rsidP="00DB0CFB"/>
        </w:tc>
        <w:tc>
          <w:tcPr>
            <w:tcW w:w="1039" w:type="pct"/>
          </w:tcPr>
          <w:p w14:paraId="36671010" w14:textId="535B9E31" w:rsidR="009A75E0" w:rsidRDefault="00BA5506" w:rsidP="00DB0CFB">
            <w:r w:rsidRPr="00BA5506">
              <w:t>("Mental Health"[Mesh] OR "Burnout, Professional"[Mesh] OR "Burnout, Psychological"[Mesh] OR ("mental"[ All Fields]) OR ("burnout"[ All Fields]) OR ("psychosocial"[ All Fields])) and ("Workplace"[Mesh] OR "Workplace"[ All Fields])) and (("</w:t>
            </w:r>
            <w:proofErr w:type="spellStart"/>
            <w:r w:rsidRPr="00BA5506">
              <w:t>interven</w:t>
            </w:r>
            <w:proofErr w:type="spellEnd"/>
            <w:r w:rsidRPr="00BA5506">
              <w:t>*"[All Fields] OR "prevent*"[All Fields] OR "control*"[All Fields] OR "</w:t>
            </w:r>
            <w:proofErr w:type="spellStart"/>
            <w:r w:rsidRPr="00BA5506">
              <w:t>strateg</w:t>
            </w:r>
            <w:proofErr w:type="spellEnd"/>
            <w:r w:rsidRPr="00BA5506">
              <w:t>*"[All Fields] OR "</w:t>
            </w:r>
            <w:proofErr w:type="spellStart"/>
            <w:r w:rsidRPr="00BA5506">
              <w:t>manag</w:t>
            </w:r>
            <w:proofErr w:type="spellEnd"/>
            <w:r w:rsidRPr="00BA5506">
              <w:t>*"[All Fields] OR "program*"[All Fields] OR "</w:t>
            </w:r>
            <w:proofErr w:type="spellStart"/>
            <w:r w:rsidRPr="00BA5506">
              <w:t>mitiga</w:t>
            </w:r>
            <w:proofErr w:type="spellEnd"/>
            <w:r w:rsidRPr="00BA5506">
              <w:t xml:space="preserve">*"[All Fields]) </w:t>
            </w:r>
          </w:p>
        </w:tc>
      </w:tr>
      <w:tr w:rsidR="00120214" w14:paraId="1587BA13" w14:textId="6DDFF251" w:rsidTr="00DB0CFB">
        <w:trPr>
          <w:trHeight w:val="1611"/>
        </w:trPr>
        <w:tc>
          <w:tcPr>
            <w:tcW w:w="524" w:type="pct"/>
          </w:tcPr>
          <w:p w14:paraId="0569C437" w14:textId="6DE13473" w:rsidR="009A75E0" w:rsidRPr="003D0381" w:rsidRDefault="009A75E0" w:rsidP="00DB0CFB">
            <w:pPr>
              <w:rPr>
                <w:color w:val="0070C0"/>
              </w:rPr>
            </w:pPr>
            <w:r w:rsidRPr="003D0381">
              <w:rPr>
                <w:color w:val="0070C0"/>
              </w:rPr>
              <w:t>Aged</w:t>
            </w:r>
            <w:r>
              <w:rPr>
                <w:color w:val="0070C0"/>
              </w:rPr>
              <w:t>/Disability</w:t>
            </w:r>
            <w:r w:rsidRPr="003D0381">
              <w:rPr>
                <w:color w:val="0070C0"/>
              </w:rPr>
              <w:t xml:space="preserve"> care</w:t>
            </w:r>
            <w:r>
              <w:rPr>
                <w:rStyle w:val="FootnoteReference"/>
                <w:color w:val="0070C0"/>
              </w:rPr>
              <w:footnoteReference w:id="2"/>
            </w:r>
          </w:p>
        </w:tc>
        <w:tc>
          <w:tcPr>
            <w:tcW w:w="559" w:type="pct"/>
          </w:tcPr>
          <w:p w14:paraId="43CD5BF3" w14:textId="77777777" w:rsidR="009A75E0" w:rsidRDefault="009A75E0" w:rsidP="00DB0CFB">
            <w:r>
              <w:t>+</w:t>
            </w:r>
          </w:p>
          <w:p w14:paraId="7A2148AC" w14:textId="4EE76784" w:rsidR="009A75E0" w:rsidRDefault="009A75E0" w:rsidP="00DC4AB1">
            <w:r>
              <w:t xml:space="preserve">Aged </w:t>
            </w:r>
          </w:p>
          <w:p w14:paraId="5BF5BA40" w14:textId="287BE849" w:rsidR="009A75E0" w:rsidRDefault="009A75E0" w:rsidP="00DB0CFB">
            <w:r>
              <w:t xml:space="preserve">Disability </w:t>
            </w:r>
          </w:p>
          <w:p w14:paraId="5D0D6B5E" w14:textId="4E6DE17D" w:rsidR="009A75E0" w:rsidRDefault="009A75E0" w:rsidP="003A71D0">
            <w:r w:rsidRPr="00716817">
              <w:t>Care*</w:t>
            </w:r>
          </w:p>
          <w:p w14:paraId="1875FE34" w14:textId="2E8D7353" w:rsidR="009A75E0" w:rsidRPr="002D3C95" w:rsidRDefault="009A75E0" w:rsidP="009F401D">
            <w:r w:rsidRPr="002D3C95">
              <w:t>Provider</w:t>
            </w:r>
          </w:p>
          <w:p w14:paraId="6CC074DF" w14:textId="4C152291" w:rsidR="009A75E0" w:rsidRPr="002D3C95" w:rsidRDefault="009A75E0" w:rsidP="009F401D">
            <w:r w:rsidRPr="002D3C95">
              <w:t>Service</w:t>
            </w:r>
          </w:p>
          <w:p w14:paraId="5D1B6A5F" w14:textId="1D02F162" w:rsidR="009A75E0" w:rsidRPr="002D3C95" w:rsidRDefault="009A75E0" w:rsidP="009F401D">
            <w:r w:rsidRPr="002D3C95">
              <w:t>Client</w:t>
            </w:r>
          </w:p>
          <w:p w14:paraId="3C07C672" w14:textId="07F36364" w:rsidR="009A75E0" w:rsidRPr="006352CB" w:rsidRDefault="009A75E0" w:rsidP="009F401D">
            <w:r w:rsidRPr="002D3C95">
              <w:t>Home</w:t>
            </w:r>
            <w:r>
              <w:t>*</w:t>
            </w:r>
          </w:p>
          <w:p w14:paraId="4CB2F09B" w14:textId="0D1843F1" w:rsidR="009A75E0" w:rsidRDefault="009A75E0" w:rsidP="00E37421">
            <w:pPr>
              <w:pStyle w:val="ListParagraph"/>
              <w:numPr>
                <w:ilvl w:val="0"/>
                <w:numId w:val="2"/>
              </w:numPr>
              <w:ind w:left="133" w:hanging="200"/>
            </w:pPr>
            <w:r>
              <w:t>Remote*</w:t>
            </w:r>
          </w:p>
          <w:p w14:paraId="4C9AFC24" w14:textId="38E7C939" w:rsidR="009A75E0" w:rsidRDefault="009A75E0" w:rsidP="00E37421">
            <w:pPr>
              <w:pStyle w:val="ListParagraph"/>
              <w:numPr>
                <w:ilvl w:val="0"/>
                <w:numId w:val="2"/>
              </w:numPr>
              <w:ind w:left="133" w:hanging="200"/>
            </w:pPr>
            <w:r>
              <w:t>Offsite *</w:t>
            </w:r>
          </w:p>
          <w:p w14:paraId="1CBF65FC" w14:textId="747E1B2F" w:rsidR="009A75E0" w:rsidRDefault="009A75E0" w:rsidP="009F401D">
            <w:pPr>
              <w:pStyle w:val="ListParagraph"/>
              <w:numPr>
                <w:ilvl w:val="0"/>
                <w:numId w:val="2"/>
              </w:numPr>
              <w:ind w:left="133" w:hanging="200"/>
            </w:pPr>
            <w:r>
              <w:t>Gig *</w:t>
            </w:r>
          </w:p>
        </w:tc>
        <w:tc>
          <w:tcPr>
            <w:tcW w:w="614" w:type="pct"/>
          </w:tcPr>
          <w:p w14:paraId="01CED902" w14:textId="02571C1E" w:rsidR="009A75E0" w:rsidRDefault="009A75E0" w:rsidP="005F0E03">
            <w:r>
              <w:t>Risk</w:t>
            </w:r>
          </w:p>
          <w:p w14:paraId="5E086324" w14:textId="01C9C9D9" w:rsidR="009A75E0" w:rsidRDefault="009A75E0" w:rsidP="005F0E03">
            <w:r>
              <w:t>Hazard</w:t>
            </w:r>
          </w:p>
          <w:p w14:paraId="553161C8" w14:textId="24E5BEB4" w:rsidR="009A75E0" w:rsidRDefault="009A75E0" w:rsidP="00DB0CFB">
            <w:r>
              <w:t>Environment</w:t>
            </w:r>
          </w:p>
          <w:p w14:paraId="291EB324" w14:textId="143A106F" w:rsidR="009A75E0" w:rsidRDefault="009A75E0" w:rsidP="0078529C">
            <w:r>
              <w:t xml:space="preserve">Location </w:t>
            </w:r>
          </w:p>
          <w:p w14:paraId="36A91F8E" w14:textId="77777777" w:rsidR="009A75E0" w:rsidRDefault="009A75E0" w:rsidP="00315D21"/>
          <w:p w14:paraId="3616710A" w14:textId="172D0F1A" w:rsidR="009A75E0" w:rsidRDefault="009A75E0" w:rsidP="00315D21">
            <w:r>
              <w:t>Violence</w:t>
            </w:r>
          </w:p>
          <w:p w14:paraId="483A3158" w14:textId="3304CA23" w:rsidR="009A75E0" w:rsidRDefault="009A75E0" w:rsidP="00F362AF">
            <w:r>
              <w:t>Abuse</w:t>
            </w:r>
          </w:p>
          <w:p w14:paraId="6030D855" w14:textId="22F0660B" w:rsidR="009A75E0" w:rsidRDefault="009A75E0" w:rsidP="00F362AF">
            <w:r>
              <w:t>Harassment</w:t>
            </w:r>
          </w:p>
          <w:p w14:paraId="6BD913FC" w14:textId="0E4A1643" w:rsidR="00EE48C8" w:rsidRDefault="009A75E0" w:rsidP="0078529C">
            <w:r>
              <w:t>Bullying</w:t>
            </w:r>
          </w:p>
          <w:p w14:paraId="1F4EC42D" w14:textId="5D14133E" w:rsidR="00EE48C8" w:rsidRDefault="009A75E0" w:rsidP="00DB0CFB">
            <w:r>
              <w:t>Stress</w:t>
            </w:r>
          </w:p>
          <w:p w14:paraId="25CB419E" w14:textId="66332AAE" w:rsidR="009A75E0" w:rsidRDefault="009A75E0" w:rsidP="00DB0CFB">
            <w:r>
              <w:t>Psychosocial</w:t>
            </w:r>
          </w:p>
          <w:p w14:paraId="30D5A6EE" w14:textId="42C82D93" w:rsidR="009A75E0" w:rsidRDefault="009A75E0" w:rsidP="00DB0CFB">
            <w:r>
              <w:t>Burnout</w:t>
            </w:r>
          </w:p>
          <w:p w14:paraId="34BCB819" w14:textId="53F94A66" w:rsidR="009A75E0" w:rsidRPr="00C17472" w:rsidRDefault="009A75E0" w:rsidP="00DB0CFB">
            <w:pPr>
              <w:rPr>
                <w:i/>
                <w:iCs/>
              </w:rPr>
            </w:pPr>
          </w:p>
        </w:tc>
        <w:tc>
          <w:tcPr>
            <w:tcW w:w="754" w:type="pct"/>
          </w:tcPr>
          <w:p w14:paraId="369CA1AD" w14:textId="77777777" w:rsidR="009A75E0" w:rsidRDefault="009A75E0" w:rsidP="00044EF2">
            <w:r>
              <w:t>+</w:t>
            </w:r>
          </w:p>
          <w:p w14:paraId="325E38B7" w14:textId="1DA80831" w:rsidR="009A75E0" w:rsidRDefault="009A75E0" w:rsidP="00044EF2">
            <w:r>
              <w:t>Safe*</w:t>
            </w:r>
          </w:p>
          <w:p w14:paraId="63B2A091" w14:textId="77777777" w:rsidR="009A75E0" w:rsidRDefault="009A75E0" w:rsidP="005C55CD">
            <w:r>
              <w:t>Training</w:t>
            </w:r>
          </w:p>
          <w:p w14:paraId="56C6BD94" w14:textId="77777777" w:rsidR="009A75E0" w:rsidRDefault="009A75E0" w:rsidP="005C55CD">
            <w:r>
              <w:t>Guidelines</w:t>
            </w:r>
          </w:p>
          <w:p w14:paraId="2163CDFB" w14:textId="77777777" w:rsidR="009A75E0" w:rsidRDefault="009A75E0" w:rsidP="005C55CD">
            <w:r>
              <w:t>Tools</w:t>
            </w:r>
          </w:p>
          <w:p w14:paraId="0CE1C94A" w14:textId="77777777" w:rsidR="009A75E0" w:rsidRDefault="009A75E0" w:rsidP="005C55CD">
            <w:r>
              <w:t>Framework</w:t>
            </w:r>
          </w:p>
          <w:p w14:paraId="2A6CFE22" w14:textId="4CF3CAB6" w:rsidR="009A75E0" w:rsidRDefault="009A75E0" w:rsidP="005C55CD">
            <w:r>
              <w:t>Technology</w:t>
            </w:r>
          </w:p>
          <w:p w14:paraId="13BD8F61" w14:textId="4BC91B2E" w:rsidR="009A75E0" w:rsidRDefault="009A75E0" w:rsidP="005C55CD">
            <w:r>
              <w:t>Platform</w:t>
            </w:r>
          </w:p>
          <w:p w14:paraId="296C40B6" w14:textId="77777777" w:rsidR="009A75E0" w:rsidRDefault="009A75E0" w:rsidP="00044EF2"/>
          <w:p w14:paraId="0F31EEEC" w14:textId="77777777" w:rsidR="009A75E0" w:rsidRDefault="009A75E0" w:rsidP="00044EF2"/>
          <w:p w14:paraId="300E29F4" w14:textId="7BD60325" w:rsidR="009A75E0" w:rsidRDefault="009A75E0" w:rsidP="006352CB"/>
        </w:tc>
        <w:tc>
          <w:tcPr>
            <w:tcW w:w="708" w:type="pct"/>
          </w:tcPr>
          <w:p w14:paraId="74E6DC31" w14:textId="77777777" w:rsidR="009A75E0" w:rsidRDefault="009A75E0" w:rsidP="00DB0CFB">
            <w:r>
              <w:t>+</w:t>
            </w:r>
          </w:p>
          <w:p w14:paraId="60E4A846" w14:textId="5D0102DA" w:rsidR="009A75E0" w:rsidRDefault="009A75E0" w:rsidP="00A307E1">
            <w:r>
              <w:t>Traditional</w:t>
            </w:r>
          </w:p>
          <w:p w14:paraId="1C1B63B1" w14:textId="63353A4B" w:rsidR="009A75E0" w:rsidRDefault="009A75E0" w:rsidP="00DB0CFB">
            <w:r>
              <w:t xml:space="preserve">Gig* / Digital / online </w:t>
            </w:r>
          </w:p>
        </w:tc>
        <w:tc>
          <w:tcPr>
            <w:tcW w:w="802" w:type="pct"/>
          </w:tcPr>
          <w:p w14:paraId="524D563C" w14:textId="77777777" w:rsidR="009A75E0" w:rsidRDefault="009A75E0" w:rsidP="00044EF2">
            <w:r>
              <w:t>+</w:t>
            </w:r>
          </w:p>
          <w:p w14:paraId="01B39ADE" w14:textId="0AD75BA9" w:rsidR="009A75E0" w:rsidRDefault="009A75E0" w:rsidP="00044EF2">
            <w:r>
              <w:t>Awareness</w:t>
            </w:r>
          </w:p>
          <w:p w14:paraId="188F20CD" w14:textId="77777777" w:rsidR="009A75E0" w:rsidRDefault="009A75E0" w:rsidP="00044EF2">
            <w:r>
              <w:t>Knowledge</w:t>
            </w:r>
          </w:p>
          <w:p w14:paraId="1A825871" w14:textId="12D425DD" w:rsidR="009A75E0" w:rsidRDefault="009A75E0" w:rsidP="00044EF2"/>
        </w:tc>
        <w:tc>
          <w:tcPr>
            <w:tcW w:w="1039" w:type="pct"/>
          </w:tcPr>
          <w:p w14:paraId="435FF773" w14:textId="535B76B6" w:rsidR="009A75E0" w:rsidRDefault="009A75E0" w:rsidP="00044EF2">
            <w:r w:rsidRPr="009A75E0">
              <w:t>("Violence"[Mesh] OR "Harassment, Non-Sexual"[Mesh] OR "Sexual Harassment"[Mesh] OR "Physical Abuse"[Mesh] OR "Emotional Abuse"[Mesh] OR "Bullying"[Mesh] OR "Mental Health"[Mesh] OR "Wounds and Injuries"[Mesh] OR "Burnout, Professional"[Mesh] OR "Burnout, Psychological"[Mesh] OR ("violence"[ All Fields]) OR ("harassment*"[ All Fields]) OR ("abuse"[ All Fields]) OR ("bully*"[ All Fields]) OR ("mental"[ All Fields]) OR ("</w:t>
            </w:r>
            <w:proofErr w:type="spellStart"/>
            <w:r w:rsidRPr="009A75E0">
              <w:t>injur</w:t>
            </w:r>
            <w:proofErr w:type="spellEnd"/>
            <w:r w:rsidRPr="009A75E0">
              <w:t>*"[ All Fields]) OR ("burnout"[ All Fields]) OR ("psychosocial"[ All Fields])) and ("Workplace"[Mesh] OR "Workplace"[ All Fields]) and ("Home Care Services"[Mesh] OR "Home care service"[ All Fields])</w:t>
            </w:r>
          </w:p>
        </w:tc>
      </w:tr>
      <w:tr w:rsidR="00120214" w14:paraId="73D6CB9A" w14:textId="176FF59F" w:rsidTr="00DB0CFB">
        <w:trPr>
          <w:trHeight w:val="1611"/>
        </w:trPr>
        <w:tc>
          <w:tcPr>
            <w:tcW w:w="524" w:type="pct"/>
          </w:tcPr>
          <w:p w14:paraId="2E786C6D" w14:textId="02E41C8B" w:rsidR="009A75E0" w:rsidRPr="003D0381" w:rsidRDefault="009A75E0" w:rsidP="00447F6C">
            <w:pPr>
              <w:rPr>
                <w:color w:val="0070C0"/>
              </w:rPr>
            </w:pPr>
            <w:r w:rsidRPr="003D0381">
              <w:rPr>
                <w:color w:val="0070C0"/>
              </w:rPr>
              <w:t xml:space="preserve">Scaffold safety / construction </w:t>
            </w:r>
          </w:p>
        </w:tc>
        <w:tc>
          <w:tcPr>
            <w:tcW w:w="559" w:type="pct"/>
          </w:tcPr>
          <w:p w14:paraId="571C3D2D" w14:textId="7163D065" w:rsidR="009A75E0" w:rsidRDefault="009A75E0" w:rsidP="00447F6C">
            <w:r>
              <w:t>+</w:t>
            </w:r>
          </w:p>
          <w:p w14:paraId="076DA372" w14:textId="77777777" w:rsidR="009A75E0" w:rsidRDefault="009A75E0" w:rsidP="00447F6C">
            <w:r>
              <w:t>Construction</w:t>
            </w:r>
          </w:p>
          <w:p w14:paraId="3813DCC8" w14:textId="77777777" w:rsidR="009A75E0" w:rsidRDefault="009A75E0" w:rsidP="00447F6C">
            <w:r>
              <w:t>Building</w:t>
            </w:r>
          </w:p>
          <w:p w14:paraId="2A6D0F67" w14:textId="77777777" w:rsidR="009A75E0" w:rsidRDefault="009A75E0" w:rsidP="00447F6C"/>
          <w:p w14:paraId="0E8CEBCA" w14:textId="4F3E6DF6" w:rsidR="009A75E0" w:rsidRDefault="009A75E0" w:rsidP="00447F6C">
            <w:r>
              <w:t>Scaffold</w:t>
            </w:r>
          </w:p>
          <w:p w14:paraId="684C51F7" w14:textId="77777777" w:rsidR="009A75E0" w:rsidRDefault="009A75E0" w:rsidP="00447F6C"/>
          <w:p w14:paraId="6A9B37D1" w14:textId="01EB2C3D" w:rsidR="009A75E0" w:rsidRDefault="009A75E0" w:rsidP="00447F6C">
            <w:r>
              <w:t>Public</w:t>
            </w:r>
          </w:p>
          <w:p w14:paraId="1F0724B6" w14:textId="35146609" w:rsidR="009A75E0" w:rsidRDefault="009A75E0" w:rsidP="00447F6C"/>
        </w:tc>
        <w:tc>
          <w:tcPr>
            <w:tcW w:w="614" w:type="pct"/>
          </w:tcPr>
          <w:p w14:paraId="2D48186E" w14:textId="1372B5DC" w:rsidR="009A75E0" w:rsidRDefault="009A75E0" w:rsidP="00447F6C">
            <w:r w:rsidRPr="00044EF2">
              <w:t>Slips, trips and falls</w:t>
            </w:r>
          </w:p>
          <w:p w14:paraId="458A98A3" w14:textId="0E8E3285" w:rsidR="009A75E0" w:rsidRDefault="009A75E0" w:rsidP="00447F6C"/>
          <w:p w14:paraId="35B0AC03" w14:textId="635B8156" w:rsidR="009A75E0" w:rsidRDefault="009A75E0" w:rsidP="00447F6C">
            <w:r>
              <w:t>Scaffold tempering</w:t>
            </w:r>
          </w:p>
          <w:p w14:paraId="4F8DABD6" w14:textId="77777777" w:rsidR="009A75E0" w:rsidRDefault="009A75E0" w:rsidP="00447F6C"/>
          <w:p w14:paraId="5CE46404" w14:textId="20739E57" w:rsidR="009A75E0" w:rsidRDefault="009A75E0" w:rsidP="00447F6C">
            <w:r>
              <w:t>Scaffold collapse</w:t>
            </w:r>
          </w:p>
        </w:tc>
        <w:tc>
          <w:tcPr>
            <w:tcW w:w="754" w:type="pct"/>
          </w:tcPr>
          <w:p w14:paraId="354BB3B5" w14:textId="77777777" w:rsidR="009A75E0" w:rsidRDefault="009A75E0" w:rsidP="00447F6C">
            <w:r>
              <w:t>+</w:t>
            </w:r>
          </w:p>
          <w:p w14:paraId="0CD6B623" w14:textId="77777777" w:rsidR="009A75E0" w:rsidRDefault="009A75E0" w:rsidP="00447F6C">
            <w:r>
              <w:t>…</w:t>
            </w:r>
          </w:p>
          <w:p w14:paraId="7EAE6B80" w14:textId="1F9CAAC0" w:rsidR="009A75E0" w:rsidRDefault="009A75E0" w:rsidP="00447F6C">
            <w:r>
              <w:t>Sensor</w:t>
            </w:r>
          </w:p>
          <w:p w14:paraId="4DFDCB68" w14:textId="52EA0DE7" w:rsidR="009A75E0" w:rsidRDefault="009A75E0" w:rsidP="00447F6C">
            <w:r>
              <w:t>Wireless</w:t>
            </w:r>
          </w:p>
          <w:p w14:paraId="0360CEC8" w14:textId="16A0DCE3" w:rsidR="009A75E0" w:rsidRDefault="009A75E0" w:rsidP="00447F6C">
            <w:r>
              <w:t>Tamper-proof</w:t>
            </w:r>
          </w:p>
          <w:p w14:paraId="404CEBDF" w14:textId="62629CBF" w:rsidR="009A75E0" w:rsidRDefault="009A75E0" w:rsidP="00447F6C">
            <w:r>
              <w:t>IoT (internet of things)</w:t>
            </w:r>
          </w:p>
          <w:p w14:paraId="7C242C57" w14:textId="634FA77E" w:rsidR="009A75E0" w:rsidRDefault="009A75E0" w:rsidP="00447F6C">
            <w:r>
              <w:t xml:space="preserve">Smart solutions </w:t>
            </w:r>
          </w:p>
          <w:p w14:paraId="045F1C8B" w14:textId="77777777" w:rsidR="009A75E0" w:rsidRDefault="009A75E0" w:rsidP="00447F6C"/>
          <w:p w14:paraId="40DDE62A" w14:textId="63492075" w:rsidR="009A75E0" w:rsidRDefault="009A75E0" w:rsidP="00447F6C"/>
        </w:tc>
        <w:tc>
          <w:tcPr>
            <w:tcW w:w="708" w:type="pct"/>
          </w:tcPr>
          <w:p w14:paraId="14D835FD" w14:textId="77777777" w:rsidR="009A75E0" w:rsidRDefault="009A75E0" w:rsidP="00447F6C">
            <w:r>
              <w:t>+</w:t>
            </w:r>
          </w:p>
          <w:p w14:paraId="1BD3A4A3" w14:textId="076F1D3F" w:rsidR="009A75E0" w:rsidRDefault="009A75E0" w:rsidP="00447F6C">
            <w:r>
              <w:t xml:space="preserve">Smart* </w:t>
            </w:r>
          </w:p>
        </w:tc>
        <w:tc>
          <w:tcPr>
            <w:tcW w:w="802" w:type="pct"/>
          </w:tcPr>
          <w:p w14:paraId="08C3413A" w14:textId="77777777" w:rsidR="009A75E0" w:rsidRDefault="009A75E0" w:rsidP="00447F6C">
            <w:r>
              <w:t>+</w:t>
            </w:r>
          </w:p>
          <w:p w14:paraId="215FD0B7" w14:textId="4CC1AD36" w:rsidR="009A75E0" w:rsidRDefault="009A75E0" w:rsidP="00447F6C">
            <w:r>
              <w:t>Safety</w:t>
            </w:r>
          </w:p>
        </w:tc>
        <w:tc>
          <w:tcPr>
            <w:tcW w:w="1039" w:type="pct"/>
          </w:tcPr>
          <w:p w14:paraId="3D2E8132" w14:textId="77777777" w:rsidR="009A75E0" w:rsidRDefault="009A75E0" w:rsidP="00447F6C"/>
        </w:tc>
      </w:tr>
      <w:tr w:rsidR="00120214" w14:paraId="662E2F26" w14:textId="52C719BB" w:rsidTr="00DB0CFB">
        <w:trPr>
          <w:trHeight w:val="1611"/>
        </w:trPr>
        <w:tc>
          <w:tcPr>
            <w:tcW w:w="524" w:type="pct"/>
          </w:tcPr>
          <w:p w14:paraId="19AC7FA3" w14:textId="3D1EDAB7" w:rsidR="009A75E0" w:rsidRPr="003D0381" w:rsidRDefault="009A75E0" w:rsidP="00447F6C">
            <w:pPr>
              <w:rPr>
                <w:color w:val="0070C0"/>
              </w:rPr>
            </w:pPr>
            <w:r w:rsidRPr="003D0381">
              <w:rPr>
                <w:color w:val="0070C0"/>
              </w:rPr>
              <w:t>Culturally and linguistically diverse workers’ WHS</w:t>
            </w:r>
          </w:p>
        </w:tc>
        <w:tc>
          <w:tcPr>
            <w:tcW w:w="559" w:type="pct"/>
          </w:tcPr>
          <w:p w14:paraId="027A7D09" w14:textId="77777777" w:rsidR="009A75E0" w:rsidRDefault="009A75E0" w:rsidP="00447F6C">
            <w:r>
              <w:t>+</w:t>
            </w:r>
          </w:p>
          <w:p w14:paraId="19F12285" w14:textId="77777777" w:rsidR="009A75E0" w:rsidRDefault="009A75E0" w:rsidP="00447F6C">
            <w:r>
              <w:t xml:space="preserve">CALD </w:t>
            </w:r>
          </w:p>
          <w:p w14:paraId="129B326D" w14:textId="77777777" w:rsidR="009A75E0" w:rsidRDefault="009A75E0" w:rsidP="00447F6C"/>
          <w:p w14:paraId="31B75B2E" w14:textId="77777777" w:rsidR="009A75E0" w:rsidRDefault="009A75E0" w:rsidP="00447F6C">
            <w:r>
              <w:t>Low literacy</w:t>
            </w:r>
          </w:p>
          <w:p w14:paraId="27775323" w14:textId="77777777" w:rsidR="009A75E0" w:rsidRDefault="009A75E0" w:rsidP="00447F6C"/>
          <w:p w14:paraId="7D3C7A91" w14:textId="17F5EC66" w:rsidR="009A75E0" w:rsidRDefault="009A75E0" w:rsidP="00447F6C">
            <w:r>
              <w:t>Non-English</w:t>
            </w:r>
          </w:p>
        </w:tc>
        <w:tc>
          <w:tcPr>
            <w:tcW w:w="614" w:type="pct"/>
          </w:tcPr>
          <w:p w14:paraId="09A94A96" w14:textId="46887D52" w:rsidR="009A75E0" w:rsidRDefault="009A75E0" w:rsidP="00447F6C"/>
        </w:tc>
        <w:tc>
          <w:tcPr>
            <w:tcW w:w="754" w:type="pct"/>
          </w:tcPr>
          <w:p w14:paraId="242CFF00" w14:textId="77777777" w:rsidR="009A75E0" w:rsidRDefault="009A75E0" w:rsidP="00447F6C">
            <w:r>
              <w:t>+</w:t>
            </w:r>
          </w:p>
          <w:p w14:paraId="10F3D359" w14:textId="3A2042F4" w:rsidR="009A75E0" w:rsidRDefault="009A75E0" w:rsidP="00447F6C">
            <w:r>
              <w:t>…</w:t>
            </w:r>
          </w:p>
          <w:p w14:paraId="02B5654F" w14:textId="0C54E620" w:rsidR="009A75E0" w:rsidRDefault="009A75E0" w:rsidP="00447F6C">
            <w:proofErr w:type="spellStart"/>
            <w:r>
              <w:t>Translat</w:t>
            </w:r>
            <w:proofErr w:type="spellEnd"/>
            <w:r>
              <w:t>*</w:t>
            </w:r>
          </w:p>
          <w:p w14:paraId="300CFEA4" w14:textId="3B4AD5A5" w:rsidR="009A75E0" w:rsidRDefault="009A75E0" w:rsidP="00447F6C">
            <w:r>
              <w:t>Interpret*</w:t>
            </w:r>
          </w:p>
          <w:p w14:paraId="10FADDB1" w14:textId="77777777" w:rsidR="009A75E0" w:rsidRDefault="009A75E0" w:rsidP="00447F6C"/>
          <w:p w14:paraId="3E9F2313" w14:textId="0DA69A23" w:rsidR="009A75E0" w:rsidRDefault="009A75E0" w:rsidP="00447F6C"/>
        </w:tc>
        <w:tc>
          <w:tcPr>
            <w:tcW w:w="708" w:type="pct"/>
          </w:tcPr>
          <w:p w14:paraId="13CB0110" w14:textId="77777777" w:rsidR="009A75E0" w:rsidRDefault="009A75E0" w:rsidP="00447F6C">
            <w:r>
              <w:t>+</w:t>
            </w:r>
          </w:p>
          <w:p w14:paraId="7A116DC9" w14:textId="6DF489C4" w:rsidR="009A75E0" w:rsidRDefault="009A75E0" w:rsidP="00447F6C">
            <w:r>
              <w:t>…</w:t>
            </w:r>
          </w:p>
        </w:tc>
        <w:tc>
          <w:tcPr>
            <w:tcW w:w="802" w:type="pct"/>
          </w:tcPr>
          <w:p w14:paraId="5BC090E3" w14:textId="77777777" w:rsidR="009A75E0" w:rsidRDefault="009A75E0" w:rsidP="00447F6C">
            <w:r>
              <w:t>+</w:t>
            </w:r>
          </w:p>
          <w:p w14:paraId="22418685" w14:textId="77777777" w:rsidR="009A75E0" w:rsidRDefault="009A75E0" w:rsidP="00447F6C">
            <w:r>
              <w:t>…</w:t>
            </w:r>
          </w:p>
          <w:p w14:paraId="10C70855" w14:textId="77777777" w:rsidR="009A75E0" w:rsidRDefault="009A75E0" w:rsidP="00447F6C"/>
          <w:p w14:paraId="10C4F754" w14:textId="77777777" w:rsidR="009A75E0" w:rsidRDefault="009A75E0" w:rsidP="00447F6C">
            <w:r>
              <w:t>WHS compliance</w:t>
            </w:r>
          </w:p>
          <w:p w14:paraId="09ADA8B7" w14:textId="2955842C" w:rsidR="009A75E0" w:rsidRDefault="009A75E0" w:rsidP="00447F6C">
            <w:r>
              <w:t>Hazard identification and reporting</w:t>
            </w:r>
          </w:p>
        </w:tc>
        <w:tc>
          <w:tcPr>
            <w:tcW w:w="1039" w:type="pct"/>
          </w:tcPr>
          <w:p w14:paraId="3B32FED0" w14:textId="77777777" w:rsidR="009A75E0" w:rsidRDefault="009A75E0" w:rsidP="00447F6C"/>
        </w:tc>
      </w:tr>
    </w:tbl>
    <w:p w14:paraId="3E14453F" w14:textId="3BD7BB1D" w:rsidR="000F2529" w:rsidRDefault="000F2529" w:rsidP="00453A98"/>
    <w:p w14:paraId="41108EBF" w14:textId="40238364" w:rsidR="003D0381" w:rsidRDefault="003D0381" w:rsidP="003D0381"/>
    <w:p w14:paraId="5E322BCA" w14:textId="77777777" w:rsidR="003D0381" w:rsidRDefault="003D0381" w:rsidP="00453A98"/>
    <w:sectPr w:rsidR="003D0381" w:rsidSect="003D0381">
      <w:headerReference w:type="default" r:id="rId11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BA19" w14:textId="77777777" w:rsidR="00C7619A" w:rsidRDefault="00C7619A" w:rsidP="00C17472">
      <w:r>
        <w:separator/>
      </w:r>
    </w:p>
  </w:endnote>
  <w:endnote w:type="continuationSeparator" w:id="0">
    <w:p w14:paraId="233660BE" w14:textId="77777777" w:rsidR="00C7619A" w:rsidRDefault="00C7619A" w:rsidP="00C17472">
      <w:r>
        <w:continuationSeparator/>
      </w:r>
    </w:p>
  </w:endnote>
  <w:endnote w:type="continuationNotice" w:id="1">
    <w:p w14:paraId="01EEC800" w14:textId="77777777" w:rsidR="00C7619A" w:rsidRDefault="00C76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D4529" w14:textId="77777777" w:rsidR="00C7619A" w:rsidRDefault="00C7619A" w:rsidP="00C17472">
      <w:r>
        <w:separator/>
      </w:r>
    </w:p>
  </w:footnote>
  <w:footnote w:type="continuationSeparator" w:id="0">
    <w:p w14:paraId="2E112852" w14:textId="77777777" w:rsidR="00C7619A" w:rsidRDefault="00C7619A" w:rsidP="00C17472">
      <w:r>
        <w:continuationSeparator/>
      </w:r>
    </w:p>
  </w:footnote>
  <w:footnote w:type="continuationNotice" w:id="1">
    <w:p w14:paraId="5C45537D" w14:textId="77777777" w:rsidR="00C7619A" w:rsidRDefault="00C7619A"/>
  </w:footnote>
  <w:footnote w:id="2">
    <w:p w14:paraId="40E343CF" w14:textId="315FF130" w:rsidR="009A75E0" w:rsidRDefault="009A75E0">
      <w:pPr>
        <w:pStyle w:val="FootnoteText"/>
      </w:pPr>
      <w:r>
        <w:rPr>
          <w:rStyle w:val="FootnoteReference"/>
        </w:rPr>
        <w:footnoteRef/>
      </w:r>
      <w:r>
        <w:t xml:space="preserve"> Common hazards: </w:t>
      </w:r>
      <w:r w:rsidRPr="00C17472">
        <w:t>https://www.worksafe.vic.gov.au/aged-care-safety-basics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A420" w14:textId="7D43DCF1" w:rsidR="00DC66AE" w:rsidRDefault="00DC66AE">
    <w:pPr>
      <w:pStyle w:val="Header"/>
    </w:pPr>
    <w:r>
      <w:t xml:space="preserve">Centre for WHS </w:t>
    </w:r>
    <w:proofErr w:type="spellStart"/>
    <w:r>
      <w:t>iLab</w:t>
    </w:r>
    <w:proofErr w:type="spellEnd"/>
    <w:r>
      <w:t xml:space="preserve"> project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00CBC"/>
    <w:multiLevelType w:val="hybridMultilevel"/>
    <w:tmpl w:val="69A442CE"/>
    <w:lvl w:ilvl="0" w:tplc="7742B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52D3C"/>
    <w:multiLevelType w:val="hybridMultilevel"/>
    <w:tmpl w:val="3AFA0008"/>
    <w:lvl w:ilvl="0" w:tplc="7742B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723514">
    <w:abstractNumId w:val="0"/>
  </w:num>
  <w:num w:numId="2" w16cid:durableId="42369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9"/>
    <w:rsid w:val="000026B3"/>
    <w:rsid w:val="00006D7A"/>
    <w:rsid w:val="00044EF2"/>
    <w:rsid w:val="00047F13"/>
    <w:rsid w:val="00051665"/>
    <w:rsid w:val="00075774"/>
    <w:rsid w:val="00077734"/>
    <w:rsid w:val="000907B8"/>
    <w:rsid w:val="000A64FF"/>
    <w:rsid w:val="000C5C77"/>
    <w:rsid w:val="000D0F7E"/>
    <w:rsid w:val="000E5802"/>
    <w:rsid w:val="000F2529"/>
    <w:rsid w:val="00100BE3"/>
    <w:rsid w:val="00120214"/>
    <w:rsid w:val="00125EDC"/>
    <w:rsid w:val="00141D47"/>
    <w:rsid w:val="001516FD"/>
    <w:rsid w:val="0015596C"/>
    <w:rsid w:val="00156BCF"/>
    <w:rsid w:val="001600FE"/>
    <w:rsid w:val="0018405C"/>
    <w:rsid w:val="00191E4C"/>
    <w:rsid w:val="001A4ACE"/>
    <w:rsid w:val="001A6B00"/>
    <w:rsid w:val="001A7767"/>
    <w:rsid w:val="001B5CA9"/>
    <w:rsid w:val="001D07D4"/>
    <w:rsid w:val="001D42D1"/>
    <w:rsid w:val="001D66BD"/>
    <w:rsid w:val="00216BFA"/>
    <w:rsid w:val="00224AA0"/>
    <w:rsid w:val="002432A5"/>
    <w:rsid w:val="00284952"/>
    <w:rsid w:val="0028685C"/>
    <w:rsid w:val="00297803"/>
    <w:rsid w:val="002B0449"/>
    <w:rsid w:val="002B5222"/>
    <w:rsid w:val="002D3C95"/>
    <w:rsid w:val="002D728E"/>
    <w:rsid w:val="002E3C96"/>
    <w:rsid w:val="002E6915"/>
    <w:rsid w:val="003056B0"/>
    <w:rsid w:val="00315D21"/>
    <w:rsid w:val="00317304"/>
    <w:rsid w:val="00331A38"/>
    <w:rsid w:val="003432CD"/>
    <w:rsid w:val="00354FCC"/>
    <w:rsid w:val="00355426"/>
    <w:rsid w:val="00361968"/>
    <w:rsid w:val="00363B56"/>
    <w:rsid w:val="003653DC"/>
    <w:rsid w:val="00366EE6"/>
    <w:rsid w:val="003860BC"/>
    <w:rsid w:val="003A71D0"/>
    <w:rsid w:val="003C6975"/>
    <w:rsid w:val="003D0381"/>
    <w:rsid w:val="003F36A8"/>
    <w:rsid w:val="00405E05"/>
    <w:rsid w:val="004141E2"/>
    <w:rsid w:val="004216B4"/>
    <w:rsid w:val="004237BD"/>
    <w:rsid w:val="004263E7"/>
    <w:rsid w:val="00446FD2"/>
    <w:rsid w:val="00447F6C"/>
    <w:rsid w:val="00452042"/>
    <w:rsid w:val="00453A98"/>
    <w:rsid w:val="00476459"/>
    <w:rsid w:val="0048298B"/>
    <w:rsid w:val="00494A14"/>
    <w:rsid w:val="00495ADC"/>
    <w:rsid w:val="00497054"/>
    <w:rsid w:val="004A47CF"/>
    <w:rsid w:val="004C20EA"/>
    <w:rsid w:val="004C221C"/>
    <w:rsid w:val="004C49B2"/>
    <w:rsid w:val="004D3F03"/>
    <w:rsid w:val="004D656A"/>
    <w:rsid w:val="004E0CC0"/>
    <w:rsid w:val="004F7457"/>
    <w:rsid w:val="00503D81"/>
    <w:rsid w:val="005479D6"/>
    <w:rsid w:val="0056105F"/>
    <w:rsid w:val="00562D08"/>
    <w:rsid w:val="00577C28"/>
    <w:rsid w:val="005816BE"/>
    <w:rsid w:val="00586A31"/>
    <w:rsid w:val="00592D85"/>
    <w:rsid w:val="0059379C"/>
    <w:rsid w:val="005B4834"/>
    <w:rsid w:val="005B4FC7"/>
    <w:rsid w:val="005C55CD"/>
    <w:rsid w:val="005D4AC2"/>
    <w:rsid w:val="005E4111"/>
    <w:rsid w:val="005F0E03"/>
    <w:rsid w:val="006230FE"/>
    <w:rsid w:val="00626995"/>
    <w:rsid w:val="00631640"/>
    <w:rsid w:val="006331F6"/>
    <w:rsid w:val="00633C60"/>
    <w:rsid w:val="006352CB"/>
    <w:rsid w:val="00650096"/>
    <w:rsid w:val="0065105C"/>
    <w:rsid w:val="00671B00"/>
    <w:rsid w:val="0067307E"/>
    <w:rsid w:val="006823D9"/>
    <w:rsid w:val="006B165A"/>
    <w:rsid w:val="006D30A3"/>
    <w:rsid w:val="006E3020"/>
    <w:rsid w:val="006E3CC8"/>
    <w:rsid w:val="006F0D79"/>
    <w:rsid w:val="00704292"/>
    <w:rsid w:val="00707839"/>
    <w:rsid w:val="007170CD"/>
    <w:rsid w:val="00733DD5"/>
    <w:rsid w:val="0078529C"/>
    <w:rsid w:val="007C21FA"/>
    <w:rsid w:val="007C3E0A"/>
    <w:rsid w:val="007C696A"/>
    <w:rsid w:val="007D0C45"/>
    <w:rsid w:val="007D2F6A"/>
    <w:rsid w:val="007D7FF1"/>
    <w:rsid w:val="007F093A"/>
    <w:rsid w:val="007F3C7C"/>
    <w:rsid w:val="007F45D6"/>
    <w:rsid w:val="008000AF"/>
    <w:rsid w:val="00813700"/>
    <w:rsid w:val="008140B2"/>
    <w:rsid w:val="008311E6"/>
    <w:rsid w:val="008332C9"/>
    <w:rsid w:val="00845F9C"/>
    <w:rsid w:val="0085009A"/>
    <w:rsid w:val="00892F80"/>
    <w:rsid w:val="00897358"/>
    <w:rsid w:val="008A2630"/>
    <w:rsid w:val="008B0DB3"/>
    <w:rsid w:val="008B51DF"/>
    <w:rsid w:val="008B5E99"/>
    <w:rsid w:val="008C1504"/>
    <w:rsid w:val="008C29AE"/>
    <w:rsid w:val="008F677E"/>
    <w:rsid w:val="008F6E2A"/>
    <w:rsid w:val="009251B3"/>
    <w:rsid w:val="009550C8"/>
    <w:rsid w:val="00962598"/>
    <w:rsid w:val="00973466"/>
    <w:rsid w:val="00975F35"/>
    <w:rsid w:val="00985E56"/>
    <w:rsid w:val="009A75E0"/>
    <w:rsid w:val="009E7F5F"/>
    <w:rsid w:val="009F401D"/>
    <w:rsid w:val="00A008A9"/>
    <w:rsid w:val="00A11DA3"/>
    <w:rsid w:val="00A2415A"/>
    <w:rsid w:val="00A307E1"/>
    <w:rsid w:val="00A459A9"/>
    <w:rsid w:val="00A6335F"/>
    <w:rsid w:val="00A67591"/>
    <w:rsid w:val="00A75A0C"/>
    <w:rsid w:val="00AB2049"/>
    <w:rsid w:val="00AB524E"/>
    <w:rsid w:val="00AF7986"/>
    <w:rsid w:val="00B1136B"/>
    <w:rsid w:val="00B1204F"/>
    <w:rsid w:val="00B13D9A"/>
    <w:rsid w:val="00B21F77"/>
    <w:rsid w:val="00B3120F"/>
    <w:rsid w:val="00B32B6D"/>
    <w:rsid w:val="00B52AD8"/>
    <w:rsid w:val="00B52D9D"/>
    <w:rsid w:val="00B82590"/>
    <w:rsid w:val="00B93529"/>
    <w:rsid w:val="00BA5506"/>
    <w:rsid w:val="00BA6310"/>
    <w:rsid w:val="00BA778F"/>
    <w:rsid w:val="00BC31C7"/>
    <w:rsid w:val="00BD5F97"/>
    <w:rsid w:val="00BD72EE"/>
    <w:rsid w:val="00C132F3"/>
    <w:rsid w:val="00C17472"/>
    <w:rsid w:val="00C36D9C"/>
    <w:rsid w:val="00C53A31"/>
    <w:rsid w:val="00C57632"/>
    <w:rsid w:val="00C63B78"/>
    <w:rsid w:val="00C7619A"/>
    <w:rsid w:val="00C771A9"/>
    <w:rsid w:val="00C7726F"/>
    <w:rsid w:val="00C82003"/>
    <w:rsid w:val="00C83084"/>
    <w:rsid w:val="00CA7841"/>
    <w:rsid w:val="00CC08C0"/>
    <w:rsid w:val="00CC76E5"/>
    <w:rsid w:val="00CD137D"/>
    <w:rsid w:val="00CD1919"/>
    <w:rsid w:val="00D025E8"/>
    <w:rsid w:val="00D3271F"/>
    <w:rsid w:val="00D37D5C"/>
    <w:rsid w:val="00D4462C"/>
    <w:rsid w:val="00D521F9"/>
    <w:rsid w:val="00DB0CFB"/>
    <w:rsid w:val="00DC4AB1"/>
    <w:rsid w:val="00DC66AE"/>
    <w:rsid w:val="00DE0521"/>
    <w:rsid w:val="00E16B85"/>
    <w:rsid w:val="00E23330"/>
    <w:rsid w:val="00E37421"/>
    <w:rsid w:val="00E41F0B"/>
    <w:rsid w:val="00E5393D"/>
    <w:rsid w:val="00E55551"/>
    <w:rsid w:val="00E74375"/>
    <w:rsid w:val="00E84079"/>
    <w:rsid w:val="00E9668F"/>
    <w:rsid w:val="00EC248E"/>
    <w:rsid w:val="00ED0A4C"/>
    <w:rsid w:val="00ED39D2"/>
    <w:rsid w:val="00EE48C8"/>
    <w:rsid w:val="00F362AF"/>
    <w:rsid w:val="00F75C3A"/>
    <w:rsid w:val="00FD4D81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7D16"/>
  <w15:chartTrackingRefBased/>
  <w15:docId w15:val="{D49B5DBD-7338-4FA8-865B-808D107B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3A98"/>
    <w:rPr>
      <w:i/>
      <w:iCs/>
    </w:rPr>
  </w:style>
  <w:style w:type="paragraph" w:styleId="ListParagraph">
    <w:name w:val="List Paragraph"/>
    <w:basedOn w:val="Normal"/>
    <w:uiPriority w:val="34"/>
    <w:qFormat/>
    <w:rsid w:val="00453A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4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E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E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EF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4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4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47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D0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7D4"/>
  </w:style>
  <w:style w:type="paragraph" w:styleId="Footer">
    <w:name w:val="footer"/>
    <w:basedOn w:val="Normal"/>
    <w:link w:val="FooterChar"/>
    <w:uiPriority w:val="99"/>
    <w:unhideWhenUsed/>
    <w:rsid w:val="001D07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282A0FD26F246A2A5AA72409BC871" ma:contentTypeVersion="6" ma:contentTypeDescription="Create a new document." ma:contentTypeScope="" ma:versionID="f287b4b4d5c9a8ce36710951c65a75f6">
  <xsd:schema xmlns:xsd="http://www.w3.org/2001/XMLSchema" xmlns:xs="http://www.w3.org/2001/XMLSchema" xmlns:p="http://schemas.microsoft.com/office/2006/metadata/properties" xmlns:ns2="9cc02c55-46cd-41a8-9ee8-6ed9fff4c67d" xmlns:ns3="77acad5c-5885-48c6-8059-2b5b4e05b14f" targetNamespace="http://schemas.microsoft.com/office/2006/metadata/properties" ma:root="true" ma:fieldsID="70b49da68c32a1ed36dc8a576a0289dd" ns2:_="" ns3:_="">
    <xsd:import namespace="9cc02c55-46cd-41a8-9ee8-6ed9fff4c67d"/>
    <xsd:import namespace="77acad5c-5885-48c6-8059-2b5b4e05b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2c55-46cd-41a8-9ee8-6ed9fff4c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cad5c-5885-48c6-8059-2b5b4e05b1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84B60C-61C4-44D4-854D-C604EF757C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285980-1DEF-44B5-8982-ED1FC741877C}">
  <ds:schemaRefs>
    <ds:schemaRef ds:uri="77acad5c-5885-48c6-8059-2b5b4e05b14f"/>
    <ds:schemaRef ds:uri="http://purl.org/dc/terms/"/>
    <ds:schemaRef ds:uri="9cc02c55-46cd-41a8-9ee8-6ed9fff4c67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9219BA7-D4C0-4353-AD7A-46E394E4D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02c55-46cd-41a8-9ee8-6ed9fff4c67d"/>
    <ds:schemaRef ds:uri="77acad5c-5885-48c6-8059-2b5b4e05b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6BB0AB-138E-463C-BDE5-BD2E7081D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2417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Niamh Murray</cp:lastModifiedBy>
  <cp:revision>9</cp:revision>
  <dcterms:created xsi:type="dcterms:W3CDTF">2022-07-15T16:17:00Z</dcterms:created>
  <dcterms:modified xsi:type="dcterms:W3CDTF">2022-07-15T19:16:00Z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0x010100C60282A0FD26F246A2A5AA72409BC871</vt:lpwstr>
  </property>
</Properties>
</file>