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7666F" w14:textId="0AAAA061" w:rsidR="005D4FBB" w:rsidRPr="002B4C14" w:rsidRDefault="002B4C14" w:rsidP="002B4C14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C14">
        <w:rPr>
          <w:rFonts w:ascii="Times New Roman" w:hAnsi="Times New Roman" w:cs="Times New Roman"/>
          <w:b/>
          <w:bCs/>
          <w:sz w:val="28"/>
          <w:szCs w:val="28"/>
        </w:rPr>
        <w:t>Классификация K-</w:t>
      </w:r>
      <w:proofErr w:type="spellStart"/>
      <w:r w:rsidRPr="002B4C14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</w:p>
    <w:p w14:paraId="1247C892" w14:textId="77777777" w:rsidR="00F060B0" w:rsidRDefault="002B4C14" w:rsidP="00E511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4C14">
        <w:rPr>
          <w:rFonts w:ascii="Times New Roman" w:hAnsi="Times New Roman" w:cs="Times New Roman"/>
          <w:sz w:val="24"/>
          <w:szCs w:val="24"/>
        </w:rPr>
        <w:t xml:space="preserve">Необходимо выполнить автоматическую классификацию мультиспектрального снимка </w:t>
      </w:r>
      <w:proofErr w:type="spellStart"/>
      <w:r w:rsidRPr="002B4C14">
        <w:rPr>
          <w:rFonts w:ascii="Times New Roman" w:hAnsi="Times New Roman" w:cs="Times New Roman"/>
          <w:sz w:val="24"/>
          <w:szCs w:val="24"/>
        </w:rPr>
        <w:t>Landsat</w:t>
      </w:r>
      <w:proofErr w:type="spellEnd"/>
      <w:r w:rsidRPr="002B4C14">
        <w:rPr>
          <w:rFonts w:ascii="Times New Roman" w:hAnsi="Times New Roman" w:cs="Times New Roman"/>
          <w:sz w:val="24"/>
          <w:szCs w:val="24"/>
        </w:rPr>
        <w:t>, предварительно подготовленного на этапе предобработки, с использованием метода K‑</w:t>
      </w:r>
      <w:proofErr w:type="spellStart"/>
      <w:r w:rsidRPr="002B4C14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2B4C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769657" w14:textId="637D4EE5" w:rsidR="00E51180" w:rsidRDefault="002B4C14" w:rsidP="00E511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4C14">
        <w:rPr>
          <w:rFonts w:ascii="Times New Roman" w:hAnsi="Times New Roman" w:cs="Times New Roman"/>
          <w:sz w:val="24"/>
          <w:szCs w:val="24"/>
        </w:rPr>
        <w:t xml:space="preserve">В ходе выполнения задания </w:t>
      </w:r>
      <w:r w:rsidR="00F060B0">
        <w:rPr>
          <w:rFonts w:ascii="Times New Roman" w:hAnsi="Times New Roman" w:cs="Times New Roman"/>
          <w:sz w:val="24"/>
          <w:szCs w:val="24"/>
        </w:rPr>
        <w:t xml:space="preserve">проводится </w:t>
      </w:r>
      <w:r w:rsidRPr="002B4C14">
        <w:rPr>
          <w:rFonts w:ascii="Times New Roman" w:hAnsi="Times New Roman" w:cs="Times New Roman"/>
          <w:sz w:val="24"/>
          <w:szCs w:val="24"/>
        </w:rPr>
        <w:t>сери</w:t>
      </w:r>
      <w:r w:rsidR="00F060B0">
        <w:rPr>
          <w:rFonts w:ascii="Times New Roman" w:hAnsi="Times New Roman" w:cs="Times New Roman"/>
          <w:sz w:val="24"/>
          <w:szCs w:val="24"/>
        </w:rPr>
        <w:t>я</w:t>
      </w:r>
      <w:r w:rsidRPr="002B4C14">
        <w:rPr>
          <w:rFonts w:ascii="Times New Roman" w:hAnsi="Times New Roman" w:cs="Times New Roman"/>
          <w:sz w:val="24"/>
          <w:szCs w:val="24"/>
        </w:rPr>
        <w:t xml:space="preserve"> экспериментов с различным количеством кластеров (k = 5–8), оцен</w:t>
      </w:r>
      <w:r w:rsidR="00F060B0">
        <w:rPr>
          <w:rFonts w:ascii="Times New Roman" w:hAnsi="Times New Roman" w:cs="Times New Roman"/>
          <w:sz w:val="24"/>
          <w:szCs w:val="24"/>
        </w:rPr>
        <w:t xml:space="preserve">ка </w:t>
      </w:r>
      <w:r w:rsidRPr="002B4C14">
        <w:rPr>
          <w:rFonts w:ascii="Times New Roman" w:hAnsi="Times New Roman" w:cs="Times New Roman"/>
          <w:sz w:val="24"/>
          <w:szCs w:val="24"/>
        </w:rPr>
        <w:t>качеств</w:t>
      </w:r>
      <w:r w:rsidR="00F060B0">
        <w:rPr>
          <w:rFonts w:ascii="Times New Roman" w:hAnsi="Times New Roman" w:cs="Times New Roman"/>
          <w:sz w:val="24"/>
          <w:szCs w:val="24"/>
        </w:rPr>
        <w:t>а</w:t>
      </w:r>
      <w:r w:rsidRPr="002B4C14">
        <w:rPr>
          <w:rFonts w:ascii="Times New Roman" w:hAnsi="Times New Roman" w:cs="Times New Roman"/>
          <w:sz w:val="24"/>
          <w:szCs w:val="24"/>
        </w:rPr>
        <w:t xml:space="preserve"> разбиения с помощью метрики силуэта и метода локтя, а затем выб</w:t>
      </w:r>
      <w:r w:rsidR="00F060B0">
        <w:rPr>
          <w:rFonts w:ascii="Times New Roman" w:hAnsi="Times New Roman" w:cs="Times New Roman"/>
          <w:sz w:val="24"/>
          <w:szCs w:val="24"/>
        </w:rPr>
        <w:t>ор</w:t>
      </w:r>
      <w:r w:rsidRPr="002B4C14">
        <w:rPr>
          <w:rFonts w:ascii="Times New Roman" w:hAnsi="Times New Roman" w:cs="Times New Roman"/>
          <w:sz w:val="24"/>
          <w:szCs w:val="24"/>
        </w:rPr>
        <w:t xml:space="preserve"> оптимально</w:t>
      </w:r>
      <w:r w:rsidR="00F060B0">
        <w:rPr>
          <w:rFonts w:ascii="Times New Roman" w:hAnsi="Times New Roman" w:cs="Times New Roman"/>
          <w:sz w:val="24"/>
          <w:szCs w:val="24"/>
        </w:rPr>
        <w:t>го</w:t>
      </w:r>
      <w:r w:rsidRPr="002B4C14">
        <w:rPr>
          <w:rFonts w:ascii="Times New Roman" w:hAnsi="Times New Roman" w:cs="Times New Roman"/>
          <w:sz w:val="24"/>
          <w:szCs w:val="24"/>
        </w:rPr>
        <w:t xml:space="preserve"> числ</w:t>
      </w:r>
      <w:r w:rsidR="00F060B0">
        <w:rPr>
          <w:rFonts w:ascii="Times New Roman" w:hAnsi="Times New Roman" w:cs="Times New Roman"/>
          <w:sz w:val="24"/>
          <w:szCs w:val="24"/>
        </w:rPr>
        <w:t>а</w:t>
      </w:r>
      <w:r w:rsidRPr="002B4C14">
        <w:rPr>
          <w:rFonts w:ascii="Times New Roman" w:hAnsi="Times New Roman" w:cs="Times New Roman"/>
          <w:sz w:val="24"/>
          <w:szCs w:val="24"/>
        </w:rPr>
        <w:t xml:space="preserve"> кластеров для окончательной классификации. </w:t>
      </w:r>
    </w:p>
    <w:p w14:paraId="59489F00" w14:textId="1E29364C" w:rsidR="002E780A" w:rsidRDefault="002E780A" w:rsidP="002E780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80A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376D77F3" w14:textId="0633DE9E" w:rsid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 xml:space="preserve">На вход алгоритма классификации поступает предварительно подготовленный растровый стек landsat_stack_B3_B7.tif, сформированный на этапе предобработки. Данный файл </w:t>
      </w:r>
      <w:r>
        <w:rPr>
          <w:rFonts w:ascii="Times New Roman" w:hAnsi="Times New Roman" w:cs="Times New Roman"/>
          <w:sz w:val="24"/>
          <w:szCs w:val="24"/>
        </w:rPr>
        <w:t>имеет определенные характеристики и размерность</w:t>
      </w:r>
      <w:r w:rsidRPr="002E780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также </w:t>
      </w:r>
      <w:r w:rsidRPr="002E780A">
        <w:rPr>
          <w:rFonts w:ascii="Times New Roman" w:hAnsi="Times New Roman" w:cs="Times New Roman"/>
          <w:sz w:val="24"/>
          <w:szCs w:val="24"/>
        </w:rPr>
        <w:t xml:space="preserve">содержит пять спектральных каналов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Landsat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8: B3 (зелёный), B4 (красный), B5 (ближний инфракрасный, NIR), B6 (коротковолновый инфракрасный, SWIR1) и B7 (SWIR2).</w:t>
      </w:r>
    </w:p>
    <w:p w14:paraId="408A6C58" w14:textId="196B4270" w:rsidR="002E780A" w:rsidRDefault="002E780A" w:rsidP="002E780A">
      <w:pPr>
        <w:rPr>
          <w:rFonts w:ascii="Times New Roman" w:hAnsi="Times New Roman" w:cs="Times New Roman"/>
          <w:sz w:val="24"/>
          <w:szCs w:val="24"/>
        </w:rPr>
      </w:pPr>
    </w:p>
    <w:p w14:paraId="42E08DB1" w14:textId="02CEDDB9" w:rsidR="002E780A" w:rsidRPr="002E780A" w:rsidRDefault="002E780A" w:rsidP="002E780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80A"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</w:t>
      </w:r>
    </w:p>
    <w:p w14:paraId="6FF4E2CF" w14:textId="767442D8" w:rsidR="002E780A" w:rsidRP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 xml:space="preserve">Для выполнения классификации был разработан скрипт на языке Python с использованием библиотек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rasterio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>. Основные этапы программной реализации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E5179B5" w14:textId="55432259" w:rsidR="002E780A" w:rsidRP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E780A">
        <w:rPr>
          <w:rFonts w:ascii="Times New Roman" w:hAnsi="Times New Roman" w:cs="Times New Roman"/>
          <w:b/>
          <w:bCs/>
          <w:sz w:val="24"/>
          <w:szCs w:val="24"/>
        </w:rPr>
        <w:t>Загрузка и подготовка данных.</w:t>
      </w:r>
      <w:r w:rsidRPr="002E78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Pr="002E780A">
        <w:rPr>
          <w:rFonts w:ascii="Times New Roman" w:hAnsi="Times New Roman" w:cs="Times New Roman"/>
          <w:sz w:val="24"/>
          <w:szCs w:val="24"/>
        </w:rPr>
        <w:t xml:space="preserve">помощью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rasterio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читается многоканальный растровый стек. Исходный массив размерности (5, 8171, 8091) преобразуется в двумерную матрицу формы (количество пикселей × 5 каналов), что необходимо для подачи данных в алгоритм машинного обучения. Все пиксели со значением –9999 (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NoData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) идентифицируются по первому каналу и формируется маска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valid_mask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>. Валидные пиксели извлекаются в массив X.</w:t>
      </w:r>
    </w:p>
    <w:p w14:paraId="50DE068E" w14:textId="56272713" w:rsidR="002E780A" w:rsidRP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E780A">
        <w:rPr>
          <w:rFonts w:ascii="Times New Roman" w:hAnsi="Times New Roman" w:cs="Times New Roman"/>
          <w:b/>
          <w:bCs/>
          <w:sz w:val="24"/>
          <w:szCs w:val="24"/>
        </w:rPr>
        <w:t>Стандартизация признаков.</w:t>
      </w:r>
      <w:r w:rsidRPr="002E780A">
        <w:rPr>
          <w:rFonts w:ascii="Times New Roman" w:hAnsi="Times New Roman" w:cs="Times New Roman"/>
          <w:sz w:val="24"/>
          <w:szCs w:val="24"/>
        </w:rPr>
        <w:t xml:space="preserve"> Поскольку каналы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Landsat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имеют разные диапазоны значений (зелёный и красный каналы обычно ярче, чем инфракрасные), применяется стандартизация (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>). Это преобразование вычитает среднее значение и делит на стандартное отклонение для каждого канала, приводя все признаки к единому масштабу. Стандартизация обязательна для корректной работы K‑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>, так как алгоритм чувствителен к масштабу переменных.</w:t>
      </w:r>
    </w:p>
    <w:p w14:paraId="6DE14F76" w14:textId="7E77A036" w:rsidR="002E780A" w:rsidRP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E780A">
        <w:rPr>
          <w:rFonts w:ascii="Times New Roman" w:hAnsi="Times New Roman" w:cs="Times New Roman"/>
          <w:b/>
          <w:bCs/>
          <w:sz w:val="24"/>
          <w:szCs w:val="24"/>
        </w:rPr>
        <w:t>Подбор оптимального числа кластеров.</w:t>
      </w:r>
      <w:r w:rsidRPr="002E780A">
        <w:rPr>
          <w:rFonts w:ascii="Times New Roman" w:hAnsi="Times New Roman" w:cs="Times New Roman"/>
          <w:sz w:val="24"/>
          <w:szCs w:val="24"/>
        </w:rPr>
        <w:t xml:space="preserve"> Для каждого значения k = 5, 6, 7, 8 выполняется обучение модели K‑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с параметрами: инициализация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центроидов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методом k‑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++, 10 запусков с разными начальными значениями (выбирается лучший </w:t>
      </w:r>
      <w:r w:rsidRPr="002E780A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 по WCSS), максимальное число итераций – 300. Для каждого k вычисляются две метрики: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внутрикластерная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сумма квадратов (WCSS, доступна как </w:t>
      </w:r>
      <w:proofErr w:type="spellStart"/>
      <w:proofErr w:type="gramStart"/>
      <w:r w:rsidRPr="002E780A">
        <w:rPr>
          <w:rFonts w:ascii="Times New Roman" w:hAnsi="Times New Roman" w:cs="Times New Roman"/>
          <w:sz w:val="24"/>
          <w:szCs w:val="24"/>
        </w:rPr>
        <w:t>kmeans.inertia</w:t>
      </w:r>
      <w:proofErr w:type="spellEnd"/>
      <w:proofErr w:type="gramEnd"/>
      <w:r w:rsidRPr="002E780A">
        <w:rPr>
          <w:rFonts w:ascii="Times New Roman" w:hAnsi="Times New Roman" w:cs="Times New Roman"/>
          <w:sz w:val="24"/>
          <w:szCs w:val="24"/>
        </w:rPr>
        <w:t>_) и средний коэффициент силуэта (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silhouette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>). Для ускорения расчёта силуэта при большом количестве пикселей случайным образом выбирается 50 000 точек. Результаты визуализируются в виде двух графиков: «локоть» (зависимость WCSS от k) и силуэт.</w:t>
      </w:r>
    </w:p>
    <w:p w14:paraId="0E2783CB" w14:textId="3F5B6EB9" w:rsidR="002E780A" w:rsidRP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E780A">
        <w:rPr>
          <w:rFonts w:ascii="Times New Roman" w:hAnsi="Times New Roman" w:cs="Times New Roman"/>
          <w:b/>
          <w:bCs/>
          <w:sz w:val="24"/>
          <w:szCs w:val="24"/>
        </w:rPr>
        <w:t>Выбор оптимального k и финальная кластеризация.</w:t>
      </w:r>
      <w:r w:rsidRPr="002E780A">
        <w:rPr>
          <w:rFonts w:ascii="Times New Roman" w:hAnsi="Times New Roman" w:cs="Times New Roman"/>
          <w:sz w:val="24"/>
          <w:szCs w:val="24"/>
        </w:rPr>
        <w:t xml:space="preserve"> По результатам расчётов выбирается значение k, при котором коэффициент силуэта максимален. В данном эксперименте максимальное значение (0,3811) достигнуто при k = 8, поэтому финальная кластеризация выполняется с этим параметром. Модель K‑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обучается на всех стандартизованных пикселях, после чего каждому валидному пикселю присваивается метка кластера.</w:t>
      </w:r>
    </w:p>
    <w:p w14:paraId="1CF7C2AA" w14:textId="2D64369E" w:rsidR="002E780A" w:rsidRDefault="002E780A" w:rsidP="002E780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E780A">
        <w:rPr>
          <w:rFonts w:ascii="Times New Roman" w:hAnsi="Times New Roman" w:cs="Times New Roman"/>
          <w:b/>
          <w:bCs/>
          <w:sz w:val="24"/>
          <w:szCs w:val="24"/>
        </w:rPr>
        <w:t>Сохранение результатов.</w:t>
      </w:r>
      <w:r w:rsidRPr="002E780A">
        <w:rPr>
          <w:rFonts w:ascii="Times New Roman" w:hAnsi="Times New Roman" w:cs="Times New Roman"/>
          <w:sz w:val="24"/>
          <w:szCs w:val="24"/>
        </w:rPr>
        <w:t xml:space="preserve"> На основе меток кластеров создаётся массив размером исходного растра, где для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невалидных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пикселей устанавливается значение –1 (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NoData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). Массив преобразуется обратно в двумерную матрицу (8171 × 8091) и сохраняется как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с сохранением </w:t>
      </w:r>
      <w:proofErr w:type="spellStart"/>
      <w:r w:rsidRPr="002E780A">
        <w:rPr>
          <w:rFonts w:ascii="Times New Roman" w:hAnsi="Times New Roman" w:cs="Times New Roman"/>
          <w:sz w:val="24"/>
          <w:szCs w:val="24"/>
        </w:rPr>
        <w:t>геопривязки</w:t>
      </w:r>
      <w:proofErr w:type="spellEnd"/>
      <w:r w:rsidRPr="002E780A">
        <w:rPr>
          <w:rFonts w:ascii="Times New Roman" w:hAnsi="Times New Roman" w:cs="Times New Roman"/>
          <w:sz w:val="24"/>
          <w:szCs w:val="24"/>
        </w:rPr>
        <w:t xml:space="preserve"> исходного стека. Для уменьшения размера файла применяется сжатие LZW. </w:t>
      </w:r>
    </w:p>
    <w:p w14:paraId="789012E0" w14:textId="3B2CA78C" w:rsidR="00AE5A51" w:rsidRDefault="00AE5A51" w:rsidP="00AE5A51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A51">
        <w:rPr>
          <w:rFonts w:ascii="Times New Roman" w:hAnsi="Times New Roman" w:cs="Times New Roman"/>
          <w:b/>
          <w:bCs/>
          <w:sz w:val="28"/>
          <w:szCs w:val="28"/>
        </w:rPr>
        <w:t>Описание параметров</w:t>
      </w:r>
      <w:r w:rsidR="004050ED">
        <w:rPr>
          <w:rFonts w:ascii="Times New Roman" w:hAnsi="Times New Roman" w:cs="Times New Roman"/>
          <w:b/>
          <w:bCs/>
          <w:sz w:val="28"/>
          <w:szCs w:val="28"/>
        </w:rPr>
        <w:t xml:space="preserve"> классификации</w:t>
      </w:r>
    </w:p>
    <w:p w14:paraId="59A42ACE" w14:textId="7760C2F8" w:rsidR="00AE5A51" w:rsidRPr="00AE5A51" w:rsidRDefault="00AE5A51" w:rsidP="00AE5A51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AE5A51">
        <w:rPr>
          <w:rFonts w:ascii="Times New Roman" w:hAnsi="Times New Roman" w:cs="Times New Roman"/>
          <w:sz w:val="24"/>
          <w:szCs w:val="24"/>
        </w:rPr>
        <w:t xml:space="preserve">В работе используется класс 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 из библиотеки 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. Основные параметры, которые были задействованы </w:t>
      </w:r>
      <w:r>
        <w:rPr>
          <w:rFonts w:ascii="Times New Roman" w:hAnsi="Times New Roman" w:cs="Times New Roman"/>
          <w:sz w:val="24"/>
          <w:szCs w:val="24"/>
        </w:rPr>
        <w:t>механизме</w:t>
      </w:r>
      <w:r w:rsidRPr="00AE5A51">
        <w:rPr>
          <w:rFonts w:ascii="Times New Roman" w:hAnsi="Times New Roman" w:cs="Times New Roman"/>
          <w:sz w:val="24"/>
          <w:szCs w:val="24"/>
        </w:rPr>
        <w:t>:</w:t>
      </w:r>
    </w:p>
    <w:p w14:paraId="637042CF" w14:textId="04CCE37F" w:rsidR="00AE5A51" w:rsidRPr="00AE5A51" w:rsidRDefault="00AE5A51" w:rsidP="00AE5A5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E5A51">
        <w:rPr>
          <w:rFonts w:ascii="Times New Roman" w:hAnsi="Times New Roman" w:cs="Times New Roman"/>
          <w:b/>
          <w:bCs/>
          <w:sz w:val="24"/>
          <w:szCs w:val="24"/>
        </w:rPr>
        <w:t>n_clusters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 — количество кластеров (k). Это главный параметр, определяющий, на сколько групп алгоритм должен разделить данные. </w:t>
      </w:r>
      <w:r w:rsidR="004050ED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спользуются </w:t>
      </w:r>
      <w:r w:rsidRPr="00AE5A51">
        <w:rPr>
          <w:rFonts w:ascii="Times New Roman" w:hAnsi="Times New Roman" w:cs="Times New Roman"/>
          <w:sz w:val="24"/>
          <w:szCs w:val="24"/>
        </w:rPr>
        <w:t>значения от 5 до 8.</w:t>
      </w:r>
    </w:p>
    <w:p w14:paraId="326B7E79" w14:textId="3544F549" w:rsidR="00AE5A51" w:rsidRPr="00AE5A51" w:rsidRDefault="00AE5A51" w:rsidP="00AE5A5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5A51">
        <w:rPr>
          <w:rFonts w:ascii="Times New Roman" w:hAnsi="Times New Roman" w:cs="Times New Roman"/>
          <w:b/>
          <w:bCs/>
          <w:sz w:val="24"/>
          <w:szCs w:val="24"/>
        </w:rPr>
        <w:t>random_state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 — начальное значение для генератора случайных чисел. Используется для инициализации центров кластеров. Фиксация этого параметра (в коде 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>=42) гарантирует воспроизводимость результатов: при каждом запуске алгоритм будет начинать работу с одних и тех же случайных центров.</w:t>
      </w:r>
    </w:p>
    <w:p w14:paraId="028AC740" w14:textId="0A859C93" w:rsidR="00AE5A51" w:rsidRPr="00AE5A51" w:rsidRDefault="00AE5A51" w:rsidP="00AE5A5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E5A51">
        <w:rPr>
          <w:rFonts w:ascii="Times New Roman" w:hAnsi="Times New Roman" w:cs="Times New Roman"/>
          <w:b/>
          <w:bCs/>
          <w:sz w:val="24"/>
          <w:szCs w:val="24"/>
        </w:rPr>
        <w:t>n_init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 — количество запусков алгоритма с разной инициализацией центров. Алгоритм выполнится 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 раз, и будет выбран результат с наименьшим значением 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inertia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>_, то есть наилучший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>=10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E5A51">
        <w:rPr>
          <w:rFonts w:ascii="Times New Roman" w:hAnsi="Times New Roman" w:cs="Times New Roman"/>
          <w:sz w:val="24"/>
          <w:szCs w:val="24"/>
        </w:rPr>
        <w:t>.</w:t>
      </w:r>
    </w:p>
    <w:p w14:paraId="1608B51C" w14:textId="4D37AA57" w:rsidR="00AE5A51" w:rsidRPr="00AE5A51" w:rsidRDefault="00AE5A51" w:rsidP="00AE5A5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780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E5A51">
        <w:rPr>
          <w:rFonts w:ascii="Times New Roman" w:hAnsi="Times New Roman" w:cs="Times New Roman"/>
          <w:b/>
          <w:bCs/>
          <w:sz w:val="24"/>
          <w:szCs w:val="24"/>
        </w:rPr>
        <w:t>max_iter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 xml:space="preserve"> — максимальное количество итераций для одного запуска алгоритма. Если алгоритм не сошёлся раньше, он остановится после этого числа шагов, что гарантирует завершение работы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5A51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AE5A51">
        <w:rPr>
          <w:rFonts w:ascii="Times New Roman" w:hAnsi="Times New Roman" w:cs="Times New Roman"/>
          <w:sz w:val="24"/>
          <w:szCs w:val="24"/>
        </w:rPr>
        <w:t>=300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E5A51">
        <w:rPr>
          <w:rFonts w:ascii="Times New Roman" w:hAnsi="Times New Roman" w:cs="Times New Roman"/>
          <w:sz w:val="24"/>
          <w:szCs w:val="24"/>
        </w:rPr>
        <w:t>.</w:t>
      </w:r>
    </w:p>
    <w:p w14:paraId="6B687B0F" w14:textId="2245E2AA" w:rsidR="00AE5A51" w:rsidRPr="00AE5A51" w:rsidRDefault="00AE5A51" w:rsidP="00AE5A51">
      <w:pPr>
        <w:rPr>
          <w:rFonts w:ascii="Times New Roman" w:hAnsi="Times New Roman" w:cs="Times New Roman"/>
          <w:sz w:val="24"/>
          <w:szCs w:val="24"/>
        </w:rPr>
      </w:pPr>
    </w:p>
    <w:p w14:paraId="6E15631B" w14:textId="4587EA5C" w:rsidR="00AE5A51" w:rsidRPr="00AE5A51" w:rsidRDefault="00AE5A51" w:rsidP="00AE5A51">
      <w:pPr>
        <w:rPr>
          <w:rFonts w:ascii="Times New Roman" w:hAnsi="Times New Roman" w:cs="Times New Roman"/>
          <w:sz w:val="24"/>
          <w:szCs w:val="24"/>
        </w:rPr>
      </w:pPr>
    </w:p>
    <w:p w14:paraId="04F81489" w14:textId="55651C93" w:rsidR="002E780A" w:rsidRDefault="002E780A" w:rsidP="002E780A">
      <w:pPr>
        <w:rPr>
          <w:rFonts w:ascii="Times New Roman" w:hAnsi="Times New Roman" w:cs="Times New Roman"/>
          <w:sz w:val="24"/>
          <w:szCs w:val="24"/>
        </w:rPr>
      </w:pPr>
    </w:p>
    <w:p w14:paraId="23060D65" w14:textId="2A02A787" w:rsidR="0008627E" w:rsidRPr="0008627E" w:rsidRDefault="0008627E" w:rsidP="0008627E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62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Интерпретация результатов</w:t>
      </w:r>
    </w:p>
    <w:p w14:paraId="631E3EF8" w14:textId="7002FEE8" w:rsidR="00E51180" w:rsidRDefault="00E51180" w:rsidP="00E511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1180">
        <w:rPr>
          <w:rFonts w:ascii="Times New Roman" w:hAnsi="Times New Roman" w:cs="Times New Roman"/>
          <w:sz w:val="24"/>
          <w:szCs w:val="24"/>
        </w:rPr>
        <w:t xml:space="preserve">Для оценки качества кластеризации были рассчитаны два критерия: </w:t>
      </w:r>
      <w:proofErr w:type="spellStart"/>
      <w:r w:rsidRPr="00E51180">
        <w:rPr>
          <w:rFonts w:ascii="Times New Roman" w:hAnsi="Times New Roman" w:cs="Times New Roman"/>
          <w:sz w:val="24"/>
          <w:szCs w:val="24"/>
        </w:rPr>
        <w:t>внутрикластерная</w:t>
      </w:r>
      <w:proofErr w:type="spellEnd"/>
      <w:r w:rsidRPr="00E51180">
        <w:rPr>
          <w:rFonts w:ascii="Times New Roman" w:hAnsi="Times New Roman" w:cs="Times New Roman"/>
          <w:sz w:val="24"/>
          <w:szCs w:val="24"/>
        </w:rPr>
        <w:t xml:space="preserve"> сумма квадратов (WCSS) и средний коэффициент силуэта. На рис</w:t>
      </w:r>
      <w:r>
        <w:rPr>
          <w:rFonts w:ascii="Times New Roman" w:hAnsi="Times New Roman" w:cs="Times New Roman"/>
          <w:sz w:val="24"/>
          <w:szCs w:val="24"/>
        </w:rPr>
        <w:t>унке</w:t>
      </w:r>
      <w:r w:rsidRPr="00E51180">
        <w:rPr>
          <w:rFonts w:ascii="Times New Roman" w:hAnsi="Times New Roman" w:cs="Times New Roman"/>
          <w:sz w:val="24"/>
          <w:szCs w:val="24"/>
        </w:rPr>
        <w:t xml:space="preserve"> 1 представлен график метода «локтя», показывающий снижение WCSS с ростом k. На рис</w:t>
      </w:r>
      <w:r>
        <w:rPr>
          <w:rFonts w:ascii="Times New Roman" w:hAnsi="Times New Roman" w:cs="Times New Roman"/>
          <w:sz w:val="24"/>
          <w:szCs w:val="24"/>
        </w:rPr>
        <w:t>унке</w:t>
      </w:r>
      <w:r w:rsidRPr="00E51180">
        <w:rPr>
          <w:rFonts w:ascii="Times New Roman" w:hAnsi="Times New Roman" w:cs="Times New Roman"/>
          <w:sz w:val="24"/>
          <w:szCs w:val="24"/>
        </w:rPr>
        <w:t xml:space="preserve"> 2 приведена динамика коэффициента силуэта.</w:t>
      </w:r>
    </w:p>
    <w:p w14:paraId="0A179998" w14:textId="466C111E" w:rsidR="00E51180" w:rsidRDefault="00E51180" w:rsidP="00E511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98EE1" w14:textId="247A9B6C" w:rsidR="00E51180" w:rsidRDefault="00E51180" w:rsidP="000862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BAA724" wp14:editId="231922BC">
            <wp:extent cx="4293705" cy="285019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227" cy="28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45A5" w14:textId="50335FAA" w:rsidR="00E51180" w:rsidRPr="00E51180" w:rsidRDefault="00E51180" w:rsidP="00E511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E51180">
        <w:rPr>
          <w:rFonts w:ascii="Times New Roman" w:hAnsi="Times New Roman" w:cs="Times New Roman"/>
          <w:sz w:val="24"/>
          <w:szCs w:val="24"/>
        </w:rPr>
        <w:t xml:space="preserve">.1 – </w:t>
      </w:r>
      <w:r>
        <w:rPr>
          <w:rFonts w:ascii="Times New Roman" w:hAnsi="Times New Roman" w:cs="Times New Roman"/>
          <w:sz w:val="24"/>
          <w:szCs w:val="24"/>
        </w:rPr>
        <w:t>График метода</w:t>
      </w:r>
      <w:r w:rsidRPr="00E511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WCSS</w:t>
      </w:r>
      <w:r w:rsidRPr="00E5118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локтя)</w:t>
      </w:r>
    </w:p>
    <w:p w14:paraId="28EC8DEE" w14:textId="160DB908" w:rsidR="00E51180" w:rsidRDefault="00E51180" w:rsidP="00E511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802C05" w14:textId="1692DD81" w:rsidR="00E51180" w:rsidRDefault="00E51180" w:rsidP="000862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CF0338" wp14:editId="1D84F405">
            <wp:extent cx="4592550" cy="29419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32" cy="29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14F4" w14:textId="434039F5" w:rsidR="00E51180" w:rsidRDefault="00E51180" w:rsidP="00A271B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E5118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5118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График коэффициента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силуэтта</w:t>
      </w:r>
      <w:proofErr w:type="spellEnd"/>
    </w:p>
    <w:p w14:paraId="11FC3609" w14:textId="7DF4A5A3" w:rsidR="004050ED" w:rsidRDefault="004050ED" w:rsidP="00E40CC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D836610" w14:textId="24EF336E" w:rsidR="00E40CC2" w:rsidRDefault="00E40CC2" w:rsidP="00E40CC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4EA640F" w14:textId="04581CB4" w:rsidR="00E40CC2" w:rsidRPr="00E40CC2" w:rsidRDefault="00E40CC2" w:rsidP="00E40CC2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E40CC2">
        <w:rPr>
          <w:rFonts w:ascii="Times New Roman" w:hAnsi="Times New Roman" w:cs="Times New Roman"/>
          <w:sz w:val="24"/>
          <w:szCs w:val="24"/>
        </w:rPr>
        <w:lastRenderedPageBreak/>
        <w:t>После выполнения окончательной классификации методом K-</w:t>
      </w:r>
      <w:proofErr w:type="spellStart"/>
      <w:r w:rsidRPr="00E40CC2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E40CC2">
        <w:rPr>
          <w:rFonts w:ascii="Times New Roman" w:hAnsi="Times New Roman" w:cs="Times New Roman"/>
          <w:sz w:val="24"/>
          <w:szCs w:val="24"/>
        </w:rPr>
        <w:t xml:space="preserve"> для каждого кластера было рассчитано количество входящих в него пикселей и соответствующая площадь территории. Расчет площади производился исходя из пространственного разрешения снимка </w:t>
      </w:r>
      <w:proofErr w:type="spellStart"/>
      <w:r w:rsidRPr="00E40CC2">
        <w:rPr>
          <w:rFonts w:ascii="Times New Roman" w:hAnsi="Times New Roman" w:cs="Times New Roman"/>
          <w:sz w:val="24"/>
          <w:szCs w:val="24"/>
        </w:rPr>
        <w:t>Landsat</w:t>
      </w:r>
      <w:proofErr w:type="spellEnd"/>
      <w:r w:rsidRPr="00E40CC2">
        <w:rPr>
          <w:rFonts w:ascii="Times New Roman" w:hAnsi="Times New Roman" w:cs="Times New Roman"/>
          <w:sz w:val="24"/>
          <w:szCs w:val="24"/>
        </w:rPr>
        <w:t xml:space="preserve"> 8, составляющего 30 × 30 м, что соответствует площади одного пикселя 900 м² или 0,09 га.</w:t>
      </w:r>
    </w:p>
    <w:p w14:paraId="6FAB12A0" w14:textId="4351E0BC" w:rsidR="00E40CC2" w:rsidRPr="00E40CC2" w:rsidRDefault="00E40CC2" w:rsidP="00E40CC2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E40CC2">
        <w:rPr>
          <w:rFonts w:ascii="Times New Roman" w:hAnsi="Times New Roman" w:cs="Times New Roman"/>
          <w:sz w:val="24"/>
          <w:szCs w:val="24"/>
        </w:rPr>
        <w:t>Результаты показали, что наибольшую площадь занимают кластеры 0 и 5. Кластер 0 содержит 12 105 210 пикселей и охватывает территорию площадью 1 089 468,9 га (10 894,69 км²), а кластер 5 включает 11 926 465 пикселей и занимает 1 073 381,85 га (10 733,82 км²). В совокупности данные кластеры формируют более половины исследуемой территории, что свидетельствует о преобладании соответствующих спектральных характеристик на снимке.</w:t>
      </w:r>
    </w:p>
    <w:p w14:paraId="577C9318" w14:textId="372760BE" w:rsidR="00E40CC2" w:rsidRPr="00E40CC2" w:rsidRDefault="00E40CC2" w:rsidP="00E40CC2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E40CC2">
        <w:rPr>
          <w:rFonts w:ascii="Times New Roman" w:hAnsi="Times New Roman" w:cs="Times New Roman"/>
          <w:sz w:val="24"/>
          <w:szCs w:val="24"/>
        </w:rPr>
        <w:t>Средние по размеру площади представлены кластерами 2 и 7. Кластер 2 охватывает 680 231,43 га (6 802,31 км²), а кластер 7 занимает 341 749,44 га (3 417,49 км²). Эти классы характеризуют значительные по площади участки поверхности, обладающие сходными спектральными свойствами.</w:t>
      </w:r>
    </w:p>
    <w:p w14:paraId="3B7D0529" w14:textId="3C24D009" w:rsidR="00E40CC2" w:rsidRPr="00E40CC2" w:rsidRDefault="00E40CC2" w:rsidP="00E40CC2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E40CC2">
        <w:rPr>
          <w:rFonts w:ascii="Times New Roman" w:hAnsi="Times New Roman" w:cs="Times New Roman"/>
          <w:sz w:val="24"/>
          <w:szCs w:val="24"/>
        </w:rPr>
        <w:t>Наименьшие площади были получены для кластеров 3 и 4. Их площадь составила соответственно 54 057,24 га (540,57 км²) и 55 606,41 га (556,06 км²). Небольшая доля данных кластеров указывает на ограниченное распространение соответствующих типов земной поверхности в пределах исследуемой территории.</w:t>
      </w:r>
    </w:p>
    <w:p w14:paraId="0794BE9C" w14:textId="463BBF06" w:rsidR="00E40CC2" w:rsidRDefault="00E40CC2" w:rsidP="00E40CC2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E40CC2">
        <w:rPr>
          <w:rFonts w:ascii="Times New Roman" w:hAnsi="Times New Roman" w:cs="Times New Roman"/>
          <w:sz w:val="24"/>
          <w:szCs w:val="24"/>
        </w:rPr>
        <w:t>Таким образом, анализ распределения площадей показал существенную неоднородность пространственной структуры снимка. Наиболее распространенными являются кластеры 0 и 5, тогда как кластеры 3 и 4 представлены локальными участками. Полученные результаты позволяют количественно оценить долю каждого спектрального класса и могут использоваться для дальнейшей интерпретации типов земного покрова после сопоставления кластеров с исходными спектральными данными и визуальными признаками на снимке.</w:t>
      </w:r>
    </w:p>
    <w:p w14:paraId="40E73B4A" w14:textId="740283CC" w:rsidR="0008627E" w:rsidRPr="0008627E" w:rsidRDefault="0008627E" w:rsidP="0008627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8627E">
        <w:rPr>
          <w:rFonts w:ascii="Times New Roman" w:hAnsi="Times New Roman" w:cs="Times New Roman"/>
          <w:sz w:val="24"/>
          <w:szCs w:val="24"/>
        </w:rPr>
        <w:t xml:space="preserve">Анализ графиков показал, что максимальное значение силуэта (0,3811) достигается при k = 8, при этом WCSS продолжает закономерно уменьшаться. На основе этого в качестве оптимального было выбрано k = 8. </w:t>
      </w:r>
      <w:r>
        <w:rPr>
          <w:rFonts w:ascii="Times New Roman" w:hAnsi="Times New Roman" w:cs="Times New Roman"/>
          <w:sz w:val="24"/>
          <w:szCs w:val="24"/>
        </w:rPr>
        <w:t xml:space="preserve">На рисунке ниже </w:t>
      </w:r>
      <w:r w:rsidRPr="0008627E">
        <w:rPr>
          <w:rFonts w:ascii="Times New Roman" w:hAnsi="Times New Roman" w:cs="Times New Roman"/>
          <w:sz w:val="24"/>
          <w:szCs w:val="24"/>
        </w:rPr>
        <w:t>отображ</w:t>
      </w:r>
      <w:r>
        <w:rPr>
          <w:rFonts w:ascii="Times New Roman" w:hAnsi="Times New Roman" w:cs="Times New Roman"/>
          <w:sz w:val="24"/>
          <w:szCs w:val="24"/>
        </w:rPr>
        <w:t>ена</w:t>
      </w:r>
      <w:r w:rsidRPr="0008627E">
        <w:rPr>
          <w:rFonts w:ascii="Times New Roman" w:hAnsi="Times New Roman" w:cs="Times New Roman"/>
          <w:sz w:val="24"/>
          <w:szCs w:val="24"/>
        </w:rPr>
        <w:t xml:space="preserve"> итогов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08627E">
        <w:rPr>
          <w:rFonts w:ascii="Times New Roman" w:hAnsi="Times New Roman" w:cs="Times New Roman"/>
          <w:sz w:val="24"/>
          <w:szCs w:val="24"/>
        </w:rPr>
        <w:t xml:space="preserve"> карт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08627E">
        <w:rPr>
          <w:rFonts w:ascii="Times New Roman" w:hAnsi="Times New Roman" w:cs="Times New Roman"/>
          <w:sz w:val="24"/>
          <w:szCs w:val="24"/>
        </w:rPr>
        <w:t>классификации, где каждый кластер выделен отдельным цветом. Цвета назначены случайным образом и не несут семантической нагрузки.</w:t>
      </w:r>
    </w:p>
    <w:p w14:paraId="54237569" w14:textId="7781174F" w:rsidR="0008627E" w:rsidRPr="00E51180" w:rsidRDefault="0008627E" w:rsidP="004050ED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683AD2" wp14:editId="1BE600B1">
            <wp:extent cx="4557214" cy="458790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091" cy="46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3A8B" w14:textId="3705E19B" w:rsidR="00E51180" w:rsidRDefault="00E51180" w:rsidP="00E511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F4D0E2" w14:textId="14EDA732" w:rsidR="00E51180" w:rsidRDefault="00D271BF" w:rsidP="00D271B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271BF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r w:rsidRPr="00D271BF">
        <w:rPr>
          <w:rFonts w:ascii="Times New Roman" w:hAnsi="Times New Roman" w:cs="Times New Roman"/>
          <w:sz w:val="24"/>
          <w:szCs w:val="24"/>
        </w:rPr>
        <w:t>landsat_kmeans_classified.tif</w:t>
      </w:r>
      <w:proofErr w:type="spellEnd"/>
      <w:r w:rsidRPr="00D271BF">
        <w:rPr>
          <w:rFonts w:ascii="Times New Roman" w:hAnsi="Times New Roman" w:cs="Times New Roman"/>
          <w:sz w:val="24"/>
          <w:szCs w:val="24"/>
        </w:rPr>
        <w:t xml:space="preserve"> является результатом выполнения классификации методом K‑</w:t>
      </w:r>
      <w:proofErr w:type="spellStart"/>
      <w:r w:rsidRPr="00D271BF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D271BF">
        <w:rPr>
          <w:rFonts w:ascii="Times New Roman" w:hAnsi="Times New Roman" w:cs="Times New Roman"/>
          <w:sz w:val="24"/>
          <w:szCs w:val="24"/>
        </w:rPr>
        <w:t>. Он представляет собой растровый слой, в котором каждому пикселю исходного мультиспектрального снимка присвоена целочисленная метка кластера от 0 до 7 (при выбранном оптимальном k = 8), а пиксели, соответствующие облачности, теням или границам снимка (</w:t>
      </w:r>
      <w:proofErr w:type="spellStart"/>
      <w:r w:rsidRPr="00D271BF">
        <w:rPr>
          <w:rFonts w:ascii="Times New Roman" w:hAnsi="Times New Roman" w:cs="Times New Roman"/>
          <w:sz w:val="24"/>
          <w:szCs w:val="24"/>
        </w:rPr>
        <w:t>NoData</w:t>
      </w:r>
      <w:proofErr w:type="spellEnd"/>
      <w:r w:rsidRPr="00D271BF">
        <w:rPr>
          <w:rFonts w:ascii="Times New Roman" w:hAnsi="Times New Roman" w:cs="Times New Roman"/>
          <w:sz w:val="24"/>
          <w:szCs w:val="24"/>
        </w:rPr>
        <w:t xml:space="preserve">), отмечены значением –1. </w:t>
      </w:r>
      <w:proofErr w:type="spellStart"/>
      <w:r w:rsidRPr="00D271BF">
        <w:rPr>
          <w:rFonts w:ascii="Times New Roman" w:hAnsi="Times New Roman" w:cs="Times New Roman"/>
          <w:sz w:val="24"/>
          <w:szCs w:val="24"/>
        </w:rPr>
        <w:t>Геопривязка</w:t>
      </w:r>
      <w:proofErr w:type="spellEnd"/>
      <w:r w:rsidRPr="00D271BF">
        <w:rPr>
          <w:rFonts w:ascii="Times New Roman" w:hAnsi="Times New Roman" w:cs="Times New Roman"/>
          <w:sz w:val="24"/>
          <w:szCs w:val="24"/>
        </w:rPr>
        <w:t xml:space="preserve"> и система координат (EPSG:32637) полностью сохранены от исходного </w:t>
      </w:r>
      <w:proofErr w:type="spellStart"/>
      <w:r w:rsidRPr="00D271BF">
        <w:rPr>
          <w:rFonts w:ascii="Times New Roman" w:hAnsi="Times New Roman" w:cs="Times New Roman"/>
          <w:sz w:val="24"/>
          <w:szCs w:val="24"/>
        </w:rPr>
        <w:t>предобработанного</w:t>
      </w:r>
      <w:proofErr w:type="spellEnd"/>
      <w:r w:rsidRPr="00D271BF">
        <w:rPr>
          <w:rFonts w:ascii="Times New Roman" w:hAnsi="Times New Roman" w:cs="Times New Roman"/>
          <w:sz w:val="24"/>
          <w:szCs w:val="24"/>
        </w:rPr>
        <w:t xml:space="preserve"> стека landsat_stack_B3_B7.tif, что позволяет использовать полученный классифицированный растр в ГИС‑приложениях для дальнейшего анализа. </w:t>
      </w:r>
    </w:p>
    <w:p w14:paraId="771D6EA8" w14:textId="3F2B1021" w:rsidR="00E51180" w:rsidRDefault="00E51180" w:rsidP="00E511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168772" w14:textId="655708DD" w:rsidR="00E51180" w:rsidRDefault="00E51180" w:rsidP="00E511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4713BD" w14:textId="7C33F4D7" w:rsidR="00E51180" w:rsidRPr="002B4C14" w:rsidRDefault="00E51180" w:rsidP="00D271B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51180" w:rsidRPr="002B4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1D"/>
    <w:rsid w:val="0008627E"/>
    <w:rsid w:val="002B4C14"/>
    <w:rsid w:val="002E780A"/>
    <w:rsid w:val="004050ED"/>
    <w:rsid w:val="005D4FBB"/>
    <w:rsid w:val="007C701D"/>
    <w:rsid w:val="00A271B8"/>
    <w:rsid w:val="00AE5A51"/>
    <w:rsid w:val="00D271BF"/>
    <w:rsid w:val="00E40CC2"/>
    <w:rsid w:val="00E51180"/>
    <w:rsid w:val="00F0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AA69D"/>
  <w15:chartTrackingRefBased/>
  <w15:docId w15:val="{CBC4D297-0B04-4D08-BAFC-9FD9C9C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Устимов</dc:creator>
  <cp:keywords/>
  <dc:description/>
  <cp:lastModifiedBy>Иван Устимов</cp:lastModifiedBy>
  <cp:revision>11</cp:revision>
  <dcterms:created xsi:type="dcterms:W3CDTF">2026-05-30T23:02:00Z</dcterms:created>
  <dcterms:modified xsi:type="dcterms:W3CDTF">2026-06-04T20:59:00Z</dcterms:modified>
</cp:coreProperties>
</file>