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67A48" w14:textId="0B47EAC7" w:rsidR="008035C4" w:rsidRDefault="00324097">
      <w:r w:rsidRPr="00324097">
        <w:t>Задание 1. Создать веб-страницу, демонстрирующую все 6 уровней заголовков, как на рисунке 6</w:t>
      </w:r>
      <w:r>
        <w:t>.</w:t>
      </w:r>
    </w:p>
    <w:p w14:paraId="543CCF19" w14:textId="2421008A" w:rsidR="00324097" w:rsidRDefault="00324097">
      <w:r>
        <w:t>Код:</w:t>
      </w:r>
    </w:p>
    <w:p w14:paraId="27EF1430" w14:textId="4E692D0E" w:rsidR="00324097" w:rsidRDefault="00324097">
      <w:r>
        <w:t>Вид:</w:t>
      </w:r>
    </w:p>
    <w:p w14:paraId="70EA59AE" w14:textId="77777777" w:rsidR="00324097" w:rsidRDefault="00324097"/>
    <w:p w14:paraId="583CF799" w14:textId="7446650E" w:rsidR="00324097" w:rsidRPr="00324097" w:rsidRDefault="00324097">
      <w:pPr>
        <w:rPr>
          <w:lang w:val="en-US"/>
        </w:rPr>
      </w:pPr>
      <w:r w:rsidRPr="00324097">
        <w:t>Задание 2. Создать веб-страницу с заголовком 1 уровня по центру, заголовком 3 уровня курсивом справа и абзацем текста, выровненным по ширине. Пример на рисунке 7</w:t>
      </w:r>
      <w:r>
        <w:t xml:space="preserve">. </w:t>
      </w:r>
      <w:r w:rsidRPr="00324097">
        <w:t>В качестве текста используйте этот тестовый текст: «</w:t>
      </w:r>
      <w:proofErr w:type="spellStart"/>
      <w:r w:rsidRPr="00324097">
        <w:t>Lorem</w:t>
      </w:r>
      <w:proofErr w:type="spellEnd"/>
      <w:r w:rsidRPr="00324097">
        <w:t xml:space="preserve"> </w:t>
      </w:r>
      <w:proofErr w:type="spellStart"/>
      <w:r w:rsidRPr="00324097">
        <w:t>ipsum</w:t>
      </w:r>
      <w:proofErr w:type="spellEnd"/>
      <w:r w:rsidRPr="00324097">
        <w:t xml:space="preserve"> </w:t>
      </w:r>
      <w:proofErr w:type="spellStart"/>
      <w:r w:rsidRPr="00324097">
        <w:t>dolor</w:t>
      </w:r>
      <w:proofErr w:type="spellEnd"/>
      <w:r w:rsidRPr="00324097">
        <w:t xml:space="preserve"> </w:t>
      </w:r>
      <w:proofErr w:type="spellStart"/>
      <w:r w:rsidRPr="00324097">
        <w:t>sit</w:t>
      </w:r>
      <w:proofErr w:type="spellEnd"/>
      <w:r w:rsidRPr="00324097">
        <w:t xml:space="preserve"> </w:t>
      </w:r>
      <w:proofErr w:type="spellStart"/>
      <w:r w:rsidRPr="00324097">
        <w:t>amet</w:t>
      </w:r>
      <w:proofErr w:type="spellEnd"/>
      <w:r w:rsidRPr="00324097">
        <w:t xml:space="preserve">, </w:t>
      </w:r>
      <w:proofErr w:type="spellStart"/>
      <w:r w:rsidRPr="00324097">
        <w:t>consectetur</w:t>
      </w:r>
      <w:proofErr w:type="spellEnd"/>
      <w:r w:rsidRPr="00324097">
        <w:t xml:space="preserve"> </w:t>
      </w:r>
      <w:proofErr w:type="spellStart"/>
      <w:r w:rsidRPr="00324097">
        <w:t>adipiscing</w:t>
      </w:r>
      <w:proofErr w:type="spellEnd"/>
      <w:r w:rsidRPr="00324097">
        <w:t xml:space="preserve"> </w:t>
      </w:r>
      <w:proofErr w:type="spellStart"/>
      <w:r w:rsidRPr="00324097">
        <w:t>elit</w:t>
      </w:r>
      <w:proofErr w:type="spellEnd"/>
      <w:r w:rsidRPr="00324097">
        <w:t xml:space="preserve">, </w:t>
      </w:r>
      <w:proofErr w:type="spellStart"/>
      <w:r w:rsidRPr="00324097">
        <w:t>sed</w:t>
      </w:r>
      <w:proofErr w:type="spellEnd"/>
      <w:r w:rsidRPr="00324097">
        <w:t xml:space="preserve"> </w:t>
      </w:r>
      <w:proofErr w:type="spellStart"/>
      <w:r w:rsidRPr="00324097">
        <w:t>do</w:t>
      </w:r>
      <w:proofErr w:type="spellEnd"/>
      <w:r w:rsidRPr="00324097">
        <w:t xml:space="preserve"> </w:t>
      </w:r>
      <w:proofErr w:type="spellStart"/>
      <w:r w:rsidRPr="00324097">
        <w:t>eiusmod</w:t>
      </w:r>
      <w:proofErr w:type="spellEnd"/>
      <w:r w:rsidRPr="00324097">
        <w:t xml:space="preserve"> </w:t>
      </w:r>
      <w:proofErr w:type="spellStart"/>
      <w:r w:rsidRPr="00324097">
        <w:t>tempor</w:t>
      </w:r>
      <w:proofErr w:type="spellEnd"/>
      <w:r w:rsidRPr="00324097">
        <w:t xml:space="preserve"> </w:t>
      </w:r>
      <w:proofErr w:type="spellStart"/>
      <w:r w:rsidRPr="00324097">
        <w:t>incididunt</w:t>
      </w:r>
      <w:proofErr w:type="spellEnd"/>
      <w:r w:rsidRPr="00324097">
        <w:t xml:space="preserve"> </w:t>
      </w:r>
      <w:proofErr w:type="spellStart"/>
      <w:r w:rsidRPr="00324097">
        <w:t>ut</w:t>
      </w:r>
      <w:proofErr w:type="spellEnd"/>
      <w:r w:rsidRPr="00324097">
        <w:t xml:space="preserve"> </w:t>
      </w:r>
      <w:proofErr w:type="spellStart"/>
      <w:r w:rsidRPr="00324097">
        <w:t>labore</w:t>
      </w:r>
      <w:proofErr w:type="spellEnd"/>
      <w:r w:rsidRPr="00324097">
        <w:t xml:space="preserve"> </w:t>
      </w:r>
      <w:proofErr w:type="spellStart"/>
      <w:r w:rsidRPr="00324097">
        <w:t>et</w:t>
      </w:r>
      <w:proofErr w:type="spellEnd"/>
      <w:r w:rsidRPr="00324097">
        <w:t xml:space="preserve"> </w:t>
      </w:r>
      <w:proofErr w:type="spellStart"/>
      <w:r w:rsidRPr="00324097">
        <w:t>dolore</w:t>
      </w:r>
      <w:proofErr w:type="spellEnd"/>
      <w:r w:rsidRPr="00324097">
        <w:t xml:space="preserve"> </w:t>
      </w:r>
      <w:proofErr w:type="spellStart"/>
      <w:r w:rsidRPr="00324097">
        <w:t>magna</w:t>
      </w:r>
      <w:proofErr w:type="spellEnd"/>
      <w:r w:rsidRPr="00324097">
        <w:t xml:space="preserve"> </w:t>
      </w:r>
      <w:proofErr w:type="spellStart"/>
      <w:r w:rsidRPr="00324097">
        <w:t>aliqua</w:t>
      </w:r>
      <w:proofErr w:type="spellEnd"/>
      <w:r w:rsidRPr="00324097">
        <w:t xml:space="preserve">. </w:t>
      </w:r>
      <w:r w:rsidRPr="00324097">
        <w:rPr>
          <w:lang w:val="en-US"/>
        </w:rPr>
        <w:t xml:space="preserve">Ut </w:t>
      </w:r>
      <w:proofErr w:type="spellStart"/>
      <w:r w:rsidRPr="00324097">
        <w:rPr>
          <w:lang w:val="en-US"/>
        </w:rPr>
        <w:t>enim</w:t>
      </w:r>
      <w:proofErr w:type="spellEnd"/>
      <w:r w:rsidRPr="00324097">
        <w:rPr>
          <w:lang w:val="en-US"/>
        </w:rPr>
        <w:t xml:space="preserve"> ad minim </w:t>
      </w:r>
      <w:proofErr w:type="spellStart"/>
      <w:r w:rsidRPr="00324097">
        <w:rPr>
          <w:lang w:val="en-US"/>
        </w:rPr>
        <w:t>veniam</w:t>
      </w:r>
      <w:proofErr w:type="spellEnd"/>
      <w:r w:rsidRPr="00324097">
        <w:rPr>
          <w:lang w:val="en-US"/>
        </w:rPr>
        <w:t xml:space="preserve">, </w:t>
      </w:r>
      <w:proofErr w:type="spellStart"/>
      <w:r w:rsidRPr="00324097">
        <w:rPr>
          <w:lang w:val="en-US"/>
        </w:rPr>
        <w:t>quis</w:t>
      </w:r>
      <w:proofErr w:type="spellEnd"/>
      <w:r w:rsidRPr="00324097">
        <w:rPr>
          <w:lang w:val="en-US"/>
        </w:rPr>
        <w:t xml:space="preserve"> </w:t>
      </w:r>
      <w:proofErr w:type="spellStart"/>
      <w:r w:rsidRPr="00324097">
        <w:rPr>
          <w:lang w:val="en-US"/>
        </w:rPr>
        <w:t>nostrud</w:t>
      </w:r>
      <w:proofErr w:type="spellEnd"/>
      <w:r w:rsidRPr="00324097">
        <w:rPr>
          <w:lang w:val="en-US"/>
        </w:rPr>
        <w:t xml:space="preserve"> exercitation </w:t>
      </w:r>
      <w:proofErr w:type="spellStart"/>
      <w:r w:rsidRPr="00324097">
        <w:rPr>
          <w:lang w:val="en-US"/>
        </w:rPr>
        <w:t>ullamco</w:t>
      </w:r>
      <w:proofErr w:type="spellEnd"/>
      <w:r w:rsidRPr="00324097">
        <w:rPr>
          <w:lang w:val="en-US"/>
        </w:rPr>
        <w:t xml:space="preserve"> </w:t>
      </w:r>
      <w:proofErr w:type="spellStart"/>
      <w:r w:rsidRPr="00324097">
        <w:rPr>
          <w:lang w:val="en-US"/>
        </w:rPr>
        <w:t>laboris</w:t>
      </w:r>
      <w:proofErr w:type="spellEnd"/>
      <w:r w:rsidRPr="00324097">
        <w:rPr>
          <w:lang w:val="en-US"/>
        </w:rPr>
        <w:t xml:space="preserve"> nisi </w:t>
      </w:r>
      <w:proofErr w:type="spellStart"/>
      <w:r w:rsidRPr="00324097">
        <w:rPr>
          <w:lang w:val="en-US"/>
        </w:rPr>
        <w:t>ut</w:t>
      </w:r>
      <w:proofErr w:type="spellEnd"/>
      <w:r w:rsidRPr="00324097">
        <w:rPr>
          <w:lang w:val="en-US"/>
        </w:rPr>
        <w:t xml:space="preserve"> </w:t>
      </w:r>
      <w:proofErr w:type="spellStart"/>
      <w:r w:rsidRPr="00324097">
        <w:rPr>
          <w:lang w:val="en-US"/>
        </w:rPr>
        <w:t>aliquip</w:t>
      </w:r>
      <w:proofErr w:type="spellEnd"/>
      <w:r w:rsidRPr="00324097">
        <w:rPr>
          <w:lang w:val="en-US"/>
        </w:rPr>
        <w:t xml:space="preserve"> ex </w:t>
      </w:r>
      <w:proofErr w:type="spellStart"/>
      <w:r w:rsidRPr="00324097">
        <w:rPr>
          <w:lang w:val="en-US"/>
        </w:rPr>
        <w:t>ea</w:t>
      </w:r>
      <w:proofErr w:type="spellEnd"/>
      <w:r w:rsidRPr="00324097">
        <w:rPr>
          <w:lang w:val="en-US"/>
        </w:rPr>
        <w:t xml:space="preserve"> </w:t>
      </w:r>
      <w:proofErr w:type="spellStart"/>
      <w:r w:rsidRPr="00324097">
        <w:rPr>
          <w:lang w:val="en-US"/>
        </w:rPr>
        <w:t>commodo</w:t>
      </w:r>
      <w:proofErr w:type="spellEnd"/>
      <w:r w:rsidRPr="00324097">
        <w:rPr>
          <w:lang w:val="en-US"/>
        </w:rPr>
        <w:t xml:space="preserve"> </w:t>
      </w:r>
      <w:proofErr w:type="spellStart"/>
      <w:r w:rsidRPr="00324097">
        <w:rPr>
          <w:lang w:val="en-US"/>
        </w:rPr>
        <w:t>consequat</w:t>
      </w:r>
      <w:proofErr w:type="spellEnd"/>
      <w:r w:rsidRPr="00324097">
        <w:rPr>
          <w:lang w:val="en-US"/>
        </w:rPr>
        <w:t>».</w:t>
      </w:r>
    </w:p>
    <w:p w14:paraId="35DAD576" w14:textId="7E0F947B" w:rsidR="00324097" w:rsidRPr="00324097" w:rsidRDefault="00324097">
      <w:pPr>
        <w:rPr>
          <w:lang w:val="en-US"/>
        </w:rPr>
      </w:pPr>
      <w:r>
        <w:t>Код</w:t>
      </w:r>
      <w:r w:rsidRPr="00324097">
        <w:rPr>
          <w:lang w:val="en-US"/>
        </w:rPr>
        <w:t>:</w:t>
      </w:r>
    </w:p>
    <w:p w14:paraId="079AD290" w14:textId="1DE53656" w:rsidR="00324097" w:rsidRDefault="00324097">
      <w:r>
        <w:t>Вид:</w:t>
      </w:r>
    </w:p>
    <w:p w14:paraId="3D5933D3" w14:textId="77777777" w:rsidR="00324097" w:rsidRDefault="00324097"/>
    <w:p w14:paraId="25A7E361" w14:textId="6382FA75" w:rsidR="00324097" w:rsidRDefault="00324097">
      <w:r w:rsidRPr="00324097">
        <w:t>Задание 3. Создать веб-страницу с заголовком 2 уровня по центру и нумерованным римскими цифрами списком. Во втором элементе списка должен быть маркированный окружностями подсписок, а текст должен быть насыщенным. Пример на рисунке 8.</w:t>
      </w:r>
    </w:p>
    <w:p w14:paraId="38C5FAB1" w14:textId="3C52ADC0" w:rsidR="00324097" w:rsidRDefault="00324097">
      <w:r>
        <w:t>Код:</w:t>
      </w:r>
    </w:p>
    <w:p w14:paraId="20738B0C" w14:textId="33C3712C" w:rsidR="00324097" w:rsidRDefault="00324097">
      <w:r>
        <w:t>Вид:</w:t>
      </w:r>
    </w:p>
    <w:p w14:paraId="11D7B6D8" w14:textId="77777777" w:rsidR="00324097" w:rsidRDefault="00324097"/>
    <w:p w14:paraId="3B3F0CA7" w14:textId="7C900936" w:rsidR="00324097" w:rsidRDefault="00324097">
      <w:r w:rsidRPr="00324097">
        <w:t>Задание 4. Создайте таблицу, общий размер которой будет 300х200. В таблице должно быть три равных столбца, каждый из которых должен быть раскрашен своим цветом. Пример на рисунке 9.</w:t>
      </w:r>
    </w:p>
    <w:p w14:paraId="29B8B3FC" w14:textId="732990CB" w:rsidR="00324097" w:rsidRDefault="00324097">
      <w:r>
        <w:t>Код:</w:t>
      </w:r>
    </w:p>
    <w:p w14:paraId="75D40D12" w14:textId="4B230914" w:rsidR="00324097" w:rsidRDefault="00324097">
      <w:r>
        <w:t>Вид:</w:t>
      </w:r>
    </w:p>
    <w:p w14:paraId="5DD39C1B" w14:textId="77777777" w:rsidR="00324097" w:rsidRDefault="00324097"/>
    <w:p w14:paraId="4091C5AF" w14:textId="20E4A8D3" w:rsidR="00324097" w:rsidRDefault="00324097">
      <w:r w:rsidRPr="00324097">
        <w:t>Задание 5. Создайте веб-страницу, с таблицей. Первый столбец имеет заголовок #, ширину 50, в нём пишется номер задания. Во втором столбце должны быть ссылки на выполненные задания; заголовок «</w:t>
      </w:r>
      <w:proofErr w:type="spellStart"/>
      <w:r w:rsidRPr="00324097">
        <w:t>Exercise</w:t>
      </w:r>
      <w:proofErr w:type="spellEnd"/>
      <w:r w:rsidRPr="00324097">
        <w:t>». Третий столбец объединенный, в нём содержится имя выполнившего задания; заголовок «Name». Пример смотри на рисунке 10.</w:t>
      </w:r>
    </w:p>
    <w:p w14:paraId="1DE15045" w14:textId="340FA898" w:rsidR="00324097" w:rsidRDefault="00324097">
      <w:r>
        <w:t>Код:</w:t>
      </w:r>
    </w:p>
    <w:p w14:paraId="058A7509" w14:textId="6D600540" w:rsidR="00324097" w:rsidRDefault="00324097">
      <w:r>
        <w:t>Вид:</w:t>
      </w:r>
    </w:p>
    <w:p w14:paraId="49063C2A" w14:textId="77777777" w:rsidR="00324097" w:rsidRDefault="00324097"/>
    <w:sectPr w:rsidR="003240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89D"/>
    <w:rsid w:val="00324097"/>
    <w:rsid w:val="008035C4"/>
    <w:rsid w:val="008B62A4"/>
    <w:rsid w:val="00A87EC8"/>
    <w:rsid w:val="00BF1BEE"/>
    <w:rsid w:val="00EB2E3E"/>
    <w:rsid w:val="00ED1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576B5"/>
  <w15:chartTrackingRefBased/>
  <w15:docId w15:val="{B58B207E-9AC1-4553-98B8-532101F78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1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8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8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18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18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18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189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189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18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18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18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18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1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1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1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1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18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18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189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18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189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D18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Возисов</dc:creator>
  <cp:keywords/>
  <dc:description/>
  <cp:lastModifiedBy>Иван Возисов</cp:lastModifiedBy>
  <cp:revision>2</cp:revision>
  <dcterms:created xsi:type="dcterms:W3CDTF">2025-11-02T08:19:00Z</dcterms:created>
  <dcterms:modified xsi:type="dcterms:W3CDTF">2025-11-02T08:20:00Z</dcterms:modified>
</cp:coreProperties>
</file>