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43F8F471" w:rsidR="00792143" w:rsidRDefault="00E0133B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Практическая</w:t>
      </w:r>
      <w:r w:rsidR="00792143">
        <w:rPr>
          <w:rFonts w:ascii="Times New Roman" w:hAnsi="Times New Roman"/>
          <w:sz w:val="44"/>
        </w:rPr>
        <w:t xml:space="preserve">  работа</w:t>
      </w:r>
      <w:proofErr w:type="gramEnd"/>
      <w:r w:rsidR="00792143">
        <w:rPr>
          <w:rFonts w:ascii="Times New Roman" w:hAnsi="Times New Roman"/>
          <w:sz w:val="44"/>
        </w:rPr>
        <w:t xml:space="preserve">  №</w:t>
      </w:r>
      <w:r w:rsidR="00C01277">
        <w:rPr>
          <w:rFonts w:ascii="Times New Roman" w:hAnsi="Times New Roman"/>
          <w:sz w:val="44"/>
        </w:rPr>
        <w:t>1</w:t>
      </w:r>
    </w:p>
    <w:p w14:paraId="63238F97" w14:textId="50118560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690F70">
        <w:rPr>
          <w:rFonts w:ascii="Times New Roman" w:hAnsi="Times New Roman"/>
          <w:sz w:val="44"/>
        </w:rPr>
        <w:t>Интегрированные информационные системы</w:t>
      </w:r>
      <w:r>
        <w:rPr>
          <w:rFonts w:ascii="Times New Roman" w:hAnsi="Times New Roman"/>
          <w:sz w:val="44"/>
        </w:rPr>
        <w:t>"</w:t>
      </w:r>
    </w:p>
    <w:p w14:paraId="02DC2B3B" w14:textId="6C98A56B" w:rsidR="00A844B0" w:rsidRDefault="00A844B0" w:rsidP="00C01277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Тема: «</w:t>
      </w:r>
      <w:r w:rsidR="00CE1275" w:rsidRPr="00CE1275">
        <w:rPr>
          <w:rFonts w:ascii="Times New Roman" w:hAnsi="Times New Roman"/>
          <w:sz w:val="44"/>
        </w:rPr>
        <w:t>Сравнительный анализ систем класса MRP и систем класса ERP</w:t>
      </w:r>
      <w:r>
        <w:rPr>
          <w:rFonts w:ascii="Times New Roman" w:hAnsi="Times New Roman"/>
          <w:sz w:val="44"/>
        </w:rPr>
        <w:t>»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7409A7BC" w14:textId="5EFCB341" w:rsidR="00792143" w:rsidRDefault="00690F70" w:rsidP="00C01277">
      <w:pPr>
        <w:pStyle w:val="a3"/>
        <w:ind w:left="6084"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</w:t>
      </w:r>
      <w:r w:rsidRPr="00690F70">
        <w:rPr>
          <w:rFonts w:ascii="Times New Roman" w:hAnsi="Times New Roman"/>
          <w:sz w:val="28"/>
        </w:rPr>
        <w:t>анская Майя Сергеевна</w:t>
      </w: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09B3F80D" w14:textId="5F2E769F" w:rsidR="00C01277" w:rsidRDefault="00E0133B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  <w:t>И</w:t>
      </w:r>
      <w:r w:rsidRPr="00E0133B">
        <w:rPr>
          <w:sz w:val="28"/>
          <w:szCs w:val="28"/>
        </w:rPr>
        <w:t>зучение системы управления предприятием ERP-II, включающую интеграцию функциональных возможностей автоматизированных информационных систем различного назначения.</w:t>
      </w:r>
    </w:p>
    <w:p w14:paraId="2E458555" w14:textId="77777777" w:rsidR="00E0133B" w:rsidRDefault="00E0133B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6A9DEDAF" w14:textId="1FD453C1" w:rsidR="00A844B0" w:rsidRDefault="00A844B0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251A4F12" w14:textId="77777777" w:rsidR="00E0133B" w:rsidRDefault="00E0133B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0C2C87CB" w14:textId="77777777" w:rsidR="00E0133B" w:rsidRDefault="00E0133B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Основные понятия.</w:t>
      </w:r>
    </w:p>
    <w:p w14:paraId="7C455CDC" w14:textId="686BD739" w:rsidR="00E0133B" w:rsidRPr="00E0133B" w:rsidRDefault="00E0133B" w:rsidP="00E0133B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E0133B">
        <w:rPr>
          <w:sz w:val="28"/>
          <w:szCs w:val="28"/>
        </w:rPr>
        <w:t>MRP (</w:t>
      </w:r>
      <w:proofErr w:type="spellStart"/>
      <w:r w:rsidRPr="00E0133B">
        <w:rPr>
          <w:sz w:val="28"/>
          <w:szCs w:val="28"/>
        </w:rPr>
        <w:t>Material</w:t>
      </w:r>
      <w:proofErr w:type="spellEnd"/>
      <w:r w:rsidRPr="00E0133B">
        <w:rPr>
          <w:sz w:val="28"/>
          <w:szCs w:val="28"/>
        </w:rPr>
        <w:t xml:space="preserve"> </w:t>
      </w:r>
      <w:proofErr w:type="spellStart"/>
      <w:r w:rsidRPr="00E0133B">
        <w:rPr>
          <w:sz w:val="28"/>
          <w:szCs w:val="28"/>
        </w:rPr>
        <w:t>Requirements</w:t>
      </w:r>
      <w:proofErr w:type="spellEnd"/>
      <w:r w:rsidRPr="00E0133B">
        <w:rPr>
          <w:sz w:val="28"/>
          <w:szCs w:val="28"/>
        </w:rPr>
        <w:t xml:space="preserve"> Planning) — система планирования потребностей в материалах. Она рассчитывает, какие материалы и комплектующие нужны производству, в каком количестве и к какому сроку. Расчёт опирается на производственную программу, спецификацию изделия, данные о запасах и уже размещённых заказах.</w:t>
      </w:r>
    </w:p>
    <w:p w14:paraId="350E2EFF" w14:textId="0C0870B7" w:rsidR="00A844B0" w:rsidRDefault="00E0133B" w:rsidP="00E0133B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E0133B">
        <w:rPr>
          <w:sz w:val="28"/>
          <w:szCs w:val="28"/>
        </w:rPr>
        <w:t>ERP (Enterprise Resource Planning) — корпоративная информационная система для планирования и управления ресурсами предприятия. ERP объединяет производство, снабжение, продажи, склад, финансы, проекты и другие функции на общей информационной основе.</w:t>
      </w:r>
    </w:p>
    <w:p w14:paraId="3EF63A13" w14:textId="77777777" w:rsidR="00E0133B" w:rsidRDefault="00E0133B" w:rsidP="00E0133B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43D8AE66" w14:textId="55BF424B" w:rsidR="00E0133B" w:rsidRDefault="00E0133B" w:rsidP="00E0133B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Логика работы </w:t>
      </w:r>
      <w:r>
        <w:rPr>
          <w:sz w:val="28"/>
          <w:szCs w:val="28"/>
          <w:lang w:val="en-US"/>
        </w:rPr>
        <w:t>MRP</w:t>
      </w:r>
    </w:p>
    <w:p w14:paraId="4E9782B4" w14:textId="77777777" w:rsidR="00E0133B" w:rsidRDefault="00E0133B" w:rsidP="00E0133B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3402"/>
        <w:gridCol w:w="2948"/>
      </w:tblGrid>
      <w:tr w:rsidR="00E0133B" w:rsidRPr="00E0133B" w14:paraId="08EE3569" w14:textId="77777777" w:rsidTr="00C51851">
        <w:trPr>
          <w:tblHeader/>
          <w:jc w:val="center"/>
        </w:trPr>
        <w:tc>
          <w:tcPr>
            <w:tcW w:w="29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EE05B" w14:textId="77777777" w:rsidR="00E0133B" w:rsidRPr="00E0133B" w:rsidRDefault="00E0133B" w:rsidP="00C51851">
            <w:pPr>
              <w:jc w:val="center"/>
              <w:rPr>
                <w:sz w:val="28"/>
                <w:szCs w:val="28"/>
              </w:rPr>
            </w:pPr>
            <w:r w:rsidRPr="00E0133B">
              <w:rPr>
                <w:b/>
                <w:color w:val="FFFFFF"/>
                <w:sz w:val="28"/>
                <w:szCs w:val="28"/>
              </w:rPr>
              <w:t>Входные данные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1CC7D" w14:textId="77777777" w:rsidR="00E0133B" w:rsidRPr="00E0133B" w:rsidRDefault="00E0133B" w:rsidP="00C51851">
            <w:pPr>
              <w:jc w:val="center"/>
              <w:rPr>
                <w:sz w:val="28"/>
                <w:szCs w:val="28"/>
              </w:rPr>
            </w:pPr>
            <w:r w:rsidRPr="00E0133B">
              <w:rPr>
                <w:b/>
                <w:color w:val="FFFFFF"/>
                <w:sz w:val="28"/>
                <w:szCs w:val="28"/>
              </w:rPr>
              <w:t>Расчёт</w:t>
            </w:r>
          </w:p>
        </w:tc>
        <w:tc>
          <w:tcPr>
            <w:tcW w:w="29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EB18D" w14:textId="77777777" w:rsidR="00E0133B" w:rsidRPr="00E0133B" w:rsidRDefault="00E0133B" w:rsidP="00C51851">
            <w:pPr>
              <w:jc w:val="center"/>
              <w:rPr>
                <w:sz w:val="28"/>
                <w:szCs w:val="28"/>
              </w:rPr>
            </w:pPr>
            <w:r w:rsidRPr="00E0133B">
              <w:rPr>
                <w:b/>
                <w:color w:val="FFFFFF"/>
                <w:sz w:val="28"/>
                <w:szCs w:val="28"/>
              </w:rPr>
              <w:t>Результат</w:t>
            </w:r>
          </w:p>
        </w:tc>
      </w:tr>
      <w:tr w:rsidR="00E0133B" w:rsidRPr="00E0133B" w14:paraId="616A18E1" w14:textId="77777777" w:rsidTr="00C51851">
        <w:trPr>
          <w:jc w:val="center"/>
        </w:trPr>
        <w:tc>
          <w:tcPr>
            <w:tcW w:w="29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39FB0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MPS — план выпуска готовых изделий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1F2AA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proofErr w:type="spellStart"/>
            <w:r w:rsidRPr="00E0133B">
              <w:rPr>
                <w:color w:val="1F2933"/>
                <w:sz w:val="28"/>
                <w:szCs w:val="28"/>
              </w:rPr>
              <w:t>Разузлование</w:t>
            </w:r>
            <w:proofErr w:type="spellEnd"/>
            <w:r w:rsidRPr="00E0133B">
              <w:rPr>
                <w:color w:val="1F2933"/>
                <w:sz w:val="28"/>
                <w:szCs w:val="28"/>
              </w:rPr>
              <w:t xml:space="preserve"> спецификации BOM</w:t>
            </w:r>
          </w:p>
        </w:tc>
        <w:tc>
          <w:tcPr>
            <w:tcW w:w="29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7216D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Плановые заказы на материалы</w:t>
            </w:r>
          </w:p>
        </w:tc>
      </w:tr>
      <w:tr w:rsidR="00E0133B" w:rsidRPr="00E0133B" w14:paraId="63E812D3" w14:textId="77777777" w:rsidTr="00C51851">
        <w:trPr>
          <w:jc w:val="center"/>
        </w:trPr>
        <w:tc>
          <w:tcPr>
            <w:tcW w:w="29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9581D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BOM — состав изделия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62B5A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Учёт складских остатков и сроков поставки</w:t>
            </w:r>
          </w:p>
        </w:tc>
        <w:tc>
          <w:tcPr>
            <w:tcW w:w="29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9D4DE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Сроки закупки и пополнения</w:t>
            </w:r>
          </w:p>
        </w:tc>
      </w:tr>
      <w:tr w:rsidR="00E0133B" w:rsidRPr="00E0133B" w14:paraId="7388EDA0" w14:textId="77777777" w:rsidTr="00C51851">
        <w:trPr>
          <w:jc w:val="center"/>
        </w:trPr>
        <w:tc>
          <w:tcPr>
            <w:tcW w:w="29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7221C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Остатки, открытые заказы, партии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476DF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Расчёт чистой потребности по периодам</w:t>
            </w:r>
          </w:p>
        </w:tc>
        <w:tc>
          <w:tcPr>
            <w:tcW w:w="294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115AA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Согласованный график обеспечения производства</w:t>
            </w:r>
          </w:p>
        </w:tc>
      </w:tr>
    </w:tbl>
    <w:p w14:paraId="6EA08FAF" w14:textId="77777777" w:rsidR="00E0133B" w:rsidRDefault="00E0133B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354EE6FC" w14:textId="70A7DD12" w:rsidR="00E0133B" w:rsidRDefault="00E0133B" w:rsidP="00E0133B">
      <w:pPr>
        <w:spacing w:before="80" w:after="160"/>
        <w:ind w:left="227" w:right="227"/>
        <w:rPr>
          <w:sz w:val="28"/>
          <w:szCs w:val="28"/>
        </w:rPr>
      </w:pPr>
      <w:r w:rsidRPr="00E0133B">
        <w:rPr>
          <w:bCs/>
          <w:sz w:val="28"/>
          <w:szCs w:val="28"/>
        </w:rPr>
        <w:t>Фокус MRP</w:t>
      </w:r>
      <w:r w:rsidRPr="00E0133B">
        <w:rPr>
          <w:bCs/>
          <w:sz w:val="28"/>
          <w:szCs w:val="28"/>
        </w:rPr>
        <w:t xml:space="preserve"> -</w:t>
      </w:r>
      <w:r w:rsidRPr="00E0133B">
        <w:rPr>
          <w:bCs/>
          <w:sz w:val="28"/>
          <w:szCs w:val="28"/>
        </w:rPr>
        <w:t xml:space="preserve"> Материальное обеспечение производства. Система помогает не держать избыточный запас и не допускать остановки выпуска из-за нехватки компонентов</w:t>
      </w:r>
      <w:r>
        <w:rPr>
          <w:sz w:val="28"/>
          <w:szCs w:val="28"/>
        </w:rPr>
        <w:t>.</w:t>
      </w:r>
    </w:p>
    <w:p w14:paraId="15F94AFD" w14:textId="78A1A7ED" w:rsidR="00E0133B" w:rsidRDefault="00E0133B" w:rsidP="00E0133B">
      <w:pPr>
        <w:spacing w:before="80" w:after="160"/>
        <w:ind w:right="227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Логика работы </w:t>
      </w:r>
      <w:r>
        <w:rPr>
          <w:sz w:val="28"/>
          <w:szCs w:val="28"/>
          <w:lang w:val="en-US"/>
        </w:rPr>
        <w:t>ERP</w:t>
      </w:r>
    </w:p>
    <w:p w14:paraId="56C3F783" w14:textId="77777777" w:rsidR="00E0133B" w:rsidRDefault="00E0133B" w:rsidP="00E0133B">
      <w:pPr>
        <w:spacing w:before="80" w:after="160"/>
        <w:ind w:right="227"/>
        <w:rPr>
          <w:sz w:val="28"/>
          <w:szCs w:val="28"/>
          <w:lang w:val="en-US"/>
        </w:rPr>
      </w:pPr>
    </w:p>
    <w:p w14:paraId="22A5D9C6" w14:textId="47DEE712" w:rsidR="00E0133B" w:rsidRPr="00E0133B" w:rsidRDefault="00E0133B" w:rsidP="00E0133B">
      <w:pPr>
        <w:spacing w:before="80" w:after="160"/>
        <w:ind w:right="227" w:firstLine="720"/>
        <w:rPr>
          <w:sz w:val="28"/>
          <w:szCs w:val="28"/>
        </w:rPr>
      </w:pPr>
      <w:r w:rsidRPr="00E0133B">
        <w:rPr>
          <w:sz w:val="28"/>
          <w:szCs w:val="28"/>
        </w:rPr>
        <w:t>ERP переносит планирование с одного участка на уровень предприятия. Единая база данных связывает хозяйственные операции: заказ клиента формирует по</w:t>
      </w:r>
      <w:r w:rsidRPr="00E0133B">
        <w:rPr>
          <w:sz w:val="28"/>
          <w:szCs w:val="28"/>
        </w:rPr>
        <w:lastRenderedPageBreak/>
        <w:t>требность в производстве, производство — потребность в материалах и мощностях, а отгрузка — финансовые и складские движения</w:t>
      </w:r>
      <w:r w:rsidRPr="00E0133B">
        <w:rPr>
          <w:sz w:val="28"/>
          <w:szCs w:val="28"/>
        </w:rPr>
        <w:t>:</w:t>
      </w:r>
    </w:p>
    <w:p w14:paraId="4FA0384D" w14:textId="4D5365FF" w:rsidR="00E0133B" w:rsidRPr="00E0133B" w:rsidRDefault="00E0133B" w:rsidP="00E0133B">
      <w:pPr>
        <w:tabs>
          <w:tab w:val="left" w:pos="993"/>
        </w:tabs>
        <w:spacing w:before="80" w:after="160"/>
        <w:ind w:right="227" w:firstLine="709"/>
        <w:rPr>
          <w:sz w:val="28"/>
          <w:szCs w:val="28"/>
        </w:rPr>
      </w:pPr>
      <w:r w:rsidRPr="00E0133B">
        <w:rPr>
          <w:sz w:val="28"/>
          <w:szCs w:val="28"/>
        </w:rPr>
        <w:t>•</w:t>
      </w:r>
      <w:r w:rsidRPr="00E0133B">
        <w:rPr>
          <w:sz w:val="28"/>
          <w:szCs w:val="28"/>
        </w:rPr>
        <w:tab/>
        <w:t>производство и планирование мощностей</w:t>
      </w:r>
      <w:r w:rsidRPr="00E0133B">
        <w:rPr>
          <w:sz w:val="28"/>
          <w:szCs w:val="28"/>
        </w:rPr>
        <w:t>;</w:t>
      </w:r>
    </w:p>
    <w:p w14:paraId="509CC4BA" w14:textId="137CB3EB" w:rsidR="00E0133B" w:rsidRPr="00E0133B" w:rsidRDefault="00E0133B" w:rsidP="00E0133B">
      <w:pPr>
        <w:tabs>
          <w:tab w:val="left" w:pos="993"/>
        </w:tabs>
        <w:spacing w:before="80" w:after="160"/>
        <w:ind w:right="227" w:firstLine="709"/>
        <w:rPr>
          <w:sz w:val="28"/>
          <w:szCs w:val="28"/>
        </w:rPr>
      </w:pPr>
      <w:r w:rsidRPr="00E0133B">
        <w:rPr>
          <w:sz w:val="28"/>
          <w:szCs w:val="28"/>
        </w:rPr>
        <w:t>•</w:t>
      </w:r>
      <w:r w:rsidRPr="00E0133B">
        <w:rPr>
          <w:sz w:val="28"/>
          <w:szCs w:val="28"/>
        </w:rPr>
        <w:tab/>
        <w:t>закупки, снабжение и управление поставщиками</w:t>
      </w:r>
      <w:r w:rsidRPr="00E0133B">
        <w:rPr>
          <w:sz w:val="28"/>
          <w:szCs w:val="28"/>
        </w:rPr>
        <w:t>;</w:t>
      </w:r>
    </w:p>
    <w:p w14:paraId="2933FCD9" w14:textId="320EEE67" w:rsidR="00E0133B" w:rsidRPr="00E0133B" w:rsidRDefault="00E0133B" w:rsidP="00E0133B">
      <w:pPr>
        <w:tabs>
          <w:tab w:val="left" w:pos="993"/>
        </w:tabs>
        <w:spacing w:before="80" w:after="160"/>
        <w:ind w:right="227" w:firstLine="709"/>
        <w:rPr>
          <w:sz w:val="28"/>
          <w:szCs w:val="28"/>
        </w:rPr>
      </w:pPr>
      <w:r w:rsidRPr="00E0133B">
        <w:rPr>
          <w:sz w:val="28"/>
          <w:szCs w:val="28"/>
        </w:rPr>
        <w:t>•</w:t>
      </w:r>
      <w:r w:rsidRPr="00E0133B">
        <w:rPr>
          <w:sz w:val="28"/>
          <w:szCs w:val="28"/>
        </w:rPr>
        <w:tab/>
        <w:t>продажи, заказы клиентов и отгрузки</w:t>
      </w:r>
      <w:r w:rsidRPr="00E0133B">
        <w:rPr>
          <w:sz w:val="28"/>
          <w:szCs w:val="28"/>
        </w:rPr>
        <w:t>;</w:t>
      </w:r>
    </w:p>
    <w:p w14:paraId="4A77CC2D" w14:textId="01DCA975" w:rsidR="00E0133B" w:rsidRPr="00E0133B" w:rsidRDefault="00E0133B" w:rsidP="00E0133B">
      <w:pPr>
        <w:tabs>
          <w:tab w:val="left" w:pos="993"/>
        </w:tabs>
        <w:spacing w:before="80" w:after="160"/>
        <w:ind w:right="227" w:firstLine="709"/>
        <w:rPr>
          <w:sz w:val="28"/>
          <w:szCs w:val="28"/>
        </w:rPr>
      </w:pPr>
      <w:r w:rsidRPr="00E0133B">
        <w:rPr>
          <w:sz w:val="28"/>
          <w:szCs w:val="28"/>
        </w:rPr>
        <w:t>•</w:t>
      </w:r>
      <w:r w:rsidRPr="00E0133B">
        <w:rPr>
          <w:sz w:val="28"/>
          <w:szCs w:val="28"/>
        </w:rPr>
        <w:tab/>
        <w:t>складской учёт, запасы и логистика</w:t>
      </w:r>
      <w:r w:rsidRPr="00E0133B">
        <w:rPr>
          <w:sz w:val="28"/>
          <w:szCs w:val="28"/>
        </w:rPr>
        <w:t>;</w:t>
      </w:r>
    </w:p>
    <w:p w14:paraId="70E0AECA" w14:textId="095D9E49" w:rsidR="00E0133B" w:rsidRPr="00E0133B" w:rsidRDefault="00E0133B" w:rsidP="00E0133B">
      <w:pPr>
        <w:tabs>
          <w:tab w:val="left" w:pos="993"/>
        </w:tabs>
        <w:spacing w:before="80" w:after="160"/>
        <w:ind w:right="227" w:firstLine="709"/>
        <w:rPr>
          <w:sz w:val="28"/>
          <w:szCs w:val="28"/>
        </w:rPr>
      </w:pPr>
      <w:r w:rsidRPr="00E0133B">
        <w:rPr>
          <w:sz w:val="28"/>
          <w:szCs w:val="28"/>
        </w:rPr>
        <w:t>•</w:t>
      </w:r>
      <w:r w:rsidRPr="00E0133B">
        <w:rPr>
          <w:sz w:val="28"/>
          <w:szCs w:val="28"/>
        </w:rPr>
        <w:tab/>
        <w:t>финансовый и управленческий учёт</w:t>
      </w:r>
      <w:r w:rsidRPr="00E0133B">
        <w:rPr>
          <w:sz w:val="28"/>
          <w:szCs w:val="28"/>
        </w:rPr>
        <w:t>;</w:t>
      </w:r>
    </w:p>
    <w:p w14:paraId="61214C13" w14:textId="2A5D4D7D" w:rsidR="00E0133B" w:rsidRDefault="00E0133B" w:rsidP="00E0133B">
      <w:pPr>
        <w:tabs>
          <w:tab w:val="left" w:pos="993"/>
        </w:tabs>
        <w:spacing w:before="80" w:after="160"/>
        <w:ind w:right="227" w:firstLine="709"/>
        <w:rPr>
          <w:sz w:val="28"/>
          <w:szCs w:val="28"/>
          <w:lang w:val="en-US"/>
        </w:rPr>
      </w:pPr>
      <w:r w:rsidRPr="00E0133B">
        <w:rPr>
          <w:sz w:val="28"/>
          <w:szCs w:val="28"/>
        </w:rPr>
        <w:t>•</w:t>
      </w:r>
      <w:r w:rsidRPr="00E0133B">
        <w:rPr>
          <w:sz w:val="28"/>
          <w:szCs w:val="28"/>
        </w:rPr>
        <w:tab/>
        <w:t>управление проектами и персоналом в зависимости от состава решения</w:t>
      </w:r>
      <w:r w:rsidRPr="00E0133B">
        <w:rPr>
          <w:sz w:val="28"/>
          <w:szCs w:val="28"/>
        </w:rPr>
        <w:t>.</w:t>
      </w:r>
    </w:p>
    <w:p w14:paraId="3D3B2542" w14:textId="4976098E" w:rsidR="00E0133B" w:rsidRDefault="00E0133B" w:rsidP="00E0133B">
      <w:pPr>
        <w:tabs>
          <w:tab w:val="left" w:pos="0"/>
        </w:tabs>
        <w:spacing w:before="80" w:after="160"/>
        <w:ind w:right="227"/>
        <w:rPr>
          <w:sz w:val="28"/>
          <w:szCs w:val="28"/>
        </w:rPr>
      </w:pPr>
      <w:r>
        <w:rPr>
          <w:sz w:val="28"/>
          <w:szCs w:val="28"/>
        </w:rPr>
        <w:t>Сравнительный анализ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3402"/>
        <w:gridCol w:w="3628"/>
      </w:tblGrid>
      <w:tr w:rsidR="00E0133B" w:rsidRPr="00E0133B" w14:paraId="104E302C" w14:textId="77777777" w:rsidTr="00C51851">
        <w:trPr>
          <w:tblHeader/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23664" w14:textId="77777777" w:rsidR="00E0133B" w:rsidRPr="00E0133B" w:rsidRDefault="00E0133B" w:rsidP="00C51851">
            <w:pPr>
              <w:jc w:val="center"/>
              <w:rPr>
                <w:sz w:val="28"/>
                <w:szCs w:val="28"/>
              </w:rPr>
            </w:pPr>
            <w:r w:rsidRPr="00E0133B">
              <w:rPr>
                <w:b/>
                <w:color w:val="FFFFFF"/>
                <w:sz w:val="28"/>
                <w:szCs w:val="28"/>
              </w:rPr>
              <w:t>Критерий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D77E9" w14:textId="77777777" w:rsidR="00E0133B" w:rsidRPr="00E0133B" w:rsidRDefault="00E0133B" w:rsidP="00C51851">
            <w:pPr>
              <w:jc w:val="center"/>
              <w:rPr>
                <w:sz w:val="28"/>
                <w:szCs w:val="28"/>
              </w:rPr>
            </w:pPr>
            <w:r w:rsidRPr="00E0133B">
              <w:rPr>
                <w:b/>
                <w:color w:val="FFFFFF"/>
                <w:sz w:val="28"/>
                <w:szCs w:val="28"/>
              </w:rPr>
              <w:t>MRP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E20D4" w14:textId="77777777" w:rsidR="00E0133B" w:rsidRPr="00E0133B" w:rsidRDefault="00E0133B" w:rsidP="00C51851">
            <w:pPr>
              <w:jc w:val="center"/>
              <w:rPr>
                <w:sz w:val="28"/>
                <w:szCs w:val="28"/>
              </w:rPr>
            </w:pPr>
            <w:r w:rsidRPr="00E0133B">
              <w:rPr>
                <w:b/>
                <w:color w:val="FFFFFF"/>
                <w:sz w:val="28"/>
                <w:szCs w:val="28"/>
              </w:rPr>
              <w:t>ERP</w:t>
            </w:r>
          </w:p>
        </w:tc>
      </w:tr>
      <w:tr w:rsidR="00E0133B" w:rsidRPr="00E0133B" w14:paraId="293AD82B" w14:textId="77777777" w:rsidTr="00C51851">
        <w:trPr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AC295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Основное назначение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78341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Планирование потребности в материалах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2622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Интегрированное управление ресурсами предприятия</w:t>
            </w:r>
          </w:p>
        </w:tc>
      </w:tr>
      <w:tr w:rsidR="00E0133B" w:rsidRPr="00E0133B" w14:paraId="6C4C23C7" w14:textId="77777777" w:rsidTr="00C51851">
        <w:trPr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3C016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Объект планирования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CFD5C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Производственная программа и компоненты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08571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Все ключевые процессы и ресурсы организации</w:t>
            </w:r>
          </w:p>
        </w:tc>
      </w:tr>
      <w:tr w:rsidR="00E0133B" w:rsidRPr="00E0133B" w14:paraId="7EDC0E53" w14:textId="77777777" w:rsidTr="00C51851">
        <w:trPr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5806E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Охват подразделений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CCE9C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Производство, снабжение, склад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EF790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Производство, продажи, закупки, финансы, склад, проекты и др.</w:t>
            </w:r>
          </w:p>
        </w:tc>
      </w:tr>
      <w:tr w:rsidR="00E0133B" w:rsidRPr="00E0133B" w14:paraId="62136A6F" w14:textId="77777777" w:rsidTr="00C51851">
        <w:trPr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E7D23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Информационная база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392A3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Спецификации, графики, остатки, заказы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D58C5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Единая база данных предприятия</w:t>
            </w:r>
          </w:p>
        </w:tc>
      </w:tr>
      <w:tr w:rsidR="00E0133B" w:rsidRPr="00E0133B" w14:paraId="722B8287" w14:textId="77777777" w:rsidTr="00C51851">
        <w:trPr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721AF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Планирование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3E5A1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Материалы и сроки их поступления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D2E05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Материалы, мощности, деньги, заказы и взаимосвязанные планы</w:t>
            </w:r>
          </w:p>
        </w:tc>
      </w:tr>
      <w:tr w:rsidR="00E0133B" w:rsidRPr="00E0133B" w14:paraId="553734B3" w14:textId="77777777" w:rsidTr="00C51851">
        <w:trPr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B7A0B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Результат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5BB5C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План закупок и пополнения запасов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17737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Согласованный план деятельности и оперативный контроль</w:t>
            </w:r>
          </w:p>
        </w:tc>
      </w:tr>
      <w:tr w:rsidR="00E0133B" w:rsidRPr="00E0133B" w14:paraId="7F7F37CE" w14:textId="77777777" w:rsidTr="00C51851">
        <w:trPr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D87F3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Ограничение</w:t>
            </w:r>
          </w:p>
        </w:tc>
        <w:tc>
          <w:tcPr>
            <w:tcW w:w="3402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555B6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Слабый охват финансовых и внешних процессов</w:t>
            </w:r>
          </w:p>
        </w:tc>
        <w:tc>
          <w:tcPr>
            <w:tcW w:w="362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5F831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Более высокая стоимость внедрения и требования к регламентам</w:t>
            </w:r>
          </w:p>
        </w:tc>
      </w:tr>
    </w:tbl>
    <w:p w14:paraId="0F9EA213" w14:textId="77777777" w:rsidR="00E0133B" w:rsidRDefault="00E0133B" w:rsidP="00E0133B">
      <w:pPr>
        <w:tabs>
          <w:tab w:val="left" w:pos="0"/>
        </w:tabs>
        <w:spacing w:before="80" w:after="160"/>
        <w:ind w:right="227"/>
        <w:rPr>
          <w:sz w:val="28"/>
          <w:szCs w:val="28"/>
        </w:rPr>
      </w:pPr>
    </w:p>
    <w:p w14:paraId="2CA1517A" w14:textId="4FD214B0" w:rsidR="00E0133B" w:rsidRDefault="00E0133B" w:rsidP="00E0133B">
      <w:pPr>
        <w:tabs>
          <w:tab w:val="left" w:pos="0"/>
        </w:tabs>
        <w:spacing w:before="80" w:after="160"/>
        <w:ind w:right="227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Связь </w:t>
      </w:r>
      <w:r>
        <w:rPr>
          <w:sz w:val="28"/>
          <w:szCs w:val="28"/>
          <w:lang w:val="en-US"/>
        </w:rPr>
        <w:t>MRP</w:t>
      </w:r>
      <w:r w:rsidRPr="00E013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ERP</w:t>
      </w:r>
    </w:p>
    <w:p w14:paraId="775AB4AA" w14:textId="6DD1E24E" w:rsidR="00E0133B" w:rsidRPr="00E0133B" w:rsidRDefault="00E0133B" w:rsidP="00E0133B">
      <w:pPr>
        <w:tabs>
          <w:tab w:val="left" w:pos="0"/>
        </w:tabs>
        <w:spacing w:before="80" w:after="160"/>
        <w:ind w:right="22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</w:r>
      <w:r w:rsidRPr="00E0133B">
        <w:rPr>
          <w:sz w:val="28"/>
          <w:szCs w:val="28"/>
        </w:rPr>
        <w:t>MRP не является альтернативой ERP по масштабу. Функции MRP обычно входят в производственный контур ERP. Историческая последовательность развития выглядит так: MRP → MRP II → ERP → ERP II. На каждом следующем уровне расширяется круг планируемых ресурсов и участников обмена данными.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30"/>
      </w:tblGrid>
      <w:tr w:rsidR="00E0133B" w:rsidRPr="00E0133B" w14:paraId="02957F48" w14:textId="77777777" w:rsidTr="00C51851">
        <w:trPr>
          <w:tblHeader/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CE18D" w14:textId="77777777" w:rsidR="00E0133B" w:rsidRPr="00E0133B" w:rsidRDefault="00E0133B" w:rsidP="00C51851">
            <w:pPr>
              <w:jc w:val="center"/>
              <w:rPr>
                <w:sz w:val="28"/>
                <w:szCs w:val="28"/>
              </w:rPr>
            </w:pPr>
            <w:r w:rsidRPr="00E0133B">
              <w:rPr>
                <w:b/>
                <w:color w:val="FFFFFF"/>
                <w:sz w:val="28"/>
                <w:szCs w:val="28"/>
              </w:rPr>
              <w:t>Уровень</w:t>
            </w:r>
          </w:p>
        </w:tc>
        <w:tc>
          <w:tcPr>
            <w:tcW w:w="703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589D6" w14:textId="77777777" w:rsidR="00E0133B" w:rsidRPr="00E0133B" w:rsidRDefault="00E0133B" w:rsidP="00C51851">
            <w:pPr>
              <w:jc w:val="center"/>
              <w:rPr>
                <w:sz w:val="28"/>
                <w:szCs w:val="28"/>
              </w:rPr>
            </w:pPr>
            <w:r w:rsidRPr="00E0133B">
              <w:rPr>
                <w:b/>
                <w:color w:val="FFFFFF"/>
                <w:sz w:val="28"/>
                <w:szCs w:val="28"/>
              </w:rPr>
              <w:t>Что добавляется</w:t>
            </w:r>
          </w:p>
        </w:tc>
      </w:tr>
      <w:tr w:rsidR="00E0133B" w:rsidRPr="00E0133B" w14:paraId="61B70817" w14:textId="77777777" w:rsidTr="00C51851">
        <w:trPr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0AAE6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MRP</w:t>
            </w:r>
          </w:p>
        </w:tc>
        <w:tc>
          <w:tcPr>
            <w:tcW w:w="703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906D0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Материалы, спецификации и календарное планирование</w:t>
            </w:r>
          </w:p>
        </w:tc>
      </w:tr>
      <w:tr w:rsidR="00E0133B" w:rsidRPr="00E0133B" w14:paraId="1E819F6A" w14:textId="77777777" w:rsidTr="00C51851">
        <w:trPr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E52D7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MRP II</w:t>
            </w:r>
          </w:p>
        </w:tc>
        <w:tc>
          <w:tcPr>
            <w:tcW w:w="703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CDEF1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Мощности и ресурсы производственного предприятия</w:t>
            </w:r>
          </w:p>
        </w:tc>
      </w:tr>
      <w:tr w:rsidR="00E0133B" w:rsidRPr="00E0133B" w14:paraId="7423E406" w14:textId="77777777" w:rsidTr="00C51851">
        <w:trPr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D7381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ERP</w:t>
            </w:r>
          </w:p>
        </w:tc>
        <w:tc>
          <w:tcPr>
            <w:tcW w:w="703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51F6F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Финансы и процессы всего предприятия</w:t>
            </w:r>
          </w:p>
        </w:tc>
      </w:tr>
      <w:tr w:rsidR="00E0133B" w:rsidRPr="00E0133B" w14:paraId="54CA34F1" w14:textId="77777777" w:rsidTr="00C51851">
        <w:trPr>
          <w:jc w:val="center"/>
        </w:trPr>
        <w:tc>
          <w:tcPr>
            <w:tcW w:w="2268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FC061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ERP II</w:t>
            </w:r>
          </w:p>
        </w:tc>
        <w:tc>
          <w:tcPr>
            <w:tcW w:w="7030" w:type="dxa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</w:tcBorders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40900" w14:textId="77777777" w:rsidR="00E0133B" w:rsidRPr="00E0133B" w:rsidRDefault="00E0133B" w:rsidP="00C51851">
            <w:pPr>
              <w:rPr>
                <w:sz w:val="28"/>
                <w:szCs w:val="28"/>
              </w:rPr>
            </w:pPr>
            <w:r w:rsidRPr="00E0133B">
              <w:rPr>
                <w:color w:val="1F2933"/>
                <w:sz w:val="28"/>
                <w:szCs w:val="28"/>
              </w:rPr>
              <w:t>Внешние связи с клиентами и поставщиками, CRM и SCM</w:t>
            </w:r>
          </w:p>
        </w:tc>
      </w:tr>
    </w:tbl>
    <w:p w14:paraId="1CA3D442" w14:textId="77777777" w:rsidR="00E0133B" w:rsidRDefault="00E0133B" w:rsidP="00E0133B">
      <w:pPr>
        <w:tabs>
          <w:tab w:val="left" w:pos="0"/>
        </w:tabs>
        <w:spacing w:before="80" w:after="160"/>
        <w:ind w:right="227"/>
        <w:rPr>
          <w:sz w:val="28"/>
          <w:szCs w:val="28"/>
          <w:lang w:val="en-US"/>
        </w:rPr>
      </w:pPr>
    </w:p>
    <w:p w14:paraId="79A4CE58" w14:textId="34023C76" w:rsidR="00E0133B" w:rsidRDefault="00E0133B" w:rsidP="00E0133B">
      <w:pPr>
        <w:tabs>
          <w:tab w:val="left" w:pos="0"/>
        </w:tabs>
        <w:spacing w:before="80" w:after="160"/>
        <w:ind w:right="227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3BA22AC4" w14:textId="75F5B6B7" w:rsidR="00E0133B" w:rsidRPr="00E0133B" w:rsidRDefault="00E0133B" w:rsidP="00E0133B">
      <w:pPr>
        <w:tabs>
          <w:tab w:val="left" w:pos="0"/>
        </w:tabs>
        <w:spacing w:before="80" w:after="160"/>
        <w:ind w:right="227"/>
        <w:rPr>
          <w:sz w:val="28"/>
          <w:szCs w:val="28"/>
        </w:rPr>
      </w:pPr>
      <w:r>
        <w:rPr>
          <w:sz w:val="28"/>
          <w:szCs w:val="28"/>
        </w:rPr>
        <w:tab/>
      </w:r>
      <w:r w:rsidRPr="00E0133B">
        <w:rPr>
          <w:sz w:val="28"/>
          <w:szCs w:val="28"/>
        </w:rPr>
        <w:t>MRP рациональна, когда главная задача предприятия — точно обеспечивать производство материалами. ERP нужна, когда решение должно связать производство с продажами, закупками, финансами и управлением запасами в едином информационном пространстве. Поэтому выбор между MRP и ERP определяется не только размером предприятия, но и требуемой глубиной интеграции процессов.</w:t>
      </w:r>
    </w:p>
    <w:p w14:paraId="1473EC30" w14:textId="77777777" w:rsidR="00E0133B" w:rsidRPr="00210014" w:rsidRDefault="00E0133B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051691D" w14:textId="3BD3B10C" w:rsidR="00792143" w:rsidRDefault="00C01277" w:rsidP="00E0133B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BD160F9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13C2B30E" w14:textId="463CC7FD" w:rsidR="00690F70" w:rsidRDefault="00690F70" w:rsidP="00690F70">
      <w:pPr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Закрепил</w:t>
      </w:r>
      <w:r w:rsidRPr="00690F70">
        <w:rPr>
          <w:sz w:val="28"/>
          <w:szCs w:val="28"/>
        </w:rPr>
        <w:t xml:space="preserve"> знан</w:t>
      </w:r>
      <w:r>
        <w:rPr>
          <w:sz w:val="28"/>
          <w:szCs w:val="28"/>
        </w:rPr>
        <w:t>ия</w:t>
      </w:r>
      <w:r w:rsidRPr="00690F70">
        <w:rPr>
          <w:sz w:val="28"/>
          <w:szCs w:val="28"/>
        </w:rPr>
        <w:t xml:space="preserve"> о видах и назначении </w:t>
      </w:r>
      <w:r w:rsidR="00A844B0">
        <w:rPr>
          <w:sz w:val="28"/>
          <w:szCs w:val="28"/>
        </w:rPr>
        <w:t>распределённых баз данных</w:t>
      </w:r>
      <w:r w:rsidRPr="00690F70">
        <w:rPr>
          <w:sz w:val="28"/>
          <w:szCs w:val="28"/>
        </w:rPr>
        <w:t>. Изуч</w:t>
      </w:r>
      <w:r>
        <w:rPr>
          <w:sz w:val="28"/>
          <w:szCs w:val="28"/>
        </w:rPr>
        <w:t>ил</w:t>
      </w:r>
      <w:r w:rsidRPr="00690F70">
        <w:rPr>
          <w:sz w:val="28"/>
          <w:szCs w:val="28"/>
        </w:rPr>
        <w:t xml:space="preserve"> области применения и функциональны</w:t>
      </w:r>
      <w:r>
        <w:rPr>
          <w:sz w:val="28"/>
          <w:szCs w:val="28"/>
        </w:rPr>
        <w:t>е</w:t>
      </w:r>
      <w:r w:rsidRPr="00690F70">
        <w:rPr>
          <w:sz w:val="28"/>
          <w:szCs w:val="28"/>
        </w:rPr>
        <w:t xml:space="preserve"> возможност</w:t>
      </w:r>
      <w:r>
        <w:rPr>
          <w:sz w:val="28"/>
          <w:szCs w:val="28"/>
        </w:rPr>
        <w:t>и</w:t>
      </w:r>
      <w:r w:rsidRPr="00690F70">
        <w:rPr>
          <w:sz w:val="28"/>
          <w:szCs w:val="28"/>
        </w:rPr>
        <w:t xml:space="preserve"> современных ИС.</w:t>
      </w:r>
    </w:p>
    <w:p w14:paraId="2F5BD4FD" w14:textId="0235F600" w:rsidR="00690F70" w:rsidRPr="00690F70" w:rsidRDefault="00690F70" w:rsidP="00690F70">
      <w:pPr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Приобрел</w:t>
      </w:r>
      <w:r w:rsidRPr="00690F70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690F70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690F70">
        <w:rPr>
          <w:sz w:val="28"/>
          <w:szCs w:val="28"/>
        </w:rPr>
        <w:t xml:space="preserve"> поиска, обработки и анализа информации по заданной теме в</w:t>
      </w:r>
      <w:r>
        <w:rPr>
          <w:sz w:val="28"/>
          <w:szCs w:val="28"/>
        </w:rPr>
        <w:t xml:space="preserve"> </w:t>
      </w:r>
      <w:r w:rsidRPr="00690F70">
        <w:rPr>
          <w:sz w:val="28"/>
          <w:szCs w:val="28"/>
        </w:rPr>
        <w:t>сети интернет.</w:t>
      </w:r>
    </w:p>
    <w:p w14:paraId="6E3A5340" w14:textId="01FAF62C" w:rsidR="00792143" w:rsidRPr="00C01277" w:rsidRDefault="00792143" w:rsidP="00690F70">
      <w:pPr>
        <w:jc w:val="both"/>
        <w:rPr>
          <w:sz w:val="28"/>
          <w:szCs w:val="28"/>
        </w:rPr>
      </w:pP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6A64B6"/>
    <w:multiLevelType w:val="hybridMultilevel"/>
    <w:tmpl w:val="AC106F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91290E"/>
    <w:multiLevelType w:val="hybridMultilevel"/>
    <w:tmpl w:val="CE88C83E"/>
    <w:lvl w:ilvl="0" w:tplc="ADDE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3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51AB3"/>
    <w:multiLevelType w:val="hybridMultilevel"/>
    <w:tmpl w:val="AC106F7C"/>
    <w:lvl w:ilvl="0" w:tplc="64A235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3"/>
  </w:num>
  <w:num w:numId="2" w16cid:durableId="773284059">
    <w:abstractNumId w:val="0"/>
  </w:num>
  <w:num w:numId="3" w16cid:durableId="89350896">
    <w:abstractNumId w:val="9"/>
  </w:num>
  <w:num w:numId="4" w16cid:durableId="2060548343">
    <w:abstractNumId w:val="18"/>
  </w:num>
  <w:num w:numId="5" w16cid:durableId="27486832">
    <w:abstractNumId w:val="12"/>
  </w:num>
  <w:num w:numId="6" w16cid:durableId="1307121727">
    <w:abstractNumId w:val="7"/>
  </w:num>
  <w:num w:numId="7" w16cid:durableId="245262702">
    <w:abstractNumId w:val="5"/>
  </w:num>
  <w:num w:numId="8" w16cid:durableId="459760738">
    <w:abstractNumId w:val="10"/>
  </w:num>
  <w:num w:numId="9" w16cid:durableId="213202179">
    <w:abstractNumId w:val="8"/>
  </w:num>
  <w:num w:numId="10" w16cid:durableId="221184485">
    <w:abstractNumId w:val="11"/>
  </w:num>
  <w:num w:numId="11" w16cid:durableId="838618224">
    <w:abstractNumId w:val="2"/>
  </w:num>
  <w:num w:numId="12" w16cid:durableId="2090082418">
    <w:abstractNumId w:val="15"/>
  </w:num>
  <w:num w:numId="13" w16cid:durableId="577061087">
    <w:abstractNumId w:val="6"/>
  </w:num>
  <w:num w:numId="14" w16cid:durableId="1464427597">
    <w:abstractNumId w:val="3"/>
  </w:num>
  <w:num w:numId="15" w16cid:durableId="1667786889">
    <w:abstractNumId w:val="14"/>
  </w:num>
  <w:num w:numId="16" w16cid:durableId="459111686">
    <w:abstractNumId w:val="16"/>
  </w:num>
  <w:num w:numId="17" w16cid:durableId="1001347062">
    <w:abstractNumId w:val="17"/>
  </w:num>
  <w:num w:numId="18" w16cid:durableId="1681083700">
    <w:abstractNumId w:val="1"/>
  </w:num>
  <w:num w:numId="19" w16cid:durableId="329336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32B33"/>
    <w:rsid w:val="00162F99"/>
    <w:rsid w:val="001A263A"/>
    <w:rsid w:val="00210014"/>
    <w:rsid w:val="0022517A"/>
    <w:rsid w:val="00424E69"/>
    <w:rsid w:val="00567E0E"/>
    <w:rsid w:val="00575757"/>
    <w:rsid w:val="0058531F"/>
    <w:rsid w:val="005938A5"/>
    <w:rsid w:val="005A328A"/>
    <w:rsid w:val="00614862"/>
    <w:rsid w:val="00641573"/>
    <w:rsid w:val="006637E9"/>
    <w:rsid w:val="00690F70"/>
    <w:rsid w:val="006A5021"/>
    <w:rsid w:val="00716529"/>
    <w:rsid w:val="00721709"/>
    <w:rsid w:val="00792143"/>
    <w:rsid w:val="007B1AA7"/>
    <w:rsid w:val="008358D7"/>
    <w:rsid w:val="008F75E7"/>
    <w:rsid w:val="00913DB8"/>
    <w:rsid w:val="009C078A"/>
    <w:rsid w:val="009C4C78"/>
    <w:rsid w:val="009E7DC3"/>
    <w:rsid w:val="009F06A0"/>
    <w:rsid w:val="00A844B0"/>
    <w:rsid w:val="00B61A15"/>
    <w:rsid w:val="00B83469"/>
    <w:rsid w:val="00B85DD8"/>
    <w:rsid w:val="00BB6A07"/>
    <w:rsid w:val="00C01277"/>
    <w:rsid w:val="00C42068"/>
    <w:rsid w:val="00CE1275"/>
    <w:rsid w:val="00D21D04"/>
    <w:rsid w:val="00D26693"/>
    <w:rsid w:val="00DD1A73"/>
    <w:rsid w:val="00E0133B"/>
    <w:rsid w:val="00E37277"/>
    <w:rsid w:val="00E56350"/>
    <w:rsid w:val="00EB4973"/>
    <w:rsid w:val="00EF3AB5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0014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  <w:style w:type="table" w:styleId="a6">
    <w:name w:val="Table Grid"/>
    <w:basedOn w:val="a1"/>
    <w:rsid w:val="00A844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99"/>
    <w:unhideWhenUsed/>
    <w:rsid w:val="00210014"/>
    <w:pPr>
      <w:spacing w:after="120" w:line="276" w:lineRule="auto"/>
    </w:pPr>
    <w:rPr>
      <w:rFonts w:ascii="Arial" w:eastAsia="Arial" w:hAnsi="Arial"/>
      <w:sz w:val="22"/>
      <w:szCs w:val="22"/>
      <w:lang w:val="en-US" w:eastAsia="en-US"/>
    </w:rPr>
  </w:style>
  <w:style w:type="character" w:customStyle="1" w:styleId="a8">
    <w:name w:val="Основной текст Знак"/>
    <w:link w:val="a7"/>
    <w:uiPriority w:val="99"/>
    <w:rsid w:val="00210014"/>
    <w:rPr>
      <w:rFonts w:ascii="Arial" w:eastAsia="Arial" w:hAnsi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16</cp:revision>
  <dcterms:created xsi:type="dcterms:W3CDTF">2017-01-10T10:40:00Z</dcterms:created>
  <dcterms:modified xsi:type="dcterms:W3CDTF">2026-10-21T19:02:00Z</dcterms:modified>
</cp:coreProperties>
</file>