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4D3A" w14:textId="77777777" w:rsidR="002555C9" w:rsidRPr="00414421" w:rsidRDefault="002555C9" w:rsidP="002555C9">
      <w:pPr>
        <w:spacing w:after="0" w:line="240" w:lineRule="auto"/>
        <w:jc w:val="center"/>
        <w:rPr>
          <w:rFonts w:ascii="Times New Roman" w:hAnsi="Times New Roman" w:cs="Times New Roman"/>
          <w:b/>
          <w:sz w:val="28"/>
          <w:szCs w:val="28"/>
        </w:rPr>
      </w:pPr>
      <w:r w:rsidRPr="00414421">
        <w:rPr>
          <w:rFonts w:ascii="Times New Roman" w:hAnsi="Times New Roman" w:cs="Times New Roman"/>
          <w:b/>
          <w:sz w:val="28"/>
          <w:szCs w:val="28"/>
        </w:rPr>
        <w:t>Министерство науки и высшего образования Российской Федерации</w:t>
      </w:r>
    </w:p>
    <w:p w14:paraId="351881F6" w14:textId="77777777" w:rsidR="002555C9" w:rsidRPr="00414421" w:rsidRDefault="002555C9" w:rsidP="002555C9">
      <w:pPr>
        <w:spacing w:after="0" w:line="240" w:lineRule="auto"/>
        <w:jc w:val="center"/>
        <w:rPr>
          <w:rFonts w:ascii="Times New Roman" w:hAnsi="Times New Roman" w:cs="Times New Roman"/>
          <w:sz w:val="28"/>
          <w:szCs w:val="28"/>
        </w:rPr>
      </w:pPr>
      <w:r w:rsidRPr="00414421">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083E96AF" w14:textId="77777777" w:rsidR="002555C9" w:rsidRPr="00414421" w:rsidRDefault="002555C9" w:rsidP="002555C9">
      <w:pPr>
        <w:spacing w:after="0" w:line="240" w:lineRule="auto"/>
        <w:jc w:val="center"/>
        <w:rPr>
          <w:rFonts w:ascii="Times New Roman" w:hAnsi="Times New Roman" w:cs="Times New Roman"/>
          <w:b/>
          <w:sz w:val="28"/>
          <w:szCs w:val="28"/>
        </w:rPr>
      </w:pPr>
      <w:r w:rsidRPr="00414421">
        <w:rPr>
          <w:rFonts w:ascii="Times New Roman" w:hAnsi="Times New Roman" w:cs="Times New Roman"/>
          <w:b/>
          <w:sz w:val="28"/>
          <w:szCs w:val="28"/>
        </w:rPr>
        <w:t>«Владимирский государственный университет имени</w:t>
      </w:r>
    </w:p>
    <w:p w14:paraId="642762A8" w14:textId="77777777" w:rsidR="002555C9" w:rsidRPr="00414421" w:rsidRDefault="002555C9" w:rsidP="002555C9">
      <w:pPr>
        <w:spacing w:after="0" w:line="240" w:lineRule="auto"/>
        <w:jc w:val="center"/>
        <w:rPr>
          <w:rFonts w:ascii="Times New Roman" w:hAnsi="Times New Roman" w:cs="Times New Roman"/>
          <w:b/>
          <w:sz w:val="28"/>
          <w:szCs w:val="28"/>
        </w:rPr>
      </w:pPr>
      <w:r w:rsidRPr="00414421">
        <w:rPr>
          <w:rFonts w:ascii="Times New Roman" w:hAnsi="Times New Roman" w:cs="Times New Roman"/>
          <w:b/>
          <w:sz w:val="28"/>
          <w:szCs w:val="28"/>
        </w:rPr>
        <w:t>Александра Григорьевича и Николая Григорьевича Столетовых»</w:t>
      </w:r>
    </w:p>
    <w:p w14:paraId="5600B1E1" w14:textId="77777777" w:rsidR="002555C9" w:rsidRPr="00414421" w:rsidRDefault="002555C9" w:rsidP="002555C9">
      <w:pPr>
        <w:spacing w:after="0" w:line="240" w:lineRule="auto"/>
        <w:jc w:val="center"/>
        <w:rPr>
          <w:rFonts w:ascii="Times New Roman" w:hAnsi="Times New Roman" w:cs="Times New Roman"/>
          <w:b/>
          <w:sz w:val="28"/>
          <w:szCs w:val="28"/>
        </w:rPr>
      </w:pPr>
      <w:r w:rsidRPr="00414421">
        <w:rPr>
          <w:rFonts w:ascii="Times New Roman" w:hAnsi="Times New Roman" w:cs="Times New Roman"/>
          <w:b/>
          <w:sz w:val="28"/>
          <w:szCs w:val="28"/>
        </w:rPr>
        <w:t>(ВлГУ)</w:t>
      </w:r>
    </w:p>
    <w:p w14:paraId="6F339FAD" w14:textId="3FBC8747" w:rsidR="00607129" w:rsidRDefault="001954EA" w:rsidP="001954EA">
      <w:pPr>
        <w:spacing w:after="0" w:line="360" w:lineRule="auto"/>
        <w:jc w:val="center"/>
        <w:rPr>
          <w:rFonts w:ascii="Times New Roman" w:hAnsi="Times New Roman" w:cs="Times New Roman"/>
          <w:b/>
          <w:sz w:val="28"/>
          <w:szCs w:val="28"/>
        </w:rPr>
      </w:pPr>
      <w:r w:rsidRPr="001954EA">
        <w:rPr>
          <w:rFonts w:ascii="Times New Roman" w:hAnsi="Times New Roman" w:cs="Times New Roman"/>
          <w:b/>
          <w:sz w:val="28"/>
          <w:szCs w:val="28"/>
        </w:rPr>
        <w:t>Кафедра информационных систем и программной инженерии</w:t>
      </w:r>
    </w:p>
    <w:p w14:paraId="2A8195FA" w14:textId="77777777" w:rsidR="00607129" w:rsidRPr="00607129" w:rsidRDefault="00607129" w:rsidP="00607129">
      <w:pPr>
        <w:spacing w:after="0" w:line="360" w:lineRule="auto"/>
        <w:rPr>
          <w:rFonts w:ascii="Times New Roman" w:hAnsi="Times New Roman" w:cs="Times New Roman"/>
          <w:b/>
          <w:sz w:val="28"/>
          <w:szCs w:val="28"/>
        </w:rPr>
      </w:pPr>
    </w:p>
    <w:p w14:paraId="2580372F" w14:textId="77777777" w:rsidR="00607129" w:rsidRPr="007F2CE7" w:rsidRDefault="00607129" w:rsidP="00607129">
      <w:pPr>
        <w:spacing w:after="0" w:line="360" w:lineRule="auto"/>
        <w:jc w:val="both"/>
        <w:rPr>
          <w:rFonts w:ascii="Times New Roman" w:hAnsi="Times New Roman" w:cs="Times New Roman"/>
          <w:sz w:val="28"/>
          <w:szCs w:val="28"/>
        </w:rPr>
      </w:pPr>
    </w:p>
    <w:p w14:paraId="2A77F5B9" w14:textId="77777777" w:rsidR="002555C9" w:rsidRPr="007F2CE7" w:rsidRDefault="002555C9" w:rsidP="00607129">
      <w:pPr>
        <w:spacing w:after="0" w:line="360" w:lineRule="auto"/>
        <w:jc w:val="both"/>
        <w:rPr>
          <w:rFonts w:ascii="Times New Roman" w:hAnsi="Times New Roman" w:cs="Times New Roman"/>
          <w:sz w:val="28"/>
          <w:szCs w:val="28"/>
        </w:rPr>
      </w:pPr>
    </w:p>
    <w:p w14:paraId="346CD200" w14:textId="77777777" w:rsidR="002555C9" w:rsidRPr="00414421" w:rsidRDefault="002555C9" w:rsidP="002555C9">
      <w:pPr>
        <w:spacing w:after="0" w:line="360" w:lineRule="auto"/>
        <w:jc w:val="center"/>
        <w:rPr>
          <w:rFonts w:ascii="Times New Roman" w:hAnsi="Times New Roman" w:cs="Times New Roman"/>
          <w:b/>
          <w:sz w:val="28"/>
          <w:szCs w:val="28"/>
        </w:rPr>
      </w:pPr>
      <w:r w:rsidRPr="00414421">
        <w:rPr>
          <w:rFonts w:ascii="Times New Roman" w:hAnsi="Times New Roman" w:cs="Times New Roman"/>
          <w:b/>
          <w:sz w:val="28"/>
          <w:szCs w:val="28"/>
        </w:rPr>
        <w:t>Реферат</w:t>
      </w:r>
    </w:p>
    <w:p w14:paraId="4DC1251D" w14:textId="3C3BE0F8" w:rsidR="002555C9" w:rsidRPr="001954EA" w:rsidRDefault="002555C9" w:rsidP="002555C9">
      <w:pPr>
        <w:spacing w:after="0" w:line="360" w:lineRule="auto"/>
        <w:jc w:val="center"/>
        <w:rPr>
          <w:rFonts w:ascii="Times New Roman" w:hAnsi="Times New Roman" w:cs="Times New Roman"/>
          <w:bCs/>
          <w:sz w:val="28"/>
          <w:szCs w:val="28"/>
        </w:rPr>
      </w:pPr>
      <w:r w:rsidRPr="001954EA">
        <w:rPr>
          <w:rFonts w:ascii="Times New Roman" w:hAnsi="Times New Roman" w:cs="Times New Roman"/>
          <w:bCs/>
          <w:sz w:val="28"/>
          <w:szCs w:val="28"/>
        </w:rPr>
        <w:t xml:space="preserve">по дисциплине </w:t>
      </w:r>
      <w:r w:rsidR="001954EA" w:rsidRPr="001954EA">
        <w:rPr>
          <w:rFonts w:ascii="Times New Roman" w:hAnsi="Times New Roman" w:cs="Times New Roman"/>
          <w:bCs/>
          <w:sz w:val="28"/>
          <w:szCs w:val="28"/>
        </w:rPr>
        <w:t>«Введение в профессию»</w:t>
      </w:r>
    </w:p>
    <w:p w14:paraId="05B99E95" w14:textId="77777777" w:rsidR="002555C9" w:rsidRPr="001954EA" w:rsidRDefault="002555C9" w:rsidP="002555C9">
      <w:pPr>
        <w:spacing w:after="0" w:line="360" w:lineRule="auto"/>
        <w:jc w:val="center"/>
        <w:rPr>
          <w:rFonts w:ascii="Times New Roman" w:hAnsi="Times New Roman" w:cs="Times New Roman"/>
          <w:bCs/>
          <w:sz w:val="28"/>
          <w:szCs w:val="28"/>
        </w:rPr>
      </w:pPr>
      <w:r w:rsidRPr="001954EA">
        <w:rPr>
          <w:rFonts w:ascii="Times New Roman" w:hAnsi="Times New Roman" w:cs="Times New Roman"/>
          <w:bCs/>
          <w:sz w:val="28"/>
          <w:szCs w:val="28"/>
        </w:rPr>
        <w:t>на тему:</w:t>
      </w:r>
    </w:p>
    <w:p w14:paraId="3D0573D3" w14:textId="4025BA19" w:rsidR="002555C9" w:rsidRDefault="002555C9" w:rsidP="002555C9">
      <w:pPr>
        <w:spacing w:after="0" w:line="360" w:lineRule="auto"/>
        <w:jc w:val="center"/>
        <w:rPr>
          <w:rFonts w:ascii="Times New Roman" w:hAnsi="Times New Roman" w:cs="Times New Roman"/>
          <w:sz w:val="28"/>
          <w:szCs w:val="28"/>
        </w:rPr>
      </w:pPr>
      <w:r w:rsidRPr="00414421">
        <w:rPr>
          <w:rFonts w:ascii="Times New Roman" w:hAnsi="Times New Roman" w:cs="Times New Roman"/>
          <w:sz w:val="28"/>
          <w:szCs w:val="28"/>
        </w:rPr>
        <w:t>«</w:t>
      </w:r>
      <w:r w:rsidR="001954EA">
        <w:rPr>
          <w:rFonts w:ascii="Times New Roman" w:hAnsi="Times New Roman" w:cs="Times New Roman"/>
          <w:sz w:val="28"/>
          <w:szCs w:val="28"/>
        </w:rPr>
        <w:t>Системы распределенного реестра</w:t>
      </w:r>
      <w:r w:rsidRPr="00414421">
        <w:rPr>
          <w:rFonts w:ascii="Times New Roman" w:hAnsi="Times New Roman" w:cs="Times New Roman"/>
          <w:sz w:val="28"/>
          <w:szCs w:val="28"/>
        </w:rPr>
        <w:t>»</w:t>
      </w:r>
    </w:p>
    <w:p w14:paraId="259D57E3" w14:textId="03D3B4CE" w:rsidR="001954EA" w:rsidRPr="00602D29" w:rsidRDefault="001954EA" w:rsidP="002555C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Вариант №20</w:t>
      </w:r>
    </w:p>
    <w:p w14:paraId="0A71BFF5" w14:textId="77777777" w:rsidR="00607129" w:rsidRDefault="00607129" w:rsidP="00607129">
      <w:pPr>
        <w:spacing w:after="0" w:line="360" w:lineRule="auto"/>
        <w:jc w:val="both"/>
        <w:rPr>
          <w:rFonts w:ascii="Times New Roman" w:hAnsi="Times New Roman" w:cs="Times New Roman"/>
          <w:sz w:val="28"/>
          <w:szCs w:val="28"/>
        </w:rPr>
      </w:pPr>
    </w:p>
    <w:p w14:paraId="48DDD340" w14:textId="77777777" w:rsidR="00607129" w:rsidRDefault="00607129" w:rsidP="00607129">
      <w:pPr>
        <w:spacing w:after="0" w:line="360" w:lineRule="auto"/>
        <w:jc w:val="both"/>
        <w:rPr>
          <w:rFonts w:ascii="Times New Roman" w:hAnsi="Times New Roman" w:cs="Times New Roman"/>
          <w:sz w:val="28"/>
          <w:szCs w:val="28"/>
        </w:rPr>
      </w:pPr>
    </w:p>
    <w:p w14:paraId="00FE0F67" w14:textId="77777777" w:rsidR="00607129" w:rsidRDefault="00607129" w:rsidP="00607129">
      <w:pPr>
        <w:spacing w:after="0" w:line="360" w:lineRule="auto"/>
        <w:jc w:val="both"/>
        <w:rPr>
          <w:rFonts w:ascii="Times New Roman" w:hAnsi="Times New Roman" w:cs="Times New Roman"/>
          <w:sz w:val="28"/>
          <w:szCs w:val="28"/>
        </w:rPr>
      </w:pPr>
    </w:p>
    <w:p w14:paraId="2DA18B08" w14:textId="77777777" w:rsidR="00607129" w:rsidRDefault="00607129" w:rsidP="00607129">
      <w:pPr>
        <w:spacing w:after="0" w:line="360" w:lineRule="auto"/>
        <w:jc w:val="both"/>
        <w:rPr>
          <w:rFonts w:ascii="Times New Roman" w:hAnsi="Times New Roman" w:cs="Times New Roman"/>
          <w:sz w:val="28"/>
          <w:szCs w:val="28"/>
        </w:rPr>
      </w:pPr>
    </w:p>
    <w:p w14:paraId="295F769E" w14:textId="77777777" w:rsidR="00607129" w:rsidRDefault="00607129" w:rsidP="00607129">
      <w:pPr>
        <w:spacing w:after="0" w:line="360" w:lineRule="auto"/>
        <w:jc w:val="both"/>
        <w:rPr>
          <w:rFonts w:ascii="Times New Roman" w:hAnsi="Times New Roman" w:cs="Times New Roman"/>
          <w:sz w:val="28"/>
          <w:szCs w:val="28"/>
        </w:rPr>
      </w:pPr>
    </w:p>
    <w:p w14:paraId="4E566008" w14:textId="77777777" w:rsidR="00607129" w:rsidRPr="008401FB" w:rsidRDefault="00607129" w:rsidP="00607129">
      <w:pPr>
        <w:spacing w:after="0" w:line="360" w:lineRule="auto"/>
        <w:jc w:val="both"/>
        <w:rPr>
          <w:rFonts w:ascii="Times New Roman" w:hAnsi="Times New Roman" w:cs="Times New Roman"/>
          <w:sz w:val="28"/>
          <w:szCs w:val="28"/>
        </w:rPr>
      </w:pPr>
    </w:p>
    <w:p w14:paraId="0211855F" w14:textId="77777777" w:rsidR="002555C9" w:rsidRPr="00414421"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Выполнил:</w:t>
      </w:r>
    </w:p>
    <w:p w14:paraId="7536494D" w14:textId="77777777" w:rsidR="002555C9" w:rsidRPr="00414421"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студент группы ЗИСТуд-124</w:t>
      </w:r>
    </w:p>
    <w:p w14:paraId="3EA70D3B" w14:textId="77777777" w:rsidR="002555C9" w:rsidRPr="00414421"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Возисов Иван Алексеевич</w:t>
      </w:r>
    </w:p>
    <w:p w14:paraId="3C097895" w14:textId="63395FC3" w:rsidR="00607129" w:rsidRPr="008401FB"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 xml:space="preserve">Проверил: </w:t>
      </w:r>
      <w:r w:rsidR="001954EA" w:rsidRPr="001954EA">
        <w:rPr>
          <w:rFonts w:ascii="Times New Roman" w:hAnsi="Times New Roman" w:cs="Times New Roman"/>
          <w:sz w:val="28"/>
          <w:szCs w:val="28"/>
        </w:rPr>
        <w:t>Кириллова С.Ю</w:t>
      </w:r>
      <w:r w:rsidR="001954EA">
        <w:rPr>
          <w:rFonts w:ascii="Times New Roman" w:hAnsi="Times New Roman" w:cs="Times New Roman"/>
          <w:sz w:val="28"/>
          <w:szCs w:val="28"/>
        </w:rPr>
        <w:t>.</w:t>
      </w:r>
    </w:p>
    <w:p w14:paraId="5735FDB5" w14:textId="167A33B7" w:rsidR="00607129" w:rsidRDefault="00607129" w:rsidP="00607129">
      <w:pPr>
        <w:spacing w:after="0" w:line="360" w:lineRule="auto"/>
        <w:jc w:val="both"/>
        <w:rPr>
          <w:rFonts w:ascii="Times New Roman" w:hAnsi="Times New Roman" w:cs="Times New Roman"/>
          <w:sz w:val="28"/>
          <w:szCs w:val="28"/>
        </w:rPr>
      </w:pPr>
    </w:p>
    <w:p w14:paraId="4D52E4EA" w14:textId="77777777" w:rsidR="00607129" w:rsidRDefault="00607129" w:rsidP="00607129">
      <w:pPr>
        <w:spacing w:after="0" w:line="360" w:lineRule="auto"/>
        <w:jc w:val="both"/>
        <w:rPr>
          <w:rFonts w:ascii="Times New Roman" w:hAnsi="Times New Roman" w:cs="Times New Roman"/>
          <w:sz w:val="28"/>
          <w:szCs w:val="28"/>
        </w:rPr>
      </w:pPr>
    </w:p>
    <w:p w14:paraId="0024CEE3" w14:textId="77777777" w:rsidR="00607129" w:rsidRDefault="00607129" w:rsidP="00607129">
      <w:pPr>
        <w:spacing w:after="0" w:line="360" w:lineRule="auto"/>
        <w:jc w:val="both"/>
        <w:rPr>
          <w:rFonts w:ascii="Times New Roman" w:hAnsi="Times New Roman" w:cs="Times New Roman"/>
          <w:sz w:val="28"/>
          <w:szCs w:val="28"/>
        </w:rPr>
      </w:pPr>
    </w:p>
    <w:p w14:paraId="1F2180D5" w14:textId="77777777" w:rsidR="00607129" w:rsidRDefault="00607129" w:rsidP="00607129">
      <w:pPr>
        <w:spacing w:after="0" w:line="360" w:lineRule="auto"/>
        <w:jc w:val="both"/>
        <w:rPr>
          <w:rFonts w:ascii="Times New Roman" w:hAnsi="Times New Roman" w:cs="Times New Roman"/>
          <w:sz w:val="28"/>
          <w:szCs w:val="28"/>
        </w:rPr>
      </w:pPr>
    </w:p>
    <w:p w14:paraId="63581EDB" w14:textId="77777777" w:rsidR="00607129" w:rsidRDefault="00607129" w:rsidP="0060712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Владимир 2025</w:t>
      </w:r>
    </w:p>
    <w:p w14:paraId="5D9A56C0" w14:textId="77777777" w:rsidR="001954EA" w:rsidRDefault="001954EA" w:rsidP="00607129">
      <w:pPr>
        <w:spacing w:after="0" w:line="360" w:lineRule="auto"/>
        <w:jc w:val="center"/>
        <w:rPr>
          <w:rFonts w:ascii="Times New Roman" w:hAnsi="Times New Roman" w:cs="Times New Roman"/>
          <w:sz w:val="28"/>
          <w:szCs w:val="28"/>
        </w:rPr>
      </w:pPr>
    </w:p>
    <w:sdt>
      <w:sdtPr>
        <w:rPr>
          <w:rFonts w:asciiTheme="minorHAnsi" w:eastAsiaTheme="minorEastAsia" w:hAnsiTheme="minorHAnsi" w:cstheme="minorBidi"/>
          <w:color w:val="auto"/>
          <w:sz w:val="22"/>
          <w:szCs w:val="22"/>
        </w:rPr>
        <w:id w:val="-1395042706"/>
        <w:docPartObj>
          <w:docPartGallery w:val="Table of Contents"/>
          <w:docPartUnique/>
        </w:docPartObj>
      </w:sdtPr>
      <w:sdtEndPr>
        <w:rPr>
          <w:b/>
          <w:bCs/>
        </w:rPr>
      </w:sdtEndPr>
      <w:sdtContent>
        <w:p w14:paraId="10C9A72B" w14:textId="4AEDFA54" w:rsidR="00943C36" w:rsidRDefault="001954EA" w:rsidP="00943C36">
          <w:pPr>
            <w:pStyle w:val="a3"/>
            <w:jc w:val="center"/>
            <w:rPr>
              <w:rFonts w:ascii="Times New Roman" w:hAnsi="Times New Roman" w:cs="Times New Roman"/>
              <w:color w:val="auto"/>
              <w:sz w:val="28"/>
              <w:szCs w:val="28"/>
            </w:rPr>
          </w:pPr>
          <w:r>
            <w:rPr>
              <w:rFonts w:ascii="Times New Roman" w:hAnsi="Times New Roman" w:cs="Times New Roman"/>
              <w:b/>
              <w:color w:val="auto"/>
              <w:sz w:val="28"/>
              <w:szCs w:val="28"/>
            </w:rPr>
            <w:t>Содержание</w:t>
          </w:r>
        </w:p>
        <w:p w14:paraId="231EE707" w14:textId="77777777" w:rsidR="00943C36" w:rsidRPr="008C0324" w:rsidRDefault="00943C36" w:rsidP="00FA2D81">
          <w:pPr>
            <w:jc w:val="both"/>
          </w:pPr>
        </w:p>
        <w:p w14:paraId="03C1DB9C" w14:textId="33176AA4" w:rsidR="00602D29" w:rsidRDefault="00943C36">
          <w:pPr>
            <w:pStyle w:val="11"/>
            <w:rPr>
              <w:rFonts w:asciiTheme="minorHAnsi" w:hAnsiTheme="minorHAnsi" w:cstheme="minorBidi"/>
              <w:b w:val="0"/>
              <w:noProof/>
              <w:kern w:val="2"/>
              <w:sz w:val="24"/>
              <w:szCs w:val="24"/>
              <w14:ligatures w14:val="standardContextual"/>
            </w:rPr>
          </w:pPr>
          <w:r w:rsidRPr="000A31F2">
            <w:rPr>
              <w:b w:val="0"/>
            </w:rPr>
            <w:fldChar w:fldCharType="begin"/>
          </w:r>
          <w:r w:rsidRPr="000A31F2">
            <w:rPr>
              <w:b w:val="0"/>
            </w:rPr>
            <w:instrText xml:space="preserve"> TOC \o "1-3" \h \z \u </w:instrText>
          </w:r>
          <w:r w:rsidRPr="000A31F2">
            <w:rPr>
              <w:b w:val="0"/>
            </w:rPr>
            <w:fldChar w:fldCharType="separate"/>
          </w:r>
          <w:hyperlink w:anchor="_Toc188566002" w:history="1">
            <w:r w:rsidR="00602D29" w:rsidRPr="00F906C5">
              <w:rPr>
                <w:rStyle w:val="a4"/>
                <w:noProof/>
              </w:rPr>
              <w:t>Введение</w:t>
            </w:r>
            <w:r w:rsidR="00602D29">
              <w:rPr>
                <w:noProof/>
                <w:webHidden/>
              </w:rPr>
              <w:tab/>
            </w:r>
            <w:r w:rsidR="00602D29">
              <w:rPr>
                <w:noProof/>
                <w:webHidden/>
              </w:rPr>
              <w:fldChar w:fldCharType="begin"/>
            </w:r>
            <w:r w:rsidR="00602D29">
              <w:rPr>
                <w:noProof/>
                <w:webHidden/>
              </w:rPr>
              <w:instrText xml:space="preserve"> PAGEREF _Toc188566002 \h </w:instrText>
            </w:r>
            <w:r w:rsidR="00602D29">
              <w:rPr>
                <w:noProof/>
                <w:webHidden/>
              </w:rPr>
            </w:r>
            <w:r w:rsidR="00602D29">
              <w:rPr>
                <w:noProof/>
                <w:webHidden/>
              </w:rPr>
              <w:fldChar w:fldCharType="separate"/>
            </w:r>
            <w:r w:rsidR="00602D29">
              <w:rPr>
                <w:noProof/>
                <w:webHidden/>
              </w:rPr>
              <w:t>3</w:t>
            </w:r>
            <w:r w:rsidR="00602D29">
              <w:rPr>
                <w:noProof/>
                <w:webHidden/>
              </w:rPr>
              <w:fldChar w:fldCharType="end"/>
            </w:r>
          </w:hyperlink>
        </w:p>
        <w:p w14:paraId="3F12A146" w14:textId="6BA88A73" w:rsidR="00602D29" w:rsidRDefault="00602D29">
          <w:pPr>
            <w:pStyle w:val="11"/>
            <w:rPr>
              <w:rFonts w:asciiTheme="minorHAnsi" w:hAnsiTheme="minorHAnsi" w:cstheme="minorBidi"/>
              <w:b w:val="0"/>
              <w:noProof/>
              <w:kern w:val="2"/>
              <w:sz w:val="24"/>
              <w:szCs w:val="24"/>
              <w14:ligatures w14:val="standardContextual"/>
            </w:rPr>
          </w:pPr>
          <w:hyperlink w:anchor="_Toc188566003" w:history="1">
            <w:r w:rsidRPr="00F906C5">
              <w:rPr>
                <w:rStyle w:val="a4"/>
                <w:noProof/>
              </w:rPr>
              <w:t>1. Суть технологии</w:t>
            </w:r>
            <w:r>
              <w:rPr>
                <w:noProof/>
                <w:webHidden/>
              </w:rPr>
              <w:tab/>
            </w:r>
            <w:r>
              <w:rPr>
                <w:noProof/>
                <w:webHidden/>
              </w:rPr>
              <w:fldChar w:fldCharType="begin"/>
            </w:r>
            <w:r>
              <w:rPr>
                <w:noProof/>
                <w:webHidden/>
              </w:rPr>
              <w:instrText xml:space="preserve"> PAGEREF _Toc188566003 \h </w:instrText>
            </w:r>
            <w:r>
              <w:rPr>
                <w:noProof/>
                <w:webHidden/>
              </w:rPr>
            </w:r>
            <w:r>
              <w:rPr>
                <w:noProof/>
                <w:webHidden/>
              </w:rPr>
              <w:fldChar w:fldCharType="separate"/>
            </w:r>
            <w:r>
              <w:rPr>
                <w:noProof/>
                <w:webHidden/>
              </w:rPr>
              <w:t>4</w:t>
            </w:r>
            <w:r>
              <w:rPr>
                <w:noProof/>
                <w:webHidden/>
              </w:rPr>
              <w:fldChar w:fldCharType="end"/>
            </w:r>
          </w:hyperlink>
        </w:p>
        <w:p w14:paraId="48C1DDB6" w14:textId="246DA671" w:rsidR="00602D29" w:rsidRDefault="00602D29">
          <w:pPr>
            <w:pStyle w:val="11"/>
            <w:rPr>
              <w:rFonts w:asciiTheme="minorHAnsi" w:hAnsiTheme="minorHAnsi" w:cstheme="minorBidi"/>
              <w:b w:val="0"/>
              <w:noProof/>
              <w:kern w:val="2"/>
              <w:sz w:val="24"/>
              <w:szCs w:val="24"/>
              <w14:ligatures w14:val="standardContextual"/>
            </w:rPr>
          </w:pPr>
          <w:hyperlink w:anchor="_Toc188566004" w:history="1">
            <w:r w:rsidRPr="00F906C5">
              <w:rPr>
                <w:rStyle w:val="a4"/>
                <w:noProof/>
              </w:rPr>
              <w:t>2. История развития</w:t>
            </w:r>
            <w:r>
              <w:rPr>
                <w:noProof/>
                <w:webHidden/>
              </w:rPr>
              <w:tab/>
            </w:r>
            <w:r>
              <w:rPr>
                <w:noProof/>
                <w:webHidden/>
              </w:rPr>
              <w:fldChar w:fldCharType="begin"/>
            </w:r>
            <w:r>
              <w:rPr>
                <w:noProof/>
                <w:webHidden/>
              </w:rPr>
              <w:instrText xml:space="preserve"> PAGEREF _Toc188566004 \h </w:instrText>
            </w:r>
            <w:r>
              <w:rPr>
                <w:noProof/>
                <w:webHidden/>
              </w:rPr>
            </w:r>
            <w:r>
              <w:rPr>
                <w:noProof/>
                <w:webHidden/>
              </w:rPr>
              <w:fldChar w:fldCharType="separate"/>
            </w:r>
            <w:r>
              <w:rPr>
                <w:noProof/>
                <w:webHidden/>
              </w:rPr>
              <w:t>5</w:t>
            </w:r>
            <w:r>
              <w:rPr>
                <w:noProof/>
                <w:webHidden/>
              </w:rPr>
              <w:fldChar w:fldCharType="end"/>
            </w:r>
          </w:hyperlink>
        </w:p>
        <w:p w14:paraId="50635C71" w14:textId="5B7E67F7" w:rsidR="00602D29" w:rsidRDefault="00602D29">
          <w:pPr>
            <w:pStyle w:val="11"/>
            <w:rPr>
              <w:rFonts w:asciiTheme="minorHAnsi" w:hAnsiTheme="minorHAnsi" w:cstheme="minorBidi"/>
              <w:b w:val="0"/>
              <w:noProof/>
              <w:kern w:val="2"/>
              <w:sz w:val="24"/>
              <w:szCs w:val="24"/>
              <w14:ligatures w14:val="standardContextual"/>
            </w:rPr>
          </w:pPr>
          <w:hyperlink w:anchor="_Toc188566005" w:history="1">
            <w:r w:rsidRPr="00F906C5">
              <w:rPr>
                <w:rStyle w:val="a4"/>
                <w:noProof/>
              </w:rPr>
              <w:t>3.</w:t>
            </w:r>
            <w:r w:rsidRPr="00F906C5">
              <w:rPr>
                <w:rStyle w:val="a4"/>
                <w:noProof/>
                <w:lang w:val="en-US"/>
              </w:rPr>
              <w:t xml:space="preserve"> CBDC</w:t>
            </w:r>
            <w:r>
              <w:rPr>
                <w:noProof/>
                <w:webHidden/>
              </w:rPr>
              <w:tab/>
            </w:r>
            <w:r>
              <w:rPr>
                <w:noProof/>
                <w:webHidden/>
              </w:rPr>
              <w:fldChar w:fldCharType="begin"/>
            </w:r>
            <w:r>
              <w:rPr>
                <w:noProof/>
                <w:webHidden/>
              </w:rPr>
              <w:instrText xml:space="preserve"> PAGEREF _Toc188566005 \h </w:instrText>
            </w:r>
            <w:r>
              <w:rPr>
                <w:noProof/>
                <w:webHidden/>
              </w:rPr>
            </w:r>
            <w:r>
              <w:rPr>
                <w:noProof/>
                <w:webHidden/>
              </w:rPr>
              <w:fldChar w:fldCharType="separate"/>
            </w:r>
            <w:r>
              <w:rPr>
                <w:noProof/>
                <w:webHidden/>
              </w:rPr>
              <w:t>7</w:t>
            </w:r>
            <w:r>
              <w:rPr>
                <w:noProof/>
                <w:webHidden/>
              </w:rPr>
              <w:fldChar w:fldCharType="end"/>
            </w:r>
          </w:hyperlink>
        </w:p>
        <w:p w14:paraId="0EDE4647" w14:textId="230FE2EF" w:rsidR="00602D29" w:rsidRDefault="00602D29">
          <w:pPr>
            <w:pStyle w:val="11"/>
            <w:rPr>
              <w:rFonts w:asciiTheme="minorHAnsi" w:hAnsiTheme="minorHAnsi" w:cstheme="minorBidi"/>
              <w:b w:val="0"/>
              <w:noProof/>
              <w:kern w:val="2"/>
              <w:sz w:val="24"/>
              <w:szCs w:val="24"/>
              <w14:ligatures w14:val="standardContextual"/>
            </w:rPr>
          </w:pPr>
          <w:hyperlink w:anchor="_Toc188566006" w:history="1">
            <w:r w:rsidRPr="00F906C5">
              <w:rPr>
                <w:rStyle w:val="a4"/>
                <w:bCs/>
                <w:noProof/>
              </w:rPr>
              <w:t>4. Типы распределенных реестров</w:t>
            </w:r>
            <w:r>
              <w:rPr>
                <w:noProof/>
                <w:webHidden/>
              </w:rPr>
              <w:tab/>
            </w:r>
            <w:r>
              <w:rPr>
                <w:noProof/>
                <w:webHidden/>
              </w:rPr>
              <w:fldChar w:fldCharType="begin"/>
            </w:r>
            <w:r>
              <w:rPr>
                <w:noProof/>
                <w:webHidden/>
              </w:rPr>
              <w:instrText xml:space="preserve"> PAGEREF _Toc188566006 \h </w:instrText>
            </w:r>
            <w:r>
              <w:rPr>
                <w:noProof/>
                <w:webHidden/>
              </w:rPr>
            </w:r>
            <w:r>
              <w:rPr>
                <w:noProof/>
                <w:webHidden/>
              </w:rPr>
              <w:fldChar w:fldCharType="separate"/>
            </w:r>
            <w:r>
              <w:rPr>
                <w:noProof/>
                <w:webHidden/>
              </w:rPr>
              <w:t>7</w:t>
            </w:r>
            <w:r>
              <w:rPr>
                <w:noProof/>
                <w:webHidden/>
              </w:rPr>
              <w:fldChar w:fldCharType="end"/>
            </w:r>
          </w:hyperlink>
        </w:p>
        <w:p w14:paraId="003AC280" w14:textId="00716A6A" w:rsidR="00602D29" w:rsidRDefault="00602D29">
          <w:pPr>
            <w:pStyle w:val="11"/>
            <w:rPr>
              <w:rFonts w:asciiTheme="minorHAnsi" w:hAnsiTheme="minorHAnsi" w:cstheme="minorBidi"/>
              <w:b w:val="0"/>
              <w:noProof/>
              <w:kern w:val="2"/>
              <w:sz w:val="24"/>
              <w:szCs w:val="24"/>
              <w14:ligatures w14:val="standardContextual"/>
            </w:rPr>
          </w:pPr>
          <w:hyperlink w:anchor="_Toc188566007" w:history="1">
            <w:r w:rsidRPr="00F906C5">
              <w:rPr>
                <w:rStyle w:val="a4"/>
                <w:bCs/>
                <w:noProof/>
              </w:rPr>
              <w:t>5. Преимущества</w:t>
            </w:r>
            <w:r>
              <w:rPr>
                <w:noProof/>
                <w:webHidden/>
              </w:rPr>
              <w:tab/>
            </w:r>
            <w:r>
              <w:rPr>
                <w:noProof/>
                <w:webHidden/>
              </w:rPr>
              <w:fldChar w:fldCharType="begin"/>
            </w:r>
            <w:r>
              <w:rPr>
                <w:noProof/>
                <w:webHidden/>
              </w:rPr>
              <w:instrText xml:space="preserve"> PAGEREF _Toc188566007 \h </w:instrText>
            </w:r>
            <w:r>
              <w:rPr>
                <w:noProof/>
                <w:webHidden/>
              </w:rPr>
            </w:r>
            <w:r>
              <w:rPr>
                <w:noProof/>
                <w:webHidden/>
              </w:rPr>
              <w:fldChar w:fldCharType="separate"/>
            </w:r>
            <w:r>
              <w:rPr>
                <w:noProof/>
                <w:webHidden/>
              </w:rPr>
              <w:t>9</w:t>
            </w:r>
            <w:r>
              <w:rPr>
                <w:noProof/>
                <w:webHidden/>
              </w:rPr>
              <w:fldChar w:fldCharType="end"/>
            </w:r>
          </w:hyperlink>
        </w:p>
        <w:p w14:paraId="69445E85" w14:textId="29B7DE80" w:rsidR="00602D29" w:rsidRDefault="00602D29">
          <w:pPr>
            <w:pStyle w:val="11"/>
            <w:rPr>
              <w:rFonts w:asciiTheme="minorHAnsi" w:hAnsiTheme="minorHAnsi" w:cstheme="minorBidi"/>
              <w:b w:val="0"/>
              <w:noProof/>
              <w:kern w:val="2"/>
              <w:sz w:val="24"/>
              <w:szCs w:val="24"/>
              <w14:ligatures w14:val="standardContextual"/>
            </w:rPr>
          </w:pPr>
          <w:hyperlink w:anchor="_Toc188566008" w:history="1">
            <w:r w:rsidRPr="00F906C5">
              <w:rPr>
                <w:rStyle w:val="a4"/>
                <w:bCs/>
                <w:noProof/>
              </w:rPr>
              <w:t>6. Применение</w:t>
            </w:r>
            <w:r>
              <w:rPr>
                <w:noProof/>
                <w:webHidden/>
              </w:rPr>
              <w:tab/>
            </w:r>
            <w:r>
              <w:rPr>
                <w:noProof/>
                <w:webHidden/>
              </w:rPr>
              <w:fldChar w:fldCharType="begin"/>
            </w:r>
            <w:r>
              <w:rPr>
                <w:noProof/>
                <w:webHidden/>
              </w:rPr>
              <w:instrText xml:space="preserve"> PAGEREF _Toc188566008 \h </w:instrText>
            </w:r>
            <w:r>
              <w:rPr>
                <w:noProof/>
                <w:webHidden/>
              </w:rPr>
            </w:r>
            <w:r>
              <w:rPr>
                <w:noProof/>
                <w:webHidden/>
              </w:rPr>
              <w:fldChar w:fldCharType="separate"/>
            </w:r>
            <w:r>
              <w:rPr>
                <w:noProof/>
                <w:webHidden/>
              </w:rPr>
              <w:t>9</w:t>
            </w:r>
            <w:r>
              <w:rPr>
                <w:noProof/>
                <w:webHidden/>
              </w:rPr>
              <w:fldChar w:fldCharType="end"/>
            </w:r>
          </w:hyperlink>
        </w:p>
        <w:p w14:paraId="7EEB1318" w14:textId="076D301F" w:rsidR="00602D29" w:rsidRDefault="00602D29">
          <w:pPr>
            <w:pStyle w:val="11"/>
            <w:rPr>
              <w:rFonts w:asciiTheme="minorHAnsi" w:hAnsiTheme="minorHAnsi" w:cstheme="minorBidi"/>
              <w:b w:val="0"/>
              <w:noProof/>
              <w:kern w:val="2"/>
              <w:sz w:val="24"/>
              <w:szCs w:val="24"/>
              <w14:ligatures w14:val="standardContextual"/>
            </w:rPr>
          </w:pPr>
          <w:hyperlink w:anchor="_Toc188566009" w:history="1">
            <w:r w:rsidRPr="00F906C5">
              <w:rPr>
                <w:rStyle w:val="a4"/>
                <w:noProof/>
              </w:rPr>
              <w:t>Заключение</w:t>
            </w:r>
            <w:r>
              <w:rPr>
                <w:noProof/>
                <w:webHidden/>
              </w:rPr>
              <w:tab/>
            </w:r>
            <w:r>
              <w:rPr>
                <w:noProof/>
                <w:webHidden/>
              </w:rPr>
              <w:fldChar w:fldCharType="begin"/>
            </w:r>
            <w:r>
              <w:rPr>
                <w:noProof/>
                <w:webHidden/>
              </w:rPr>
              <w:instrText xml:space="preserve"> PAGEREF _Toc188566009 \h </w:instrText>
            </w:r>
            <w:r>
              <w:rPr>
                <w:noProof/>
                <w:webHidden/>
              </w:rPr>
            </w:r>
            <w:r>
              <w:rPr>
                <w:noProof/>
                <w:webHidden/>
              </w:rPr>
              <w:fldChar w:fldCharType="separate"/>
            </w:r>
            <w:r>
              <w:rPr>
                <w:noProof/>
                <w:webHidden/>
              </w:rPr>
              <w:t>11</w:t>
            </w:r>
            <w:r>
              <w:rPr>
                <w:noProof/>
                <w:webHidden/>
              </w:rPr>
              <w:fldChar w:fldCharType="end"/>
            </w:r>
          </w:hyperlink>
        </w:p>
        <w:p w14:paraId="1B4874D6" w14:textId="39DC1AFE" w:rsidR="00602D29" w:rsidRDefault="00602D29">
          <w:pPr>
            <w:pStyle w:val="11"/>
            <w:rPr>
              <w:rFonts w:asciiTheme="minorHAnsi" w:hAnsiTheme="minorHAnsi" w:cstheme="minorBidi"/>
              <w:b w:val="0"/>
              <w:noProof/>
              <w:kern w:val="2"/>
              <w:sz w:val="24"/>
              <w:szCs w:val="24"/>
              <w14:ligatures w14:val="standardContextual"/>
            </w:rPr>
          </w:pPr>
          <w:hyperlink w:anchor="_Toc188566010" w:history="1">
            <w:r w:rsidRPr="00F906C5">
              <w:rPr>
                <w:rStyle w:val="a4"/>
                <w:noProof/>
              </w:rPr>
              <w:t>Список литературы</w:t>
            </w:r>
            <w:r>
              <w:rPr>
                <w:noProof/>
                <w:webHidden/>
              </w:rPr>
              <w:tab/>
            </w:r>
            <w:r>
              <w:rPr>
                <w:noProof/>
                <w:webHidden/>
              </w:rPr>
              <w:fldChar w:fldCharType="begin"/>
            </w:r>
            <w:r>
              <w:rPr>
                <w:noProof/>
                <w:webHidden/>
              </w:rPr>
              <w:instrText xml:space="preserve"> PAGEREF _Toc188566010 \h </w:instrText>
            </w:r>
            <w:r>
              <w:rPr>
                <w:noProof/>
                <w:webHidden/>
              </w:rPr>
            </w:r>
            <w:r>
              <w:rPr>
                <w:noProof/>
                <w:webHidden/>
              </w:rPr>
              <w:fldChar w:fldCharType="separate"/>
            </w:r>
            <w:r>
              <w:rPr>
                <w:noProof/>
                <w:webHidden/>
              </w:rPr>
              <w:t>12</w:t>
            </w:r>
            <w:r>
              <w:rPr>
                <w:noProof/>
                <w:webHidden/>
              </w:rPr>
              <w:fldChar w:fldCharType="end"/>
            </w:r>
          </w:hyperlink>
        </w:p>
        <w:p w14:paraId="45B6E59F" w14:textId="12226B9B" w:rsidR="00602D29" w:rsidRDefault="00602D29">
          <w:pPr>
            <w:pStyle w:val="11"/>
            <w:rPr>
              <w:rFonts w:asciiTheme="minorHAnsi" w:hAnsiTheme="minorHAnsi" w:cstheme="minorBidi"/>
              <w:b w:val="0"/>
              <w:noProof/>
              <w:kern w:val="2"/>
              <w:sz w:val="24"/>
              <w:szCs w:val="24"/>
              <w14:ligatures w14:val="standardContextual"/>
            </w:rPr>
          </w:pPr>
          <w:hyperlink w:anchor="_Toc188566011" w:history="1">
            <w:r w:rsidRPr="00F906C5">
              <w:rPr>
                <w:rStyle w:val="a4"/>
                <w:noProof/>
              </w:rPr>
              <w:t>Приложение А</w:t>
            </w:r>
            <w:r>
              <w:rPr>
                <w:noProof/>
                <w:webHidden/>
              </w:rPr>
              <w:tab/>
            </w:r>
            <w:r>
              <w:rPr>
                <w:noProof/>
                <w:webHidden/>
              </w:rPr>
              <w:fldChar w:fldCharType="begin"/>
            </w:r>
            <w:r>
              <w:rPr>
                <w:noProof/>
                <w:webHidden/>
              </w:rPr>
              <w:instrText xml:space="preserve"> PAGEREF _Toc188566011 \h </w:instrText>
            </w:r>
            <w:r>
              <w:rPr>
                <w:noProof/>
                <w:webHidden/>
              </w:rPr>
            </w:r>
            <w:r>
              <w:rPr>
                <w:noProof/>
                <w:webHidden/>
              </w:rPr>
              <w:fldChar w:fldCharType="separate"/>
            </w:r>
            <w:r>
              <w:rPr>
                <w:noProof/>
                <w:webHidden/>
              </w:rPr>
              <w:t>13</w:t>
            </w:r>
            <w:r>
              <w:rPr>
                <w:noProof/>
                <w:webHidden/>
              </w:rPr>
              <w:fldChar w:fldCharType="end"/>
            </w:r>
          </w:hyperlink>
        </w:p>
        <w:p w14:paraId="0C5AF284" w14:textId="1493E13A" w:rsidR="00943C36" w:rsidRDefault="00943C36" w:rsidP="00FA2D81">
          <w:pPr>
            <w:jc w:val="both"/>
            <w:rPr>
              <w:b/>
              <w:bCs/>
            </w:rPr>
          </w:pPr>
          <w:r w:rsidRPr="000A31F2">
            <w:rPr>
              <w:rFonts w:ascii="Times New Roman" w:hAnsi="Times New Roman" w:cs="Times New Roman"/>
              <w:bCs/>
              <w:sz w:val="28"/>
              <w:szCs w:val="28"/>
            </w:rPr>
            <w:fldChar w:fldCharType="end"/>
          </w:r>
        </w:p>
      </w:sdtContent>
    </w:sdt>
    <w:p w14:paraId="46A4979E" w14:textId="1B9781E5" w:rsidR="00943C36" w:rsidRDefault="00943C36">
      <w:r>
        <w:br w:type="page"/>
      </w:r>
    </w:p>
    <w:p w14:paraId="1E5EFD18" w14:textId="6064F36D" w:rsidR="00523805" w:rsidRPr="00A60538" w:rsidRDefault="00943C36" w:rsidP="00811A66">
      <w:pPr>
        <w:spacing w:after="0" w:line="360" w:lineRule="auto"/>
        <w:jc w:val="center"/>
        <w:outlineLvl w:val="0"/>
        <w:rPr>
          <w:rFonts w:ascii="Times New Roman" w:hAnsi="Times New Roman" w:cs="Times New Roman"/>
          <w:b/>
          <w:sz w:val="28"/>
          <w:szCs w:val="28"/>
        </w:rPr>
      </w:pPr>
      <w:bookmarkStart w:id="0" w:name="_Toc188566002"/>
      <w:r w:rsidRPr="009E0B44">
        <w:rPr>
          <w:rFonts w:ascii="Times New Roman" w:hAnsi="Times New Roman" w:cs="Times New Roman"/>
          <w:b/>
          <w:sz w:val="28"/>
          <w:szCs w:val="28"/>
        </w:rPr>
        <w:lastRenderedPageBreak/>
        <w:t>Введение</w:t>
      </w:r>
      <w:bookmarkEnd w:id="0"/>
    </w:p>
    <w:p w14:paraId="78BEB1EF" w14:textId="61753257" w:rsidR="00725DE9" w:rsidRDefault="002555C9" w:rsidP="00811A6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Актуальность темы объясняется</w:t>
      </w:r>
      <w:r w:rsidR="00597FB3">
        <w:rPr>
          <w:rFonts w:ascii="Times New Roman" w:hAnsi="Times New Roman" w:cs="Times New Roman"/>
          <w:sz w:val="28"/>
          <w:szCs w:val="28"/>
        </w:rPr>
        <w:t xml:space="preserve"> потенциальными возможностями технологии, которая уже используется и планируется использовать в будущем в системах, где надежная защита информации имеет первостепенное значение.</w:t>
      </w:r>
    </w:p>
    <w:p w14:paraId="26A6A340" w14:textId="7778179B" w:rsidR="00597FB3" w:rsidRPr="00764D29" w:rsidRDefault="00597FB3" w:rsidP="00811A6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своем реферате я постараюсь объяснить цель, которую преследует технология, какими способами</w:t>
      </w:r>
      <w:r w:rsidR="0017080A">
        <w:rPr>
          <w:rFonts w:ascii="Times New Roman" w:hAnsi="Times New Roman" w:cs="Times New Roman"/>
          <w:sz w:val="28"/>
          <w:szCs w:val="28"/>
        </w:rPr>
        <w:t xml:space="preserve"> она это делает</w:t>
      </w:r>
      <w:r>
        <w:rPr>
          <w:rFonts w:ascii="Times New Roman" w:hAnsi="Times New Roman" w:cs="Times New Roman"/>
          <w:sz w:val="28"/>
          <w:szCs w:val="28"/>
        </w:rPr>
        <w:t xml:space="preserve"> и потенциал технологии.</w:t>
      </w:r>
    </w:p>
    <w:p w14:paraId="438F3114" w14:textId="77777777" w:rsidR="00725DE9" w:rsidRDefault="00725DE9" w:rsidP="00811A66">
      <w:pPr>
        <w:spacing w:after="0" w:line="360" w:lineRule="auto"/>
        <w:jc w:val="both"/>
        <w:rPr>
          <w:rFonts w:ascii="Times New Roman" w:hAnsi="Times New Roman" w:cs="Times New Roman"/>
          <w:sz w:val="28"/>
          <w:szCs w:val="28"/>
        </w:rPr>
      </w:pPr>
    </w:p>
    <w:p w14:paraId="21661A79" w14:textId="473BF944" w:rsidR="002C303C" w:rsidRDefault="002C303C" w:rsidP="00811A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347F7DEE" w14:textId="5E618DF8" w:rsidR="002555C9" w:rsidRPr="002555C9" w:rsidRDefault="00597FB3" w:rsidP="00811A66">
      <w:pPr>
        <w:pStyle w:val="a5"/>
        <w:numPr>
          <w:ilvl w:val="0"/>
          <w:numId w:val="14"/>
        </w:numPr>
        <w:spacing w:after="0" w:line="360" w:lineRule="auto"/>
        <w:ind w:left="0" w:firstLine="851"/>
        <w:outlineLvl w:val="0"/>
        <w:rPr>
          <w:rFonts w:ascii="Times New Roman" w:hAnsi="Times New Roman" w:cs="Times New Roman"/>
          <w:sz w:val="28"/>
          <w:szCs w:val="28"/>
        </w:rPr>
      </w:pPr>
      <w:bookmarkStart w:id="1" w:name="_Toc188566003"/>
      <w:r>
        <w:rPr>
          <w:rFonts w:ascii="Times New Roman" w:hAnsi="Times New Roman" w:cs="Times New Roman"/>
          <w:b/>
          <w:sz w:val="28"/>
          <w:szCs w:val="28"/>
        </w:rPr>
        <w:lastRenderedPageBreak/>
        <w:t>Суть технологии</w:t>
      </w:r>
      <w:bookmarkEnd w:id="1"/>
    </w:p>
    <w:p w14:paraId="0FA110E5" w14:textId="3E051DE8" w:rsidR="002555C9" w:rsidRDefault="00597FB3"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Прежде чем говорить о пользе и потенциале </w:t>
      </w:r>
      <w:r w:rsidR="0017080A">
        <w:rPr>
          <w:rFonts w:ascii="Times New Roman" w:hAnsi="Times New Roman" w:cs="Times New Roman"/>
          <w:sz w:val="28"/>
          <w:szCs w:val="28"/>
        </w:rPr>
        <w:t>системы</w:t>
      </w:r>
      <w:r>
        <w:rPr>
          <w:rFonts w:ascii="Times New Roman" w:hAnsi="Times New Roman" w:cs="Times New Roman"/>
          <w:sz w:val="28"/>
          <w:szCs w:val="28"/>
        </w:rPr>
        <w:t xml:space="preserve"> распределенного реестра, следует сначала понять ее суть.</w:t>
      </w:r>
    </w:p>
    <w:p w14:paraId="558711CC" w14:textId="77777777" w:rsidR="0017080A" w:rsidRDefault="0017080A"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Говоря простыми словами для понимания главной сути технологии, система распределенного реестра – это, по сути, база данных, которая, для надежности защиты хранимой информации, является децентрализованной, то есть у каждого ее пользователя хранится копия всех данных, они одновременно изменяются и обновляются у всех пользователей и таким образом, учитывая, что пользователи, по сути, не зависят от этой самой якобы центральной базы данных, данные защищаются. Опять же, говоря простыми словами, это значит, что для того, чтобы подменить данные в этой системе недостаточно подменить данные только в базе данных, нужно подменить их у каждого ее пользователя.</w:t>
      </w:r>
    </w:p>
    <w:p w14:paraId="160056E7" w14:textId="06D21152" w:rsidR="005F00CE" w:rsidRDefault="0017080A"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Такая децентрализация обеспечивает очень высокий уровень защиты информации</w:t>
      </w:r>
      <w:r w:rsidR="00E34467">
        <w:rPr>
          <w:rFonts w:ascii="Times New Roman" w:hAnsi="Times New Roman" w:cs="Times New Roman"/>
          <w:sz w:val="28"/>
          <w:szCs w:val="28"/>
        </w:rPr>
        <w:t xml:space="preserve"> и отказоустойчивости</w:t>
      </w:r>
      <w:r>
        <w:rPr>
          <w:rFonts w:ascii="Times New Roman" w:hAnsi="Times New Roman" w:cs="Times New Roman"/>
          <w:sz w:val="28"/>
          <w:szCs w:val="28"/>
        </w:rPr>
        <w:t>.</w:t>
      </w:r>
    </w:p>
    <w:p w14:paraId="743D081D" w14:textId="77777777" w:rsidR="00E86F28" w:rsidRDefault="00E86F28" w:rsidP="00811A66">
      <w:pPr>
        <w:spacing w:after="0" w:line="360" w:lineRule="auto"/>
        <w:ind w:firstLine="851"/>
        <w:rPr>
          <w:rFonts w:ascii="Times New Roman" w:hAnsi="Times New Roman" w:cs="Times New Roman"/>
          <w:sz w:val="28"/>
          <w:szCs w:val="28"/>
        </w:rPr>
      </w:pPr>
    </w:p>
    <w:p w14:paraId="4E06083B" w14:textId="5A63F7A2" w:rsidR="00E86F28" w:rsidRDefault="00E86F28" w:rsidP="00811A66">
      <w:pPr>
        <w:spacing w:after="0" w:line="360" w:lineRule="auto"/>
        <w:rPr>
          <w:rFonts w:ascii="Times New Roman" w:hAnsi="Times New Roman" w:cs="Times New Roman"/>
          <w:sz w:val="28"/>
          <w:szCs w:val="28"/>
        </w:rPr>
      </w:pPr>
      <w:r>
        <w:rPr>
          <w:noProof/>
        </w:rPr>
        <w:drawing>
          <wp:inline distT="0" distB="0" distL="0" distR="0" wp14:anchorId="2199CAC6" wp14:editId="2B91A8C9">
            <wp:extent cx="5940425" cy="3395980"/>
            <wp:effectExtent l="0" t="0" r="3175" b="0"/>
            <wp:docPr id="404597068" name="Рисунок 2" descr="Архитектура обычной базы данных и распределенного реест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Архитектура обычной базы данных и распределенного реестр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395980"/>
                    </a:xfrm>
                    <a:prstGeom prst="rect">
                      <a:avLst/>
                    </a:prstGeom>
                    <a:noFill/>
                    <a:ln>
                      <a:noFill/>
                    </a:ln>
                  </pic:spPr>
                </pic:pic>
              </a:graphicData>
            </a:graphic>
          </wp:inline>
        </w:drawing>
      </w:r>
    </w:p>
    <w:p w14:paraId="6B9B733A" w14:textId="77777777" w:rsidR="00E86F28" w:rsidRDefault="00E86F28" w:rsidP="00811A66">
      <w:pPr>
        <w:spacing w:after="0" w:line="360" w:lineRule="auto"/>
        <w:rPr>
          <w:rFonts w:ascii="Times New Roman" w:hAnsi="Times New Roman" w:cs="Times New Roman"/>
          <w:sz w:val="28"/>
          <w:szCs w:val="28"/>
        </w:rPr>
      </w:pPr>
    </w:p>
    <w:p w14:paraId="2E0478E8" w14:textId="77777777" w:rsidR="0017080A" w:rsidRDefault="0017080A" w:rsidP="00811A66">
      <w:pPr>
        <w:spacing w:after="0" w:line="360" w:lineRule="auto"/>
        <w:rPr>
          <w:rFonts w:ascii="Times New Roman" w:hAnsi="Times New Roman" w:cs="Times New Roman"/>
          <w:sz w:val="28"/>
          <w:szCs w:val="28"/>
        </w:rPr>
      </w:pPr>
    </w:p>
    <w:p w14:paraId="10A7938E" w14:textId="656600AB" w:rsidR="00592892" w:rsidRPr="00592892" w:rsidRDefault="00E34467" w:rsidP="00811A66">
      <w:pPr>
        <w:pStyle w:val="a5"/>
        <w:numPr>
          <w:ilvl w:val="0"/>
          <w:numId w:val="14"/>
        </w:numPr>
        <w:spacing w:after="0" w:line="360" w:lineRule="auto"/>
        <w:ind w:left="0" w:firstLine="851"/>
        <w:outlineLvl w:val="0"/>
        <w:rPr>
          <w:rFonts w:ascii="Times New Roman" w:hAnsi="Times New Roman" w:cs="Times New Roman"/>
          <w:b/>
          <w:sz w:val="28"/>
          <w:szCs w:val="28"/>
        </w:rPr>
      </w:pPr>
      <w:bookmarkStart w:id="2" w:name="_Toc188566004"/>
      <w:r>
        <w:rPr>
          <w:rFonts w:ascii="Times New Roman" w:hAnsi="Times New Roman" w:cs="Times New Roman"/>
          <w:b/>
          <w:sz w:val="28"/>
          <w:szCs w:val="28"/>
        </w:rPr>
        <w:lastRenderedPageBreak/>
        <w:t>История развития</w:t>
      </w:r>
      <w:bookmarkEnd w:id="2"/>
    </w:p>
    <w:p w14:paraId="71584990" w14:textId="7ED4AB60" w:rsidR="00794933" w:rsidRDefault="00E34467"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Для начала стоит разобраться со значениями терминов и технологиями, которые будут употребляться далее.</w:t>
      </w:r>
    </w:p>
    <w:p w14:paraId="32583AB8" w14:textId="7F714911" w:rsidR="00E34467" w:rsidRPr="00E34467" w:rsidRDefault="00E34467"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Первая и основная технология – ассиметричная криптография. Принцип работы следующий: «</w:t>
      </w:r>
      <w:r w:rsidRPr="00E34467">
        <w:rPr>
          <w:rFonts w:ascii="Times New Roman" w:hAnsi="Times New Roman" w:cs="Times New Roman"/>
          <w:sz w:val="28"/>
          <w:szCs w:val="28"/>
        </w:rPr>
        <w:t>у пользователя А есть открытый и закрытый ключи. Он отправляет открытый пользователю Б — теперь тот может зашифровать сообщение. Пользователь А получает сообщение и расшифровывает его уникальным закрытым ключом.</w:t>
      </w:r>
      <w:r>
        <w:rPr>
          <w:rFonts w:ascii="Times New Roman" w:hAnsi="Times New Roman" w:cs="Times New Roman"/>
          <w:sz w:val="28"/>
          <w:szCs w:val="28"/>
        </w:rPr>
        <w:t>»</w:t>
      </w:r>
      <w:r w:rsidRPr="00E34467">
        <w:rPr>
          <w:rFonts w:ascii="Times New Roman" w:hAnsi="Times New Roman" w:cs="Times New Roman"/>
          <w:sz w:val="28"/>
          <w:szCs w:val="28"/>
        </w:rPr>
        <w:t>[1]</w:t>
      </w:r>
    </w:p>
    <w:p w14:paraId="033B8795" w14:textId="37DC5C6A" w:rsidR="00E34467" w:rsidRDefault="00E34467"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Следующий термин – распределенные системы – это узлы одной системы, связанные между собой и образующие одну общую информационную систему.</w:t>
      </w:r>
    </w:p>
    <w:p w14:paraId="6968443C" w14:textId="2E9BEA08" w:rsidR="00E34467" w:rsidRDefault="00E34467"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И последний – консенсус </w:t>
      </w:r>
      <w:r w:rsidR="00711952">
        <w:rPr>
          <w:rFonts w:ascii="Times New Roman" w:hAnsi="Times New Roman" w:cs="Times New Roman"/>
          <w:sz w:val="28"/>
          <w:szCs w:val="28"/>
        </w:rPr>
        <w:t>–</w:t>
      </w:r>
      <w:r>
        <w:rPr>
          <w:rFonts w:ascii="Times New Roman" w:hAnsi="Times New Roman" w:cs="Times New Roman"/>
          <w:sz w:val="28"/>
          <w:szCs w:val="28"/>
        </w:rPr>
        <w:t xml:space="preserve"> </w:t>
      </w:r>
      <w:r w:rsidR="00711952">
        <w:rPr>
          <w:rFonts w:ascii="Times New Roman" w:hAnsi="Times New Roman" w:cs="Times New Roman"/>
          <w:sz w:val="28"/>
          <w:szCs w:val="28"/>
        </w:rPr>
        <w:t>это алгоритм, а точнее, набор алгоритмов, который согласовывает данные между узлами системы и обеспечивающий их дальнейшую работу в случае неполадок.</w:t>
      </w:r>
    </w:p>
    <w:p w14:paraId="2058E122" w14:textId="51170DE1" w:rsidR="009A0943" w:rsidRDefault="00711952"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Система распределенного реестра или же блокчейн и сама идея технологии зародилась при появлении биткойна и означало революцию финансовой системы. Крупнейшие мировые банки начали осознавать, что данная технология «</w:t>
      </w:r>
      <w:r w:rsidRPr="00711952">
        <w:rPr>
          <w:rFonts w:ascii="Times New Roman" w:hAnsi="Times New Roman" w:cs="Times New Roman"/>
          <w:sz w:val="28"/>
          <w:szCs w:val="28"/>
        </w:rPr>
        <w:t>способ</w:t>
      </w:r>
      <w:r>
        <w:rPr>
          <w:rFonts w:ascii="Times New Roman" w:hAnsi="Times New Roman" w:cs="Times New Roman"/>
          <w:sz w:val="28"/>
          <w:szCs w:val="28"/>
        </w:rPr>
        <w:t>на</w:t>
      </w:r>
      <w:r w:rsidRPr="00711952">
        <w:rPr>
          <w:rFonts w:ascii="Times New Roman" w:hAnsi="Times New Roman" w:cs="Times New Roman"/>
          <w:sz w:val="28"/>
          <w:szCs w:val="28"/>
        </w:rPr>
        <w:t xml:space="preserve"> запустить трансформацию платежей, расчётов, клиринга и любых других операций, изменить действующие правила и принципы обслуживания и хранения активов, управления и регулирования обязательств, а также вопросы исполнения контрактов и риск-менеджмента</w:t>
      </w:r>
      <w:r>
        <w:rPr>
          <w:rFonts w:ascii="Times New Roman" w:hAnsi="Times New Roman" w:cs="Times New Roman"/>
          <w:sz w:val="28"/>
          <w:szCs w:val="28"/>
        </w:rPr>
        <w:t>»</w:t>
      </w:r>
      <w:r w:rsidR="009A0943">
        <w:rPr>
          <w:rFonts w:ascii="Times New Roman" w:hAnsi="Times New Roman" w:cs="Times New Roman"/>
          <w:sz w:val="28"/>
          <w:szCs w:val="28"/>
        </w:rPr>
        <w:t>.</w:t>
      </w:r>
      <w:r w:rsidRPr="00711952">
        <w:rPr>
          <w:rFonts w:ascii="Times New Roman" w:hAnsi="Times New Roman" w:cs="Times New Roman"/>
          <w:sz w:val="28"/>
          <w:szCs w:val="28"/>
        </w:rPr>
        <w:t>[</w:t>
      </w:r>
      <w:r w:rsidRPr="006C0406">
        <w:rPr>
          <w:rFonts w:ascii="Times New Roman" w:hAnsi="Times New Roman" w:cs="Times New Roman"/>
          <w:sz w:val="28"/>
          <w:szCs w:val="28"/>
        </w:rPr>
        <w:t>2</w:t>
      </w:r>
      <w:r w:rsidRPr="00711952">
        <w:rPr>
          <w:rFonts w:ascii="Times New Roman" w:hAnsi="Times New Roman" w:cs="Times New Roman"/>
          <w:sz w:val="28"/>
          <w:szCs w:val="28"/>
        </w:rPr>
        <w:t>]</w:t>
      </w:r>
    </w:p>
    <w:p w14:paraId="6CFC5191" w14:textId="4F3A393E" w:rsidR="009A0943" w:rsidRDefault="009A0943" w:rsidP="00811A66">
      <w:pPr>
        <w:spacing w:line="360" w:lineRule="auto"/>
        <w:rPr>
          <w:rFonts w:ascii="Times New Roman" w:hAnsi="Times New Roman" w:cs="Times New Roman"/>
          <w:sz w:val="28"/>
          <w:szCs w:val="28"/>
        </w:rPr>
      </w:pPr>
      <w:r w:rsidRPr="009A0943">
        <w:rPr>
          <w:rFonts w:ascii="Times New Roman" w:hAnsi="Times New Roman" w:cs="Times New Roman"/>
          <w:noProof/>
          <w:sz w:val="28"/>
          <w:szCs w:val="28"/>
        </w:rPr>
        <w:lastRenderedPageBreak/>
        <w:drawing>
          <wp:inline distT="0" distB="0" distL="0" distR="0" wp14:anchorId="07B2E7D4" wp14:editId="216AC0D4">
            <wp:extent cx="5940425" cy="3695065"/>
            <wp:effectExtent l="0" t="0" r="3175" b="635"/>
            <wp:docPr id="1390951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51139" name=""/>
                    <pic:cNvPicPr/>
                  </pic:nvPicPr>
                  <pic:blipFill>
                    <a:blip r:embed="rId9"/>
                    <a:stretch>
                      <a:fillRect/>
                    </a:stretch>
                  </pic:blipFill>
                  <pic:spPr>
                    <a:xfrm>
                      <a:off x="0" y="0"/>
                      <a:ext cx="5940425" cy="3695065"/>
                    </a:xfrm>
                    <a:prstGeom prst="rect">
                      <a:avLst/>
                    </a:prstGeom>
                  </pic:spPr>
                </pic:pic>
              </a:graphicData>
            </a:graphic>
          </wp:inline>
        </w:drawing>
      </w:r>
    </w:p>
    <w:p w14:paraId="72266B41" w14:textId="77777777" w:rsidR="009A0943" w:rsidRDefault="009A0943" w:rsidP="00811A66">
      <w:pPr>
        <w:spacing w:line="360" w:lineRule="auto"/>
        <w:rPr>
          <w:rFonts w:ascii="Times New Roman" w:hAnsi="Times New Roman" w:cs="Times New Roman"/>
          <w:sz w:val="28"/>
          <w:szCs w:val="28"/>
        </w:rPr>
      </w:pPr>
    </w:p>
    <w:p w14:paraId="50C30ECC" w14:textId="51101E5B" w:rsidR="006C0406" w:rsidRDefault="006C0406"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Благодаря этому появились два блокчейн-объединения – </w:t>
      </w:r>
      <w:r w:rsidRPr="00811A66">
        <w:rPr>
          <w:rFonts w:ascii="Times New Roman" w:hAnsi="Times New Roman" w:cs="Times New Roman"/>
          <w:sz w:val="28"/>
          <w:szCs w:val="28"/>
        </w:rPr>
        <w:t>R</w:t>
      </w:r>
      <w:r w:rsidRPr="006C0406">
        <w:rPr>
          <w:rFonts w:ascii="Times New Roman" w:hAnsi="Times New Roman" w:cs="Times New Roman"/>
          <w:sz w:val="28"/>
          <w:szCs w:val="28"/>
        </w:rPr>
        <w:t xml:space="preserve">3 </w:t>
      </w:r>
      <w:r>
        <w:rPr>
          <w:rFonts w:ascii="Times New Roman" w:hAnsi="Times New Roman" w:cs="Times New Roman"/>
          <w:sz w:val="28"/>
          <w:szCs w:val="28"/>
        </w:rPr>
        <w:t xml:space="preserve">и </w:t>
      </w:r>
      <w:r w:rsidRPr="00811A66">
        <w:rPr>
          <w:rFonts w:ascii="Times New Roman" w:hAnsi="Times New Roman" w:cs="Times New Roman"/>
          <w:sz w:val="28"/>
          <w:szCs w:val="28"/>
        </w:rPr>
        <w:t>Hyperledger</w:t>
      </w:r>
      <w:r>
        <w:rPr>
          <w:rFonts w:ascii="Times New Roman" w:hAnsi="Times New Roman" w:cs="Times New Roman"/>
          <w:sz w:val="28"/>
          <w:szCs w:val="28"/>
        </w:rPr>
        <w:t>. Первый включал в себя 80 крупнейших банков мира, что не удивительно, так как данной технологией, прежде всего, заинтересовался финансовый сектор. Среди</w:t>
      </w:r>
      <w:r w:rsidRPr="00602D29">
        <w:rPr>
          <w:rFonts w:ascii="Times New Roman" w:hAnsi="Times New Roman" w:cs="Times New Roman"/>
          <w:sz w:val="28"/>
          <w:szCs w:val="28"/>
          <w:lang w:val="en-US"/>
        </w:rPr>
        <w:t xml:space="preserve"> </w:t>
      </w:r>
      <w:r>
        <w:rPr>
          <w:rFonts w:ascii="Times New Roman" w:hAnsi="Times New Roman" w:cs="Times New Roman"/>
          <w:sz w:val="28"/>
          <w:szCs w:val="28"/>
        </w:rPr>
        <w:t>них</w:t>
      </w:r>
      <w:r w:rsidRPr="00602D29">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602D29">
        <w:rPr>
          <w:rFonts w:ascii="Times New Roman" w:hAnsi="Times New Roman" w:cs="Times New Roman"/>
          <w:sz w:val="28"/>
          <w:szCs w:val="28"/>
          <w:lang w:val="en-US"/>
        </w:rPr>
        <w:t xml:space="preserve"> </w:t>
      </w:r>
      <w:r>
        <w:rPr>
          <w:rFonts w:ascii="Times New Roman" w:hAnsi="Times New Roman" w:cs="Times New Roman"/>
          <w:sz w:val="28"/>
          <w:szCs w:val="28"/>
        </w:rPr>
        <w:t>момент</w:t>
      </w:r>
      <w:r w:rsidRPr="00602D29">
        <w:rPr>
          <w:rFonts w:ascii="Times New Roman" w:hAnsi="Times New Roman" w:cs="Times New Roman"/>
          <w:sz w:val="28"/>
          <w:szCs w:val="28"/>
          <w:lang w:val="en-US"/>
        </w:rPr>
        <w:t xml:space="preserve"> </w:t>
      </w:r>
      <w:r>
        <w:rPr>
          <w:rFonts w:ascii="Times New Roman" w:hAnsi="Times New Roman" w:cs="Times New Roman"/>
          <w:sz w:val="28"/>
          <w:szCs w:val="28"/>
        </w:rPr>
        <w:t>основания</w:t>
      </w:r>
      <w:r w:rsidRPr="00602D29">
        <w:rPr>
          <w:rFonts w:ascii="Times New Roman" w:hAnsi="Times New Roman" w:cs="Times New Roman"/>
          <w:sz w:val="28"/>
          <w:szCs w:val="28"/>
          <w:lang w:val="en-US"/>
        </w:rPr>
        <w:t xml:space="preserve">: Barclays, BBVA, Credit Suisse, Commerzbank, SEB </w:t>
      </w:r>
      <w:r w:rsidRPr="006C0406">
        <w:rPr>
          <w:rFonts w:ascii="Times New Roman" w:hAnsi="Times New Roman" w:cs="Times New Roman"/>
          <w:sz w:val="28"/>
          <w:szCs w:val="28"/>
        </w:rPr>
        <w:t>и</w:t>
      </w:r>
      <w:r w:rsidRPr="00602D29">
        <w:rPr>
          <w:rFonts w:ascii="Times New Roman" w:hAnsi="Times New Roman" w:cs="Times New Roman"/>
          <w:sz w:val="28"/>
          <w:szCs w:val="28"/>
          <w:lang w:val="en-US"/>
        </w:rPr>
        <w:t xml:space="preserve"> Societe Generale. </w:t>
      </w:r>
      <w:r>
        <w:rPr>
          <w:rFonts w:ascii="Times New Roman" w:hAnsi="Times New Roman" w:cs="Times New Roman"/>
          <w:sz w:val="28"/>
          <w:szCs w:val="28"/>
        </w:rPr>
        <w:t xml:space="preserve">Их главным продуктом стала технология – блокчейн-платформа, являющаяся родителем регулятора </w:t>
      </w:r>
      <w:r w:rsidRPr="00811A66">
        <w:rPr>
          <w:rFonts w:ascii="Times New Roman" w:hAnsi="Times New Roman" w:cs="Times New Roman"/>
          <w:sz w:val="28"/>
          <w:szCs w:val="28"/>
        </w:rPr>
        <w:t>Corda</w:t>
      </w:r>
      <w:r>
        <w:rPr>
          <w:rFonts w:ascii="Times New Roman" w:hAnsi="Times New Roman" w:cs="Times New Roman"/>
          <w:sz w:val="28"/>
          <w:szCs w:val="28"/>
        </w:rPr>
        <w:t>.</w:t>
      </w:r>
    </w:p>
    <w:p w14:paraId="53429DDA" w14:textId="2221B11E" w:rsidR="006C0406" w:rsidRDefault="006C0406"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Второе блокчейн-объединение – </w:t>
      </w:r>
      <w:r w:rsidRPr="00811A66">
        <w:rPr>
          <w:rFonts w:ascii="Times New Roman" w:hAnsi="Times New Roman" w:cs="Times New Roman"/>
          <w:sz w:val="28"/>
          <w:szCs w:val="28"/>
        </w:rPr>
        <w:t>Hyperledger</w:t>
      </w:r>
      <w:r>
        <w:rPr>
          <w:rFonts w:ascii="Times New Roman" w:hAnsi="Times New Roman" w:cs="Times New Roman"/>
          <w:sz w:val="28"/>
          <w:szCs w:val="28"/>
        </w:rPr>
        <w:t xml:space="preserve"> включал в себя финансовые и технологические компании, некоммерческие организации, стартапы и в целом был более открытым. Их продукт – </w:t>
      </w:r>
      <w:r w:rsidRPr="00811A66">
        <w:rPr>
          <w:rFonts w:ascii="Times New Roman" w:hAnsi="Times New Roman" w:cs="Times New Roman"/>
          <w:sz w:val="28"/>
          <w:szCs w:val="28"/>
        </w:rPr>
        <w:t>Fabric</w:t>
      </w:r>
      <w:r w:rsidRPr="006C0406">
        <w:rPr>
          <w:rFonts w:ascii="Times New Roman" w:hAnsi="Times New Roman" w:cs="Times New Roman"/>
          <w:sz w:val="28"/>
          <w:szCs w:val="28"/>
        </w:rPr>
        <w:t xml:space="preserve"> </w:t>
      </w:r>
      <w:r>
        <w:rPr>
          <w:rFonts w:ascii="Times New Roman" w:hAnsi="Times New Roman" w:cs="Times New Roman"/>
          <w:sz w:val="28"/>
          <w:szCs w:val="28"/>
        </w:rPr>
        <w:t>предназначался для сферы логистики, здравоохранения и финансов.</w:t>
      </w:r>
    </w:p>
    <w:p w14:paraId="3AC761F3" w14:textId="11FC11D4" w:rsidR="006C0406" w:rsidRDefault="006C0406"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Также следует отметить, что «</w:t>
      </w:r>
      <w:r w:rsidRPr="006C0406">
        <w:rPr>
          <w:rFonts w:ascii="Times New Roman" w:hAnsi="Times New Roman" w:cs="Times New Roman"/>
          <w:sz w:val="28"/>
          <w:szCs w:val="28"/>
        </w:rPr>
        <w:t>BigTech не остался в стороне и быстро уловил мировой тренд – корпорация Microsoft, не отрекаясь от сотрудничества с консорциумами, создала собственный конструктор блокчейн-приложений Bletchley и платформу для блокчейн-сетей Coco Framework</w:t>
      </w:r>
      <w:r>
        <w:rPr>
          <w:rFonts w:ascii="Times New Roman" w:hAnsi="Times New Roman" w:cs="Times New Roman"/>
          <w:sz w:val="28"/>
          <w:szCs w:val="28"/>
        </w:rPr>
        <w:t>»</w:t>
      </w:r>
      <w:r w:rsidRPr="006C0406">
        <w:rPr>
          <w:rFonts w:ascii="Times New Roman" w:hAnsi="Times New Roman" w:cs="Times New Roman"/>
          <w:sz w:val="28"/>
          <w:szCs w:val="28"/>
        </w:rPr>
        <w:t>.</w:t>
      </w:r>
    </w:p>
    <w:p w14:paraId="71352C56" w14:textId="771E6FD4" w:rsidR="00A52B5E" w:rsidRDefault="00A52B5E" w:rsidP="00811A66">
      <w:pPr>
        <w:spacing w:after="0" w:line="360" w:lineRule="auto"/>
        <w:ind w:firstLine="851"/>
        <w:rPr>
          <w:rFonts w:ascii="Times New Roman" w:hAnsi="Times New Roman" w:cs="Times New Roman"/>
          <w:sz w:val="28"/>
          <w:szCs w:val="28"/>
        </w:rPr>
      </w:pPr>
      <w:r w:rsidRPr="00A52B5E">
        <w:rPr>
          <w:rFonts w:ascii="Times New Roman" w:hAnsi="Times New Roman" w:cs="Times New Roman"/>
          <w:sz w:val="28"/>
          <w:szCs w:val="28"/>
        </w:rPr>
        <w:lastRenderedPageBreak/>
        <w:t>Параллельно с этим у фонда Ethereum Foundation появилась одна из самых успешных платформ на базе технологии распределенных реестров Ethereum, с помощью которой можно разрабатывать децентрализованные приложения и сервисы.[2]</w:t>
      </w:r>
    </w:p>
    <w:p w14:paraId="0FE24930" w14:textId="77777777" w:rsidR="00A52B5E" w:rsidRPr="00A52B5E" w:rsidRDefault="00A52B5E" w:rsidP="00811A66">
      <w:pPr>
        <w:spacing w:line="360" w:lineRule="auto"/>
        <w:ind w:firstLine="851"/>
        <w:rPr>
          <w:rFonts w:ascii="Times New Roman" w:hAnsi="Times New Roman" w:cs="Times New Roman"/>
          <w:sz w:val="28"/>
          <w:szCs w:val="28"/>
        </w:rPr>
      </w:pPr>
    </w:p>
    <w:p w14:paraId="1A24702F" w14:textId="77777777" w:rsidR="008B19E0" w:rsidRPr="008B19E0" w:rsidRDefault="009A0943" w:rsidP="00811A66">
      <w:pPr>
        <w:pStyle w:val="a5"/>
        <w:numPr>
          <w:ilvl w:val="0"/>
          <w:numId w:val="14"/>
        </w:numPr>
        <w:spacing w:after="0" w:line="360" w:lineRule="auto"/>
        <w:ind w:left="0" w:firstLine="851"/>
        <w:outlineLvl w:val="0"/>
        <w:rPr>
          <w:rFonts w:ascii="Times New Roman" w:hAnsi="Times New Roman" w:cs="Times New Roman"/>
          <w:sz w:val="28"/>
          <w:szCs w:val="28"/>
        </w:rPr>
      </w:pPr>
      <w:bookmarkStart w:id="3" w:name="_Toc188566005"/>
      <w:r>
        <w:rPr>
          <w:rFonts w:ascii="Times New Roman" w:hAnsi="Times New Roman" w:cs="Times New Roman"/>
          <w:b/>
          <w:sz w:val="28"/>
          <w:szCs w:val="28"/>
          <w:lang w:val="en-US"/>
        </w:rPr>
        <w:t>CBDC</w:t>
      </w:r>
      <w:bookmarkEnd w:id="3"/>
    </w:p>
    <w:p w14:paraId="20FF17CE" w14:textId="06297720" w:rsidR="00711952" w:rsidRDefault="009A0943" w:rsidP="00811A66">
      <w:pPr>
        <w:spacing w:after="0" w:line="360" w:lineRule="auto"/>
        <w:ind w:firstLine="851"/>
        <w:rPr>
          <w:rFonts w:ascii="Times New Roman" w:hAnsi="Times New Roman" w:cs="Times New Roman"/>
          <w:sz w:val="28"/>
          <w:szCs w:val="28"/>
        </w:rPr>
      </w:pPr>
      <w:r w:rsidRPr="008B19E0">
        <w:rPr>
          <w:rFonts w:ascii="Times New Roman" w:hAnsi="Times New Roman" w:cs="Times New Roman"/>
          <w:sz w:val="28"/>
          <w:szCs w:val="28"/>
        </w:rPr>
        <w:t xml:space="preserve">Если изначально блокчейн тесно ассоциировался с криптовалютами, которые с начала своего появления и до сих пор являются достаточно спорной валютой в типичном представлении из-за множества нюансов, то позже </w:t>
      </w:r>
      <w:r w:rsidR="008B19E0" w:rsidRPr="008B19E0">
        <w:rPr>
          <w:rFonts w:ascii="Times New Roman" w:hAnsi="Times New Roman" w:cs="Times New Roman"/>
          <w:sz w:val="28"/>
          <w:szCs w:val="28"/>
        </w:rPr>
        <w:t>государство, а точнее центральные банки «выпустили» свою криптовалюту в ответ на уже известные по всему миру Bitcoin, Ethereum, Tether и BDB.</w:t>
      </w:r>
    </w:p>
    <w:p w14:paraId="47F09CE5" w14:textId="09BCE32E" w:rsidR="008B19E0" w:rsidRDefault="008B19E0"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В </w:t>
      </w:r>
      <w:r w:rsidRPr="00811A66">
        <w:rPr>
          <w:rFonts w:ascii="Times New Roman" w:hAnsi="Times New Roman" w:cs="Times New Roman"/>
          <w:sz w:val="28"/>
          <w:szCs w:val="28"/>
        </w:rPr>
        <w:t>CBDC</w:t>
      </w:r>
      <w:r>
        <w:rPr>
          <w:rFonts w:ascii="Times New Roman" w:hAnsi="Times New Roman" w:cs="Times New Roman"/>
          <w:sz w:val="28"/>
          <w:szCs w:val="28"/>
        </w:rPr>
        <w:t xml:space="preserve"> также основой является система распределенного реестра, но централизация валюты сохраняется, так как эмиссию цифровой валюты контролирует ЦБ и традиционные деньги дополняются цифровой валютой.</w:t>
      </w:r>
    </w:p>
    <w:p w14:paraId="52259966" w14:textId="5A3666F1" w:rsidR="008B19E0" w:rsidRDefault="008B19E0"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В данном случае, как и с традиционной валютой, ЦБ выполняют те же обязательства и несут ту же ответственность, но уже по отношению к своей, а точнее, к государственной криптовалюте.</w:t>
      </w:r>
    </w:p>
    <w:p w14:paraId="5A42CB9A" w14:textId="785F0078" w:rsidR="008B19E0" w:rsidRDefault="008B19E0"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Такой подход доступен только очень сильным экономикам.</w:t>
      </w:r>
    </w:p>
    <w:p w14:paraId="328AE6C6" w14:textId="2B18F17D" w:rsidR="008B19E0" w:rsidRPr="008B19E0" w:rsidRDefault="008B19E0"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Например, на 2022 год граждане Китая уже могут расплачиваться цифровой валютой в сфере общественного транспорта, а в данный момент сфера оплаты цифровой валютой серьезно расширилась.</w:t>
      </w:r>
    </w:p>
    <w:p w14:paraId="3FDCE341" w14:textId="77777777" w:rsidR="00E34467" w:rsidRPr="00E34467" w:rsidRDefault="00E34467" w:rsidP="00811A66">
      <w:pPr>
        <w:pStyle w:val="a5"/>
        <w:spacing w:line="360" w:lineRule="auto"/>
        <w:rPr>
          <w:rFonts w:ascii="Times New Roman" w:hAnsi="Times New Roman" w:cs="Times New Roman"/>
          <w:sz w:val="28"/>
          <w:szCs w:val="28"/>
        </w:rPr>
      </w:pPr>
    </w:p>
    <w:p w14:paraId="3F411C06" w14:textId="6BAECE49" w:rsidR="00E34467" w:rsidRPr="00811A66" w:rsidRDefault="00E34467" w:rsidP="00811A66">
      <w:pPr>
        <w:pStyle w:val="a5"/>
        <w:numPr>
          <w:ilvl w:val="0"/>
          <w:numId w:val="14"/>
        </w:numPr>
        <w:spacing w:after="0" w:line="360" w:lineRule="auto"/>
        <w:ind w:left="0" w:firstLine="851"/>
        <w:outlineLvl w:val="0"/>
        <w:rPr>
          <w:rFonts w:ascii="Times New Roman" w:hAnsi="Times New Roman" w:cs="Times New Roman"/>
          <w:b/>
          <w:bCs/>
          <w:sz w:val="28"/>
          <w:szCs w:val="28"/>
        </w:rPr>
      </w:pPr>
      <w:bookmarkStart w:id="4" w:name="_Toc188566006"/>
      <w:r w:rsidRPr="00811A66">
        <w:rPr>
          <w:rFonts w:ascii="Times New Roman" w:hAnsi="Times New Roman" w:cs="Times New Roman"/>
          <w:b/>
          <w:bCs/>
          <w:sz w:val="28"/>
          <w:szCs w:val="28"/>
        </w:rPr>
        <w:t>Типы</w:t>
      </w:r>
      <w:r w:rsidR="00B53BF5" w:rsidRPr="00811A66">
        <w:rPr>
          <w:rFonts w:ascii="Times New Roman" w:hAnsi="Times New Roman" w:cs="Times New Roman"/>
          <w:b/>
          <w:bCs/>
          <w:sz w:val="28"/>
          <w:szCs w:val="28"/>
        </w:rPr>
        <w:t xml:space="preserve"> распределенных реестров</w:t>
      </w:r>
      <w:bookmarkEnd w:id="4"/>
    </w:p>
    <w:p w14:paraId="483E8D84" w14:textId="7C06F978" w:rsidR="00B53BF5" w:rsidRPr="00D4162A" w:rsidRDefault="00B53BF5" w:rsidP="00811A66">
      <w:pPr>
        <w:spacing w:after="0" w:line="360" w:lineRule="auto"/>
        <w:ind w:firstLine="851"/>
        <w:rPr>
          <w:rFonts w:ascii="Times New Roman" w:hAnsi="Times New Roman" w:cs="Times New Roman"/>
          <w:sz w:val="28"/>
          <w:szCs w:val="28"/>
        </w:rPr>
      </w:pPr>
      <w:r w:rsidRPr="00D4162A">
        <w:rPr>
          <w:rFonts w:ascii="Times New Roman" w:hAnsi="Times New Roman" w:cs="Times New Roman"/>
          <w:sz w:val="28"/>
          <w:szCs w:val="28"/>
        </w:rPr>
        <w:t>Распределенные реестры – это таблицы, в которых хранится информация.</w:t>
      </w:r>
    </w:p>
    <w:p w14:paraId="261516D7" w14:textId="7765A373" w:rsidR="00B53BF5" w:rsidRPr="00D4162A" w:rsidRDefault="00B53BF5" w:rsidP="00811A66">
      <w:pPr>
        <w:spacing w:after="0" w:line="360" w:lineRule="auto"/>
        <w:ind w:firstLine="851"/>
        <w:rPr>
          <w:rFonts w:ascii="Times New Roman" w:hAnsi="Times New Roman" w:cs="Times New Roman"/>
          <w:sz w:val="28"/>
          <w:szCs w:val="28"/>
        </w:rPr>
      </w:pPr>
      <w:r w:rsidRPr="00D4162A">
        <w:rPr>
          <w:rFonts w:ascii="Times New Roman" w:hAnsi="Times New Roman" w:cs="Times New Roman"/>
          <w:sz w:val="28"/>
          <w:szCs w:val="28"/>
        </w:rPr>
        <w:t>Распределенные реестры бывают следующих видов:</w:t>
      </w:r>
    </w:p>
    <w:p w14:paraId="57E2CF9E" w14:textId="2B0396CA" w:rsidR="00B53BF5" w:rsidRPr="00811A66" w:rsidRDefault="00B53BF5"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sidRPr="00811A66">
        <w:rPr>
          <w:rFonts w:ascii="Times New Roman" w:hAnsi="Times New Roman" w:cs="Times New Roman"/>
          <w:sz w:val="28"/>
          <w:szCs w:val="28"/>
        </w:rPr>
        <w:lastRenderedPageBreak/>
        <w:t xml:space="preserve">открытые. </w:t>
      </w:r>
      <w:r w:rsidR="00D4162A" w:rsidRPr="00811A66">
        <w:rPr>
          <w:rFonts w:ascii="Times New Roman" w:hAnsi="Times New Roman" w:cs="Times New Roman"/>
          <w:sz w:val="28"/>
          <w:szCs w:val="28"/>
        </w:rPr>
        <w:t>К реестру может присоединиться любой пользователь, проверить записи и сформировать блоки. По такому принципу работает биткоин.</w:t>
      </w:r>
    </w:p>
    <w:p w14:paraId="1C0D59F5" w14:textId="2DFD78D4" w:rsidR="00D4162A" w:rsidRPr="00811A66" w:rsidRDefault="00D4162A"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sidRPr="00811A66">
        <w:rPr>
          <w:rFonts w:ascii="Times New Roman" w:hAnsi="Times New Roman" w:cs="Times New Roman"/>
          <w:sz w:val="28"/>
          <w:szCs w:val="28"/>
        </w:rPr>
        <w:t>закрытые. К реестру есть доступ у ограниченного числа пользователей. Такие системы используют внутри одной организации. Например, банк может объединить данные из своих филиалов в закрытом реестре.</w:t>
      </w:r>
    </w:p>
    <w:p w14:paraId="0FAEFEBF" w14:textId="4E005909" w:rsidR="00E34467" w:rsidRPr="00811A66" w:rsidRDefault="00D4162A"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sidRPr="00811A66">
        <w:rPr>
          <w:rFonts w:ascii="Times New Roman" w:hAnsi="Times New Roman" w:cs="Times New Roman"/>
          <w:sz w:val="28"/>
          <w:szCs w:val="28"/>
        </w:rPr>
        <w:t>консорциумные. Подтверждать информацию могут пользователи из состава определенной группы компаний или ассоциации. Реестр можно использовать, чтобы объединить базу данных для нескольких независимых компаний.</w:t>
      </w:r>
    </w:p>
    <w:p w14:paraId="7562081D" w14:textId="5251B715" w:rsidR="00D4162A" w:rsidRPr="00D4162A" w:rsidRDefault="00D4162A" w:rsidP="00811A66">
      <w:pPr>
        <w:spacing w:after="0" w:line="360" w:lineRule="auto"/>
        <w:ind w:firstLine="851"/>
        <w:rPr>
          <w:rFonts w:ascii="Times New Roman" w:hAnsi="Times New Roman" w:cs="Times New Roman"/>
          <w:sz w:val="28"/>
          <w:szCs w:val="28"/>
        </w:rPr>
      </w:pPr>
      <w:r w:rsidRPr="00D4162A">
        <w:rPr>
          <w:rFonts w:ascii="Times New Roman" w:hAnsi="Times New Roman" w:cs="Times New Roman"/>
          <w:sz w:val="28"/>
          <w:szCs w:val="28"/>
        </w:rPr>
        <w:t>Вид реестра влияет на количество участников и пропускную способность системы. В открытом блокчейне может быть миллион участников, но работать он будет медленно. В закрытых можно совершать 10 000 транзакций информации в секунду, но с небольшим и ограниченным количеством участников. Консорциум — усредненный вариант. Участников больше, чем в закрытых блокчейнах, а пропускная способность выше, чем в открытых.</w:t>
      </w:r>
    </w:p>
    <w:p w14:paraId="038EF99F" w14:textId="1AB9507E" w:rsidR="00D4162A" w:rsidRPr="00D4162A" w:rsidRDefault="00D4162A" w:rsidP="00811A66">
      <w:pPr>
        <w:spacing w:after="0" w:line="360" w:lineRule="auto"/>
        <w:ind w:firstLine="851"/>
        <w:rPr>
          <w:rFonts w:ascii="Times New Roman" w:hAnsi="Times New Roman" w:cs="Times New Roman"/>
          <w:sz w:val="28"/>
          <w:szCs w:val="28"/>
        </w:rPr>
      </w:pPr>
      <w:r w:rsidRPr="00D4162A">
        <w:rPr>
          <w:rFonts w:ascii="Times New Roman" w:hAnsi="Times New Roman" w:cs="Times New Roman"/>
          <w:sz w:val="28"/>
          <w:szCs w:val="28"/>
        </w:rPr>
        <w:t>Предположим, два банка решили использовать общий распределенный реестр. Они договариваются, какую информацию из своих баз будут записывать и на каких условиях. Каждый банк поддерживает механизм репликации данных, чтобы синхронизировать информацию. Банк А записывает в реестр, что их клиент перевел деньги клиенту банка Б. Эта информация появляется в базе банка Б.</w:t>
      </w:r>
    </w:p>
    <w:p w14:paraId="05C7D2FB" w14:textId="14103E86" w:rsidR="00D4162A" w:rsidRDefault="00D4162A" w:rsidP="00811A66">
      <w:pPr>
        <w:spacing w:after="0" w:line="360" w:lineRule="auto"/>
        <w:ind w:firstLine="851"/>
        <w:rPr>
          <w:rFonts w:ascii="Times New Roman" w:hAnsi="Times New Roman" w:cs="Times New Roman"/>
          <w:sz w:val="28"/>
          <w:szCs w:val="28"/>
        </w:rPr>
      </w:pPr>
      <w:r w:rsidRPr="00D4162A">
        <w:rPr>
          <w:rFonts w:ascii="Times New Roman" w:hAnsi="Times New Roman" w:cs="Times New Roman"/>
          <w:sz w:val="28"/>
          <w:szCs w:val="28"/>
        </w:rPr>
        <w:t xml:space="preserve">Никто из участников не может незаметно удалить какую-то запись, если считает ее неудобной для себя или ложной. Иногда информация в реестре действительно может быть неправильной, и все участники это признают. Например, клиент сделал перевод по ошибке. Тогда рядом с </w:t>
      </w:r>
      <w:r w:rsidRPr="00D4162A">
        <w:rPr>
          <w:rFonts w:ascii="Times New Roman" w:hAnsi="Times New Roman" w:cs="Times New Roman"/>
          <w:sz w:val="28"/>
          <w:szCs w:val="28"/>
        </w:rPr>
        <w:lastRenderedPageBreak/>
        <w:t>первой записью делают новую, где исправляют ошибку, но не удаляют при этом исходную запись.</w:t>
      </w:r>
    </w:p>
    <w:p w14:paraId="563A6ECB" w14:textId="77777777" w:rsidR="009559FA" w:rsidRPr="00D4162A" w:rsidRDefault="009559FA" w:rsidP="00811A66">
      <w:pPr>
        <w:spacing w:line="360" w:lineRule="auto"/>
        <w:ind w:firstLine="851"/>
        <w:rPr>
          <w:rFonts w:ascii="Times New Roman" w:hAnsi="Times New Roman" w:cs="Times New Roman"/>
          <w:sz w:val="28"/>
          <w:szCs w:val="28"/>
        </w:rPr>
      </w:pPr>
    </w:p>
    <w:p w14:paraId="127B4632" w14:textId="12A9D9A6" w:rsidR="00E34467" w:rsidRPr="00811A66" w:rsidRDefault="00D4162A" w:rsidP="00811A66">
      <w:pPr>
        <w:pStyle w:val="a5"/>
        <w:numPr>
          <w:ilvl w:val="0"/>
          <w:numId w:val="14"/>
        </w:numPr>
        <w:spacing w:after="0" w:line="360" w:lineRule="auto"/>
        <w:ind w:left="0" w:firstLine="851"/>
        <w:outlineLvl w:val="0"/>
        <w:rPr>
          <w:rFonts w:ascii="Times New Roman" w:hAnsi="Times New Roman" w:cs="Times New Roman"/>
          <w:b/>
          <w:bCs/>
          <w:sz w:val="28"/>
          <w:szCs w:val="28"/>
        </w:rPr>
      </w:pPr>
      <w:bookmarkStart w:id="5" w:name="_Toc188566007"/>
      <w:r w:rsidRPr="00811A66">
        <w:rPr>
          <w:rFonts w:ascii="Times New Roman" w:hAnsi="Times New Roman" w:cs="Times New Roman"/>
          <w:b/>
          <w:bCs/>
          <w:sz w:val="28"/>
          <w:szCs w:val="28"/>
        </w:rPr>
        <w:t>Преимущества</w:t>
      </w:r>
      <w:bookmarkEnd w:id="5"/>
    </w:p>
    <w:p w14:paraId="7DA1246E" w14:textId="3AB5CACA" w:rsidR="00D4162A" w:rsidRPr="00811A66" w:rsidRDefault="00D4162A" w:rsidP="00811A66">
      <w:pPr>
        <w:spacing w:after="0" w:line="360" w:lineRule="auto"/>
        <w:ind w:firstLine="851"/>
        <w:rPr>
          <w:rFonts w:ascii="Times New Roman" w:hAnsi="Times New Roman" w:cs="Times New Roman"/>
          <w:sz w:val="28"/>
          <w:szCs w:val="28"/>
        </w:rPr>
      </w:pPr>
      <w:r w:rsidRPr="00811A66">
        <w:rPr>
          <w:rFonts w:ascii="Times New Roman" w:hAnsi="Times New Roman" w:cs="Times New Roman"/>
          <w:sz w:val="28"/>
          <w:szCs w:val="28"/>
        </w:rPr>
        <w:t>Основными преимуществами системы распределенных реестров являются сохранность информации и безопасность.</w:t>
      </w:r>
    </w:p>
    <w:p w14:paraId="65FAC796" w14:textId="03FE082D" w:rsidR="00D4162A" w:rsidRPr="00811A66" w:rsidRDefault="00D4162A" w:rsidP="00811A66">
      <w:pPr>
        <w:spacing w:after="0" w:line="360" w:lineRule="auto"/>
        <w:ind w:firstLine="851"/>
        <w:rPr>
          <w:rFonts w:ascii="Times New Roman" w:hAnsi="Times New Roman" w:cs="Times New Roman"/>
          <w:sz w:val="28"/>
          <w:szCs w:val="28"/>
        </w:rPr>
      </w:pPr>
      <w:r w:rsidRPr="00811A66">
        <w:rPr>
          <w:rFonts w:ascii="Times New Roman" w:hAnsi="Times New Roman" w:cs="Times New Roman"/>
          <w:sz w:val="28"/>
          <w:szCs w:val="28"/>
        </w:rPr>
        <w:t>Сохранность информации выражается в возможности совершать операции, например, в банке при отключении его узлов из-за неполадок через другой банк, как через посредника.</w:t>
      </w:r>
    </w:p>
    <w:p w14:paraId="4F23E238" w14:textId="6C87E7AB" w:rsidR="009559FA" w:rsidRPr="00811A66" w:rsidRDefault="00D4162A" w:rsidP="00811A66">
      <w:pPr>
        <w:spacing w:after="0" w:line="360" w:lineRule="auto"/>
        <w:ind w:firstLine="851"/>
        <w:rPr>
          <w:rFonts w:ascii="Times New Roman" w:hAnsi="Times New Roman" w:cs="Times New Roman"/>
          <w:sz w:val="28"/>
          <w:szCs w:val="28"/>
        </w:rPr>
      </w:pPr>
      <w:r w:rsidRPr="00811A66">
        <w:rPr>
          <w:rFonts w:ascii="Times New Roman" w:hAnsi="Times New Roman" w:cs="Times New Roman"/>
          <w:sz w:val="28"/>
          <w:szCs w:val="28"/>
        </w:rPr>
        <w:t>Безопасность, как говорилось ранее, заключается в том, что данные хранятся децентрализовано и</w:t>
      </w:r>
      <w:r w:rsidR="009559FA" w:rsidRPr="00811A66">
        <w:rPr>
          <w:rFonts w:ascii="Times New Roman" w:hAnsi="Times New Roman" w:cs="Times New Roman"/>
          <w:sz w:val="28"/>
          <w:szCs w:val="28"/>
        </w:rPr>
        <w:t xml:space="preserve"> синхронизируются между всеми пользователями</w:t>
      </w:r>
      <w:r w:rsidRPr="00811A66">
        <w:rPr>
          <w:rFonts w:ascii="Times New Roman" w:hAnsi="Times New Roman" w:cs="Times New Roman"/>
          <w:sz w:val="28"/>
          <w:szCs w:val="28"/>
        </w:rPr>
        <w:t xml:space="preserve">, соответственно, </w:t>
      </w:r>
      <w:r w:rsidR="009559FA" w:rsidRPr="00811A66">
        <w:rPr>
          <w:rFonts w:ascii="Times New Roman" w:hAnsi="Times New Roman" w:cs="Times New Roman"/>
          <w:sz w:val="28"/>
          <w:szCs w:val="28"/>
        </w:rPr>
        <w:t>чтобы незаконно попасть в распределенный реестр, надо взломать криптографию на всех узлах одновременно.</w:t>
      </w:r>
    </w:p>
    <w:p w14:paraId="58E61D78" w14:textId="77777777" w:rsidR="00811A66" w:rsidRDefault="00811A66" w:rsidP="00811A66">
      <w:pPr>
        <w:spacing w:after="0" w:line="360" w:lineRule="auto"/>
        <w:ind w:firstLine="851"/>
        <w:rPr>
          <w:rFonts w:ascii="Times New Roman" w:hAnsi="Times New Roman" w:cs="Times New Roman"/>
          <w:sz w:val="28"/>
          <w:szCs w:val="28"/>
        </w:rPr>
      </w:pPr>
    </w:p>
    <w:p w14:paraId="13720DFA" w14:textId="093FFA2B" w:rsidR="009559FA" w:rsidRPr="00811A66" w:rsidRDefault="009559FA" w:rsidP="00811A66">
      <w:pPr>
        <w:pStyle w:val="a5"/>
        <w:numPr>
          <w:ilvl w:val="0"/>
          <w:numId w:val="14"/>
        </w:numPr>
        <w:spacing w:after="0" w:line="360" w:lineRule="auto"/>
        <w:ind w:left="0" w:firstLine="851"/>
        <w:outlineLvl w:val="0"/>
        <w:rPr>
          <w:rFonts w:ascii="Times New Roman" w:hAnsi="Times New Roman" w:cs="Times New Roman"/>
          <w:b/>
          <w:bCs/>
          <w:sz w:val="28"/>
          <w:szCs w:val="28"/>
        </w:rPr>
      </w:pPr>
      <w:bookmarkStart w:id="6" w:name="_Toc188566008"/>
      <w:r w:rsidRPr="00811A66">
        <w:rPr>
          <w:rFonts w:ascii="Times New Roman" w:hAnsi="Times New Roman" w:cs="Times New Roman"/>
          <w:b/>
          <w:bCs/>
          <w:sz w:val="28"/>
          <w:szCs w:val="28"/>
        </w:rPr>
        <w:t>Применение</w:t>
      </w:r>
      <w:bookmarkEnd w:id="6"/>
    </w:p>
    <w:p w14:paraId="16BC7C86" w14:textId="23392753" w:rsidR="009559FA" w:rsidRDefault="009559FA"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w:t>
      </w:r>
      <w:r w:rsidRPr="009559FA">
        <w:rPr>
          <w:rFonts w:ascii="Times New Roman" w:hAnsi="Times New Roman" w:cs="Times New Roman"/>
          <w:sz w:val="28"/>
          <w:szCs w:val="28"/>
        </w:rPr>
        <w:t>ехнология распределенных реестров нужна, когда в бизнес-процессах много участников и этапов согласования. Например, она подходит для сложных производственных процессов, где много отчетности, надо хранить и синхронизировать документы для всех их участников.</w:t>
      </w:r>
    </w:p>
    <w:p w14:paraId="2D10E285" w14:textId="5E14370C" w:rsidR="009559FA" w:rsidRDefault="009559FA"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Это означает, что в современном мире данная технология может охватывать самые разные сферы.</w:t>
      </w:r>
    </w:p>
    <w:p w14:paraId="55E948F4" w14:textId="77777777" w:rsidR="00811A66" w:rsidRDefault="00811A66" w:rsidP="00811A66">
      <w:pPr>
        <w:spacing w:after="0" w:line="360" w:lineRule="auto"/>
        <w:ind w:firstLine="851"/>
        <w:rPr>
          <w:rFonts w:ascii="Times New Roman" w:hAnsi="Times New Roman" w:cs="Times New Roman"/>
          <w:sz w:val="28"/>
          <w:szCs w:val="28"/>
        </w:rPr>
      </w:pPr>
    </w:p>
    <w:p w14:paraId="739E23FE" w14:textId="2E5DB51F" w:rsidR="009559FA" w:rsidRDefault="009559FA" w:rsidP="00811A66">
      <w:pPr>
        <w:spacing w:line="360" w:lineRule="auto"/>
        <w:rPr>
          <w:rFonts w:ascii="Times New Roman" w:hAnsi="Times New Roman" w:cs="Times New Roman"/>
          <w:sz w:val="28"/>
          <w:szCs w:val="28"/>
        </w:rPr>
      </w:pPr>
      <w:r w:rsidRPr="009559FA">
        <w:rPr>
          <w:rFonts w:ascii="Times New Roman" w:hAnsi="Times New Roman" w:cs="Times New Roman"/>
          <w:noProof/>
          <w:sz w:val="28"/>
          <w:szCs w:val="28"/>
        </w:rPr>
        <w:drawing>
          <wp:inline distT="0" distB="0" distL="0" distR="0" wp14:anchorId="5BFA3922" wp14:editId="296EA325">
            <wp:extent cx="5887272" cy="1810003"/>
            <wp:effectExtent l="0" t="0" r="0" b="0"/>
            <wp:docPr id="1433275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5567" name=""/>
                    <pic:cNvPicPr/>
                  </pic:nvPicPr>
                  <pic:blipFill>
                    <a:blip r:embed="rId10"/>
                    <a:stretch>
                      <a:fillRect/>
                    </a:stretch>
                  </pic:blipFill>
                  <pic:spPr>
                    <a:xfrm>
                      <a:off x="0" y="0"/>
                      <a:ext cx="5887272" cy="1810003"/>
                    </a:xfrm>
                    <a:prstGeom prst="rect">
                      <a:avLst/>
                    </a:prstGeom>
                  </pic:spPr>
                </pic:pic>
              </a:graphicData>
            </a:graphic>
          </wp:inline>
        </w:drawing>
      </w:r>
    </w:p>
    <w:p w14:paraId="3A9B8DC6" w14:textId="77777777" w:rsidR="00811A66" w:rsidRDefault="00811A66" w:rsidP="00811A66">
      <w:pPr>
        <w:spacing w:line="360" w:lineRule="auto"/>
        <w:rPr>
          <w:rFonts w:ascii="Times New Roman" w:hAnsi="Times New Roman" w:cs="Times New Roman"/>
          <w:sz w:val="28"/>
          <w:szCs w:val="28"/>
        </w:rPr>
      </w:pPr>
    </w:p>
    <w:p w14:paraId="70001FB8" w14:textId="2A1B95C6" w:rsidR="009559FA" w:rsidRDefault="009559FA"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lastRenderedPageBreak/>
        <w:t>Например, это сфера здравоохранения, логистики и грузоперевозок, банковская и финансовая сфера, сфера кибербезопасности.</w:t>
      </w:r>
    </w:p>
    <w:p w14:paraId="05BFC83E" w14:textId="7F4D8EB7" w:rsidR="00E86F28" w:rsidRDefault="00E86F28"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Из конкретных примеров могу привести:</w:t>
      </w:r>
    </w:p>
    <w:p w14:paraId="714953FA" w14:textId="037C0574" w:rsidR="00E86F28" w:rsidRDefault="00E86F28"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sidRPr="00E86F28">
        <w:rPr>
          <w:rFonts w:ascii="Times New Roman" w:hAnsi="Times New Roman" w:cs="Times New Roman"/>
          <w:sz w:val="28"/>
          <w:szCs w:val="28"/>
        </w:rPr>
        <w:t>использование системы распределенных реестров в Газпромбанке с мая 2021 года</w:t>
      </w:r>
      <w:r>
        <w:rPr>
          <w:rFonts w:ascii="Times New Roman" w:hAnsi="Times New Roman" w:cs="Times New Roman"/>
          <w:sz w:val="28"/>
          <w:szCs w:val="28"/>
        </w:rPr>
        <w:t>.</w:t>
      </w:r>
    </w:p>
    <w:p w14:paraId="40E14D13" w14:textId="3CF7AD73" w:rsidR="00E86F28" w:rsidRDefault="00E86F28"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sidRPr="00E86F28">
        <w:rPr>
          <w:rFonts w:ascii="Times New Roman" w:hAnsi="Times New Roman" w:cs="Times New Roman"/>
          <w:sz w:val="28"/>
          <w:szCs w:val="28"/>
        </w:rPr>
        <w:t>в Китае и России цифровой юань и цифровой рубль являются полноценной государственной валютой</w:t>
      </w:r>
      <w:r>
        <w:rPr>
          <w:rFonts w:ascii="Times New Roman" w:hAnsi="Times New Roman" w:cs="Times New Roman"/>
          <w:sz w:val="28"/>
          <w:szCs w:val="28"/>
        </w:rPr>
        <w:t>.</w:t>
      </w:r>
      <w:r w:rsidRPr="00E86F28">
        <w:rPr>
          <w:rFonts w:ascii="Times New Roman" w:hAnsi="Times New Roman" w:cs="Times New Roman"/>
          <w:sz w:val="28"/>
          <w:szCs w:val="28"/>
        </w:rPr>
        <w:t>[</w:t>
      </w:r>
      <w:r>
        <w:rPr>
          <w:rFonts w:ascii="Times New Roman" w:hAnsi="Times New Roman" w:cs="Times New Roman"/>
          <w:sz w:val="28"/>
          <w:szCs w:val="28"/>
        </w:rPr>
        <w:t>2</w:t>
      </w:r>
      <w:r w:rsidRPr="00E86F28">
        <w:rPr>
          <w:rFonts w:ascii="Times New Roman" w:hAnsi="Times New Roman" w:cs="Times New Roman"/>
          <w:sz w:val="28"/>
          <w:szCs w:val="28"/>
        </w:rPr>
        <w:t>]</w:t>
      </w:r>
    </w:p>
    <w:p w14:paraId="0A4DD311" w14:textId="77777777" w:rsidR="00E86F28" w:rsidRDefault="00E86F28"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sidRPr="00E86F28">
        <w:rPr>
          <w:rFonts w:ascii="Times New Roman" w:hAnsi="Times New Roman" w:cs="Times New Roman"/>
          <w:sz w:val="28"/>
          <w:szCs w:val="28"/>
        </w:rPr>
        <w:t>горнодобывающий гигант BHP Billiton внедряет блокчейн для управления контрактными работами и аналитикой</w:t>
      </w:r>
      <w:r>
        <w:rPr>
          <w:rFonts w:ascii="Times New Roman" w:hAnsi="Times New Roman" w:cs="Times New Roman"/>
          <w:sz w:val="28"/>
          <w:szCs w:val="28"/>
        </w:rPr>
        <w:t>.</w:t>
      </w:r>
    </w:p>
    <w:p w14:paraId="78D19FA5" w14:textId="77777777" w:rsidR="00E86F28" w:rsidRDefault="00E86F28"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Pr>
          <w:rFonts w:ascii="Times New Roman" w:hAnsi="Times New Roman" w:cs="Times New Roman"/>
          <w:sz w:val="28"/>
          <w:szCs w:val="28"/>
        </w:rPr>
        <w:t>г</w:t>
      </w:r>
      <w:r w:rsidRPr="00E86F28">
        <w:rPr>
          <w:rFonts w:ascii="Times New Roman" w:hAnsi="Times New Roman" w:cs="Times New Roman"/>
          <w:sz w:val="28"/>
          <w:szCs w:val="28"/>
        </w:rPr>
        <w:t>рузоперевозчики UPS, FedEx, BNSF Railway (дочернее предприятие Berkshire Hathaway) и Schneider Trucking – лишь некоторые из более чем 200 громких имён в содружестве BITA (Blockchain in Transport Alliance), применяющем технологии блокчейн в сфере грузовых перевозок</w:t>
      </w:r>
      <w:r>
        <w:rPr>
          <w:rFonts w:ascii="Times New Roman" w:hAnsi="Times New Roman" w:cs="Times New Roman"/>
          <w:sz w:val="28"/>
          <w:szCs w:val="28"/>
        </w:rPr>
        <w:t>.</w:t>
      </w:r>
    </w:p>
    <w:p w14:paraId="10AC3C38" w14:textId="4D01D6FF" w:rsidR="00E86F28" w:rsidRDefault="00E86F28" w:rsidP="00811A66">
      <w:pPr>
        <w:pStyle w:val="a5"/>
        <w:numPr>
          <w:ilvl w:val="0"/>
          <w:numId w:val="45"/>
        </w:numPr>
        <w:tabs>
          <w:tab w:val="left" w:pos="1134"/>
        </w:tabs>
        <w:spacing w:line="360" w:lineRule="auto"/>
        <w:ind w:left="0" w:firstLine="851"/>
        <w:rPr>
          <w:rFonts w:ascii="Times New Roman" w:hAnsi="Times New Roman" w:cs="Times New Roman"/>
          <w:sz w:val="28"/>
          <w:szCs w:val="28"/>
        </w:rPr>
      </w:pPr>
      <w:r w:rsidRPr="00E86F28">
        <w:rPr>
          <w:rFonts w:ascii="Times New Roman" w:hAnsi="Times New Roman" w:cs="Times New Roman"/>
          <w:sz w:val="28"/>
          <w:szCs w:val="28"/>
        </w:rPr>
        <w:t>Petroteq создает распределенный реестр для Pemex (для справки — это первая нефтяная компания, принимающая криптовалюту)</w:t>
      </w:r>
      <w:r>
        <w:rPr>
          <w:rFonts w:ascii="Times New Roman" w:hAnsi="Times New Roman" w:cs="Times New Roman"/>
          <w:sz w:val="28"/>
          <w:szCs w:val="28"/>
        </w:rPr>
        <w:t>.</w:t>
      </w:r>
      <w:r w:rsidRPr="00E86F28">
        <w:rPr>
          <w:rFonts w:ascii="Times New Roman" w:hAnsi="Times New Roman" w:cs="Times New Roman"/>
          <w:sz w:val="28"/>
          <w:szCs w:val="28"/>
        </w:rPr>
        <w:t>[</w:t>
      </w:r>
      <w:r>
        <w:rPr>
          <w:rFonts w:ascii="Times New Roman" w:hAnsi="Times New Roman" w:cs="Times New Roman"/>
          <w:sz w:val="28"/>
          <w:szCs w:val="28"/>
        </w:rPr>
        <w:t>3</w:t>
      </w:r>
      <w:r w:rsidRPr="00E86F28">
        <w:rPr>
          <w:rFonts w:ascii="Times New Roman" w:hAnsi="Times New Roman" w:cs="Times New Roman"/>
          <w:sz w:val="28"/>
          <w:szCs w:val="28"/>
        </w:rPr>
        <w:t>]</w:t>
      </w:r>
    </w:p>
    <w:p w14:paraId="37E44493" w14:textId="4B277A44" w:rsidR="009559FA" w:rsidRPr="00E86F28" w:rsidRDefault="00E86F28" w:rsidP="00811A66">
      <w:pPr>
        <w:spacing w:after="160" w:line="360" w:lineRule="auto"/>
        <w:rPr>
          <w:rFonts w:ascii="Times New Roman" w:hAnsi="Times New Roman" w:cs="Times New Roman"/>
          <w:sz w:val="28"/>
          <w:szCs w:val="28"/>
        </w:rPr>
      </w:pPr>
      <w:r>
        <w:rPr>
          <w:rFonts w:ascii="Times New Roman" w:hAnsi="Times New Roman" w:cs="Times New Roman"/>
          <w:sz w:val="28"/>
          <w:szCs w:val="28"/>
        </w:rPr>
        <w:br w:type="page"/>
      </w:r>
    </w:p>
    <w:p w14:paraId="478BA2B6" w14:textId="54C4E3F8" w:rsidR="003B1820" w:rsidRPr="00CB761F" w:rsidRDefault="00BC3ADB" w:rsidP="00811A66">
      <w:pPr>
        <w:spacing w:after="0" w:line="360" w:lineRule="auto"/>
        <w:jc w:val="center"/>
        <w:outlineLvl w:val="0"/>
        <w:rPr>
          <w:rFonts w:ascii="Times New Roman" w:hAnsi="Times New Roman" w:cs="Times New Roman"/>
          <w:b/>
          <w:sz w:val="28"/>
          <w:szCs w:val="28"/>
        </w:rPr>
      </w:pPr>
      <w:bookmarkStart w:id="7" w:name="_Toc188566009"/>
      <w:r w:rsidRPr="00CB761F">
        <w:rPr>
          <w:rFonts w:ascii="Times New Roman" w:hAnsi="Times New Roman" w:cs="Times New Roman"/>
          <w:b/>
          <w:sz w:val="28"/>
          <w:szCs w:val="28"/>
        </w:rPr>
        <w:lastRenderedPageBreak/>
        <w:t>Заключение</w:t>
      </w:r>
      <w:bookmarkEnd w:id="7"/>
    </w:p>
    <w:p w14:paraId="206A7803" w14:textId="29980581" w:rsidR="00BC3ADB" w:rsidRDefault="00BC3ADB" w:rsidP="00811A66">
      <w:pPr>
        <w:pStyle w:val="a5"/>
        <w:spacing w:after="0" w:line="360" w:lineRule="auto"/>
        <w:ind w:left="0"/>
        <w:jc w:val="center"/>
        <w:rPr>
          <w:rFonts w:ascii="Times New Roman" w:hAnsi="Times New Roman" w:cs="Times New Roman"/>
          <w:sz w:val="28"/>
          <w:szCs w:val="28"/>
        </w:rPr>
      </w:pPr>
    </w:p>
    <w:p w14:paraId="4817F6C9" w14:textId="7E1BEA80" w:rsidR="009B726C" w:rsidRDefault="00387C33" w:rsidP="00811A66">
      <w:pPr>
        <w:spacing w:after="0" w:line="360" w:lineRule="auto"/>
        <w:ind w:firstLine="709"/>
        <w:jc w:val="both"/>
        <w:rPr>
          <w:rFonts w:ascii="Times New Roman" w:hAnsi="Times New Roman" w:cs="Times New Roman"/>
          <w:sz w:val="28"/>
          <w:szCs w:val="28"/>
        </w:rPr>
      </w:pPr>
      <w:r w:rsidRPr="007A63C9">
        <w:rPr>
          <w:rFonts w:ascii="Times New Roman" w:hAnsi="Times New Roman" w:cs="Times New Roman"/>
          <w:sz w:val="28"/>
          <w:szCs w:val="28"/>
        </w:rPr>
        <w:t>В данной работе был</w:t>
      </w:r>
      <w:r w:rsidR="00811A66">
        <w:rPr>
          <w:rFonts w:ascii="Times New Roman" w:hAnsi="Times New Roman" w:cs="Times New Roman"/>
          <w:sz w:val="28"/>
          <w:szCs w:val="28"/>
        </w:rPr>
        <w:t>а</w:t>
      </w:r>
      <w:r w:rsidRPr="007A63C9">
        <w:rPr>
          <w:rFonts w:ascii="Times New Roman" w:hAnsi="Times New Roman" w:cs="Times New Roman"/>
          <w:sz w:val="28"/>
          <w:szCs w:val="28"/>
        </w:rPr>
        <w:t xml:space="preserve"> изучен</w:t>
      </w:r>
      <w:r w:rsidR="00811A66">
        <w:rPr>
          <w:rFonts w:ascii="Times New Roman" w:hAnsi="Times New Roman" w:cs="Times New Roman"/>
          <w:sz w:val="28"/>
          <w:szCs w:val="28"/>
        </w:rPr>
        <w:t>а система распределенного реестра, ее появление, преимущества и применение</w:t>
      </w:r>
      <w:r w:rsidR="00125BA9">
        <w:rPr>
          <w:rFonts w:ascii="Times New Roman" w:hAnsi="Times New Roman" w:cs="Times New Roman"/>
          <w:sz w:val="28"/>
          <w:szCs w:val="28"/>
        </w:rPr>
        <w:t xml:space="preserve">. </w:t>
      </w:r>
      <w:r>
        <w:rPr>
          <w:rFonts w:ascii="Times New Roman" w:hAnsi="Times New Roman" w:cs="Times New Roman"/>
          <w:sz w:val="28"/>
          <w:szCs w:val="28"/>
        </w:rPr>
        <w:t xml:space="preserve">Из данной работы можно сделать вывод, </w:t>
      </w:r>
      <w:r w:rsidR="00811A66">
        <w:rPr>
          <w:rFonts w:ascii="Times New Roman" w:hAnsi="Times New Roman" w:cs="Times New Roman"/>
          <w:sz w:val="28"/>
          <w:szCs w:val="28"/>
        </w:rPr>
        <w:t>что система распределенного реестра будет постепенно укреплять свои позиции и все больше использоваться в самых разных сферах, начиная от финансовой, продолжая здравоохранительной и, возможно, не заканчиваясь на горнодобывающих и производственных.</w:t>
      </w:r>
      <w:r w:rsidR="009B726C">
        <w:rPr>
          <w:rFonts w:ascii="Times New Roman" w:hAnsi="Times New Roman" w:cs="Times New Roman"/>
          <w:sz w:val="28"/>
          <w:szCs w:val="28"/>
        </w:rPr>
        <w:br w:type="page"/>
      </w:r>
    </w:p>
    <w:p w14:paraId="25092960" w14:textId="5DBD98B5" w:rsidR="00BC3ADB" w:rsidRPr="00CB761F" w:rsidRDefault="009B726C" w:rsidP="00CB761F">
      <w:pPr>
        <w:spacing w:after="0"/>
        <w:jc w:val="center"/>
        <w:outlineLvl w:val="0"/>
        <w:rPr>
          <w:rFonts w:ascii="Times New Roman" w:hAnsi="Times New Roman" w:cs="Times New Roman"/>
          <w:b/>
          <w:sz w:val="28"/>
          <w:szCs w:val="28"/>
        </w:rPr>
      </w:pPr>
      <w:bookmarkStart w:id="8" w:name="_Toc188566010"/>
      <w:r w:rsidRPr="00CB761F">
        <w:rPr>
          <w:rFonts w:ascii="Times New Roman" w:hAnsi="Times New Roman" w:cs="Times New Roman"/>
          <w:b/>
          <w:sz w:val="28"/>
          <w:szCs w:val="28"/>
        </w:rPr>
        <w:lastRenderedPageBreak/>
        <w:t>Список литературы</w:t>
      </w:r>
      <w:bookmarkEnd w:id="8"/>
    </w:p>
    <w:p w14:paraId="4D9852A3" w14:textId="5F9BF584" w:rsidR="009B726C" w:rsidRDefault="009B726C" w:rsidP="003B1820">
      <w:pPr>
        <w:pStyle w:val="a5"/>
        <w:spacing w:after="0" w:line="360" w:lineRule="auto"/>
        <w:ind w:left="0"/>
        <w:jc w:val="center"/>
        <w:rPr>
          <w:rFonts w:ascii="Times New Roman" w:hAnsi="Times New Roman" w:cs="Times New Roman"/>
          <w:sz w:val="28"/>
          <w:szCs w:val="28"/>
        </w:rPr>
      </w:pPr>
    </w:p>
    <w:p w14:paraId="785B5161" w14:textId="68F2C849" w:rsidR="00BE22A5" w:rsidRPr="00ED7B11" w:rsidRDefault="00E34467" w:rsidP="00CE026D">
      <w:pPr>
        <w:pStyle w:val="a5"/>
        <w:numPr>
          <w:ilvl w:val="0"/>
          <w:numId w:val="12"/>
        </w:numPr>
        <w:spacing w:after="0" w:line="360" w:lineRule="auto"/>
        <w:ind w:left="0" w:firstLine="709"/>
        <w:jc w:val="both"/>
        <w:rPr>
          <w:rFonts w:ascii="Times New Roman" w:hAnsi="Times New Roman" w:cs="Times New Roman"/>
          <w:sz w:val="28"/>
          <w:szCs w:val="28"/>
        </w:rPr>
      </w:pPr>
      <w:r w:rsidRPr="00E34467">
        <w:rPr>
          <w:rFonts w:ascii="Times New Roman" w:hAnsi="Times New Roman" w:cs="Times New Roman"/>
          <w:sz w:val="28"/>
          <w:szCs w:val="28"/>
        </w:rPr>
        <w:t>Что такое технология распределенных реестров и как она применяется в финтехе</w:t>
      </w:r>
      <w:r>
        <w:rPr>
          <w:rFonts w:ascii="Times New Roman" w:hAnsi="Times New Roman" w:cs="Times New Roman"/>
          <w:sz w:val="28"/>
          <w:szCs w:val="28"/>
        </w:rPr>
        <w:t xml:space="preserve"> </w:t>
      </w:r>
      <w:r w:rsidR="00BE22A5">
        <w:rPr>
          <w:rFonts w:ascii="Times New Roman" w:hAnsi="Times New Roman" w:cs="Times New Roman"/>
          <w:sz w:val="28"/>
          <w:szCs w:val="28"/>
        </w:rPr>
        <w:t>– (</w:t>
      </w:r>
      <w:hyperlink r:id="rId11" w:history="1">
        <w:r w:rsidRPr="00811A66">
          <w:rPr>
            <w:rStyle w:val="a4"/>
            <w:rFonts w:ascii="Times New Roman" w:hAnsi="Times New Roman" w:cs="Times New Roman"/>
            <w:sz w:val="28"/>
            <w:szCs w:val="28"/>
            <w:lang w:val="en-US"/>
          </w:rPr>
          <w:t>ht</w:t>
        </w:r>
        <w:r w:rsidRPr="00811A66">
          <w:rPr>
            <w:rStyle w:val="a4"/>
            <w:rFonts w:ascii="Times New Roman" w:hAnsi="Times New Roman" w:cs="Times New Roman"/>
            <w:sz w:val="28"/>
            <w:szCs w:val="28"/>
          </w:rPr>
          <w:t>tps://www.gazprombank.tech/blog/508/?ysclid=m69myp0dc7501679671</w:t>
        </w:r>
      </w:hyperlink>
      <w:r w:rsidR="00BE22A5">
        <w:rPr>
          <w:rFonts w:ascii="Times New Roman" w:hAnsi="Times New Roman" w:cs="Times New Roman"/>
          <w:sz w:val="28"/>
          <w:szCs w:val="28"/>
        </w:rPr>
        <w:t>);</w:t>
      </w:r>
    </w:p>
    <w:p w14:paraId="60758DF6" w14:textId="0B1EFE6D" w:rsidR="00E86F28" w:rsidRDefault="006C0406" w:rsidP="00A52B5E">
      <w:pPr>
        <w:pStyle w:val="a5"/>
        <w:numPr>
          <w:ilvl w:val="0"/>
          <w:numId w:val="12"/>
        </w:numPr>
        <w:spacing w:after="0" w:line="360" w:lineRule="auto"/>
        <w:ind w:left="0" w:firstLine="709"/>
        <w:jc w:val="both"/>
        <w:rPr>
          <w:rFonts w:ascii="Times New Roman" w:hAnsi="Times New Roman" w:cs="Times New Roman"/>
          <w:sz w:val="28"/>
          <w:szCs w:val="28"/>
        </w:rPr>
      </w:pPr>
      <w:r w:rsidRPr="006C0406">
        <w:rPr>
          <w:rFonts w:ascii="Times New Roman" w:hAnsi="Times New Roman" w:cs="Times New Roman"/>
          <w:sz w:val="28"/>
          <w:szCs w:val="28"/>
        </w:rPr>
        <w:t>Не биткойном единым: как технологии распределенного реестра поменяли мировой финансовый сектор</w:t>
      </w:r>
      <w:r>
        <w:rPr>
          <w:rFonts w:ascii="Times New Roman" w:hAnsi="Times New Roman" w:cs="Times New Roman"/>
          <w:sz w:val="28"/>
          <w:szCs w:val="28"/>
        </w:rPr>
        <w:t xml:space="preserve"> </w:t>
      </w:r>
      <w:r w:rsidR="00A55D97">
        <w:rPr>
          <w:rFonts w:ascii="Times New Roman" w:hAnsi="Times New Roman" w:cs="Times New Roman"/>
          <w:sz w:val="28"/>
          <w:szCs w:val="28"/>
        </w:rPr>
        <w:t>– (</w:t>
      </w:r>
      <w:hyperlink r:id="rId12" w:history="1">
        <w:r w:rsidR="00E86F28" w:rsidRPr="00811A66">
          <w:rPr>
            <w:rStyle w:val="a4"/>
            <w:rFonts w:ascii="Times New Roman" w:hAnsi="Times New Roman" w:cs="Times New Roman"/>
            <w:sz w:val="28"/>
            <w:szCs w:val="28"/>
            <w:lang w:val="en-US"/>
          </w:rPr>
          <w:t>h</w:t>
        </w:r>
        <w:r w:rsidR="00E86F28" w:rsidRPr="00811A66">
          <w:rPr>
            <w:rStyle w:val="a4"/>
            <w:rFonts w:ascii="Times New Roman" w:hAnsi="Times New Roman" w:cs="Times New Roman"/>
            <w:sz w:val="28"/>
            <w:szCs w:val="28"/>
          </w:rPr>
          <w:t>ttps://habr.com/ru/companies/uralsib/articles/704356/</w:t>
        </w:r>
      </w:hyperlink>
      <w:r w:rsidR="00A55D97">
        <w:rPr>
          <w:rFonts w:ascii="Times New Roman" w:hAnsi="Times New Roman" w:cs="Times New Roman"/>
          <w:sz w:val="28"/>
          <w:szCs w:val="28"/>
        </w:rPr>
        <w:t>)</w:t>
      </w:r>
    </w:p>
    <w:p w14:paraId="72BFE1CA" w14:textId="0E296FBC" w:rsidR="001954EA" w:rsidRPr="00E86F28" w:rsidRDefault="00E86F28" w:rsidP="00E86F28">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E86F28">
        <w:rPr>
          <w:rFonts w:ascii="Times New Roman" w:hAnsi="Times New Roman" w:cs="Times New Roman"/>
          <w:sz w:val="28"/>
          <w:szCs w:val="28"/>
        </w:rPr>
        <w:t>19 корпораций, которые используют технологии блокчейн и распределенные реестры</w:t>
      </w:r>
      <w:r>
        <w:rPr>
          <w:rFonts w:ascii="Times New Roman" w:hAnsi="Times New Roman" w:cs="Times New Roman"/>
          <w:sz w:val="28"/>
          <w:szCs w:val="28"/>
        </w:rPr>
        <w:t xml:space="preserve"> – (</w:t>
      </w:r>
      <w:hyperlink r:id="rId13" w:history="1">
        <w:r w:rsidRPr="00811A66">
          <w:rPr>
            <w:rStyle w:val="a4"/>
            <w:rFonts w:ascii="Times New Roman" w:hAnsi="Times New Roman" w:cs="Times New Roman"/>
            <w:sz w:val="28"/>
            <w:szCs w:val="28"/>
            <w:lang w:val="en-US"/>
          </w:rPr>
          <w:t>h</w:t>
        </w:r>
        <w:r w:rsidRPr="00811A66">
          <w:rPr>
            <w:rStyle w:val="a4"/>
            <w:rFonts w:ascii="Times New Roman" w:hAnsi="Times New Roman" w:cs="Times New Roman"/>
            <w:sz w:val="28"/>
            <w:szCs w:val="28"/>
          </w:rPr>
          <w:t>ttps://habr.com/ru/companies/lanit/articles/352464/</w:t>
        </w:r>
      </w:hyperlink>
      <w:r>
        <w:rPr>
          <w:rFonts w:ascii="Times New Roman" w:hAnsi="Times New Roman" w:cs="Times New Roman"/>
          <w:sz w:val="28"/>
          <w:szCs w:val="28"/>
        </w:rPr>
        <w:t>)</w:t>
      </w:r>
      <w:r w:rsidR="001954EA" w:rsidRPr="00E86F28">
        <w:rPr>
          <w:rFonts w:ascii="Times New Roman" w:hAnsi="Times New Roman" w:cs="Times New Roman"/>
          <w:sz w:val="28"/>
          <w:szCs w:val="28"/>
        </w:rPr>
        <w:br w:type="page"/>
      </w:r>
    </w:p>
    <w:p w14:paraId="145CFA41" w14:textId="1EE755C8" w:rsidR="001954EA" w:rsidRDefault="001954EA" w:rsidP="001954EA">
      <w:pPr>
        <w:spacing w:after="0"/>
        <w:jc w:val="center"/>
        <w:outlineLvl w:val="0"/>
        <w:rPr>
          <w:rFonts w:ascii="Times New Roman" w:hAnsi="Times New Roman" w:cs="Times New Roman"/>
          <w:b/>
          <w:sz w:val="28"/>
          <w:szCs w:val="28"/>
        </w:rPr>
      </w:pPr>
      <w:bookmarkStart w:id="9" w:name="_Toc188566011"/>
      <w:r>
        <w:rPr>
          <w:rFonts w:ascii="Times New Roman" w:hAnsi="Times New Roman" w:cs="Times New Roman"/>
          <w:b/>
          <w:sz w:val="28"/>
          <w:szCs w:val="28"/>
        </w:rPr>
        <w:lastRenderedPageBreak/>
        <w:t>Приложение А</w:t>
      </w:r>
      <w:bookmarkEnd w:id="9"/>
    </w:p>
    <w:p w14:paraId="1C90A73B" w14:textId="5AC71A92" w:rsidR="00F75ABF" w:rsidRPr="001954EA" w:rsidRDefault="00F75ABF" w:rsidP="001954EA">
      <w:pPr>
        <w:spacing w:after="0"/>
        <w:jc w:val="center"/>
        <w:outlineLvl w:val="0"/>
        <w:rPr>
          <w:rFonts w:ascii="Times New Roman" w:hAnsi="Times New Roman" w:cs="Times New Roman"/>
          <w:b/>
          <w:sz w:val="28"/>
          <w:szCs w:val="28"/>
        </w:rPr>
      </w:pPr>
      <w:r w:rsidRPr="00F75ABF">
        <w:rPr>
          <w:rFonts w:ascii="Times New Roman" w:hAnsi="Times New Roman" w:cs="Times New Roman"/>
          <w:b/>
          <w:sz w:val="28"/>
          <w:szCs w:val="28"/>
        </w:rPr>
        <w:drawing>
          <wp:inline distT="0" distB="0" distL="0" distR="0" wp14:anchorId="23533DBD" wp14:editId="6A208B41">
            <wp:extent cx="5940425" cy="3986530"/>
            <wp:effectExtent l="0" t="0" r="3175" b="0"/>
            <wp:docPr id="156923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3335" name=""/>
                    <pic:cNvPicPr/>
                  </pic:nvPicPr>
                  <pic:blipFill>
                    <a:blip r:embed="rId14"/>
                    <a:stretch>
                      <a:fillRect/>
                    </a:stretch>
                  </pic:blipFill>
                  <pic:spPr>
                    <a:xfrm>
                      <a:off x="0" y="0"/>
                      <a:ext cx="5940425" cy="3986530"/>
                    </a:xfrm>
                    <a:prstGeom prst="rect">
                      <a:avLst/>
                    </a:prstGeom>
                  </pic:spPr>
                </pic:pic>
              </a:graphicData>
            </a:graphic>
          </wp:inline>
        </w:drawing>
      </w:r>
    </w:p>
    <w:sectPr w:rsidR="00F75ABF" w:rsidRPr="001954EA" w:rsidSect="007F2CE7">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6332" w14:textId="77777777" w:rsidR="007B2452" w:rsidRDefault="007B2452" w:rsidP="00CB761F">
      <w:pPr>
        <w:spacing w:after="0" w:line="240" w:lineRule="auto"/>
      </w:pPr>
      <w:r>
        <w:separator/>
      </w:r>
    </w:p>
  </w:endnote>
  <w:endnote w:type="continuationSeparator" w:id="0">
    <w:p w14:paraId="2EE613A5" w14:textId="77777777" w:rsidR="007B2452" w:rsidRDefault="007B2452" w:rsidP="00CB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809258"/>
      <w:docPartObj>
        <w:docPartGallery w:val="Page Numbers (Bottom of Page)"/>
        <w:docPartUnique/>
      </w:docPartObj>
    </w:sdtPr>
    <w:sdtEndPr>
      <w:rPr>
        <w:rFonts w:ascii="Times New Roman" w:hAnsi="Times New Roman" w:cs="Times New Roman"/>
        <w:sz w:val="24"/>
      </w:rPr>
    </w:sdtEndPr>
    <w:sdtContent>
      <w:p w14:paraId="3CA20575" w14:textId="16D6B283" w:rsidR="00A62CAC" w:rsidRPr="00CB761F" w:rsidRDefault="00A62CAC">
        <w:pPr>
          <w:pStyle w:val="aa"/>
          <w:jc w:val="center"/>
          <w:rPr>
            <w:rFonts w:ascii="Times New Roman" w:hAnsi="Times New Roman" w:cs="Times New Roman"/>
            <w:sz w:val="24"/>
          </w:rPr>
        </w:pPr>
        <w:r w:rsidRPr="00CB761F">
          <w:rPr>
            <w:rFonts w:ascii="Times New Roman" w:hAnsi="Times New Roman" w:cs="Times New Roman"/>
            <w:sz w:val="24"/>
          </w:rPr>
          <w:fldChar w:fldCharType="begin"/>
        </w:r>
        <w:r w:rsidRPr="00CB761F">
          <w:rPr>
            <w:rFonts w:ascii="Times New Roman" w:hAnsi="Times New Roman" w:cs="Times New Roman"/>
            <w:sz w:val="24"/>
          </w:rPr>
          <w:instrText>PAGE   \* MERGEFORMAT</w:instrText>
        </w:r>
        <w:r w:rsidRPr="00CB761F">
          <w:rPr>
            <w:rFonts w:ascii="Times New Roman" w:hAnsi="Times New Roman" w:cs="Times New Roman"/>
            <w:sz w:val="24"/>
          </w:rPr>
          <w:fldChar w:fldCharType="separate"/>
        </w:r>
        <w:r w:rsidR="00FF604A">
          <w:rPr>
            <w:rFonts w:ascii="Times New Roman" w:hAnsi="Times New Roman" w:cs="Times New Roman"/>
            <w:noProof/>
            <w:sz w:val="24"/>
          </w:rPr>
          <w:t>2</w:t>
        </w:r>
        <w:r w:rsidRPr="00CB761F">
          <w:rPr>
            <w:rFonts w:ascii="Times New Roman" w:hAnsi="Times New Roman" w:cs="Times New Roman"/>
            <w:sz w:val="24"/>
          </w:rPr>
          <w:fldChar w:fldCharType="end"/>
        </w:r>
      </w:p>
    </w:sdtContent>
  </w:sdt>
  <w:p w14:paraId="729D6AE6" w14:textId="77777777" w:rsidR="00A62CAC" w:rsidRDefault="00A62CA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C55B" w14:textId="77777777" w:rsidR="007B2452" w:rsidRDefault="007B2452" w:rsidP="00CB761F">
      <w:pPr>
        <w:spacing w:after="0" w:line="240" w:lineRule="auto"/>
      </w:pPr>
      <w:r>
        <w:separator/>
      </w:r>
    </w:p>
  </w:footnote>
  <w:footnote w:type="continuationSeparator" w:id="0">
    <w:p w14:paraId="0AA20853" w14:textId="77777777" w:rsidR="007B2452" w:rsidRDefault="007B2452" w:rsidP="00CB7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3ED"/>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29B33E1"/>
    <w:multiLevelType w:val="multilevel"/>
    <w:tmpl w:val="EDEE7656"/>
    <w:lvl w:ilvl="0">
      <w:start w:val="1"/>
      <w:numFmt w:val="decimal"/>
      <w:suff w:val="space"/>
      <w:lvlText w:val="%1."/>
      <w:lvlJc w:val="left"/>
      <w:pPr>
        <w:ind w:left="720" w:hanging="360"/>
      </w:pPr>
      <w:rPr>
        <w:rFonts w:hint="default"/>
        <w:b/>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 w15:restartNumberingAfterBreak="0">
    <w:nsid w:val="05040BFB"/>
    <w:multiLevelType w:val="hybridMultilevel"/>
    <w:tmpl w:val="8B1662CE"/>
    <w:lvl w:ilvl="0" w:tplc="FFFFFFFF">
      <w:start w:val="1"/>
      <w:numFmt w:val="decimal"/>
      <w:lvlText w:val="%1)"/>
      <w:lvlJc w:val="left"/>
      <w:pPr>
        <w:ind w:left="928"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9E288A"/>
    <w:multiLevelType w:val="hybridMultilevel"/>
    <w:tmpl w:val="BDD05F16"/>
    <w:lvl w:ilvl="0" w:tplc="04190011">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4" w15:restartNumberingAfterBreak="0">
    <w:nsid w:val="05A12010"/>
    <w:multiLevelType w:val="multilevel"/>
    <w:tmpl w:val="6B7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36A8"/>
    <w:multiLevelType w:val="hybridMultilevel"/>
    <w:tmpl w:val="07FA4E04"/>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4C3392"/>
    <w:multiLevelType w:val="multilevel"/>
    <w:tmpl w:val="61E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2985"/>
    <w:multiLevelType w:val="hybridMultilevel"/>
    <w:tmpl w:val="FB7A130C"/>
    <w:lvl w:ilvl="0" w:tplc="B0EE4D10">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8" w15:restartNumberingAfterBreak="0">
    <w:nsid w:val="1AED1EB1"/>
    <w:multiLevelType w:val="hybridMultilevel"/>
    <w:tmpl w:val="C3E6F05E"/>
    <w:lvl w:ilvl="0" w:tplc="173CC1B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0951A59"/>
    <w:multiLevelType w:val="hybridMultilevel"/>
    <w:tmpl w:val="1632F1F6"/>
    <w:lvl w:ilvl="0" w:tplc="B0EE4D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3D7813"/>
    <w:multiLevelType w:val="hybridMultilevel"/>
    <w:tmpl w:val="9C609E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427E5D"/>
    <w:multiLevelType w:val="hybridMultilevel"/>
    <w:tmpl w:val="7F2E9236"/>
    <w:lvl w:ilvl="0" w:tplc="36D01B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333296"/>
    <w:multiLevelType w:val="hybridMultilevel"/>
    <w:tmpl w:val="E056BCEC"/>
    <w:lvl w:ilvl="0" w:tplc="B0EE4D10">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3" w15:restartNumberingAfterBreak="0">
    <w:nsid w:val="2BD36CF1"/>
    <w:multiLevelType w:val="hybridMultilevel"/>
    <w:tmpl w:val="64A0E386"/>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5A280A"/>
    <w:multiLevelType w:val="hybridMultilevel"/>
    <w:tmpl w:val="69100EB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EBF13E1"/>
    <w:multiLevelType w:val="hybridMultilevel"/>
    <w:tmpl w:val="982079CC"/>
    <w:lvl w:ilvl="0" w:tplc="B49EB9E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0212BFE"/>
    <w:multiLevelType w:val="hybridMultilevel"/>
    <w:tmpl w:val="CB169B32"/>
    <w:lvl w:ilvl="0" w:tplc="B0EE4D1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33DE7DFB"/>
    <w:multiLevelType w:val="multilevel"/>
    <w:tmpl w:val="7568A7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7672E9C"/>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15:restartNumberingAfterBreak="0">
    <w:nsid w:val="383C10ED"/>
    <w:multiLevelType w:val="hybridMultilevel"/>
    <w:tmpl w:val="8F54F1DE"/>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94D0D1B"/>
    <w:multiLevelType w:val="multilevel"/>
    <w:tmpl w:val="2A927A52"/>
    <w:lvl w:ilvl="0">
      <w:start w:val="1"/>
      <w:numFmt w:val="decimal"/>
      <w:suff w:val="space"/>
      <w:lvlText w:val="%1."/>
      <w:lvlJc w:val="left"/>
      <w:pPr>
        <w:ind w:left="3054" w:hanging="360"/>
      </w:pPr>
      <w:rPr>
        <w:rFonts w:hint="default"/>
      </w:rPr>
    </w:lvl>
    <w:lvl w:ilvl="1">
      <w:start w:val="2"/>
      <w:numFmt w:val="decimal"/>
      <w:isLgl/>
      <w:suff w:val="space"/>
      <w:lvlText w:val="%1.%2."/>
      <w:lvlJc w:val="left"/>
      <w:pPr>
        <w:ind w:left="3414" w:hanging="7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494" w:hanging="180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21" w15:restartNumberingAfterBreak="0">
    <w:nsid w:val="39F07C2B"/>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3C0E3869"/>
    <w:multiLevelType w:val="hybridMultilevel"/>
    <w:tmpl w:val="EBA0E856"/>
    <w:lvl w:ilvl="0" w:tplc="B49EB9E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DB75893"/>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41D378D1"/>
    <w:multiLevelType w:val="multilevel"/>
    <w:tmpl w:val="96B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A2EE8"/>
    <w:multiLevelType w:val="hybridMultilevel"/>
    <w:tmpl w:val="53902D18"/>
    <w:lvl w:ilvl="0" w:tplc="B0EE4D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68F24AF"/>
    <w:multiLevelType w:val="hybridMultilevel"/>
    <w:tmpl w:val="4A6C8E1C"/>
    <w:lvl w:ilvl="0" w:tplc="B0EE4D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49AA419C"/>
    <w:multiLevelType w:val="hybridMultilevel"/>
    <w:tmpl w:val="82D6E102"/>
    <w:lvl w:ilvl="0" w:tplc="B0EE4D10">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4A3D5CC6"/>
    <w:multiLevelType w:val="hybridMultilevel"/>
    <w:tmpl w:val="D69CA952"/>
    <w:lvl w:ilvl="0" w:tplc="B0EE4D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0CF5BAA"/>
    <w:multiLevelType w:val="hybridMultilevel"/>
    <w:tmpl w:val="2280E9EE"/>
    <w:lvl w:ilvl="0" w:tplc="B0EE4D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1E62E03"/>
    <w:multiLevelType w:val="multilevel"/>
    <w:tmpl w:val="2800F04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849E0"/>
    <w:multiLevelType w:val="multilevel"/>
    <w:tmpl w:val="AC0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52B98"/>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595D1409"/>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5B0A6586"/>
    <w:multiLevelType w:val="multilevel"/>
    <w:tmpl w:val="2D2688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A0708"/>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6" w15:restartNumberingAfterBreak="0">
    <w:nsid w:val="63B57051"/>
    <w:multiLevelType w:val="multilevel"/>
    <w:tmpl w:val="2D2688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218AD"/>
    <w:multiLevelType w:val="hybridMultilevel"/>
    <w:tmpl w:val="8B1662CE"/>
    <w:lvl w:ilvl="0" w:tplc="04190011">
      <w:start w:val="1"/>
      <w:numFmt w:val="decimal"/>
      <w:lvlText w:val="%1)"/>
      <w:lvlJc w:val="left"/>
      <w:pPr>
        <w:ind w:left="928"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72A0C7D"/>
    <w:multiLevelType w:val="multilevel"/>
    <w:tmpl w:val="CEF050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F0DCD"/>
    <w:multiLevelType w:val="hybridMultilevel"/>
    <w:tmpl w:val="97D4168E"/>
    <w:lvl w:ilvl="0" w:tplc="CE6A370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A505D4D"/>
    <w:multiLevelType w:val="multilevel"/>
    <w:tmpl w:val="3528CFC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065C1"/>
    <w:multiLevelType w:val="hybridMultilevel"/>
    <w:tmpl w:val="F1BA2D40"/>
    <w:lvl w:ilvl="0" w:tplc="B0EE4D1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77122EEC"/>
    <w:multiLevelType w:val="hybridMultilevel"/>
    <w:tmpl w:val="A3162942"/>
    <w:lvl w:ilvl="0" w:tplc="C9EE2C1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72E715F"/>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79B60091"/>
    <w:multiLevelType w:val="hybridMultilevel"/>
    <w:tmpl w:val="8BC22662"/>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EC408AB"/>
    <w:multiLevelType w:val="multilevel"/>
    <w:tmpl w:val="242270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99313597">
    <w:abstractNumId w:val="42"/>
  </w:num>
  <w:num w:numId="2" w16cid:durableId="1011376406">
    <w:abstractNumId w:val="20"/>
  </w:num>
  <w:num w:numId="3" w16cid:durableId="1959985609">
    <w:abstractNumId w:val="39"/>
  </w:num>
  <w:num w:numId="4" w16cid:durableId="1757440416">
    <w:abstractNumId w:val="21"/>
  </w:num>
  <w:num w:numId="5" w16cid:durableId="1286155766">
    <w:abstractNumId w:val="18"/>
  </w:num>
  <w:num w:numId="6" w16cid:durableId="104809863">
    <w:abstractNumId w:val="23"/>
  </w:num>
  <w:num w:numId="7" w16cid:durableId="655190526">
    <w:abstractNumId w:val="35"/>
  </w:num>
  <w:num w:numId="8" w16cid:durableId="503474393">
    <w:abstractNumId w:val="43"/>
  </w:num>
  <w:num w:numId="9" w16cid:durableId="139664094">
    <w:abstractNumId w:val="32"/>
  </w:num>
  <w:num w:numId="10" w16cid:durableId="511841263">
    <w:abstractNumId w:val="0"/>
  </w:num>
  <w:num w:numId="11" w16cid:durableId="593904637">
    <w:abstractNumId w:val="33"/>
  </w:num>
  <w:num w:numId="12" w16cid:durableId="1172843195">
    <w:abstractNumId w:val="8"/>
  </w:num>
  <w:num w:numId="13" w16cid:durableId="1860897158">
    <w:abstractNumId w:val="11"/>
  </w:num>
  <w:num w:numId="14" w16cid:durableId="540946895">
    <w:abstractNumId w:val="1"/>
  </w:num>
  <w:num w:numId="15" w16cid:durableId="29569948">
    <w:abstractNumId w:val="45"/>
  </w:num>
  <w:num w:numId="16" w16cid:durableId="1357845945">
    <w:abstractNumId w:val="36"/>
  </w:num>
  <w:num w:numId="17" w16cid:durableId="645015700">
    <w:abstractNumId w:val="30"/>
  </w:num>
  <w:num w:numId="18" w16cid:durableId="909654583">
    <w:abstractNumId w:val="40"/>
  </w:num>
  <w:num w:numId="19" w16cid:durableId="1725521909">
    <w:abstractNumId w:val="31"/>
  </w:num>
  <w:num w:numId="20" w16cid:durableId="1495756817">
    <w:abstractNumId w:val="4"/>
  </w:num>
  <w:num w:numId="21" w16cid:durableId="1898128997">
    <w:abstractNumId w:val="6"/>
  </w:num>
  <w:num w:numId="22" w16cid:durableId="727655176">
    <w:abstractNumId w:val="34"/>
  </w:num>
  <w:num w:numId="23" w16cid:durableId="305861254">
    <w:abstractNumId w:val="22"/>
  </w:num>
  <w:num w:numId="24" w16cid:durableId="41947926">
    <w:abstractNumId w:val="15"/>
  </w:num>
  <w:num w:numId="25" w16cid:durableId="666788239">
    <w:abstractNumId w:val="38"/>
  </w:num>
  <w:num w:numId="26" w16cid:durableId="1476484238">
    <w:abstractNumId w:val="17"/>
  </w:num>
  <w:num w:numId="27" w16cid:durableId="1744793200">
    <w:abstractNumId w:val="37"/>
  </w:num>
  <w:num w:numId="28" w16cid:durableId="1967659008">
    <w:abstractNumId w:val="41"/>
  </w:num>
  <w:num w:numId="29" w16cid:durableId="576092155">
    <w:abstractNumId w:val="16"/>
  </w:num>
  <w:num w:numId="30" w16cid:durableId="495417086">
    <w:abstractNumId w:val="28"/>
  </w:num>
  <w:num w:numId="31" w16cid:durableId="1023365575">
    <w:abstractNumId w:val="3"/>
  </w:num>
  <w:num w:numId="32" w16cid:durableId="1930576093">
    <w:abstractNumId w:val="9"/>
  </w:num>
  <w:num w:numId="33" w16cid:durableId="1606687450">
    <w:abstractNumId w:val="25"/>
  </w:num>
  <w:num w:numId="34" w16cid:durableId="1137139279">
    <w:abstractNumId w:val="26"/>
  </w:num>
  <w:num w:numId="35" w16cid:durableId="1193224925">
    <w:abstractNumId w:val="7"/>
  </w:num>
  <w:num w:numId="36" w16cid:durableId="1315985922">
    <w:abstractNumId w:val="2"/>
  </w:num>
  <w:num w:numId="37" w16cid:durableId="231501616">
    <w:abstractNumId w:val="19"/>
  </w:num>
  <w:num w:numId="38" w16cid:durableId="476993702">
    <w:abstractNumId w:val="13"/>
  </w:num>
  <w:num w:numId="39" w16cid:durableId="1759254117">
    <w:abstractNumId w:val="44"/>
  </w:num>
  <w:num w:numId="40" w16cid:durableId="133987983">
    <w:abstractNumId w:val="5"/>
  </w:num>
  <w:num w:numId="41" w16cid:durableId="1692535959">
    <w:abstractNumId w:val="14"/>
  </w:num>
  <w:num w:numId="42" w16cid:durableId="390079661">
    <w:abstractNumId w:val="27"/>
  </w:num>
  <w:num w:numId="43" w16cid:durableId="833452085">
    <w:abstractNumId w:val="24"/>
  </w:num>
  <w:num w:numId="44" w16cid:durableId="1865704632">
    <w:abstractNumId w:val="12"/>
  </w:num>
  <w:num w:numId="45" w16cid:durableId="724716130">
    <w:abstractNumId w:val="29"/>
  </w:num>
  <w:num w:numId="46" w16cid:durableId="310912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805"/>
    <w:rsid w:val="000248E8"/>
    <w:rsid w:val="00031F32"/>
    <w:rsid w:val="00033CB4"/>
    <w:rsid w:val="00041275"/>
    <w:rsid w:val="00044D35"/>
    <w:rsid w:val="00051158"/>
    <w:rsid w:val="000831F9"/>
    <w:rsid w:val="00083A07"/>
    <w:rsid w:val="000A31F2"/>
    <w:rsid w:val="000C16CC"/>
    <w:rsid w:val="000E319E"/>
    <w:rsid w:val="00120B61"/>
    <w:rsid w:val="00125BA9"/>
    <w:rsid w:val="00161DFE"/>
    <w:rsid w:val="001676E4"/>
    <w:rsid w:val="0017080A"/>
    <w:rsid w:val="00187976"/>
    <w:rsid w:val="001954EA"/>
    <w:rsid w:val="001B6F60"/>
    <w:rsid w:val="0021447A"/>
    <w:rsid w:val="002555C9"/>
    <w:rsid w:val="00275E17"/>
    <w:rsid w:val="002A1434"/>
    <w:rsid w:val="002C303C"/>
    <w:rsid w:val="002C3126"/>
    <w:rsid w:val="00301A99"/>
    <w:rsid w:val="00326E3D"/>
    <w:rsid w:val="00352B9B"/>
    <w:rsid w:val="00387C33"/>
    <w:rsid w:val="003910A3"/>
    <w:rsid w:val="003B1820"/>
    <w:rsid w:val="00460AF3"/>
    <w:rsid w:val="00483749"/>
    <w:rsid w:val="004846CE"/>
    <w:rsid w:val="004B18CF"/>
    <w:rsid w:val="004E676E"/>
    <w:rsid w:val="004F08D8"/>
    <w:rsid w:val="00522363"/>
    <w:rsid w:val="00523805"/>
    <w:rsid w:val="0057263E"/>
    <w:rsid w:val="00573EED"/>
    <w:rsid w:val="00592892"/>
    <w:rsid w:val="00597FB3"/>
    <w:rsid w:val="005B107E"/>
    <w:rsid w:val="005B3DAE"/>
    <w:rsid w:val="005C609A"/>
    <w:rsid w:val="005D0FAD"/>
    <w:rsid w:val="005F00CE"/>
    <w:rsid w:val="00600FC1"/>
    <w:rsid w:val="00602D29"/>
    <w:rsid w:val="00607129"/>
    <w:rsid w:val="00651DA9"/>
    <w:rsid w:val="0068051D"/>
    <w:rsid w:val="006C0406"/>
    <w:rsid w:val="006D50E1"/>
    <w:rsid w:val="006F4560"/>
    <w:rsid w:val="00711952"/>
    <w:rsid w:val="00717DEB"/>
    <w:rsid w:val="00721B77"/>
    <w:rsid w:val="007230E4"/>
    <w:rsid w:val="00725DE9"/>
    <w:rsid w:val="00746E44"/>
    <w:rsid w:val="00764D29"/>
    <w:rsid w:val="00794933"/>
    <w:rsid w:val="007B2452"/>
    <w:rsid w:val="007C5414"/>
    <w:rsid w:val="007E220E"/>
    <w:rsid w:val="007E2AC1"/>
    <w:rsid w:val="007F2CE7"/>
    <w:rsid w:val="00800206"/>
    <w:rsid w:val="00811A66"/>
    <w:rsid w:val="00813AEA"/>
    <w:rsid w:val="008473A4"/>
    <w:rsid w:val="00871148"/>
    <w:rsid w:val="00884F62"/>
    <w:rsid w:val="00892B1B"/>
    <w:rsid w:val="008A7B68"/>
    <w:rsid w:val="008B19E0"/>
    <w:rsid w:val="008C0324"/>
    <w:rsid w:val="008D3D72"/>
    <w:rsid w:val="009400DF"/>
    <w:rsid w:val="00940B2C"/>
    <w:rsid w:val="00943C36"/>
    <w:rsid w:val="009559FA"/>
    <w:rsid w:val="00962B6B"/>
    <w:rsid w:val="00973C15"/>
    <w:rsid w:val="009745A9"/>
    <w:rsid w:val="009A0943"/>
    <w:rsid w:val="009A7E21"/>
    <w:rsid w:val="009B726C"/>
    <w:rsid w:val="00A236E1"/>
    <w:rsid w:val="00A52B5E"/>
    <w:rsid w:val="00A55D97"/>
    <w:rsid w:val="00A573F7"/>
    <w:rsid w:val="00A60538"/>
    <w:rsid w:val="00A62CAC"/>
    <w:rsid w:val="00AC238B"/>
    <w:rsid w:val="00AC3380"/>
    <w:rsid w:val="00AC4C5B"/>
    <w:rsid w:val="00AC5BAB"/>
    <w:rsid w:val="00AC7A17"/>
    <w:rsid w:val="00B47106"/>
    <w:rsid w:val="00B53BF5"/>
    <w:rsid w:val="00B72E4C"/>
    <w:rsid w:val="00B738D5"/>
    <w:rsid w:val="00B75124"/>
    <w:rsid w:val="00B81113"/>
    <w:rsid w:val="00B81456"/>
    <w:rsid w:val="00B83BA4"/>
    <w:rsid w:val="00BA37E0"/>
    <w:rsid w:val="00BC3ADB"/>
    <w:rsid w:val="00BC77B1"/>
    <w:rsid w:val="00BE22A5"/>
    <w:rsid w:val="00BF1A46"/>
    <w:rsid w:val="00BF2F08"/>
    <w:rsid w:val="00BF7020"/>
    <w:rsid w:val="00C3284A"/>
    <w:rsid w:val="00C44FD9"/>
    <w:rsid w:val="00C4562F"/>
    <w:rsid w:val="00C476A1"/>
    <w:rsid w:val="00C639EE"/>
    <w:rsid w:val="00C77156"/>
    <w:rsid w:val="00C8335D"/>
    <w:rsid w:val="00C8422B"/>
    <w:rsid w:val="00CB761F"/>
    <w:rsid w:val="00CC139D"/>
    <w:rsid w:val="00CE026D"/>
    <w:rsid w:val="00D127B8"/>
    <w:rsid w:val="00D4162A"/>
    <w:rsid w:val="00D4366F"/>
    <w:rsid w:val="00D441DA"/>
    <w:rsid w:val="00D923B8"/>
    <w:rsid w:val="00D9776A"/>
    <w:rsid w:val="00DD2EF2"/>
    <w:rsid w:val="00E275D9"/>
    <w:rsid w:val="00E34467"/>
    <w:rsid w:val="00E54597"/>
    <w:rsid w:val="00E72C3B"/>
    <w:rsid w:val="00E86F28"/>
    <w:rsid w:val="00EA7567"/>
    <w:rsid w:val="00EA7619"/>
    <w:rsid w:val="00EC4D37"/>
    <w:rsid w:val="00ED7B11"/>
    <w:rsid w:val="00EF3CF1"/>
    <w:rsid w:val="00F40DE4"/>
    <w:rsid w:val="00F41F8D"/>
    <w:rsid w:val="00F75ABF"/>
    <w:rsid w:val="00F83654"/>
    <w:rsid w:val="00FA2D81"/>
    <w:rsid w:val="00FD0344"/>
    <w:rsid w:val="00FF60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0138"/>
  <w15:chartTrackingRefBased/>
  <w15:docId w15:val="{7B60F365-18A7-423C-8451-16261B35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4EA"/>
    <w:pPr>
      <w:spacing w:after="200" w:line="276" w:lineRule="auto"/>
    </w:pPr>
    <w:rPr>
      <w:rFonts w:eastAsiaTheme="minorEastAsia"/>
      <w:lang w:eastAsia="ru-RU"/>
    </w:rPr>
  </w:style>
  <w:style w:type="paragraph" w:styleId="1">
    <w:name w:val="heading 1"/>
    <w:basedOn w:val="a"/>
    <w:next w:val="a"/>
    <w:link w:val="10"/>
    <w:uiPriority w:val="9"/>
    <w:qFormat/>
    <w:rsid w:val="00943C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275E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E86F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3C36"/>
    <w:rPr>
      <w:rFonts w:asciiTheme="majorHAnsi" w:eastAsiaTheme="majorEastAsia" w:hAnsiTheme="majorHAnsi" w:cstheme="majorBidi"/>
      <w:color w:val="2E74B5" w:themeColor="accent1" w:themeShade="BF"/>
      <w:sz w:val="32"/>
      <w:szCs w:val="32"/>
      <w:lang w:eastAsia="ru-RU"/>
    </w:rPr>
  </w:style>
  <w:style w:type="paragraph" w:styleId="a3">
    <w:name w:val="TOC Heading"/>
    <w:basedOn w:val="1"/>
    <w:next w:val="a"/>
    <w:uiPriority w:val="39"/>
    <w:unhideWhenUsed/>
    <w:qFormat/>
    <w:rsid w:val="00943C36"/>
    <w:pPr>
      <w:spacing w:line="259" w:lineRule="auto"/>
      <w:outlineLvl w:val="9"/>
    </w:pPr>
  </w:style>
  <w:style w:type="paragraph" w:styleId="11">
    <w:name w:val="toc 1"/>
    <w:basedOn w:val="a"/>
    <w:next w:val="a"/>
    <w:autoRedefine/>
    <w:uiPriority w:val="39"/>
    <w:unhideWhenUsed/>
    <w:rsid w:val="000A31F2"/>
    <w:pPr>
      <w:tabs>
        <w:tab w:val="right" w:leader="dot" w:pos="9344"/>
      </w:tabs>
      <w:spacing w:after="100"/>
      <w:jc w:val="center"/>
    </w:pPr>
    <w:rPr>
      <w:rFonts w:ascii="Times New Roman" w:hAnsi="Times New Roman" w:cs="Times New Roman"/>
      <w:b/>
      <w:sz w:val="28"/>
      <w:szCs w:val="28"/>
    </w:rPr>
  </w:style>
  <w:style w:type="character" w:styleId="a4">
    <w:name w:val="Hyperlink"/>
    <w:basedOn w:val="a0"/>
    <w:uiPriority w:val="99"/>
    <w:unhideWhenUsed/>
    <w:rsid w:val="00943C36"/>
    <w:rPr>
      <w:color w:val="0563C1" w:themeColor="hyperlink"/>
      <w:u w:val="single"/>
    </w:rPr>
  </w:style>
  <w:style w:type="paragraph" w:styleId="21">
    <w:name w:val="toc 2"/>
    <w:basedOn w:val="a"/>
    <w:next w:val="a"/>
    <w:autoRedefine/>
    <w:uiPriority w:val="39"/>
    <w:unhideWhenUsed/>
    <w:rsid w:val="000A31F2"/>
    <w:pPr>
      <w:tabs>
        <w:tab w:val="left" w:pos="660"/>
        <w:tab w:val="left" w:pos="1320"/>
        <w:tab w:val="right" w:leader="dot" w:pos="9344"/>
      </w:tabs>
      <w:spacing w:after="100"/>
      <w:ind w:firstLine="709"/>
    </w:pPr>
  </w:style>
  <w:style w:type="paragraph" w:styleId="a5">
    <w:name w:val="List Paragraph"/>
    <w:basedOn w:val="a"/>
    <w:uiPriority w:val="34"/>
    <w:qFormat/>
    <w:rsid w:val="009A7E21"/>
    <w:pPr>
      <w:ind w:left="720"/>
      <w:contextualSpacing/>
    </w:pPr>
  </w:style>
  <w:style w:type="character" w:styleId="a6">
    <w:name w:val="Strong"/>
    <w:basedOn w:val="a0"/>
    <w:uiPriority w:val="22"/>
    <w:qFormat/>
    <w:rsid w:val="001676E4"/>
    <w:rPr>
      <w:b/>
      <w:bCs/>
    </w:rPr>
  </w:style>
  <w:style w:type="character" w:styleId="a7">
    <w:name w:val="FollowedHyperlink"/>
    <w:basedOn w:val="a0"/>
    <w:uiPriority w:val="99"/>
    <w:semiHidden/>
    <w:unhideWhenUsed/>
    <w:rsid w:val="00962B6B"/>
    <w:rPr>
      <w:color w:val="954F72" w:themeColor="followedHyperlink"/>
      <w:u w:val="single"/>
    </w:rPr>
  </w:style>
  <w:style w:type="character" w:customStyle="1" w:styleId="20">
    <w:name w:val="Заголовок 2 Знак"/>
    <w:basedOn w:val="a0"/>
    <w:link w:val="2"/>
    <w:uiPriority w:val="9"/>
    <w:semiHidden/>
    <w:rsid w:val="00275E17"/>
    <w:rPr>
      <w:rFonts w:asciiTheme="majorHAnsi" w:eastAsiaTheme="majorEastAsia" w:hAnsiTheme="majorHAnsi" w:cstheme="majorBidi"/>
      <w:color w:val="2E74B5" w:themeColor="accent1" w:themeShade="BF"/>
      <w:sz w:val="26"/>
      <w:szCs w:val="26"/>
      <w:lang w:eastAsia="ru-RU"/>
    </w:rPr>
  </w:style>
  <w:style w:type="paragraph" w:styleId="a8">
    <w:name w:val="header"/>
    <w:basedOn w:val="a"/>
    <w:link w:val="a9"/>
    <w:uiPriority w:val="99"/>
    <w:unhideWhenUsed/>
    <w:rsid w:val="00CB761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B761F"/>
    <w:rPr>
      <w:rFonts w:eastAsiaTheme="minorEastAsia"/>
      <w:lang w:eastAsia="ru-RU"/>
    </w:rPr>
  </w:style>
  <w:style w:type="paragraph" w:styleId="aa">
    <w:name w:val="footer"/>
    <w:basedOn w:val="a"/>
    <w:link w:val="ab"/>
    <w:uiPriority w:val="99"/>
    <w:unhideWhenUsed/>
    <w:rsid w:val="00CB761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B761F"/>
    <w:rPr>
      <w:rFonts w:eastAsiaTheme="minorEastAsia"/>
      <w:lang w:eastAsia="ru-RU"/>
    </w:rPr>
  </w:style>
  <w:style w:type="paragraph" w:customStyle="1" w:styleId="text-black">
    <w:name w:val="text-black"/>
    <w:basedOn w:val="a"/>
    <w:rsid w:val="002C303C"/>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Normal (Web)"/>
    <w:basedOn w:val="a"/>
    <w:uiPriority w:val="99"/>
    <w:semiHidden/>
    <w:unhideWhenUsed/>
    <w:rsid w:val="00DD2EF2"/>
    <w:pPr>
      <w:spacing w:before="100" w:beforeAutospacing="1" w:after="100" w:afterAutospacing="1" w:line="240" w:lineRule="auto"/>
    </w:pPr>
    <w:rPr>
      <w:rFonts w:ascii="Times New Roman" w:eastAsia="Times New Roman" w:hAnsi="Times New Roman" w:cs="Times New Roman"/>
      <w:sz w:val="24"/>
      <w:szCs w:val="24"/>
    </w:rPr>
  </w:style>
  <w:style w:type="character" w:styleId="ad">
    <w:name w:val="Emphasis"/>
    <w:basedOn w:val="a0"/>
    <w:uiPriority w:val="20"/>
    <w:qFormat/>
    <w:rsid w:val="00A62CAC"/>
    <w:rPr>
      <w:i/>
      <w:iCs/>
    </w:rPr>
  </w:style>
  <w:style w:type="character" w:styleId="ae">
    <w:name w:val="Unresolved Mention"/>
    <w:basedOn w:val="a0"/>
    <w:uiPriority w:val="99"/>
    <w:semiHidden/>
    <w:unhideWhenUsed/>
    <w:rsid w:val="00ED7B11"/>
    <w:rPr>
      <w:color w:val="605E5C"/>
      <w:shd w:val="clear" w:color="auto" w:fill="E1DFDD"/>
    </w:rPr>
  </w:style>
  <w:style w:type="character" w:customStyle="1" w:styleId="30">
    <w:name w:val="Заголовок 3 Знак"/>
    <w:basedOn w:val="a0"/>
    <w:link w:val="3"/>
    <w:uiPriority w:val="9"/>
    <w:semiHidden/>
    <w:rsid w:val="00E86F28"/>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9416">
      <w:bodyDiv w:val="1"/>
      <w:marLeft w:val="0"/>
      <w:marRight w:val="0"/>
      <w:marTop w:val="0"/>
      <w:marBottom w:val="0"/>
      <w:divBdr>
        <w:top w:val="none" w:sz="0" w:space="0" w:color="auto"/>
        <w:left w:val="none" w:sz="0" w:space="0" w:color="auto"/>
        <w:bottom w:val="none" w:sz="0" w:space="0" w:color="auto"/>
        <w:right w:val="none" w:sz="0" w:space="0" w:color="auto"/>
      </w:divBdr>
    </w:div>
    <w:div w:id="152839444">
      <w:bodyDiv w:val="1"/>
      <w:marLeft w:val="0"/>
      <w:marRight w:val="0"/>
      <w:marTop w:val="0"/>
      <w:marBottom w:val="0"/>
      <w:divBdr>
        <w:top w:val="none" w:sz="0" w:space="0" w:color="auto"/>
        <w:left w:val="none" w:sz="0" w:space="0" w:color="auto"/>
        <w:bottom w:val="none" w:sz="0" w:space="0" w:color="auto"/>
        <w:right w:val="none" w:sz="0" w:space="0" w:color="auto"/>
      </w:divBdr>
    </w:div>
    <w:div w:id="155341308">
      <w:bodyDiv w:val="1"/>
      <w:marLeft w:val="0"/>
      <w:marRight w:val="0"/>
      <w:marTop w:val="0"/>
      <w:marBottom w:val="0"/>
      <w:divBdr>
        <w:top w:val="none" w:sz="0" w:space="0" w:color="auto"/>
        <w:left w:val="none" w:sz="0" w:space="0" w:color="auto"/>
        <w:bottom w:val="none" w:sz="0" w:space="0" w:color="auto"/>
        <w:right w:val="none" w:sz="0" w:space="0" w:color="auto"/>
      </w:divBdr>
    </w:div>
    <w:div w:id="190412954">
      <w:bodyDiv w:val="1"/>
      <w:marLeft w:val="0"/>
      <w:marRight w:val="0"/>
      <w:marTop w:val="0"/>
      <w:marBottom w:val="0"/>
      <w:divBdr>
        <w:top w:val="none" w:sz="0" w:space="0" w:color="auto"/>
        <w:left w:val="none" w:sz="0" w:space="0" w:color="auto"/>
        <w:bottom w:val="none" w:sz="0" w:space="0" w:color="auto"/>
        <w:right w:val="none" w:sz="0" w:space="0" w:color="auto"/>
      </w:divBdr>
      <w:divsChild>
        <w:div w:id="1975284729">
          <w:marLeft w:val="0"/>
          <w:marRight w:val="0"/>
          <w:marTop w:val="0"/>
          <w:marBottom w:val="0"/>
          <w:divBdr>
            <w:top w:val="none" w:sz="0" w:space="0" w:color="auto"/>
            <w:left w:val="none" w:sz="0" w:space="0" w:color="auto"/>
            <w:bottom w:val="none" w:sz="0" w:space="0" w:color="auto"/>
            <w:right w:val="none" w:sz="0" w:space="0" w:color="auto"/>
          </w:divBdr>
        </w:div>
        <w:div w:id="1268542792">
          <w:marLeft w:val="0"/>
          <w:marRight w:val="0"/>
          <w:marTop w:val="0"/>
          <w:marBottom w:val="0"/>
          <w:divBdr>
            <w:top w:val="none" w:sz="0" w:space="0" w:color="auto"/>
            <w:left w:val="none" w:sz="0" w:space="0" w:color="auto"/>
            <w:bottom w:val="none" w:sz="0" w:space="0" w:color="auto"/>
            <w:right w:val="none" w:sz="0" w:space="0" w:color="auto"/>
          </w:divBdr>
        </w:div>
      </w:divsChild>
    </w:div>
    <w:div w:id="253244108">
      <w:bodyDiv w:val="1"/>
      <w:marLeft w:val="0"/>
      <w:marRight w:val="0"/>
      <w:marTop w:val="0"/>
      <w:marBottom w:val="0"/>
      <w:divBdr>
        <w:top w:val="none" w:sz="0" w:space="0" w:color="auto"/>
        <w:left w:val="none" w:sz="0" w:space="0" w:color="auto"/>
        <w:bottom w:val="none" w:sz="0" w:space="0" w:color="auto"/>
        <w:right w:val="none" w:sz="0" w:space="0" w:color="auto"/>
      </w:divBdr>
    </w:div>
    <w:div w:id="338850418">
      <w:bodyDiv w:val="1"/>
      <w:marLeft w:val="0"/>
      <w:marRight w:val="0"/>
      <w:marTop w:val="0"/>
      <w:marBottom w:val="0"/>
      <w:divBdr>
        <w:top w:val="none" w:sz="0" w:space="0" w:color="auto"/>
        <w:left w:val="none" w:sz="0" w:space="0" w:color="auto"/>
        <w:bottom w:val="none" w:sz="0" w:space="0" w:color="auto"/>
        <w:right w:val="none" w:sz="0" w:space="0" w:color="auto"/>
      </w:divBdr>
    </w:div>
    <w:div w:id="343022117">
      <w:bodyDiv w:val="1"/>
      <w:marLeft w:val="0"/>
      <w:marRight w:val="0"/>
      <w:marTop w:val="0"/>
      <w:marBottom w:val="0"/>
      <w:divBdr>
        <w:top w:val="none" w:sz="0" w:space="0" w:color="auto"/>
        <w:left w:val="none" w:sz="0" w:space="0" w:color="auto"/>
        <w:bottom w:val="none" w:sz="0" w:space="0" w:color="auto"/>
        <w:right w:val="none" w:sz="0" w:space="0" w:color="auto"/>
      </w:divBdr>
    </w:div>
    <w:div w:id="376391469">
      <w:bodyDiv w:val="1"/>
      <w:marLeft w:val="0"/>
      <w:marRight w:val="0"/>
      <w:marTop w:val="0"/>
      <w:marBottom w:val="0"/>
      <w:divBdr>
        <w:top w:val="none" w:sz="0" w:space="0" w:color="auto"/>
        <w:left w:val="none" w:sz="0" w:space="0" w:color="auto"/>
        <w:bottom w:val="none" w:sz="0" w:space="0" w:color="auto"/>
        <w:right w:val="none" w:sz="0" w:space="0" w:color="auto"/>
      </w:divBdr>
    </w:div>
    <w:div w:id="402915906">
      <w:bodyDiv w:val="1"/>
      <w:marLeft w:val="0"/>
      <w:marRight w:val="0"/>
      <w:marTop w:val="0"/>
      <w:marBottom w:val="0"/>
      <w:divBdr>
        <w:top w:val="none" w:sz="0" w:space="0" w:color="auto"/>
        <w:left w:val="none" w:sz="0" w:space="0" w:color="auto"/>
        <w:bottom w:val="none" w:sz="0" w:space="0" w:color="auto"/>
        <w:right w:val="none" w:sz="0" w:space="0" w:color="auto"/>
      </w:divBdr>
    </w:div>
    <w:div w:id="479886960">
      <w:bodyDiv w:val="1"/>
      <w:marLeft w:val="0"/>
      <w:marRight w:val="0"/>
      <w:marTop w:val="0"/>
      <w:marBottom w:val="0"/>
      <w:divBdr>
        <w:top w:val="none" w:sz="0" w:space="0" w:color="auto"/>
        <w:left w:val="none" w:sz="0" w:space="0" w:color="auto"/>
        <w:bottom w:val="none" w:sz="0" w:space="0" w:color="auto"/>
        <w:right w:val="none" w:sz="0" w:space="0" w:color="auto"/>
      </w:divBdr>
    </w:div>
    <w:div w:id="483397879">
      <w:bodyDiv w:val="1"/>
      <w:marLeft w:val="0"/>
      <w:marRight w:val="0"/>
      <w:marTop w:val="0"/>
      <w:marBottom w:val="0"/>
      <w:divBdr>
        <w:top w:val="none" w:sz="0" w:space="0" w:color="auto"/>
        <w:left w:val="none" w:sz="0" w:space="0" w:color="auto"/>
        <w:bottom w:val="none" w:sz="0" w:space="0" w:color="auto"/>
        <w:right w:val="none" w:sz="0" w:space="0" w:color="auto"/>
      </w:divBdr>
    </w:div>
    <w:div w:id="729228369">
      <w:bodyDiv w:val="1"/>
      <w:marLeft w:val="0"/>
      <w:marRight w:val="0"/>
      <w:marTop w:val="0"/>
      <w:marBottom w:val="0"/>
      <w:divBdr>
        <w:top w:val="none" w:sz="0" w:space="0" w:color="auto"/>
        <w:left w:val="none" w:sz="0" w:space="0" w:color="auto"/>
        <w:bottom w:val="none" w:sz="0" w:space="0" w:color="auto"/>
        <w:right w:val="none" w:sz="0" w:space="0" w:color="auto"/>
      </w:divBdr>
    </w:div>
    <w:div w:id="737091483">
      <w:bodyDiv w:val="1"/>
      <w:marLeft w:val="0"/>
      <w:marRight w:val="0"/>
      <w:marTop w:val="0"/>
      <w:marBottom w:val="0"/>
      <w:divBdr>
        <w:top w:val="none" w:sz="0" w:space="0" w:color="auto"/>
        <w:left w:val="none" w:sz="0" w:space="0" w:color="auto"/>
        <w:bottom w:val="none" w:sz="0" w:space="0" w:color="auto"/>
        <w:right w:val="none" w:sz="0" w:space="0" w:color="auto"/>
      </w:divBdr>
    </w:div>
    <w:div w:id="894119826">
      <w:bodyDiv w:val="1"/>
      <w:marLeft w:val="0"/>
      <w:marRight w:val="0"/>
      <w:marTop w:val="0"/>
      <w:marBottom w:val="0"/>
      <w:divBdr>
        <w:top w:val="none" w:sz="0" w:space="0" w:color="auto"/>
        <w:left w:val="none" w:sz="0" w:space="0" w:color="auto"/>
        <w:bottom w:val="none" w:sz="0" w:space="0" w:color="auto"/>
        <w:right w:val="none" w:sz="0" w:space="0" w:color="auto"/>
      </w:divBdr>
    </w:div>
    <w:div w:id="940068363">
      <w:bodyDiv w:val="1"/>
      <w:marLeft w:val="0"/>
      <w:marRight w:val="0"/>
      <w:marTop w:val="0"/>
      <w:marBottom w:val="0"/>
      <w:divBdr>
        <w:top w:val="none" w:sz="0" w:space="0" w:color="auto"/>
        <w:left w:val="none" w:sz="0" w:space="0" w:color="auto"/>
        <w:bottom w:val="none" w:sz="0" w:space="0" w:color="auto"/>
        <w:right w:val="none" w:sz="0" w:space="0" w:color="auto"/>
      </w:divBdr>
    </w:div>
    <w:div w:id="1055080207">
      <w:bodyDiv w:val="1"/>
      <w:marLeft w:val="0"/>
      <w:marRight w:val="0"/>
      <w:marTop w:val="0"/>
      <w:marBottom w:val="0"/>
      <w:divBdr>
        <w:top w:val="none" w:sz="0" w:space="0" w:color="auto"/>
        <w:left w:val="none" w:sz="0" w:space="0" w:color="auto"/>
        <w:bottom w:val="none" w:sz="0" w:space="0" w:color="auto"/>
        <w:right w:val="none" w:sz="0" w:space="0" w:color="auto"/>
      </w:divBdr>
    </w:div>
    <w:div w:id="1106736318">
      <w:bodyDiv w:val="1"/>
      <w:marLeft w:val="0"/>
      <w:marRight w:val="0"/>
      <w:marTop w:val="0"/>
      <w:marBottom w:val="0"/>
      <w:divBdr>
        <w:top w:val="none" w:sz="0" w:space="0" w:color="auto"/>
        <w:left w:val="none" w:sz="0" w:space="0" w:color="auto"/>
        <w:bottom w:val="none" w:sz="0" w:space="0" w:color="auto"/>
        <w:right w:val="none" w:sz="0" w:space="0" w:color="auto"/>
      </w:divBdr>
    </w:div>
    <w:div w:id="1237013775">
      <w:bodyDiv w:val="1"/>
      <w:marLeft w:val="0"/>
      <w:marRight w:val="0"/>
      <w:marTop w:val="0"/>
      <w:marBottom w:val="0"/>
      <w:divBdr>
        <w:top w:val="none" w:sz="0" w:space="0" w:color="auto"/>
        <w:left w:val="none" w:sz="0" w:space="0" w:color="auto"/>
        <w:bottom w:val="none" w:sz="0" w:space="0" w:color="auto"/>
        <w:right w:val="none" w:sz="0" w:space="0" w:color="auto"/>
      </w:divBdr>
    </w:div>
    <w:div w:id="1252620414">
      <w:bodyDiv w:val="1"/>
      <w:marLeft w:val="0"/>
      <w:marRight w:val="0"/>
      <w:marTop w:val="0"/>
      <w:marBottom w:val="0"/>
      <w:divBdr>
        <w:top w:val="none" w:sz="0" w:space="0" w:color="auto"/>
        <w:left w:val="none" w:sz="0" w:space="0" w:color="auto"/>
        <w:bottom w:val="none" w:sz="0" w:space="0" w:color="auto"/>
        <w:right w:val="none" w:sz="0" w:space="0" w:color="auto"/>
      </w:divBdr>
    </w:div>
    <w:div w:id="1358703445">
      <w:bodyDiv w:val="1"/>
      <w:marLeft w:val="0"/>
      <w:marRight w:val="0"/>
      <w:marTop w:val="0"/>
      <w:marBottom w:val="0"/>
      <w:divBdr>
        <w:top w:val="none" w:sz="0" w:space="0" w:color="auto"/>
        <w:left w:val="none" w:sz="0" w:space="0" w:color="auto"/>
        <w:bottom w:val="none" w:sz="0" w:space="0" w:color="auto"/>
        <w:right w:val="none" w:sz="0" w:space="0" w:color="auto"/>
      </w:divBdr>
      <w:divsChild>
        <w:div w:id="1429082950">
          <w:marLeft w:val="0"/>
          <w:marRight w:val="0"/>
          <w:marTop w:val="0"/>
          <w:marBottom w:val="0"/>
          <w:divBdr>
            <w:top w:val="none" w:sz="0" w:space="0" w:color="auto"/>
            <w:left w:val="none" w:sz="0" w:space="0" w:color="auto"/>
            <w:bottom w:val="none" w:sz="0" w:space="0" w:color="auto"/>
            <w:right w:val="none" w:sz="0" w:space="0" w:color="auto"/>
          </w:divBdr>
          <w:divsChild>
            <w:div w:id="559636933">
              <w:marLeft w:val="0"/>
              <w:marRight w:val="0"/>
              <w:marTop w:val="0"/>
              <w:marBottom w:val="0"/>
              <w:divBdr>
                <w:top w:val="none" w:sz="0" w:space="0" w:color="auto"/>
                <w:left w:val="none" w:sz="0" w:space="0" w:color="auto"/>
                <w:bottom w:val="none" w:sz="0" w:space="0" w:color="auto"/>
                <w:right w:val="none" w:sz="0" w:space="0" w:color="auto"/>
              </w:divBdr>
              <w:divsChild>
                <w:div w:id="1217817200">
                  <w:marLeft w:val="0"/>
                  <w:marRight w:val="0"/>
                  <w:marTop w:val="0"/>
                  <w:marBottom w:val="0"/>
                  <w:divBdr>
                    <w:top w:val="none" w:sz="0" w:space="0" w:color="auto"/>
                    <w:left w:val="none" w:sz="0" w:space="0" w:color="auto"/>
                    <w:bottom w:val="none" w:sz="0" w:space="0" w:color="auto"/>
                    <w:right w:val="none" w:sz="0" w:space="0" w:color="auto"/>
                  </w:divBdr>
                </w:div>
                <w:div w:id="1945074232">
                  <w:marLeft w:val="0"/>
                  <w:marRight w:val="0"/>
                  <w:marTop w:val="0"/>
                  <w:marBottom w:val="0"/>
                  <w:divBdr>
                    <w:top w:val="none" w:sz="0" w:space="0" w:color="auto"/>
                    <w:left w:val="none" w:sz="0" w:space="0" w:color="auto"/>
                    <w:bottom w:val="none" w:sz="0" w:space="0" w:color="auto"/>
                    <w:right w:val="none" w:sz="0" w:space="0" w:color="auto"/>
                  </w:divBdr>
                </w:div>
                <w:div w:id="1694383802">
                  <w:marLeft w:val="0"/>
                  <w:marRight w:val="0"/>
                  <w:marTop w:val="0"/>
                  <w:marBottom w:val="0"/>
                  <w:divBdr>
                    <w:top w:val="none" w:sz="0" w:space="0" w:color="auto"/>
                    <w:left w:val="none" w:sz="0" w:space="0" w:color="auto"/>
                    <w:bottom w:val="none" w:sz="0" w:space="0" w:color="auto"/>
                    <w:right w:val="none" w:sz="0" w:space="0" w:color="auto"/>
                  </w:divBdr>
                </w:div>
                <w:div w:id="294916463">
                  <w:marLeft w:val="0"/>
                  <w:marRight w:val="0"/>
                  <w:marTop w:val="0"/>
                  <w:marBottom w:val="0"/>
                  <w:divBdr>
                    <w:top w:val="none" w:sz="0" w:space="0" w:color="auto"/>
                    <w:left w:val="none" w:sz="0" w:space="0" w:color="auto"/>
                    <w:bottom w:val="none" w:sz="0" w:space="0" w:color="auto"/>
                    <w:right w:val="none" w:sz="0" w:space="0" w:color="auto"/>
                  </w:divBdr>
                </w:div>
                <w:div w:id="17522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2009">
          <w:marLeft w:val="0"/>
          <w:marRight w:val="0"/>
          <w:marTop w:val="0"/>
          <w:marBottom w:val="0"/>
          <w:divBdr>
            <w:top w:val="none" w:sz="0" w:space="0" w:color="auto"/>
            <w:left w:val="none" w:sz="0" w:space="0" w:color="auto"/>
            <w:bottom w:val="none" w:sz="0" w:space="0" w:color="auto"/>
            <w:right w:val="none" w:sz="0" w:space="0" w:color="auto"/>
          </w:divBdr>
        </w:div>
      </w:divsChild>
    </w:div>
    <w:div w:id="1388606587">
      <w:bodyDiv w:val="1"/>
      <w:marLeft w:val="0"/>
      <w:marRight w:val="0"/>
      <w:marTop w:val="0"/>
      <w:marBottom w:val="0"/>
      <w:divBdr>
        <w:top w:val="none" w:sz="0" w:space="0" w:color="auto"/>
        <w:left w:val="none" w:sz="0" w:space="0" w:color="auto"/>
        <w:bottom w:val="none" w:sz="0" w:space="0" w:color="auto"/>
        <w:right w:val="none" w:sz="0" w:space="0" w:color="auto"/>
      </w:divBdr>
    </w:div>
    <w:div w:id="1439831414">
      <w:bodyDiv w:val="1"/>
      <w:marLeft w:val="0"/>
      <w:marRight w:val="0"/>
      <w:marTop w:val="0"/>
      <w:marBottom w:val="0"/>
      <w:divBdr>
        <w:top w:val="none" w:sz="0" w:space="0" w:color="auto"/>
        <w:left w:val="none" w:sz="0" w:space="0" w:color="auto"/>
        <w:bottom w:val="none" w:sz="0" w:space="0" w:color="auto"/>
        <w:right w:val="none" w:sz="0" w:space="0" w:color="auto"/>
      </w:divBdr>
    </w:div>
    <w:div w:id="1472988814">
      <w:bodyDiv w:val="1"/>
      <w:marLeft w:val="0"/>
      <w:marRight w:val="0"/>
      <w:marTop w:val="0"/>
      <w:marBottom w:val="0"/>
      <w:divBdr>
        <w:top w:val="none" w:sz="0" w:space="0" w:color="auto"/>
        <w:left w:val="none" w:sz="0" w:space="0" w:color="auto"/>
        <w:bottom w:val="none" w:sz="0" w:space="0" w:color="auto"/>
        <w:right w:val="none" w:sz="0" w:space="0" w:color="auto"/>
      </w:divBdr>
    </w:div>
    <w:div w:id="1484203566">
      <w:bodyDiv w:val="1"/>
      <w:marLeft w:val="0"/>
      <w:marRight w:val="0"/>
      <w:marTop w:val="0"/>
      <w:marBottom w:val="0"/>
      <w:divBdr>
        <w:top w:val="none" w:sz="0" w:space="0" w:color="auto"/>
        <w:left w:val="none" w:sz="0" w:space="0" w:color="auto"/>
        <w:bottom w:val="none" w:sz="0" w:space="0" w:color="auto"/>
        <w:right w:val="none" w:sz="0" w:space="0" w:color="auto"/>
      </w:divBdr>
    </w:div>
    <w:div w:id="1512255744">
      <w:bodyDiv w:val="1"/>
      <w:marLeft w:val="0"/>
      <w:marRight w:val="0"/>
      <w:marTop w:val="0"/>
      <w:marBottom w:val="0"/>
      <w:divBdr>
        <w:top w:val="none" w:sz="0" w:space="0" w:color="auto"/>
        <w:left w:val="none" w:sz="0" w:space="0" w:color="auto"/>
        <w:bottom w:val="none" w:sz="0" w:space="0" w:color="auto"/>
        <w:right w:val="none" w:sz="0" w:space="0" w:color="auto"/>
      </w:divBdr>
    </w:div>
    <w:div w:id="1626083808">
      <w:bodyDiv w:val="1"/>
      <w:marLeft w:val="0"/>
      <w:marRight w:val="0"/>
      <w:marTop w:val="0"/>
      <w:marBottom w:val="0"/>
      <w:divBdr>
        <w:top w:val="none" w:sz="0" w:space="0" w:color="auto"/>
        <w:left w:val="none" w:sz="0" w:space="0" w:color="auto"/>
        <w:bottom w:val="none" w:sz="0" w:space="0" w:color="auto"/>
        <w:right w:val="none" w:sz="0" w:space="0" w:color="auto"/>
      </w:divBdr>
    </w:div>
    <w:div w:id="1671785310">
      <w:bodyDiv w:val="1"/>
      <w:marLeft w:val="0"/>
      <w:marRight w:val="0"/>
      <w:marTop w:val="0"/>
      <w:marBottom w:val="0"/>
      <w:divBdr>
        <w:top w:val="none" w:sz="0" w:space="0" w:color="auto"/>
        <w:left w:val="none" w:sz="0" w:space="0" w:color="auto"/>
        <w:bottom w:val="none" w:sz="0" w:space="0" w:color="auto"/>
        <w:right w:val="none" w:sz="0" w:space="0" w:color="auto"/>
      </w:divBdr>
    </w:div>
    <w:div w:id="1677659326">
      <w:bodyDiv w:val="1"/>
      <w:marLeft w:val="0"/>
      <w:marRight w:val="0"/>
      <w:marTop w:val="0"/>
      <w:marBottom w:val="0"/>
      <w:divBdr>
        <w:top w:val="none" w:sz="0" w:space="0" w:color="auto"/>
        <w:left w:val="none" w:sz="0" w:space="0" w:color="auto"/>
        <w:bottom w:val="none" w:sz="0" w:space="0" w:color="auto"/>
        <w:right w:val="none" w:sz="0" w:space="0" w:color="auto"/>
      </w:divBdr>
    </w:div>
    <w:div w:id="1746418649">
      <w:bodyDiv w:val="1"/>
      <w:marLeft w:val="0"/>
      <w:marRight w:val="0"/>
      <w:marTop w:val="0"/>
      <w:marBottom w:val="0"/>
      <w:divBdr>
        <w:top w:val="none" w:sz="0" w:space="0" w:color="auto"/>
        <w:left w:val="none" w:sz="0" w:space="0" w:color="auto"/>
        <w:bottom w:val="none" w:sz="0" w:space="0" w:color="auto"/>
        <w:right w:val="none" w:sz="0" w:space="0" w:color="auto"/>
      </w:divBdr>
    </w:div>
    <w:div w:id="1840271960">
      <w:bodyDiv w:val="1"/>
      <w:marLeft w:val="0"/>
      <w:marRight w:val="0"/>
      <w:marTop w:val="0"/>
      <w:marBottom w:val="0"/>
      <w:divBdr>
        <w:top w:val="none" w:sz="0" w:space="0" w:color="auto"/>
        <w:left w:val="none" w:sz="0" w:space="0" w:color="auto"/>
        <w:bottom w:val="none" w:sz="0" w:space="0" w:color="auto"/>
        <w:right w:val="none" w:sz="0" w:space="0" w:color="auto"/>
      </w:divBdr>
    </w:div>
    <w:div w:id="1885555865">
      <w:bodyDiv w:val="1"/>
      <w:marLeft w:val="0"/>
      <w:marRight w:val="0"/>
      <w:marTop w:val="0"/>
      <w:marBottom w:val="0"/>
      <w:divBdr>
        <w:top w:val="none" w:sz="0" w:space="0" w:color="auto"/>
        <w:left w:val="none" w:sz="0" w:space="0" w:color="auto"/>
        <w:bottom w:val="none" w:sz="0" w:space="0" w:color="auto"/>
        <w:right w:val="none" w:sz="0" w:space="0" w:color="auto"/>
      </w:divBdr>
    </w:div>
    <w:div w:id="1908879013">
      <w:bodyDiv w:val="1"/>
      <w:marLeft w:val="0"/>
      <w:marRight w:val="0"/>
      <w:marTop w:val="0"/>
      <w:marBottom w:val="0"/>
      <w:divBdr>
        <w:top w:val="none" w:sz="0" w:space="0" w:color="auto"/>
        <w:left w:val="none" w:sz="0" w:space="0" w:color="auto"/>
        <w:bottom w:val="none" w:sz="0" w:space="0" w:color="auto"/>
        <w:right w:val="none" w:sz="0" w:space="0" w:color="auto"/>
      </w:divBdr>
      <w:divsChild>
        <w:div w:id="1935740395">
          <w:marLeft w:val="150"/>
          <w:marRight w:val="150"/>
          <w:marTop w:val="150"/>
          <w:marBottom w:val="150"/>
          <w:divBdr>
            <w:top w:val="single" w:sz="6" w:space="3" w:color="DDDDDD"/>
            <w:left w:val="single" w:sz="6" w:space="0" w:color="DDDDDD"/>
            <w:bottom w:val="single" w:sz="6" w:space="0" w:color="DDDDDD"/>
            <w:right w:val="single" w:sz="6" w:space="0" w:color="DDDDDD"/>
          </w:divBdr>
        </w:div>
      </w:divsChild>
    </w:div>
    <w:div w:id="213636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abr.com/ru/companies/lanit/articles/3524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br.com/ru/companies/uralsib/articles/70435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zprombank.tech/blog/508/?ysclid=m69myp0dc750167967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C7B06-4BC1-4D90-8733-EC6B205AA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13</Pages>
  <Words>1583</Words>
  <Characters>9025</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ruslana</dc:creator>
  <cp:keywords/>
  <dc:description/>
  <cp:lastModifiedBy>Иван Возисов</cp:lastModifiedBy>
  <cp:revision>10</cp:revision>
  <dcterms:created xsi:type="dcterms:W3CDTF">2025-01-11T17:35:00Z</dcterms:created>
  <dcterms:modified xsi:type="dcterms:W3CDTF">2025-01-23T20:24:00Z</dcterms:modified>
</cp:coreProperties>
</file>