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904FC" w14:textId="794D4197" w:rsidR="00EE3EDB" w:rsidRDefault="00EE3EDB" w:rsidP="00EE3EDB">
      <w:pPr>
        <w:pStyle w:val="PargrafodaLista"/>
        <w:numPr>
          <w:ilvl w:val="0"/>
          <w:numId w:val="1"/>
        </w:numPr>
      </w:pPr>
      <w:r>
        <w:t>Selecionar e “ativar” o banco (</w:t>
      </w:r>
      <w:proofErr w:type="spellStart"/>
      <w:r>
        <w:t>scheme</w:t>
      </w:r>
      <w:proofErr w:type="spellEnd"/>
      <w:r>
        <w:t>) desejado:</w:t>
      </w:r>
    </w:p>
    <w:p w14:paraId="4EC73426" w14:textId="15A560C9" w:rsidR="00EE3EDB" w:rsidRDefault="00EE3EDB">
      <w:r>
        <w:rPr>
          <w:noProof/>
        </w:rPr>
        <w:drawing>
          <wp:inline distT="0" distB="0" distL="0" distR="0" wp14:anchorId="369F24D5" wp14:editId="56805E10">
            <wp:extent cx="6021070" cy="2701925"/>
            <wp:effectExtent l="0" t="0" r="0" b="3175"/>
            <wp:docPr id="137371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C51B" w14:textId="77777777" w:rsidR="00EE3EDB" w:rsidRDefault="00EE3EDB"/>
    <w:p w14:paraId="59CBCE0D" w14:textId="202BD63C" w:rsidR="00EE3EDB" w:rsidRDefault="00EE3EDB" w:rsidP="00EE3EDB">
      <w:pPr>
        <w:pStyle w:val="PargrafodaLista"/>
        <w:numPr>
          <w:ilvl w:val="0"/>
          <w:numId w:val="1"/>
        </w:numPr>
      </w:pPr>
      <w:r>
        <w:t xml:space="preserve">Selecionar “Data </w:t>
      </w:r>
      <w:proofErr w:type="spellStart"/>
      <w:r>
        <w:t>Export</w:t>
      </w:r>
      <w:proofErr w:type="spellEnd"/>
      <w:r>
        <w:t>”</w:t>
      </w:r>
    </w:p>
    <w:p w14:paraId="743A3B81" w14:textId="087267D5" w:rsidR="00EE3EDB" w:rsidRDefault="00EE3EDB" w:rsidP="00EE3EDB">
      <w:pPr>
        <w:ind w:left="360"/>
      </w:pPr>
      <w:r>
        <w:rPr>
          <w:noProof/>
        </w:rPr>
        <w:drawing>
          <wp:inline distT="0" distB="0" distL="0" distR="0" wp14:anchorId="1C1492DE" wp14:editId="2668A3A2">
            <wp:extent cx="4821555" cy="3616325"/>
            <wp:effectExtent l="0" t="0" r="0" b="3175"/>
            <wp:docPr id="20905041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8949" w14:textId="75C45A4E" w:rsidR="00EE3EDB" w:rsidRDefault="00EE3EDB" w:rsidP="00EE3EDB"/>
    <w:p w14:paraId="2E43D792" w14:textId="7BB1D400" w:rsidR="00EE3EDB" w:rsidRDefault="00EE3EDB">
      <w:r>
        <w:br w:type="page"/>
      </w:r>
    </w:p>
    <w:p w14:paraId="701F0DA4" w14:textId="46A5043F" w:rsidR="00EE3EDB" w:rsidRDefault="00EE3EDB" w:rsidP="00EE3EDB">
      <w:pPr>
        <w:pStyle w:val="PargrafodaLista"/>
        <w:numPr>
          <w:ilvl w:val="0"/>
          <w:numId w:val="1"/>
        </w:numPr>
      </w:pPr>
      <w:r>
        <w:lastRenderedPageBreak/>
        <w:t>Selecionar o(s) banco(s) desejado(s)</w:t>
      </w:r>
    </w:p>
    <w:p w14:paraId="587A2D4E" w14:textId="458C7952" w:rsidR="00EE3EDB" w:rsidRPr="00EE3EDB" w:rsidRDefault="00EE3EDB" w:rsidP="00EE3EDB">
      <w:pPr>
        <w:pStyle w:val="PargrafodaLista"/>
        <w:numPr>
          <w:ilvl w:val="0"/>
          <w:numId w:val="1"/>
        </w:numPr>
        <w:rPr>
          <w:lang w:val="en-US"/>
        </w:rPr>
      </w:pPr>
      <w:r w:rsidRPr="00EE3EDB">
        <w:rPr>
          <w:lang w:val="en-US"/>
        </w:rPr>
        <w:t>Marcar “Export to Self-Contained File”</w:t>
      </w:r>
    </w:p>
    <w:p w14:paraId="04304E08" w14:textId="10718852" w:rsidR="00EE3EDB" w:rsidRDefault="00EE3EDB" w:rsidP="00EE3EDB">
      <w:pPr>
        <w:pStyle w:val="PargrafodaLista"/>
        <w:numPr>
          <w:ilvl w:val="0"/>
          <w:numId w:val="1"/>
        </w:numPr>
      </w:pPr>
      <w:r>
        <w:t xml:space="preserve">Marcar “Include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>”</w:t>
      </w:r>
    </w:p>
    <w:p w14:paraId="0A63EDB9" w14:textId="22065CEA" w:rsidR="00EE3EDB" w:rsidRDefault="00EE3EDB" w:rsidP="00EE3EDB">
      <w:pPr>
        <w:pStyle w:val="PargrafodaLista"/>
        <w:numPr>
          <w:ilvl w:val="0"/>
          <w:numId w:val="1"/>
        </w:numPr>
      </w:pPr>
      <w:r>
        <w:t>Selecionar o destino</w:t>
      </w:r>
    </w:p>
    <w:p w14:paraId="7EC081FE" w14:textId="3F2D1E1A" w:rsidR="00EE3EDB" w:rsidRDefault="00EE3EDB" w:rsidP="00EE3EDB">
      <w:pPr>
        <w:pStyle w:val="PargrafodaLista"/>
        <w:numPr>
          <w:ilvl w:val="0"/>
          <w:numId w:val="1"/>
        </w:numPr>
      </w:pPr>
      <w:r>
        <w:t xml:space="preserve">Selecionar se deseja somente a estrutura do banco (somente o </w:t>
      </w:r>
      <w:proofErr w:type="spellStart"/>
      <w:r>
        <w:t>create</w:t>
      </w:r>
      <w:proofErr w:type="spellEnd"/>
      <w:r>
        <w:t xml:space="preserve"> do banco e tabelas) ou os dados (os insertes com os dados desse banco).</w:t>
      </w:r>
    </w:p>
    <w:p w14:paraId="7FF88CB5" w14:textId="77777777" w:rsidR="00EE3EDB" w:rsidRDefault="00EE3EDB" w:rsidP="00EE3EDB">
      <w:pPr>
        <w:pStyle w:val="PargrafodaLista"/>
      </w:pPr>
      <w:r w:rsidRPr="00EE3EDB">
        <w:drawing>
          <wp:inline distT="0" distB="0" distL="0" distR="0" wp14:anchorId="4DF3EB87" wp14:editId="7C27E28A">
            <wp:extent cx="1829055" cy="1009791"/>
            <wp:effectExtent l="0" t="0" r="0" b="0"/>
            <wp:docPr id="14107681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810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8DE8" w14:textId="212ABF45" w:rsidR="00EE3EDB" w:rsidRDefault="00EE3EDB" w:rsidP="00EE3EDB">
      <w:pPr>
        <w:pStyle w:val="PargrafodaLista"/>
        <w:numPr>
          <w:ilvl w:val="0"/>
          <w:numId w:val="1"/>
        </w:numPr>
      </w:pPr>
      <w:r>
        <w:t xml:space="preserve">Clicar </w:t>
      </w:r>
      <w:proofErr w:type="gramStart"/>
      <w:r>
        <w:t>em ”Start</w:t>
      </w:r>
      <w:proofErr w:type="gramEnd"/>
      <w:r>
        <w:t xml:space="preserve"> </w:t>
      </w:r>
      <w:proofErr w:type="spellStart"/>
      <w:r>
        <w:t>Export</w:t>
      </w:r>
      <w:proofErr w:type="spellEnd"/>
      <w:r>
        <w:t xml:space="preserve">” </w:t>
      </w:r>
    </w:p>
    <w:p w14:paraId="26857573" w14:textId="5DDEB94B" w:rsidR="00EE3EDB" w:rsidRDefault="00EE3EDB" w:rsidP="00EE3EDB">
      <w:pPr>
        <w:ind w:left="360"/>
      </w:pPr>
      <w:r>
        <w:rPr>
          <w:noProof/>
        </w:rPr>
        <w:drawing>
          <wp:inline distT="0" distB="0" distL="0" distR="0" wp14:anchorId="4E98DC47" wp14:editId="2C8DFAE4">
            <wp:extent cx="6644005" cy="4607560"/>
            <wp:effectExtent l="0" t="0" r="4445" b="2540"/>
            <wp:docPr id="6534139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CC76" w14:textId="4D6647F5" w:rsidR="00EE3EDB" w:rsidRDefault="00EE3EDB" w:rsidP="00EE3EDB">
      <w:pPr>
        <w:ind w:left="360"/>
      </w:pPr>
      <w:r>
        <w:t>- Será gerado um arquivo .</w:t>
      </w:r>
      <w:proofErr w:type="spellStart"/>
      <w:r>
        <w:t>sql</w:t>
      </w:r>
      <w:proofErr w:type="spellEnd"/>
      <w:r>
        <w:t xml:space="preserve"> com </w:t>
      </w:r>
      <w:r w:rsidR="00931C85">
        <w:t>os códigos SQL referente a esse banco.</w:t>
      </w:r>
    </w:p>
    <w:sectPr w:rsidR="00EE3EDB" w:rsidSect="00EE3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225CE"/>
    <w:multiLevelType w:val="hybridMultilevel"/>
    <w:tmpl w:val="EC0E9AE4"/>
    <w:lvl w:ilvl="0" w:tplc="DD826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3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DB"/>
    <w:rsid w:val="00386023"/>
    <w:rsid w:val="00581DD9"/>
    <w:rsid w:val="00593883"/>
    <w:rsid w:val="007673A7"/>
    <w:rsid w:val="008428F7"/>
    <w:rsid w:val="0087191A"/>
    <w:rsid w:val="00931C85"/>
    <w:rsid w:val="00B234A9"/>
    <w:rsid w:val="00E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599B"/>
  <w15:chartTrackingRefBased/>
  <w15:docId w15:val="{E1BACFD1-9828-459A-8E76-25B11357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E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E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E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E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E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E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Albuquerque</dc:creator>
  <cp:keywords/>
  <dc:description/>
  <cp:lastModifiedBy>Ivan Albuquerque</cp:lastModifiedBy>
  <cp:revision>1</cp:revision>
  <dcterms:created xsi:type="dcterms:W3CDTF">2024-08-14T12:26:00Z</dcterms:created>
  <dcterms:modified xsi:type="dcterms:W3CDTF">2024-08-14T12:37:00Z</dcterms:modified>
</cp:coreProperties>
</file>