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Uraian Tugas PIC Vendor dan PIC Venue</w:t>
      </w:r>
    </w:p>
    <w:p>
      <w:r>
        <w:t>WO-DOC-004  |  Versi 1.0  |  Wedding Organizer X</w:t>
      </w:r>
    </w:p>
    <w:p>
      <w:r>
        <w:t>Draft operasional susunan peneliti. Status: belum divalidasi praktisi. Skenario dan catatan pelaksanaan bersifat simulasi.</w:t>
      </w:r>
    </w:p>
    <w:p>
      <w:r>
        <w:t>Konteks: EVT-01, EVT-02. Dokumen terkait: WO-DOC-001, WO-DOC-009, WO-DOC-020, WO-DOC-026, WO-DOC-035.</w:t>
      </w:r>
    </w:p>
    <w:p>
      <w:pPr>
        <w:pStyle w:val="Heading1"/>
      </w:pPr>
      <w:r>
        <w:t>Antarmuka pemasok dan fasilitas</w:t>
      </w:r>
    </w:p>
    <w:p>
      <w:pPr/>
      <w:r>
        <w:t>STAFF-05 sebagai PIC vendor mengendalikan informasi pekerjaan pemasok, sedangkan STAFF-06 sebagai PIC venue mengendalikan koordinasi akses dan fasilitas dengan pengelola. Pada EVT-01, pertemuan kedua fungsi terjadi saat garden villa disiapkan untuk 120 tamu. Pada EVT-02, titik temunya adalah ballroom hotel dan layanan banquet untuk 280 tamu. PIC venue merupakan penghubung WO, bukan pengganti petugas teknis atau pemberi izin fasilitas.</w:t>
      </w:r>
    </w:p>
    <w:p>
      <w:pPr>
        <w:pStyle w:val="Heading1"/>
      </w:pPr>
      <w:r>
        <w:t>Tugas PIC vendor pada perencanaan</w:t>
      </w:r>
    </w:p>
    <w:p>
      <w:pPr/>
      <w:r>
        <w:t>PIC vendor memeriksa lingkup setiap pemasok, keluaran yang harus diserahterimakan, jam tiba, durasi setup, kebutuhan kru, dan kebutuhan akses. VEN-DEC-01 membutuhkan area kosong sebelum dekor dibangun; VEN-AV-01 membutuhkan posisi perangkat yang disepakati dan konfirmasi sumber daya oleh petugas venue. VEN-DOC-01 memerlukan rute pengambilan gambar yang tidak memotong jalur pengantin. Daftar pemasok memuat penanggung jawab peran, kanal koordinasi konseptual, serta pengganti ketika PIC pemasok tidak merespons.</w:t>
      </w:r>
    </w:p>
    <w:p>
      <w:pPr/>
      <w:r>
        <w:t>PIC vendor menyatukan ketergantungan itu dalam readiness matrix. Konfirmasi akan datang belum membuktikan kesiapan hasil kerja. Status siap hanya diberikan setelah keluaran diperiksa sesuai bidangnya dan pengecualian dicatat. Kekurangan estetika yang disetujui client dicatat terpisah dari hambatan keselamatan atau akses. PIC vendor tidak menutup isu kabel di jalur tamu dengan alasan vendor sudah berpengalaman.</w:t>
      </w:r>
    </w:p>
    <w:p>
      <w:pPr>
        <w:pStyle w:val="Heading1"/>
      </w:pPr>
      <w:r>
        <w:t>Tugas PIC venue pada perencanaan</w:t>
      </w:r>
    </w:p>
    <w:p>
      <w:pPr/>
      <w:r>
        <w:t>PIC venue mengonfirmasi jam akses, pintu loading, tempat parkir kendaraan vendor, jalur tamu, storage, dressing room, toilet, serta area tertutup alternatif. Ia menandai siapa petugas pengelola untuk listrik, keamanan, housekeeping, dan banquet. Pembatasan venue ditulis sebagai ketentuan lokal yang masih perlu konfirmasi untuk tiap acara. Ketersediaan area tertutup pada EVT-01 tidak berarti area itu otomatis siap menampung layout yang sama dengan garden.</w:t>
      </w:r>
    </w:p>
    <w:p>
      <w:pPr/>
      <w:r>
        <w:t>PIC venue memeriksa bagaimana perubahan layout memengaruhi akses darurat dan sirkulasi. Ia meminta pengelola menilai titik fasilitas yang tidak dapat dipastikan oleh kru WO. Untuk kebutuhan daya, PIC vendor mengumpulkan daftar perangkat, lalu PIC venue menyerahkannya kepada teknisi berkompeten. Staf WO tidak menghitung sendiri kelayakan instalasi sebagai pengganti persetujuan teknis.</w:t>
      </w:r>
    </w:p>
    <w:p>
      <w:pPr>
        <w:pStyle w:val="Heading1"/>
      </w:pPr>
      <w:r>
        <w:t>Saat vendor tiba dan bekerja</w:t>
      </w:r>
    </w:p>
    <w:p>
      <w:pPr/>
      <w:r>
        <w:t>PIC vendor mencocokkan pemasok dengan daftar akses, mencatat kedatangan, dan memastikan kru mengetahui zona serta urutan setup. PIC venue memastikan area benar-benar dilepas pengelola. Kendaraan yang datang lebih awal menunggu pada titik yang diizinkan, bukan langsung menutup drop-off tamu. Barang diterima menurut daftar kerja; jika ada kerusakan, catat kondisi awal sebelum digunakan.</w:t>
      </w:r>
    </w:p>
    <w:p>
      <w:pPr/>
      <w:r>
        <w:t>Ketika satu vendor menghambat vendor lain, PIC vendor meminta perkiraan selesai beserta pekerjaan yang dapat dipisah. PIC venue memeriksa alternatif area kerja sementara. EC memilih perubahan prioritas bila berdampak lintas fungsi. Contoh: sound check tidak boleh dimulai saat pemasangan dekor masih menghalangi jalur perangkat. EC dapat mengalihkan uji ke area yang diizinkan, tetapi hasil pemeriksaan akhir tetap diperlukan di posisi penggunaan yang sebenarnya.</w:t>
      </w:r>
    </w:p>
    <w:p>
      <w:pPr>
        <w:pStyle w:val="Heading1"/>
      </w:pPr>
      <w:r>
        <w:t>Serah terima area dan pengecualian</w:t>
      </w:r>
    </w:p>
    <w:p>
      <w:pPr/>
      <w:r>
        <w:t>PIC vendor menyerahkan status keluaran kepada floor setelah memeriksa pekerjaan pemasok. PIC venue menyerahkan status fasilitas, akses, dan pembatasan yang masih berlaku. Floor menerima area untuk kegiatan hanya setelah kedua jenis informasi tersedia. Bila ada bagian belum siap, tentukan apakah area ditutup sebagian, cue ditahan, atau pekerjaan dipindahkan. Persetujuan perubahan utama berada pada EC; penambahan biaya atau lingkup dibawa WC kepada client.</w:t>
      </w:r>
    </w:p>
    <w:p>
      <w:pPr/>
      <w:r>
        <w:t>Pada penutupan, PIC vendor mengatur urutan breakdown agar alat tidak melintasi tamu yang masih pulang. PIC venue meminta pengelola memeriksa kondisi area dan mencatat kerusakan yang perlu ditelaah. Temuan kerusakan tidak otomatis menjadi pengakuan tanggung jawab WO atau vendor. Catatan mencakup lokasi, kondisi, pihak yang menyaksikan, dan tindak lanjut penilaian. Handover berakhir setelah aset, pekerjaan tertunda, dan akses vendor terakhir memiliki status yang jelas.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