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BAE8" w14:textId="77777777" w:rsidR="00ED3C26" w:rsidRDefault="00000000">
      <w:pPr>
        <w:jc w:val="center"/>
      </w:pPr>
      <w:r>
        <w:rPr>
          <w:b/>
          <w:color w:val="1F4E79"/>
          <w:sz w:val="48"/>
        </w:rPr>
        <w:t>User Manual</w:t>
      </w:r>
    </w:p>
    <w:p w14:paraId="753136A3" w14:textId="77777777" w:rsidR="00ED3C26" w:rsidRDefault="00000000">
      <w:pPr>
        <w:jc w:val="center"/>
      </w:pPr>
      <w:r>
        <w:rPr>
          <w:b/>
          <w:sz w:val="32"/>
        </w:rPr>
        <w:t>Circular Dual-Scenario CD vs BAU Calibrated Model</w:t>
      </w:r>
    </w:p>
    <w:p w14:paraId="7C09FBAE" w14:textId="303FAD9C" w:rsidR="00ED3C26" w:rsidRDefault="00000000">
      <w:pPr>
        <w:jc w:val="center"/>
      </w:pPr>
      <w:r>
        <w:t>Workbook reviewed: Circular_DualScenario_CD_BAU_v19-Ivan-Calibrated Model.xlsx</w:t>
      </w:r>
      <w:r w:rsidR="004E19EA">
        <w:t>.</w:t>
      </w:r>
    </w:p>
    <w:p w14:paraId="260934C7" w14:textId="77777777" w:rsidR="00ED3C26" w:rsidRDefault="00000000">
      <w:pPr>
        <w:jc w:val="center"/>
      </w:pPr>
      <w:r>
        <w:rPr>
          <w:i/>
        </w:rPr>
        <w:t>Prepared as a practical operating guide for model users, maintainers, and reviewers.</w:t>
      </w:r>
    </w:p>
    <w:p w14:paraId="26CF6049" w14:textId="77777777" w:rsidR="00ED3C26" w:rsidRDefault="00000000">
      <w:pPr>
        <w:pStyle w:val="Heading1"/>
      </w:pPr>
      <w:r>
        <w:t>Contents</w:t>
      </w:r>
    </w:p>
    <w:p w14:paraId="7CAD8F88" w14:textId="77777777" w:rsidR="00ED3C26" w:rsidRDefault="00000000">
      <w:r>
        <w:t>1. Purpose and scope</w:t>
      </w:r>
    </w:p>
    <w:p w14:paraId="29684B65" w14:textId="77777777" w:rsidR="00ED3C26" w:rsidRDefault="00000000">
      <w:r>
        <w:t>2. Model at a glance</w:t>
      </w:r>
    </w:p>
    <w:p w14:paraId="21212641" w14:textId="77777777" w:rsidR="00ED3C26" w:rsidRDefault="00000000">
      <w:r>
        <w:t>3. System requirements and opening the workbook</w:t>
      </w:r>
    </w:p>
    <w:p w14:paraId="0FC546CF" w14:textId="77777777" w:rsidR="00ED3C26" w:rsidRDefault="00000000">
      <w:r>
        <w:t>4. Workbook structure</w:t>
      </w:r>
    </w:p>
    <w:p w14:paraId="1E3A39B6" w14:textId="77777777" w:rsidR="00ED3C26" w:rsidRDefault="00000000">
      <w:r>
        <w:t>5. Scenario logic and simulation timing</w:t>
      </w:r>
    </w:p>
    <w:p w14:paraId="3AC4ABAC" w14:textId="77777777" w:rsidR="00ED3C26" w:rsidRDefault="00000000">
      <w:r>
        <w:t>6. Standard operating procedure</w:t>
      </w:r>
    </w:p>
    <w:p w14:paraId="25FAB3F0" w14:textId="77777777" w:rsidR="00ED3C26" w:rsidRDefault="00000000">
      <w:r>
        <w:t>7. Changing assumptions and policy settings</w:t>
      </w:r>
    </w:p>
    <w:p w14:paraId="1DD5B87C" w14:textId="77777777" w:rsidR="00ED3C26" w:rsidRDefault="00000000">
      <w:r>
        <w:t>8. Calibration workflow</w:t>
      </w:r>
    </w:p>
    <w:p w14:paraId="2B132CAA" w14:textId="77777777" w:rsidR="00ED3C26" w:rsidRDefault="00000000">
      <w:r>
        <w:t>9. Scenario comparison and charting workflow</w:t>
      </w:r>
    </w:p>
    <w:p w14:paraId="19A53167" w14:textId="77777777" w:rsidR="00ED3C26" w:rsidRDefault="00000000">
      <w:r>
        <w:t>10. Sensitivity analysis workflow</w:t>
      </w:r>
    </w:p>
    <w:p w14:paraId="7165065F" w14:textId="77777777" w:rsidR="00ED3C26" w:rsidRDefault="00000000">
      <w:r>
        <w:t>11. Interpreting outputs</w:t>
      </w:r>
    </w:p>
    <w:p w14:paraId="4BB24F11" w14:textId="77777777" w:rsidR="00ED3C26" w:rsidRDefault="00000000">
      <w:r>
        <w:t>12. Model logic and feedback structure</w:t>
      </w:r>
    </w:p>
    <w:p w14:paraId="12901007" w14:textId="77777777" w:rsidR="00ED3C26" w:rsidRDefault="00000000">
      <w:r>
        <w:t>13. Quality assurance and troubleshooting</w:t>
      </w:r>
    </w:p>
    <w:p w14:paraId="3BC38FA5" w14:textId="77777777" w:rsidR="00ED3C26" w:rsidRDefault="00000000">
      <w:r>
        <w:t>14. Maintenance and version control</w:t>
      </w:r>
    </w:p>
    <w:p w14:paraId="586A8222" w14:textId="77777777" w:rsidR="00ED3C26" w:rsidRDefault="00000000">
      <w:r>
        <w:t>15. Known operating notes</w:t>
      </w:r>
    </w:p>
    <w:p w14:paraId="090F405A" w14:textId="77777777" w:rsidR="00ED3C26" w:rsidRDefault="00000000">
      <w:r>
        <w:t>Appendix A. Full Interface input catalogue</w:t>
      </w:r>
    </w:p>
    <w:p w14:paraId="292462B0" w14:textId="77777777" w:rsidR="00ED3C26" w:rsidRDefault="00000000">
      <w:r>
        <w:t>Appendix B. Current 2035 output snapshot</w:t>
      </w:r>
    </w:p>
    <w:p w14:paraId="73EAB0EF" w14:textId="77777777" w:rsidR="00ED3C26" w:rsidRDefault="00000000">
      <w:r>
        <w:br w:type="page"/>
      </w:r>
    </w:p>
    <w:p w14:paraId="0D92A71B" w14:textId="77777777" w:rsidR="00ED3C26" w:rsidRDefault="00000000">
      <w:pPr>
        <w:pStyle w:val="Heading1"/>
      </w:pPr>
      <w:r>
        <w:lastRenderedPageBreak/>
        <w:t>1. Purpose and scope</w:t>
      </w:r>
    </w:p>
    <w:p w14:paraId="4E216809" w14:textId="4EC5C3F6" w:rsidR="00ED3C26" w:rsidRDefault="00000000">
      <w:pPr>
        <w:spacing w:after="80"/>
      </w:pPr>
      <w:r>
        <w:t>This manual explains how to use, update, interpret, and maintain the Circular Dual-Scenario CD vs BAU calibrated model workbook. The model compares a Business</w:t>
      </w:r>
      <w:r w:rsidR="004E19EA">
        <w:t>-as-Usual baseline with a Circular Design/</w:t>
      </w:r>
      <w:r>
        <w:t>Circular Intervention pathway over the period 2000 to 2035.</w:t>
      </w:r>
    </w:p>
    <w:p w14:paraId="72A10812" w14:textId="77777777" w:rsidR="00ED3C26" w:rsidRDefault="00000000">
      <w:pPr>
        <w:spacing w:after="80"/>
      </w:pPr>
      <w:r>
        <w:t>The workbook is designed for policy analysis, scenario testing, calibration review, and communication of the business and emissions consequences of circular design, material recovery, refill incentives, R&amp;D, learning, and reinvestment assumptions.</w:t>
      </w:r>
    </w:p>
    <w:p w14:paraId="26BF7C79" w14:textId="77777777" w:rsidR="00ED3C26" w:rsidRDefault="00000000">
      <w:pPr>
        <w:spacing w:after="80"/>
      </w:pPr>
      <w:r>
        <w:t>The manual is written for three user groups: model users who adjust inputs and read outputs, analysts who run scenario tests, and maintainers who may need to audit formulas or extend the workbook.</w:t>
      </w:r>
    </w:p>
    <w:p w14:paraId="1B16F105" w14:textId="77777777" w:rsidR="00ED3C26" w:rsidRDefault="00000000">
      <w:pPr>
        <w:pStyle w:val="Heading1"/>
      </w:pPr>
      <w:r>
        <w:t>2. Model at a glance</w:t>
      </w:r>
    </w:p>
    <w:tbl>
      <w:tblPr>
        <w:tblStyle w:val="TableGrid"/>
        <w:tblW w:w="0" w:type="auto"/>
        <w:jc w:val="center"/>
        <w:tblLook w:val="04A0" w:firstRow="1" w:lastRow="0" w:firstColumn="1" w:lastColumn="0" w:noHBand="0" w:noVBand="1"/>
      </w:tblPr>
      <w:tblGrid>
        <w:gridCol w:w="2551"/>
        <w:gridCol w:w="7889"/>
      </w:tblGrid>
      <w:tr w:rsidR="00ED3C26" w14:paraId="6E3C84F1" w14:textId="77777777">
        <w:trPr>
          <w:jc w:val="center"/>
        </w:trPr>
        <w:tc>
          <w:tcPr>
            <w:tcW w:w="2592" w:type="dxa"/>
            <w:shd w:val="clear" w:color="auto" w:fill="1F4E79"/>
          </w:tcPr>
          <w:p w14:paraId="5A291618" w14:textId="77777777" w:rsidR="00ED3C26" w:rsidRDefault="00000000">
            <w:r>
              <w:rPr>
                <w:b/>
                <w:color w:val="FFFFFF"/>
                <w:sz w:val="16"/>
              </w:rPr>
              <w:t>Item</w:t>
            </w:r>
          </w:p>
        </w:tc>
        <w:tc>
          <w:tcPr>
            <w:tcW w:w="8064" w:type="dxa"/>
            <w:shd w:val="clear" w:color="auto" w:fill="1F4E79"/>
          </w:tcPr>
          <w:p w14:paraId="75418948" w14:textId="77777777" w:rsidR="00ED3C26" w:rsidRDefault="00000000">
            <w:r>
              <w:rPr>
                <w:b/>
                <w:color w:val="FFFFFF"/>
                <w:sz w:val="16"/>
              </w:rPr>
              <w:t>Description</w:t>
            </w:r>
          </w:p>
        </w:tc>
      </w:tr>
      <w:tr w:rsidR="00ED3C26" w14:paraId="7BC33C14" w14:textId="77777777">
        <w:trPr>
          <w:jc w:val="center"/>
        </w:trPr>
        <w:tc>
          <w:tcPr>
            <w:tcW w:w="2592" w:type="dxa"/>
          </w:tcPr>
          <w:p w14:paraId="22C50012" w14:textId="77777777" w:rsidR="00ED3C26" w:rsidRDefault="00000000">
            <w:r>
              <w:rPr>
                <w:sz w:val="16"/>
              </w:rPr>
              <w:t>Model type</w:t>
            </w:r>
          </w:p>
        </w:tc>
        <w:tc>
          <w:tcPr>
            <w:tcW w:w="8064" w:type="dxa"/>
          </w:tcPr>
          <w:p w14:paraId="7AA08961" w14:textId="77777777" w:rsidR="00ED3C26" w:rsidRDefault="00000000">
            <w:r>
              <w:rPr>
                <w:sz w:val="16"/>
              </w:rPr>
              <w:t>Excel implementation of a calibrated system dynamics model.</w:t>
            </w:r>
          </w:p>
        </w:tc>
      </w:tr>
      <w:tr w:rsidR="00ED3C26" w14:paraId="7DEFFDC7" w14:textId="77777777">
        <w:trPr>
          <w:jc w:val="center"/>
        </w:trPr>
        <w:tc>
          <w:tcPr>
            <w:tcW w:w="2592" w:type="dxa"/>
          </w:tcPr>
          <w:p w14:paraId="0BE4D690" w14:textId="77777777" w:rsidR="00ED3C26" w:rsidRDefault="00000000">
            <w:r>
              <w:rPr>
                <w:sz w:val="16"/>
              </w:rPr>
              <w:t>File format</w:t>
            </w:r>
          </w:p>
        </w:tc>
        <w:tc>
          <w:tcPr>
            <w:tcW w:w="8064" w:type="dxa"/>
          </w:tcPr>
          <w:p w14:paraId="6507F933" w14:textId="63064584" w:rsidR="00ED3C26" w:rsidRDefault="00000000">
            <w:r>
              <w:rPr>
                <w:sz w:val="16"/>
              </w:rPr>
              <w:t>.xlsx workbook; no macros are required.</w:t>
            </w:r>
          </w:p>
        </w:tc>
      </w:tr>
      <w:tr w:rsidR="00ED3C26" w14:paraId="0AEAD892" w14:textId="77777777">
        <w:trPr>
          <w:jc w:val="center"/>
        </w:trPr>
        <w:tc>
          <w:tcPr>
            <w:tcW w:w="2592" w:type="dxa"/>
          </w:tcPr>
          <w:p w14:paraId="7AE7BCD7" w14:textId="77777777" w:rsidR="00ED3C26" w:rsidRDefault="00000000">
            <w:r>
              <w:rPr>
                <w:sz w:val="16"/>
              </w:rPr>
              <w:t>Visible worksheets</w:t>
            </w:r>
          </w:p>
        </w:tc>
        <w:tc>
          <w:tcPr>
            <w:tcW w:w="8064" w:type="dxa"/>
          </w:tcPr>
          <w:p w14:paraId="2744868F" w14:textId="77777777" w:rsidR="00ED3C26" w:rsidRDefault="00000000">
            <w:r>
              <w:rPr>
                <w:sz w:val="16"/>
              </w:rPr>
              <w:t>9</w:t>
            </w:r>
          </w:p>
        </w:tc>
      </w:tr>
      <w:tr w:rsidR="00ED3C26" w14:paraId="2405A98B" w14:textId="77777777">
        <w:trPr>
          <w:jc w:val="center"/>
        </w:trPr>
        <w:tc>
          <w:tcPr>
            <w:tcW w:w="2592" w:type="dxa"/>
          </w:tcPr>
          <w:p w14:paraId="6E830A7D" w14:textId="77777777" w:rsidR="00ED3C26" w:rsidRDefault="00000000">
            <w:r>
              <w:rPr>
                <w:sz w:val="16"/>
              </w:rPr>
              <w:t>Simulation period</w:t>
            </w:r>
          </w:p>
        </w:tc>
        <w:tc>
          <w:tcPr>
            <w:tcW w:w="8064" w:type="dxa"/>
          </w:tcPr>
          <w:p w14:paraId="3436591E" w14:textId="77777777" w:rsidR="00ED3C26" w:rsidRDefault="00000000">
            <w:r>
              <w:rPr>
                <w:sz w:val="16"/>
              </w:rPr>
              <w:t>2000 to 2035.</w:t>
            </w:r>
          </w:p>
        </w:tc>
      </w:tr>
      <w:tr w:rsidR="00ED3C26" w14:paraId="501ABCF0" w14:textId="77777777">
        <w:trPr>
          <w:jc w:val="center"/>
        </w:trPr>
        <w:tc>
          <w:tcPr>
            <w:tcW w:w="2592" w:type="dxa"/>
          </w:tcPr>
          <w:p w14:paraId="08460494" w14:textId="77777777" w:rsidR="00ED3C26" w:rsidRDefault="00000000">
            <w:r>
              <w:rPr>
                <w:sz w:val="16"/>
              </w:rPr>
              <w:t>Time step</w:t>
            </w:r>
          </w:p>
        </w:tc>
        <w:tc>
          <w:tcPr>
            <w:tcW w:w="8064" w:type="dxa"/>
          </w:tcPr>
          <w:p w14:paraId="012A5565" w14:textId="77777777" w:rsidR="00ED3C26" w:rsidRDefault="00000000">
            <w:r>
              <w:rPr>
                <w:sz w:val="16"/>
              </w:rPr>
              <w:t>0.0625 year, equivalent to 1/16 of a year.</w:t>
            </w:r>
          </w:p>
        </w:tc>
      </w:tr>
      <w:tr w:rsidR="00ED3C26" w14:paraId="41E95344" w14:textId="77777777">
        <w:trPr>
          <w:jc w:val="center"/>
        </w:trPr>
        <w:tc>
          <w:tcPr>
            <w:tcW w:w="2592" w:type="dxa"/>
          </w:tcPr>
          <w:p w14:paraId="2CCF1456" w14:textId="77777777" w:rsidR="00ED3C26" w:rsidRDefault="00000000">
            <w:r>
              <w:rPr>
                <w:sz w:val="16"/>
              </w:rPr>
              <w:t>Baseline scenario</w:t>
            </w:r>
          </w:p>
        </w:tc>
        <w:tc>
          <w:tcPr>
            <w:tcW w:w="8064" w:type="dxa"/>
          </w:tcPr>
          <w:p w14:paraId="1F4C01AF" w14:textId="77777777" w:rsidR="00ED3C26" w:rsidRDefault="00000000">
            <w:r>
              <w:rPr>
                <w:sz w:val="16"/>
              </w:rPr>
              <w:t>BAU uses the calibrated baseline values from the Interface and Calibration sheets.</w:t>
            </w:r>
          </w:p>
        </w:tc>
      </w:tr>
      <w:tr w:rsidR="00ED3C26" w14:paraId="1BF75ECC" w14:textId="77777777">
        <w:trPr>
          <w:jc w:val="center"/>
        </w:trPr>
        <w:tc>
          <w:tcPr>
            <w:tcW w:w="2592" w:type="dxa"/>
          </w:tcPr>
          <w:p w14:paraId="2F2C367D" w14:textId="77777777" w:rsidR="00ED3C26" w:rsidRDefault="00000000">
            <w:r>
              <w:rPr>
                <w:sz w:val="16"/>
              </w:rPr>
              <w:t>Circular scenario</w:t>
            </w:r>
          </w:p>
        </w:tc>
        <w:tc>
          <w:tcPr>
            <w:tcW w:w="8064" w:type="dxa"/>
          </w:tcPr>
          <w:p w14:paraId="4E332AA2" w14:textId="77777777" w:rsidR="00ED3C26" w:rsidRDefault="00000000">
            <w:r>
              <w:rPr>
                <w:sz w:val="16"/>
              </w:rPr>
              <w:t>CD/CI uses the baseline through the historical period and introduces circular design policy values from 2025 onward.</w:t>
            </w:r>
          </w:p>
        </w:tc>
      </w:tr>
      <w:tr w:rsidR="00ED3C26" w14:paraId="1F7F2697" w14:textId="77777777">
        <w:trPr>
          <w:jc w:val="center"/>
        </w:trPr>
        <w:tc>
          <w:tcPr>
            <w:tcW w:w="2592" w:type="dxa"/>
          </w:tcPr>
          <w:p w14:paraId="7BFC78B2" w14:textId="77777777" w:rsidR="00ED3C26" w:rsidRDefault="00000000">
            <w:r>
              <w:rPr>
                <w:sz w:val="16"/>
              </w:rPr>
              <w:t>Primary outputs</w:t>
            </w:r>
          </w:p>
        </w:tc>
        <w:tc>
          <w:tcPr>
            <w:tcW w:w="8064" w:type="dxa"/>
          </w:tcPr>
          <w:p w14:paraId="1FAF3489" w14:textId="77777777" w:rsidR="00ED3C26" w:rsidRDefault="00000000">
            <w:r>
              <w:rPr>
                <w:sz w:val="16"/>
              </w:rPr>
              <w:t>Units/sales, revenue, profit, annual CO2, cumulative CO2, CO2 per unit, CO2 reduction, material recovery, and customer satisfaction.</w:t>
            </w:r>
          </w:p>
        </w:tc>
      </w:tr>
      <w:tr w:rsidR="00ED3C26" w14:paraId="3C35C3C7" w14:textId="77777777">
        <w:trPr>
          <w:jc w:val="center"/>
        </w:trPr>
        <w:tc>
          <w:tcPr>
            <w:tcW w:w="2592" w:type="dxa"/>
          </w:tcPr>
          <w:p w14:paraId="6BF838E2" w14:textId="77777777" w:rsidR="00ED3C26" w:rsidRDefault="00000000">
            <w:r>
              <w:rPr>
                <w:sz w:val="16"/>
              </w:rPr>
              <w:t>Primary user sheets</w:t>
            </w:r>
          </w:p>
        </w:tc>
        <w:tc>
          <w:tcPr>
            <w:tcW w:w="8064" w:type="dxa"/>
          </w:tcPr>
          <w:p w14:paraId="2CAB21A0" w14:textId="77777777" w:rsidR="00ED3C26" w:rsidRDefault="00000000">
            <w:r>
              <w:rPr>
                <w:sz w:val="16"/>
              </w:rPr>
              <w:t>Interface, Calibration, Results, Charts, Sensitivity, Data.</w:t>
            </w:r>
          </w:p>
        </w:tc>
      </w:tr>
      <w:tr w:rsidR="00ED3C26" w14:paraId="199924D1" w14:textId="77777777">
        <w:trPr>
          <w:jc w:val="center"/>
        </w:trPr>
        <w:tc>
          <w:tcPr>
            <w:tcW w:w="2592" w:type="dxa"/>
          </w:tcPr>
          <w:p w14:paraId="75A47C29" w14:textId="77777777" w:rsidR="00ED3C26" w:rsidRDefault="00000000">
            <w:r>
              <w:rPr>
                <w:sz w:val="16"/>
              </w:rPr>
              <w:t>Formula-error check</w:t>
            </w:r>
          </w:p>
        </w:tc>
        <w:tc>
          <w:tcPr>
            <w:tcW w:w="8064" w:type="dxa"/>
          </w:tcPr>
          <w:p w14:paraId="423C2D0D" w14:textId="432F1901" w:rsidR="00ED3C26" w:rsidRDefault="00000000">
            <w:r>
              <w:rPr>
                <w:sz w:val="16"/>
              </w:rPr>
              <w:t>No formula-error strings were found in the workbook during inspection.</w:t>
            </w:r>
          </w:p>
        </w:tc>
      </w:tr>
    </w:tbl>
    <w:p w14:paraId="23261848" w14:textId="77777777" w:rsidR="00ED3C26" w:rsidRDefault="00ED3C26">
      <w:pPr>
        <w:spacing w:after="40"/>
      </w:pPr>
    </w:p>
    <w:p w14:paraId="077E3809" w14:textId="77777777" w:rsidR="00ED3C26" w:rsidRDefault="00000000">
      <w:pPr>
        <w:pStyle w:val="Heading1"/>
      </w:pPr>
      <w:r>
        <w:t>3. System requirements and opening the workbook</w:t>
      </w:r>
    </w:p>
    <w:p w14:paraId="10385563" w14:textId="4932D8F9" w:rsidR="00ED3C26" w:rsidRDefault="00000000">
      <w:pPr>
        <w:spacing w:after="80"/>
      </w:pPr>
      <w:r>
        <w:t xml:space="preserve">Use Microsoft Excel desktop for </w:t>
      </w:r>
      <w:r w:rsidR="004E19EA">
        <w:t xml:space="preserve">the </w:t>
      </w:r>
      <w:r>
        <w:t xml:space="preserve">best results. The workbook contains many formulas and chart objects, so browser-based spreadsheet tools may not </w:t>
      </w:r>
      <w:r w:rsidR="004E19EA">
        <w:t>reliably preserve the calculations and chart behaviour</w:t>
      </w:r>
      <w:r>
        <w:t>.</w:t>
      </w:r>
    </w:p>
    <w:p w14:paraId="5C307F92" w14:textId="77777777" w:rsidR="00ED3C26" w:rsidRDefault="00000000">
      <w:pPr>
        <w:spacing w:after="80"/>
      </w:pPr>
      <w:r>
        <w:t>Recommended Excel settings:</w:t>
      </w:r>
    </w:p>
    <w:p w14:paraId="4B9ADE41" w14:textId="77777777" w:rsidR="00ED3C26" w:rsidRDefault="00000000">
      <w:pPr>
        <w:pStyle w:val="ListBullet"/>
      </w:pPr>
      <w:r>
        <w:t>Set calculation to Automatic before running scenarios.</w:t>
      </w:r>
    </w:p>
    <w:p w14:paraId="0F4D31C4" w14:textId="77777777" w:rsidR="00ED3C26" w:rsidRDefault="00000000">
      <w:pPr>
        <w:pStyle w:val="ListBullet"/>
      </w:pPr>
      <w:r>
        <w:t>Save a dated copy before changing calibration values or scenario assumptions.</w:t>
      </w:r>
    </w:p>
    <w:p w14:paraId="1F7AF0FD" w14:textId="77777777" w:rsidR="00ED3C26" w:rsidRDefault="00000000">
      <w:pPr>
        <w:pStyle w:val="ListBullet"/>
      </w:pPr>
      <w:r>
        <w:t>Do not convert the workbook to CSV or another flat format, because formulas, charts, and cross-sheet links will be lost.</w:t>
      </w:r>
    </w:p>
    <w:p w14:paraId="4A7BEA02" w14:textId="77777777" w:rsidR="00ED3C26" w:rsidRDefault="00000000">
      <w:pPr>
        <w:pStyle w:val="ListBullet"/>
      </w:pPr>
      <w:r>
        <w:t>Keep the workbook as .xlsx unless macros are intentionally added in a future version.</w:t>
      </w:r>
    </w:p>
    <w:p w14:paraId="0ECD2F3D" w14:textId="3EBA9F4D" w:rsidR="00ED3C26" w:rsidRDefault="00000000">
      <w:pPr>
        <w:spacing w:after="80"/>
      </w:pPr>
      <w:r>
        <w:t>After opening the workbook, press Ctrl+Alt+F9 in Excel to force a full recalculation. This is useful after changing multiple inputs or after receiving the workbook from another computer.</w:t>
      </w:r>
    </w:p>
    <w:p w14:paraId="7099E8D6" w14:textId="77777777" w:rsidR="00ED3C26" w:rsidRDefault="00000000">
      <w:pPr>
        <w:pStyle w:val="Heading1"/>
      </w:pPr>
      <w:r>
        <w:t>4. Workbook structure</w:t>
      </w:r>
    </w:p>
    <w:tbl>
      <w:tblPr>
        <w:tblStyle w:val="TableGrid"/>
        <w:tblW w:w="0" w:type="auto"/>
        <w:jc w:val="center"/>
        <w:tblLook w:val="04A0" w:firstRow="1" w:lastRow="0" w:firstColumn="1" w:lastColumn="0" w:noHBand="0" w:noVBand="1"/>
      </w:tblPr>
      <w:tblGrid>
        <w:gridCol w:w="1423"/>
        <w:gridCol w:w="853"/>
        <w:gridCol w:w="1001"/>
        <w:gridCol w:w="1138"/>
        <w:gridCol w:w="718"/>
        <w:gridCol w:w="5307"/>
      </w:tblGrid>
      <w:tr w:rsidR="00ED3C26" w14:paraId="0D3F81BC" w14:textId="77777777">
        <w:trPr>
          <w:jc w:val="center"/>
        </w:trPr>
        <w:tc>
          <w:tcPr>
            <w:tcW w:w="1440" w:type="dxa"/>
            <w:shd w:val="clear" w:color="auto" w:fill="1F4E79"/>
          </w:tcPr>
          <w:p w14:paraId="5B8643FD" w14:textId="77777777" w:rsidR="00ED3C26" w:rsidRDefault="00000000">
            <w:r>
              <w:rPr>
                <w:b/>
                <w:color w:val="FFFFFF"/>
                <w:sz w:val="15"/>
              </w:rPr>
              <w:t>Worksheet</w:t>
            </w:r>
          </w:p>
        </w:tc>
        <w:tc>
          <w:tcPr>
            <w:tcW w:w="864" w:type="dxa"/>
            <w:shd w:val="clear" w:color="auto" w:fill="1F4E79"/>
          </w:tcPr>
          <w:p w14:paraId="48EB30A1" w14:textId="77777777" w:rsidR="00ED3C26" w:rsidRDefault="00000000" w:rsidP="004E19EA">
            <w:pPr>
              <w:jc w:val="center"/>
            </w:pPr>
            <w:r>
              <w:rPr>
                <w:b/>
                <w:color w:val="FFFFFF"/>
                <w:sz w:val="15"/>
              </w:rPr>
              <w:t>Rows</w:t>
            </w:r>
          </w:p>
        </w:tc>
        <w:tc>
          <w:tcPr>
            <w:tcW w:w="1008" w:type="dxa"/>
            <w:shd w:val="clear" w:color="auto" w:fill="1F4E79"/>
          </w:tcPr>
          <w:p w14:paraId="01B563AA" w14:textId="77777777" w:rsidR="00ED3C26" w:rsidRDefault="00000000" w:rsidP="004E19EA">
            <w:pPr>
              <w:jc w:val="center"/>
            </w:pPr>
            <w:r>
              <w:rPr>
                <w:b/>
                <w:color w:val="FFFFFF"/>
                <w:sz w:val="15"/>
              </w:rPr>
              <w:t>Columns</w:t>
            </w:r>
          </w:p>
        </w:tc>
        <w:tc>
          <w:tcPr>
            <w:tcW w:w="1152" w:type="dxa"/>
            <w:shd w:val="clear" w:color="auto" w:fill="1F4E79"/>
          </w:tcPr>
          <w:p w14:paraId="26BD15B3" w14:textId="77777777" w:rsidR="00ED3C26" w:rsidRDefault="00000000" w:rsidP="004E19EA">
            <w:pPr>
              <w:jc w:val="center"/>
            </w:pPr>
            <w:r>
              <w:rPr>
                <w:b/>
                <w:color w:val="FFFFFF"/>
                <w:sz w:val="15"/>
              </w:rPr>
              <w:t>Formula cells</w:t>
            </w:r>
          </w:p>
        </w:tc>
        <w:tc>
          <w:tcPr>
            <w:tcW w:w="720" w:type="dxa"/>
            <w:shd w:val="clear" w:color="auto" w:fill="1F4E79"/>
          </w:tcPr>
          <w:p w14:paraId="3EF63C90" w14:textId="77777777" w:rsidR="00ED3C26" w:rsidRDefault="00000000" w:rsidP="004E19EA">
            <w:pPr>
              <w:jc w:val="center"/>
            </w:pPr>
            <w:r>
              <w:rPr>
                <w:b/>
                <w:color w:val="FFFFFF"/>
                <w:sz w:val="15"/>
              </w:rPr>
              <w:t>Charts</w:t>
            </w:r>
          </w:p>
        </w:tc>
        <w:tc>
          <w:tcPr>
            <w:tcW w:w="5472" w:type="dxa"/>
            <w:shd w:val="clear" w:color="auto" w:fill="1F4E79"/>
          </w:tcPr>
          <w:p w14:paraId="077E2434" w14:textId="77777777" w:rsidR="00ED3C26" w:rsidRDefault="00000000">
            <w:r>
              <w:rPr>
                <w:b/>
                <w:color w:val="FFFFFF"/>
                <w:sz w:val="15"/>
              </w:rPr>
              <w:t>Primary role</w:t>
            </w:r>
          </w:p>
        </w:tc>
      </w:tr>
      <w:tr w:rsidR="00ED3C26" w14:paraId="2200A615" w14:textId="77777777">
        <w:trPr>
          <w:jc w:val="center"/>
        </w:trPr>
        <w:tc>
          <w:tcPr>
            <w:tcW w:w="1440" w:type="dxa"/>
          </w:tcPr>
          <w:p w14:paraId="5860CE88" w14:textId="77777777" w:rsidR="00ED3C26" w:rsidRDefault="00000000">
            <w:r>
              <w:rPr>
                <w:sz w:val="15"/>
              </w:rPr>
              <w:t>Vensim</w:t>
            </w:r>
          </w:p>
        </w:tc>
        <w:tc>
          <w:tcPr>
            <w:tcW w:w="864" w:type="dxa"/>
          </w:tcPr>
          <w:p w14:paraId="14E00AF4" w14:textId="77777777" w:rsidR="00ED3C26" w:rsidRDefault="00000000" w:rsidP="004E19EA">
            <w:pPr>
              <w:jc w:val="center"/>
            </w:pPr>
            <w:r>
              <w:rPr>
                <w:sz w:val="15"/>
              </w:rPr>
              <w:t>394</w:t>
            </w:r>
          </w:p>
        </w:tc>
        <w:tc>
          <w:tcPr>
            <w:tcW w:w="1008" w:type="dxa"/>
          </w:tcPr>
          <w:p w14:paraId="7210FA6B" w14:textId="77777777" w:rsidR="00ED3C26" w:rsidRDefault="00000000" w:rsidP="004E19EA">
            <w:pPr>
              <w:jc w:val="center"/>
            </w:pPr>
            <w:r>
              <w:rPr>
                <w:sz w:val="15"/>
              </w:rPr>
              <w:t>1</w:t>
            </w:r>
          </w:p>
        </w:tc>
        <w:tc>
          <w:tcPr>
            <w:tcW w:w="1152" w:type="dxa"/>
          </w:tcPr>
          <w:p w14:paraId="1063DB87" w14:textId="77777777" w:rsidR="00ED3C26" w:rsidRDefault="00000000" w:rsidP="004E19EA">
            <w:pPr>
              <w:jc w:val="center"/>
            </w:pPr>
            <w:r>
              <w:rPr>
                <w:sz w:val="15"/>
              </w:rPr>
              <w:t>0</w:t>
            </w:r>
          </w:p>
        </w:tc>
        <w:tc>
          <w:tcPr>
            <w:tcW w:w="720" w:type="dxa"/>
          </w:tcPr>
          <w:p w14:paraId="61E978DF" w14:textId="77777777" w:rsidR="00ED3C26" w:rsidRDefault="00000000" w:rsidP="004E19EA">
            <w:pPr>
              <w:jc w:val="center"/>
            </w:pPr>
            <w:r>
              <w:rPr>
                <w:sz w:val="15"/>
              </w:rPr>
              <w:t>0</w:t>
            </w:r>
          </w:p>
        </w:tc>
        <w:tc>
          <w:tcPr>
            <w:tcW w:w="5472" w:type="dxa"/>
          </w:tcPr>
          <w:p w14:paraId="54CEF101" w14:textId="77777777" w:rsidR="00ED3C26" w:rsidRDefault="00000000">
            <w:r>
              <w:rPr>
                <w:sz w:val="15"/>
              </w:rPr>
              <w:t>Source equation documentation imported from the Vensim model. Use this as the conceptual equation reference.</w:t>
            </w:r>
          </w:p>
        </w:tc>
      </w:tr>
      <w:tr w:rsidR="00ED3C26" w14:paraId="15E31125" w14:textId="77777777">
        <w:trPr>
          <w:jc w:val="center"/>
        </w:trPr>
        <w:tc>
          <w:tcPr>
            <w:tcW w:w="1440" w:type="dxa"/>
          </w:tcPr>
          <w:p w14:paraId="0DF02AA1" w14:textId="77777777" w:rsidR="00ED3C26" w:rsidRDefault="00000000">
            <w:r>
              <w:rPr>
                <w:sz w:val="15"/>
              </w:rPr>
              <w:t>Interface</w:t>
            </w:r>
          </w:p>
        </w:tc>
        <w:tc>
          <w:tcPr>
            <w:tcW w:w="864" w:type="dxa"/>
          </w:tcPr>
          <w:p w14:paraId="51A02267" w14:textId="77777777" w:rsidR="00ED3C26" w:rsidRDefault="00000000" w:rsidP="004E19EA">
            <w:pPr>
              <w:jc w:val="center"/>
            </w:pPr>
            <w:r>
              <w:rPr>
                <w:sz w:val="15"/>
              </w:rPr>
              <w:t>61</w:t>
            </w:r>
          </w:p>
        </w:tc>
        <w:tc>
          <w:tcPr>
            <w:tcW w:w="1008" w:type="dxa"/>
          </w:tcPr>
          <w:p w14:paraId="0754A0F0" w14:textId="77777777" w:rsidR="00ED3C26" w:rsidRDefault="00000000" w:rsidP="004E19EA">
            <w:pPr>
              <w:jc w:val="center"/>
            </w:pPr>
            <w:r>
              <w:rPr>
                <w:sz w:val="15"/>
              </w:rPr>
              <w:t>5</w:t>
            </w:r>
          </w:p>
        </w:tc>
        <w:tc>
          <w:tcPr>
            <w:tcW w:w="1152" w:type="dxa"/>
          </w:tcPr>
          <w:p w14:paraId="54AED0A8" w14:textId="77777777" w:rsidR="00ED3C26" w:rsidRDefault="00000000" w:rsidP="004E19EA">
            <w:pPr>
              <w:jc w:val="center"/>
            </w:pPr>
            <w:r>
              <w:rPr>
                <w:sz w:val="15"/>
              </w:rPr>
              <w:t>118</w:t>
            </w:r>
          </w:p>
        </w:tc>
        <w:tc>
          <w:tcPr>
            <w:tcW w:w="720" w:type="dxa"/>
          </w:tcPr>
          <w:p w14:paraId="5187A315" w14:textId="77777777" w:rsidR="00ED3C26" w:rsidRDefault="00000000" w:rsidP="004E19EA">
            <w:pPr>
              <w:jc w:val="center"/>
            </w:pPr>
            <w:r>
              <w:rPr>
                <w:sz w:val="15"/>
              </w:rPr>
              <w:t>0</w:t>
            </w:r>
          </w:p>
        </w:tc>
        <w:tc>
          <w:tcPr>
            <w:tcW w:w="5472" w:type="dxa"/>
          </w:tcPr>
          <w:p w14:paraId="5B88459A" w14:textId="77777777" w:rsidR="00ED3C26" w:rsidRDefault="00000000">
            <w:r>
              <w:rPr>
                <w:sz w:val="15"/>
              </w:rPr>
              <w:t>User-facing parameter dashboard. It shows BAU and CD values, comments, and units.</w:t>
            </w:r>
          </w:p>
        </w:tc>
      </w:tr>
      <w:tr w:rsidR="00ED3C26" w14:paraId="1DAF990F" w14:textId="77777777">
        <w:trPr>
          <w:jc w:val="center"/>
        </w:trPr>
        <w:tc>
          <w:tcPr>
            <w:tcW w:w="1440" w:type="dxa"/>
          </w:tcPr>
          <w:p w14:paraId="43157702" w14:textId="77777777" w:rsidR="00ED3C26" w:rsidRDefault="00000000">
            <w:r>
              <w:rPr>
                <w:sz w:val="15"/>
              </w:rPr>
              <w:t>Model_CI</w:t>
            </w:r>
          </w:p>
        </w:tc>
        <w:tc>
          <w:tcPr>
            <w:tcW w:w="864" w:type="dxa"/>
          </w:tcPr>
          <w:p w14:paraId="298354E8" w14:textId="77777777" w:rsidR="00ED3C26" w:rsidRDefault="00000000" w:rsidP="004E19EA">
            <w:pPr>
              <w:jc w:val="center"/>
            </w:pPr>
            <w:r>
              <w:rPr>
                <w:sz w:val="15"/>
              </w:rPr>
              <w:t>2689</w:t>
            </w:r>
          </w:p>
        </w:tc>
        <w:tc>
          <w:tcPr>
            <w:tcW w:w="1008" w:type="dxa"/>
          </w:tcPr>
          <w:p w14:paraId="2E5CFF35" w14:textId="77777777" w:rsidR="00ED3C26" w:rsidRDefault="00000000" w:rsidP="004E19EA">
            <w:pPr>
              <w:jc w:val="center"/>
            </w:pPr>
            <w:r>
              <w:rPr>
                <w:sz w:val="15"/>
              </w:rPr>
              <w:t>65</w:t>
            </w:r>
          </w:p>
        </w:tc>
        <w:tc>
          <w:tcPr>
            <w:tcW w:w="1152" w:type="dxa"/>
          </w:tcPr>
          <w:p w14:paraId="40B74D33" w14:textId="77777777" w:rsidR="00ED3C26" w:rsidRDefault="00000000" w:rsidP="004E19EA">
            <w:pPr>
              <w:jc w:val="center"/>
            </w:pPr>
            <w:r>
              <w:rPr>
                <w:sz w:val="15"/>
              </w:rPr>
              <w:t>30341</w:t>
            </w:r>
          </w:p>
        </w:tc>
        <w:tc>
          <w:tcPr>
            <w:tcW w:w="720" w:type="dxa"/>
          </w:tcPr>
          <w:p w14:paraId="5319792A" w14:textId="77777777" w:rsidR="00ED3C26" w:rsidRDefault="00000000" w:rsidP="004E19EA">
            <w:pPr>
              <w:jc w:val="center"/>
            </w:pPr>
            <w:r>
              <w:rPr>
                <w:sz w:val="15"/>
              </w:rPr>
              <w:t>1</w:t>
            </w:r>
          </w:p>
        </w:tc>
        <w:tc>
          <w:tcPr>
            <w:tcW w:w="5472" w:type="dxa"/>
          </w:tcPr>
          <w:p w14:paraId="134A1FB8" w14:textId="77777777" w:rsidR="00ED3C26" w:rsidRDefault="00000000">
            <w:r>
              <w:rPr>
                <w:sz w:val="15"/>
              </w:rPr>
              <w:t>Time-step simulation for the Circular Intervention scenario. It uses BAU values through the calibration period and ramps policy values from 2025 onward.</w:t>
            </w:r>
          </w:p>
        </w:tc>
      </w:tr>
      <w:tr w:rsidR="00ED3C26" w14:paraId="59365039" w14:textId="77777777">
        <w:trPr>
          <w:jc w:val="center"/>
        </w:trPr>
        <w:tc>
          <w:tcPr>
            <w:tcW w:w="1440" w:type="dxa"/>
          </w:tcPr>
          <w:p w14:paraId="748F854D" w14:textId="77777777" w:rsidR="00ED3C26" w:rsidRDefault="00000000">
            <w:r>
              <w:rPr>
                <w:sz w:val="15"/>
              </w:rPr>
              <w:t>Model_BAU</w:t>
            </w:r>
          </w:p>
        </w:tc>
        <w:tc>
          <w:tcPr>
            <w:tcW w:w="864" w:type="dxa"/>
          </w:tcPr>
          <w:p w14:paraId="40F9C54C" w14:textId="77777777" w:rsidR="00ED3C26" w:rsidRDefault="00000000" w:rsidP="004E19EA">
            <w:pPr>
              <w:jc w:val="center"/>
            </w:pPr>
            <w:r>
              <w:rPr>
                <w:sz w:val="15"/>
              </w:rPr>
              <w:t>2689</w:t>
            </w:r>
          </w:p>
        </w:tc>
        <w:tc>
          <w:tcPr>
            <w:tcW w:w="1008" w:type="dxa"/>
          </w:tcPr>
          <w:p w14:paraId="4912C4DB" w14:textId="77777777" w:rsidR="00ED3C26" w:rsidRDefault="00000000" w:rsidP="004E19EA">
            <w:pPr>
              <w:jc w:val="center"/>
            </w:pPr>
            <w:r>
              <w:rPr>
                <w:sz w:val="15"/>
              </w:rPr>
              <w:t>54</w:t>
            </w:r>
          </w:p>
        </w:tc>
        <w:tc>
          <w:tcPr>
            <w:tcW w:w="1152" w:type="dxa"/>
          </w:tcPr>
          <w:p w14:paraId="7016F400" w14:textId="77777777" w:rsidR="00ED3C26" w:rsidRDefault="00000000" w:rsidP="004E19EA">
            <w:pPr>
              <w:jc w:val="center"/>
            </w:pPr>
            <w:r>
              <w:rPr>
                <w:sz w:val="15"/>
              </w:rPr>
              <w:t>43350</w:t>
            </w:r>
          </w:p>
        </w:tc>
        <w:tc>
          <w:tcPr>
            <w:tcW w:w="720" w:type="dxa"/>
          </w:tcPr>
          <w:p w14:paraId="3B9B9A2A" w14:textId="77777777" w:rsidR="00ED3C26" w:rsidRDefault="00000000" w:rsidP="004E19EA">
            <w:pPr>
              <w:jc w:val="center"/>
            </w:pPr>
            <w:r>
              <w:rPr>
                <w:sz w:val="15"/>
              </w:rPr>
              <w:t>0</w:t>
            </w:r>
          </w:p>
        </w:tc>
        <w:tc>
          <w:tcPr>
            <w:tcW w:w="5472" w:type="dxa"/>
          </w:tcPr>
          <w:p w14:paraId="5B7601F7" w14:textId="77777777" w:rsidR="00ED3C26" w:rsidRDefault="00000000">
            <w:r>
              <w:rPr>
                <w:sz w:val="15"/>
              </w:rPr>
              <w:t>Time-step simulation for the Business as Usual scenario.</w:t>
            </w:r>
          </w:p>
        </w:tc>
      </w:tr>
      <w:tr w:rsidR="00ED3C26" w14:paraId="5274905C" w14:textId="77777777">
        <w:trPr>
          <w:jc w:val="center"/>
        </w:trPr>
        <w:tc>
          <w:tcPr>
            <w:tcW w:w="1440" w:type="dxa"/>
          </w:tcPr>
          <w:p w14:paraId="13B07F57" w14:textId="77777777" w:rsidR="00ED3C26" w:rsidRDefault="00000000">
            <w:r>
              <w:rPr>
                <w:sz w:val="15"/>
              </w:rPr>
              <w:t>Results</w:t>
            </w:r>
          </w:p>
        </w:tc>
        <w:tc>
          <w:tcPr>
            <w:tcW w:w="864" w:type="dxa"/>
          </w:tcPr>
          <w:p w14:paraId="7511DDE8" w14:textId="77777777" w:rsidR="00ED3C26" w:rsidRDefault="00000000" w:rsidP="004E19EA">
            <w:pPr>
              <w:jc w:val="center"/>
            </w:pPr>
            <w:r>
              <w:rPr>
                <w:sz w:val="15"/>
              </w:rPr>
              <w:t>562</w:t>
            </w:r>
          </w:p>
        </w:tc>
        <w:tc>
          <w:tcPr>
            <w:tcW w:w="1008" w:type="dxa"/>
          </w:tcPr>
          <w:p w14:paraId="497AFB0D" w14:textId="77777777" w:rsidR="00ED3C26" w:rsidRDefault="00000000" w:rsidP="004E19EA">
            <w:pPr>
              <w:jc w:val="center"/>
            </w:pPr>
            <w:r>
              <w:rPr>
                <w:sz w:val="15"/>
              </w:rPr>
              <w:t>26</w:t>
            </w:r>
          </w:p>
        </w:tc>
        <w:tc>
          <w:tcPr>
            <w:tcW w:w="1152" w:type="dxa"/>
          </w:tcPr>
          <w:p w14:paraId="0DFDFF9C" w14:textId="77777777" w:rsidR="00ED3C26" w:rsidRDefault="00000000" w:rsidP="004E19EA">
            <w:pPr>
              <w:jc w:val="center"/>
            </w:pPr>
            <w:r>
              <w:rPr>
                <w:sz w:val="15"/>
              </w:rPr>
              <w:t>12904</w:t>
            </w:r>
          </w:p>
        </w:tc>
        <w:tc>
          <w:tcPr>
            <w:tcW w:w="720" w:type="dxa"/>
          </w:tcPr>
          <w:p w14:paraId="6443CE00" w14:textId="77777777" w:rsidR="00ED3C26" w:rsidRDefault="00000000" w:rsidP="004E19EA">
            <w:pPr>
              <w:jc w:val="center"/>
            </w:pPr>
            <w:r>
              <w:rPr>
                <w:sz w:val="15"/>
              </w:rPr>
              <w:t>1</w:t>
            </w:r>
          </w:p>
        </w:tc>
        <w:tc>
          <w:tcPr>
            <w:tcW w:w="5472" w:type="dxa"/>
          </w:tcPr>
          <w:p w14:paraId="1842B709" w14:textId="77777777" w:rsidR="00ED3C26" w:rsidRDefault="00000000">
            <w:r>
              <w:rPr>
                <w:sz w:val="15"/>
              </w:rPr>
              <w:t>Dynamic output table linking to Model_CI and Model_BAU. Use this sheet for current numerical results.</w:t>
            </w:r>
          </w:p>
        </w:tc>
      </w:tr>
      <w:tr w:rsidR="00ED3C26" w14:paraId="41EDEF3B" w14:textId="77777777">
        <w:trPr>
          <w:jc w:val="center"/>
        </w:trPr>
        <w:tc>
          <w:tcPr>
            <w:tcW w:w="1440" w:type="dxa"/>
          </w:tcPr>
          <w:p w14:paraId="5CD30D2F" w14:textId="77777777" w:rsidR="00ED3C26" w:rsidRDefault="00000000">
            <w:r>
              <w:rPr>
                <w:sz w:val="15"/>
              </w:rPr>
              <w:lastRenderedPageBreak/>
              <w:t>Calibration</w:t>
            </w:r>
          </w:p>
        </w:tc>
        <w:tc>
          <w:tcPr>
            <w:tcW w:w="864" w:type="dxa"/>
          </w:tcPr>
          <w:p w14:paraId="27ADB644" w14:textId="77777777" w:rsidR="00ED3C26" w:rsidRDefault="00000000" w:rsidP="004E19EA">
            <w:pPr>
              <w:jc w:val="center"/>
            </w:pPr>
            <w:r>
              <w:rPr>
                <w:sz w:val="15"/>
              </w:rPr>
              <w:t>61</w:t>
            </w:r>
          </w:p>
        </w:tc>
        <w:tc>
          <w:tcPr>
            <w:tcW w:w="1008" w:type="dxa"/>
          </w:tcPr>
          <w:p w14:paraId="4E3621A6" w14:textId="77777777" w:rsidR="00ED3C26" w:rsidRDefault="00000000" w:rsidP="004E19EA">
            <w:pPr>
              <w:jc w:val="center"/>
            </w:pPr>
            <w:r>
              <w:rPr>
                <w:sz w:val="15"/>
              </w:rPr>
              <w:t>12</w:t>
            </w:r>
          </w:p>
        </w:tc>
        <w:tc>
          <w:tcPr>
            <w:tcW w:w="1152" w:type="dxa"/>
          </w:tcPr>
          <w:p w14:paraId="0DB5BA12" w14:textId="77777777" w:rsidR="00ED3C26" w:rsidRDefault="00000000" w:rsidP="004E19EA">
            <w:pPr>
              <w:jc w:val="center"/>
            </w:pPr>
            <w:r>
              <w:rPr>
                <w:sz w:val="15"/>
              </w:rPr>
              <w:t>1</w:t>
            </w:r>
          </w:p>
        </w:tc>
        <w:tc>
          <w:tcPr>
            <w:tcW w:w="720" w:type="dxa"/>
          </w:tcPr>
          <w:p w14:paraId="0FAFF313" w14:textId="77777777" w:rsidR="00ED3C26" w:rsidRDefault="00000000" w:rsidP="004E19EA">
            <w:pPr>
              <w:jc w:val="center"/>
            </w:pPr>
            <w:r>
              <w:rPr>
                <w:sz w:val="15"/>
              </w:rPr>
              <w:t>3</w:t>
            </w:r>
          </w:p>
        </w:tc>
        <w:tc>
          <w:tcPr>
            <w:tcW w:w="5472" w:type="dxa"/>
          </w:tcPr>
          <w:p w14:paraId="6C0CCBA8" w14:textId="77777777" w:rsidR="00ED3C26" w:rsidRDefault="00000000">
            <w:r>
              <w:rPr>
                <w:sz w:val="15"/>
              </w:rPr>
              <w:t>Calibration parameters, bounds, and supporting values. Use this to review or adjust baseline calibration assumptions.</w:t>
            </w:r>
          </w:p>
        </w:tc>
      </w:tr>
      <w:tr w:rsidR="00ED3C26" w14:paraId="1DE5B748" w14:textId="77777777">
        <w:trPr>
          <w:jc w:val="center"/>
        </w:trPr>
        <w:tc>
          <w:tcPr>
            <w:tcW w:w="1440" w:type="dxa"/>
          </w:tcPr>
          <w:p w14:paraId="5FFF865E" w14:textId="77777777" w:rsidR="00ED3C26" w:rsidRDefault="00000000">
            <w:r>
              <w:rPr>
                <w:sz w:val="15"/>
              </w:rPr>
              <w:t>Sensitivity</w:t>
            </w:r>
          </w:p>
        </w:tc>
        <w:tc>
          <w:tcPr>
            <w:tcW w:w="864" w:type="dxa"/>
          </w:tcPr>
          <w:p w14:paraId="68D2BF7A" w14:textId="77777777" w:rsidR="00ED3C26" w:rsidRDefault="00000000" w:rsidP="004E19EA">
            <w:pPr>
              <w:jc w:val="center"/>
            </w:pPr>
            <w:r>
              <w:rPr>
                <w:sz w:val="15"/>
              </w:rPr>
              <w:t>30</w:t>
            </w:r>
          </w:p>
        </w:tc>
        <w:tc>
          <w:tcPr>
            <w:tcW w:w="1008" w:type="dxa"/>
          </w:tcPr>
          <w:p w14:paraId="7808AAC5" w14:textId="77777777" w:rsidR="00ED3C26" w:rsidRDefault="00000000" w:rsidP="004E19EA">
            <w:pPr>
              <w:jc w:val="center"/>
            </w:pPr>
            <w:r>
              <w:rPr>
                <w:sz w:val="15"/>
              </w:rPr>
              <w:t>6</w:t>
            </w:r>
          </w:p>
        </w:tc>
        <w:tc>
          <w:tcPr>
            <w:tcW w:w="1152" w:type="dxa"/>
          </w:tcPr>
          <w:p w14:paraId="7F8C46A4" w14:textId="77777777" w:rsidR="00ED3C26" w:rsidRDefault="00000000" w:rsidP="004E19EA">
            <w:pPr>
              <w:jc w:val="center"/>
            </w:pPr>
            <w:r>
              <w:rPr>
                <w:sz w:val="15"/>
              </w:rPr>
              <w:t>45</w:t>
            </w:r>
          </w:p>
        </w:tc>
        <w:tc>
          <w:tcPr>
            <w:tcW w:w="720" w:type="dxa"/>
          </w:tcPr>
          <w:p w14:paraId="437F042E" w14:textId="77777777" w:rsidR="00ED3C26" w:rsidRDefault="00000000" w:rsidP="004E19EA">
            <w:pPr>
              <w:jc w:val="center"/>
            </w:pPr>
            <w:r>
              <w:rPr>
                <w:sz w:val="15"/>
              </w:rPr>
              <w:t>1</w:t>
            </w:r>
          </w:p>
        </w:tc>
        <w:tc>
          <w:tcPr>
            <w:tcW w:w="5472" w:type="dxa"/>
          </w:tcPr>
          <w:p w14:paraId="7AD02343" w14:textId="77777777" w:rsidR="00ED3C26" w:rsidRDefault="00000000">
            <w:r>
              <w:rPr>
                <w:sz w:val="15"/>
              </w:rPr>
              <w:t>Policy parameter multipliers and selected sensitivity outputs. Use for structured sensitivity experiments, with the operating notes in this manual.</w:t>
            </w:r>
          </w:p>
        </w:tc>
      </w:tr>
      <w:tr w:rsidR="00ED3C26" w14:paraId="07CBC89A" w14:textId="77777777">
        <w:trPr>
          <w:jc w:val="center"/>
        </w:trPr>
        <w:tc>
          <w:tcPr>
            <w:tcW w:w="1440" w:type="dxa"/>
          </w:tcPr>
          <w:p w14:paraId="10B4F50A" w14:textId="77777777" w:rsidR="00ED3C26" w:rsidRDefault="00000000">
            <w:r>
              <w:rPr>
                <w:sz w:val="15"/>
              </w:rPr>
              <w:t>Charts</w:t>
            </w:r>
          </w:p>
        </w:tc>
        <w:tc>
          <w:tcPr>
            <w:tcW w:w="864" w:type="dxa"/>
          </w:tcPr>
          <w:p w14:paraId="092936BC" w14:textId="77777777" w:rsidR="00ED3C26" w:rsidRDefault="00000000" w:rsidP="004E19EA">
            <w:pPr>
              <w:jc w:val="center"/>
            </w:pPr>
            <w:r>
              <w:rPr>
                <w:sz w:val="15"/>
              </w:rPr>
              <w:t>562</w:t>
            </w:r>
          </w:p>
        </w:tc>
        <w:tc>
          <w:tcPr>
            <w:tcW w:w="1008" w:type="dxa"/>
          </w:tcPr>
          <w:p w14:paraId="0D258352" w14:textId="77777777" w:rsidR="00ED3C26" w:rsidRDefault="00000000" w:rsidP="004E19EA">
            <w:pPr>
              <w:jc w:val="center"/>
            </w:pPr>
            <w:r>
              <w:rPr>
                <w:sz w:val="15"/>
              </w:rPr>
              <w:t>30</w:t>
            </w:r>
          </w:p>
        </w:tc>
        <w:tc>
          <w:tcPr>
            <w:tcW w:w="1152" w:type="dxa"/>
          </w:tcPr>
          <w:p w14:paraId="732B9D07" w14:textId="77777777" w:rsidR="00ED3C26" w:rsidRDefault="00000000" w:rsidP="004E19EA">
            <w:pPr>
              <w:jc w:val="center"/>
            </w:pPr>
            <w:r>
              <w:rPr>
                <w:sz w:val="15"/>
              </w:rPr>
              <w:t>561</w:t>
            </w:r>
          </w:p>
        </w:tc>
        <w:tc>
          <w:tcPr>
            <w:tcW w:w="720" w:type="dxa"/>
          </w:tcPr>
          <w:p w14:paraId="6B34173E" w14:textId="77777777" w:rsidR="00ED3C26" w:rsidRDefault="00000000" w:rsidP="004E19EA">
            <w:pPr>
              <w:jc w:val="center"/>
            </w:pPr>
            <w:r>
              <w:rPr>
                <w:sz w:val="15"/>
              </w:rPr>
              <w:t>11</w:t>
            </w:r>
          </w:p>
        </w:tc>
        <w:tc>
          <w:tcPr>
            <w:tcW w:w="5472" w:type="dxa"/>
          </w:tcPr>
          <w:p w14:paraId="486C8F8C" w14:textId="77777777" w:rsidR="00ED3C26" w:rsidRDefault="00000000">
            <w:r>
              <w:rPr>
                <w:sz w:val="15"/>
              </w:rPr>
              <w:t>Scenario comparison data and charts for BAU and CD Low/Med/High paths. Treat this as a communication and scenario archive sheet.</w:t>
            </w:r>
          </w:p>
        </w:tc>
      </w:tr>
      <w:tr w:rsidR="00ED3C26" w14:paraId="6983E72A" w14:textId="77777777">
        <w:trPr>
          <w:jc w:val="center"/>
        </w:trPr>
        <w:tc>
          <w:tcPr>
            <w:tcW w:w="1440" w:type="dxa"/>
          </w:tcPr>
          <w:p w14:paraId="2FDB6E26" w14:textId="77777777" w:rsidR="00ED3C26" w:rsidRDefault="00000000">
            <w:r>
              <w:rPr>
                <w:sz w:val="15"/>
              </w:rPr>
              <w:t>Data</w:t>
            </w:r>
          </w:p>
        </w:tc>
        <w:tc>
          <w:tcPr>
            <w:tcW w:w="864" w:type="dxa"/>
          </w:tcPr>
          <w:p w14:paraId="101D761C" w14:textId="77777777" w:rsidR="00ED3C26" w:rsidRDefault="00000000" w:rsidP="004E19EA">
            <w:pPr>
              <w:jc w:val="center"/>
            </w:pPr>
            <w:r>
              <w:rPr>
                <w:sz w:val="15"/>
              </w:rPr>
              <w:t>27</w:t>
            </w:r>
          </w:p>
        </w:tc>
        <w:tc>
          <w:tcPr>
            <w:tcW w:w="1008" w:type="dxa"/>
          </w:tcPr>
          <w:p w14:paraId="5548BC87" w14:textId="77777777" w:rsidR="00ED3C26" w:rsidRDefault="00000000" w:rsidP="004E19EA">
            <w:pPr>
              <w:jc w:val="center"/>
            </w:pPr>
            <w:r>
              <w:rPr>
                <w:sz w:val="15"/>
              </w:rPr>
              <w:t>14</w:t>
            </w:r>
          </w:p>
        </w:tc>
        <w:tc>
          <w:tcPr>
            <w:tcW w:w="1152" w:type="dxa"/>
          </w:tcPr>
          <w:p w14:paraId="62757543" w14:textId="77777777" w:rsidR="00ED3C26" w:rsidRDefault="00000000" w:rsidP="004E19EA">
            <w:pPr>
              <w:jc w:val="center"/>
            </w:pPr>
            <w:r>
              <w:rPr>
                <w:sz w:val="15"/>
              </w:rPr>
              <w:t>162</w:t>
            </w:r>
          </w:p>
        </w:tc>
        <w:tc>
          <w:tcPr>
            <w:tcW w:w="720" w:type="dxa"/>
          </w:tcPr>
          <w:p w14:paraId="4F206C99" w14:textId="77777777" w:rsidR="00ED3C26" w:rsidRDefault="00000000" w:rsidP="004E19EA">
            <w:pPr>
              <w:jc w:val="center"/>
            </w:pPr>
            <w:r>
              <w:rPr>
                <w:sz w:val="15"/>
              </w:rPr>
              <w:t>3</w:t>
            </w:r>
          </w:p>
        </w:tc>
        <w:tc>
          <w:tcPr>
            <w:tcW w:w="5472" w:type="dxa"/>
          </w:tcPr>
          <w:p w14:paraId="29F2FA95" w14:textId="77777777" w:rsidR="00ED3C26" w:rsidRDefault="00000000">
            <w:r>
              <w:rPr>
                <w:sz w:val="15"/>
              </w:rPr>
              <w:t>Historical calibration data for sales, profit, recovery, and emissions-related comparisons.</w:t>
            </w:r>
          </w:p>
        </w:tc>
      </w:tr>
    </w:tbl>
    <w:p w14:paraId="04482994" w14:textId="77777777" w:rsidR="00ED3C26" w:rsidRDefault="00ED3C26">
      <w:pPr>
        <w:spacing w:after="40"/>
      </w:pPr>
    </w:p>
    <w:p w14:paraId="5F6FB4C8" w14:textId="77777777" w:rsidR="00ED3C26" w:rsidRDefault="00000000">
      <w:pPr>
        <w:pStyle w:val="Heading1"/>
      </w:pPr>
      <w:r>
        <w:t>5. Scenario logic and simulation timing</w:t>
      </w:r>
    </w:p>
    <w:p w14:paraId="5B774854" w14:textId="77777777" w:rsidR="00ED3C26" w:rsidRDefault="00000000">
      <w:pPr>
        <w:spacing w:after="80"/>
      </w:pPr>
      <w:r>
        <w:t>The model is structured as a dual-scenario workbook. Model_BAU represents the baseline trajectory. Model_CI represents the circular intervention trajectory.</w:t>
      </w:r>
    </w:p>
    <w:p w14:paraId="0A1E9908" w14:textId="77777777" w:rsidR="00ED3C26" w:rsidRDefault="00000000">
      <w:pPr>
        <w:spacing w:after="80"/>
      </w:pPr>
      <w:r>
        <w:t>The circular intervention does not simply overwrite the whole history. The workbook uses the historical/calibration pathway through 2025 and then introduces circular intervention settings from 2025 onward.</w:t>
      </w:r>
    </w:p>
    <w:p w14:paraId="52E18B91" w14:textId="187E1475" w:rsidR="00ED3C26" w:rsidRDefault="00000000">
      <w:pPr>
        <w:spacing w:after="80"/>
      </w:pPr>
      <w:r>
        <w:t>In Model_CI, selected policy-sensitive parameters transition from BAU values toward CD values using a first-order adjustment process. The helper block in columns BD:</w:t>
      </w:r>
      <w:r w:rsidR="004E19EA">
        <w:t xml:space="preserve"> </w:t>
      </w:r>
      <w:r>
        <w:t>BM stores these ramped parameter values. Row 400 currently uses a 10-year adjustment period for each of these policy-sensitive parameters.</w:t>
      </w:r>
    </w:p>
    <w:p w14:paraId="31B41457" w14:textId="77777777" w:rsidR="00ED3C26" w:rsidRDefault="00000000">
      <w:pPr>
        <w:spacing w:after="80"/>
      </w:pPr>
      <w:r>
        <w:t>This design is useful because it avoids an unrealistic instantaneous implementation shock. It represents gradual capability building, policy implementation, and organizational learning.</w:t>
      </w:r>
    </w:p>
    <w:p w14:paraId="647D1F33" w14:textId="77777777" w:rsidR="00ED3C26" w:rsidRDefault="00000000">
      <w:pPr>
        <w:pStyle w:val="Heading1"/>
      </w:pPr>
      <w:r>
        <w:t>6. Standard operating procedure</w:t>
      </w:r>
    </w:p>
    <w:p w14:paraId="2F22E050" w14:textId="77777777" w:rsidR="00ED3C26" w:rsidRDefault="00000000">
      <w:r>
        <w:rPr>
          <w:b/>
        </w:rPr>
        <w:t xml:space="preserve">Step 1 — Open and preserve the workbook: </w:t>
      </w:r>
      <w:r>
        <w:t>Open the workbook in Excel desktop and immediately save a dated working copy. Keep an unchanged master copy for auditability.</w:t>
      </w:r>
    </w:p>
    <w:p w14:paraId="68042F68" w14:textId="77777777" w:rsidR="00ED3C26" w:rsidRDefault="00000000">
      <w:r>
        <w:rPr>
          <w:b/>
        </w:rPr>
        <w:t xml:space="preserve">Step 2 — Review core assumptions: </w:t>
      </w:r>
      <w:r>
        <w:t>Use the Interface sheet to review BAU and CD values. Do not overwrite formulas unless you are intentionally changing the workbook design.</w:t>
      </w:r>
    </w:p>
    <w:p w14:paraId="039B9A87" w14:textId="77777777" w:rsidR="00ED3C26" w:rsidRDefault="00000000">
      <w:r>
        <w:rPr>
          <w:b/>
        </w:rPr>
        <w:t xml:space="preserve">Step 3 — Adjust baseline calibration only if needed: </w:t>
      </w:r>
      <w:r>
        <w:t>Use the Calibration sheet to change baseline parameter values and bounds. The Interface BAU column is linked to Calibration values.</w:t>
      </w:r>
    </w:p>
    <w:p w14:paraId="0383D62F" w14:textId="77777777" w:rsidR="00ED3C26" w:rsidRDefault="00000000">
      <w:r>
        <w:rPr>
          <w:b/>
        </w:rPr>
        <w:t xml:space="preserve">Step 4 — Adjust circular intervention assumptions: </w:t>
      </w:r>
      <w:r>
        <w:t>Use the Sensitivity sheet multiplier block or the Interface CD column links for the ten policy-sensitive CD parameters.</w:t>
      </w:r>
    </w:p>
    <w:p w14:paraId="73BC71D5" w14:textId="37E38AEC" w:rsidR="00ED3C26" w:rsidRDefault="00000000">
      <w:r>
        <w:rPr>
          <w:b/>
        </w:rPr>
        <w:t xml:space="preserve">Step 5 — Recalculate: </w:t>
      </w:r>
      <w:r>
        <w:t>Use Excel</w:t>
      </w:r>
      <w:r w:rsidR="004E19EA">
        <w:t>'s</w:t>
      </w:r>
      <w:r>
        <w:t xml:space="preserve"> automatic calculation or press Ctrl+Alt+F9 to force full recalculation.</w:t>
      </w:r>
    </w:p>
    <w:p w14:paraId="1F67F164" w14:textId="77777777" w:rsidR="00ED3C26" w:rsidRDefault="00000000">
      <w:r>
        <w:rPr>
          <w:b/>
        </w:rPr>
        <w:t xml:space="preserve">Step 6 — Read Results: </w:t>
      </w:r>
      <w:r>
        <w:t>Use the Results sheet for current BAU and CI numerical outputs. This is the most reliable dynamic output table.</w:t>
      </w:r>
    </w:p>
    <w:p w14:paraId="71A44A4A" w14:textId="745DBBFB" w:rsidR="00ED3C26" w:rsidRDefault="00000000">
      <w:r>
        <w:rPr>
          <w:b/>
        </w:rPr>
        <w:t xml:space="preserve">Step 7 — Update Charts if publishing: </w:t>
      </w:r>
      <w:r>
        <w:t>If scenario values have changed, verify whether the Charts sheet values represent the current run. Some scenario</w:t>
      </w:r>
      <w:r w:rsidR="004E19EA">
        <w:t>-comparison data on the Charts sheet are stored as</w:t>
      </w:r>
      <w:r>
        <w:t xml:space="preserve"> output series rather than live formulas.</w:t>
      </w:r>
    </w:p>
    <w:p w14:paraId="46C2E53B" w14:textId="16289BA4" w:rsidR="00ED3C26" w:rsidRDefault="00000000">
      <w:r>
        <w:rPr>
          <w:b/>
        </w:rPr>
        <w:t xml:space="preserve">Step 8 — Record the scenario: </w:t>
      </w:r>
      <w:r>
        <w:t xml:space="preserve">Document the changed inputs, </w:t>
      </w:r>
      <w:r w:rsidR="004E19EA">
        <w:t>the purpose of the run, the date, the analyst, and the</w:t>
      </w:r>
      <w:r>
        <w:t xml:space="preserve"> interpretation before distributing the workbook.</w:t>
      </w:r>
    </w:p>
    <w:p w14:paraId="3DE0D516" w14:textId="77777777" w:rsidR="00ED3C26" w:rsidRDefault="00000000">
      <w:pPr>
        <w:pStyle w:val="Heading1"/>
      </w:pPr>
      <w:r>
        <w:t>7. Changing assumptions and policy settings</w:t>
      </w:r>
    </w:p>
    <w:p w14:paraId="755B7FDC" w14:textId="77777777" w:rsidR="00ED3C26" w:rsidRDefault="00000000">
      <w:pPr>
        <w:spacing w:after="80"/>
      </w:pPr>
      <w:r>
        <w:t>The workbook separates baseline calibration values from policy intervention settings. This structure should be preserved.</w:t>
      </w:r>
    </w:p>
    <w:p w14:paraId="52451714" w14:textId="77777777" w:rsidR="00ED3C26" w:rsidRDefault="00000000">
      <w:pPr>
        <w:spacing w:after="80"/>
      </w:pPr>
      <w:r>
        <w:lastRenderedPageBreak/>
        <w:t>Baseline assumptions: edit the Calibration sheet value column when changing the calibrated BAU value. The Interface BAU column links to these calibration values.</w:t>
      </w:r>
    </w:p>
    <w:p w14:paraId="3F93335B" w14:textId="2EE7AC75" w:rsidR="00ED3C26" w:rsidRDefault="00000000">
      <w:pPr>
        <w:spacing w:after="80"/>
      </w:pPr>
      <w:r>
        <w:t xml:space="preserve">Circular intervention assumptions: the CD column in </w:t>
      </w:r>
      <w:r w:rsidR="004E19EA">
        <w:t xml:space="preserve">the </w:t>
      </w:r>
      <w:r>
        <w:t>Interface is linked to the Sensitivity sheet for the main policy levers. For non-policy parameters, the CD value is generally equal to the BAU value.</w:t>
      </w:r>
    </w:p>
    <w:p w14:paraId="0D2602C7" w14:textId="77777777" w:rsidR="00ED3C26" w:rsidRDefault="00000000">
      <w:pPr>
        <w:spacing w:after="80"/>
      </w:pPr>
      <w:r>
        <w:t>The current intervention-specific parameters are listed below. These are the settings where CD differs from BAU in the corrected workbook.</w:t>
      </w:r>
    </w:p>
    <w:tbl>
      <w:tblPr>
        <w:tblStyle w:val="TableGrid"/>
        <w:tblW w:w="0" w:type="auto"/>
        <w:jc w:val="center"/>
        <w:tblLook w:val="04A0" w:firstRow="1" w:lastRow="0" w:firstColumn="1" w:lastColumn="0" w:noHBand="0" w:noVBand="1"/>
      </w:tblPr>
      <w:tblGrid>
        <w:gridCol w:w="857"/>
        <w:gridCol w:w="2439"/>
        <w:gridCol w:w="1262"/>
        <w:gridCol w:w="1255"/>
        <w:gridCol w:w="1396"/>
        <w:gridCol w:w="3231"/>
      </w:tblGrid>
      <w:tr w:rsidR="00ED3C26" w14:paraId="0C57576E" w14:textId="77777777">
        <w:trPr>
          <w:jc w:val="center"/>
        </w:trPr>
        <w:tc>
          <w:tcPr>
            <w:tcW w:w="864" w:type="dxa"/>
            <w:shd w:val="clear" w:color="auto" w:fill="1F4E79"/>
          </w:tcPr>
          <w:p w14:paraId="0645422C" w14:textId="77777777" w:rsidR="00ED3C26" w:rsidRDefault="00000000">
            <w:r>
              <w:rPr>
                <w:b/>
                <w:color w:val="FFFFFF"/>
                <w:sz w:val="14"/>
              </w:rPr>
              <w:t>Interface row</w:t>
            </w:r>
          </w:p>
        </w:tc>
        <w:tc>
          <w:tcPr>
            <w:tcW w:w="2592" w:type="dxa"/>
            <w:shd w:val="clear" w:color="auto" w:fill="1F4E79"/>
          </w:tcPr>
          <w:p w14:paraId="2A08361A" w14:textId="77777777" w:rsidR="00ED3C26" w:rsidRDefault="00000000">
            <w:r>
              <w:rPr>
                <w:b/>
                <w:color w:val="FFFFFF"/>
                <w:sz w:val="14"/>
              </w:rPr>
              <w:t>Parameter</w:t>
            </w:r>
          </w:p>
        </w:tc>
        <w:tc>
          <w:tcPr>
            <w:tcW w:w="1296" w:type="dxa"/>
            <w:shd w:val="clear" w:color="auto" w:fill="1F4E79"/>
          </w:tcPr>
          <w:p w14:paraId="18104C0E" w14:textId="77777777" w:rsidR="00ED3C26" w:rsidRDefault="00000000">
            <w:r>
              <w:rPr>
                <w:b/>
                <w:color w:val="FFFFFF"/>
                <w:sz w:val="14"/>
              </w:rPr>
              <w:t>BAU</w:t>
            </w:r>
          </w:p>
        </w:tc>
        <w:tc>
          <w:tcPr>
            <w:tcW w:w="1296" w:type="dxa"/>
            <w:shd w:val="clear" w:color="auto" w:fill="1F4E79"/>
          </w:tcPr>
          <w:p w14:paraId="444268F0" w14:textId="77777777" w:rsidR="00ED3C26" w:rsidRDefault="00000000">
            <w:r>
              <w:rPr>
                <w:b/>
                <w:color w:val="FFFFFF"/>
                <w:sz w:val="14"/>
              </w:rPr>
              <w:t>CD</w:t>
            </w:r>
          </w:p>
        </w:tc>
        <w:tc>
          <w:tcPr>
            <w:tcW w:w="1440" w:type="dxa"/>
            <w:shd w:val="clear" w:color="auto" w:fill="1F4E79"/>
          </w:tcPr>
          <w:p w14:paraId="42C08D56" w14:textId="77777777" w:rsidR="00ED3C26" w:rsidRDefault="00000000">
            <w:r>
              <w:rPr>
                <w:b/>
                <w:color w:val="FFFFFF"/>
                <w:sz w:val="14"/>
              </w:rPr>
              <w:t>Units</w:t>
            </w:r>
          </w:p>
        </w:tc>
        <w:tc>
          <w:tcPr>
            <w:tcW w:w="3456" w:type="dxa"/>
            <w:shd w:val="clear" w:color="auto" w:fill="1F4E79"/>
          </w:tcPr>
          <w:p w14:paraId="6FFB0763" w14:textId="77777777" w:rsidR="00ED3C26" w:rsidRDefault="00000000">
            <w:r>
              <w:rPr>
                <w:b/>
                <w:color w:val="FFFFFF"/>
                <w:sz w:val="14"/>
              </w:rPr>
              <w:t>Comment</w:t>
            </w:r>
          </w:p>
        </w:tc>
      </w:tr>
      <w:tr w:rsidR="00ED3C26" w14:paraId="29B65B16" w14:textId="77777777">
        <w:trPr>
          <w:jc w:val="center"/>
        </w:trPr>
        <w:tc>
          <w:tcPr>
            <w:tcW w:w="864" w:type="dxa"/>
          </w:tcPr>
          <w:p w14:paraId="0DC1D12F" w14:textId="77777777" w:rsidR="00ED3C26" w:rsidRDefault="00000000">
            <w:r>
              <w:rPr>
                <w:sz w:val="14"/>
              </w:rPr>
              <w:t>2</w:t>
            </w:r>
          </w:p>
        </w:tc>
        <w:tc>
          <w:tcPr>
            <w:tcW w:w="2592" w:type="dxa"/>
          </w:tcPr>
          <w:p w14:paraId="5F82B0B8" w14:textId="0027CC36" w:rsidR="00ED3C26" w:rsidRDefault="00000000">
            <w:r>
              <w:rPr>
                <w:sz w:val="14"/>
              </w:rPr>
              <w:t>INITIAL TIME</w:t>
            </w:r>
          </w:p>
        </w:tc>
        <w:tc>
          <w:tcPr>
            <w:tcW w:w="1296" w:type="dxa"/>
          </w:tcPr>
          <w:p w14:paraId="33C268F9" w14:textId="00DF05EC" w:rsidR="00ED3C26" w:rsidRDefault="00000000">
            <w:r>
              <w:rPr>
                <w:sz w:val="14"/>
              </w:rPr>
              <w:t>2000</w:t>
            </w:r>
          </w:p>
        </w:tc>
        <w:tc>
          <w:tcPr>
            <w:tcW w:w="1296" w:type="dxa"/>
          </w:tcPr>
          <w:p w14:paraId="4441E209" w14:textId="6C2567C0" w:rsidR="00ED3C26" w:rsidRDefault="00000000">
            <w:r>
              <w:rPr>
                <w:sz w:val="14"/>
              </w:rPr>
              <w:t>2</w:t>
            </w:r>
            <w:r w:rsidR="004E19EA">
              <w:rPr>
                <w:sz w:val="14"/>
              </w:rPr>
              <w:t>0</w:t>
            </w:r>
            <w:r>
              <w:rPr>
                <w:sz w:val="14"/>
              </w:rPr>
              <w:t>25</w:t>
            </w:r>
          </w:p>
        </w:tc>
        <w:tc>
          <w:tcPr>
            <w:tcW w:w="1440" w:type="dxa"/>
          </w:tcPr>
          <w:p w14:paraId="2E895B59" w14:textId="77777777" w:rsidR="00ED3C26" w:rsidRDefault="00000000">
            <w:r>
              <w:rPr>
                <w:sz w:val="14"/>
              </w:rPr>
              <w:t>Year</w:t>
            </w:r>
          </w:p>
        </w:tc>
        <w:tc>
          <w:tcPr>
            <w:tcW w:w="3456" w:type="dxa"/>
          </w:tcPr>
          <w:p w14:paraId="66822445" w14:textId="77777777" w:rsidR="00ED3C26" w:rsidRDefault="00000000">
            <w:r>
              <w:rPr>
                <w:sz w:val="14"/>
              </w:rPr>
              <w:t>Simulation start</w:t>
            </w:r>
          </w:p>
        </w:tc>
      </w:tr>
      <w:tr w:rsidR="00ED3C26" w14:paraId="6B4D1D6A" w14:textId="77777777">
        <w:trPr>
          <w:jc w:val="center"/>
        </w:trPr>
        <w:tc>
          <w:tcPr>
            <w:tcW w:w="864" w:type="dxa"/>
          </w:tcPr>
          <w:p w14:paraId="53D123AC" w14:textId="77777777" w:rsidR="00ED3C26" w:rsidRDefault="00000000">
            <w:r>
              <w:rPr>
                <w:sz w:val="14"/>
              </w:rPr>
              <w:t>14</w:t>
            </w:r>
          </w:p>
        </w:tc>
        <w:tc>
          <w:tcPr>
            <w:tcW w:w="2592" w:type="dxa"/>
          </w:tcPr>
          <w:p w14:paraId="19525EAB" w14:textId="77777777" w:rsidR="00ED3C26" w:rsidRDefault="00000000">
            <w:r>
              <w:rPr>
                <w:sz w:val="14"/>
              </w:rPr>
              <w:t>CIRCULAR DESIGN DECAY RATE</w:t>
            </w:r>
          </w:p>
        </w:tc>
        <w:tc>
          <w:tcPr>
            <w:tcW w:w="1296" w:type="dxa"/>
          </w:tcPr>
          <w:p w14:paraId="08069027" w14:textId="77777777" w:rsidR="00ED3C26" w:rsidRDefault="00000000">
            <w:r>
              <w:rPr>
                <w:sz w:val="14"/>
              </w:rPr>
              <w:t>0.0112563</w:t>
            </w:r>
          </w:p>
        </w:tc>
        <w:tc>
          <w:tcPr>
            <w:tcW w:w="1296" w:type="dxa"/>
          </w:tcPr>
          <w:p w14:paraId="7ED4ED53" w14:textId="77777777" w:rsidR="00ED3C26" w:rsidRDefault="00000000">
            <w:r>
              <w:rPr>
                <w:sz w:val="14"/>
              </w:rPr>
              <w:t>0.225127</w:t>
            </w:r>
          </w:p>
        </w:tc>
        <w:tc>
          <w:tcPr>
            <w:tcW w:w="1440" w:type="dxa"/>
          </w:tcPr>
          <w:p w14:paraId="49A17C18" w14:textId="77777777" w:rsidR="00ED3C26" w:rsidRDefault="00000000">
            <w:r>
              <w:rPr>
                <w:sz w:val="14"/>
              </w:rPr>
              <w:t>1/Year</w:t>
            </w:r>
          </w:p>
        </w:tc>
        <w:tc>
          <w:tcPr>
            <w:tcW w:w="3456" w:type="dxa"/>
          </w:tcPr>
          <w:p w14:paraId="532270C5" w14:textId="77777777" w:rsidR="00ED3C26" w:rsidRDefault="00000000">
            <w:r>
              <w:rPr>
                <w:sz w:val="14"/>
              </w:rPr>
              <w:t>Capability decay</w:t>
            </w:r>
          </w:p>
        </w:tc>
      </w:tr>
      <w:tr w:rsidR="00ED3C26" w14:paraId="67DD1C76" w14:textId="77777777">
        <w:trPr>
          <w:jc w:val="center"/>
        </w:trPr>
        <w:tc>
          <w:tcPr>
            <w:tcW w:w="864" w:type="dxa"/>
          </w:tcPr>
          <w:p w14:paraId="086E6246" w14:textId="77777777" w:rsidR="00ED3C26" w:rsidRDefault="00000000">
            <w:r>
              <w:rPr>
                <w:sz w:val="14"/>
              </w:rPr>
              <w:t>15</w:t>
            </w:r>
          </w:p>
        </w:tc>
        <w:tc>
          <w:tcPr>
            <w:tcW w:w="2592" w:type="dxa"/>
          </w:tcPr>
          <w:p w14:paraId="0DBCC72A" w14:textId="77777777" w:rsidR="00ED3C26" w:rsidRDefault="00000000">
            <w:r>
              <w:rPr>
                <w:sz w:val="14"/>
              </w:rPr>
              <w:t>CIRCULAR DESIGN GAIN</w:t>
            </w:r>
          </w:p>
        </w:tc>
        <w:tc>
          <w:tcPr>
            <w:tcW w:w="1296" w:type="dxa"/>
          </w:tcPr>
          <w:p w14:paraId="1E313E6C" w14:textId="77777777" w:rsidR="00ED3C26" w:rsidRDefault="00000000">
            <w:r>
              <w:rPr>
                <w:sz w:val="14"/>
              </w:rPr>
              <w:t>0.0188517</w:t>
            </w:r>
          </w:p>
        </w:tc>
        <w:tc>
          <w:tcPr>
            <w:tcW w:w="1296" w:type="dxa"/>
          </w:tcPr>
          <w:p w14:paraId="6234767F" w14:textId="77777777" w:rsidR="00ED3C26" w:rsidRDefault="00000000">
            <w:r>
              <w:rPr>
                <w:sz w:val="14"/>
              </w:rPr>
              <w:t>0.377034</w:t>
            </w:r>
          </w:p>
        </w:tc>
        <w:tc>
          <w:tcPr>
            <w:tcW w:w="1440" w:type="dxa"/>
          </w:tcPr>
          <w:p w14:paraId="11B2C7FF" w14:textId="77777777" w:rsidR="00ED3C26" w:rsidRDefault="00000000">
            <w:r>
              <w:rPr>
                <w:sz w:val="14"/>
              </w:rPr>
              <w:t>1/Year</w:t>
            </w:r>
          </w:p>
        </w:tc>
        <w:tc>
          <w:tcPr>
            <w:tcW w:w="3456" w:type="dxa"/>
          </w:tcPr>
          <w:p w14:paraId="12AF3DA8" w14:textId="77777777" w:rsidR="00ED3C26" w:rsidRDefault="00000000">
            <w:r>
              <w:rPr>
                <w:sz w:val="14"/>
              </w:rPr>
              <w:t>Build gain</w:t>
            </w:r>
          </w:p>
        </w:tc>
      </w:tr>
      <w:tr w:rsidR="00ED3C26" w14:paraId="567EF89D" w14:textId="77777777">
        <w:trPr>
          <w:jc w:val="center"/>
        </w:trPr>
        <w:tc>
          <w:tcPr>
            <w:tcW w:w="864" w:type="dxa"/>
          </w:tcPr>
          <w:p w14:paraId="2899D12E" w14:textId="77777777" w:rsidR="00ED3C26" w:rsidRDefault="00000000">
            <w:r>
              <w:rPr>
                <w:sz w:val="14"/>
              </w:rPr>
              <w:t>33</w:t>
            </w:r>
          </w:p>
        </w:tc>
        <w:tc>
          <w:tcPr>
            <w:tcW w:w="2592" w:type="dxa"/>
          </w:tcPr>
          <w:p w14:paraId="2FFAA449" w14:textId="77777777" w:rsidR="00ED3C26" w:rsidRDefault="00000000">
            <w:r>
              <w:rPr>
                <w:sz w:val="14"/>
              </w:rPr>
              <w:t>INVEST FRACTION</w:t>
            </w:r>
          </w:p>
        </w:tc>
        <w:tc>
          <w:tcPr>
            <w:tcW w:w="1296" w:type="dxa"/>
          </w:tcPr>
          <w:p w14:paraId="3D7D3E71" w14:textId="77777777" w:rsidR="00ED3C26" w:rsidRDefault="00000000">
            <w:r>
              <w:rPr>
                <w:sz w:val="14"/>
              </w:rPr>
              <w:t>0.00149599</w:t>
            </w:r>
          </w:p>
        </w:tc>
        <w:tc>
          <w:tcPr>
            <w:tcW w:w="1296" w:type="dxa"/>
          </w:tcPr>
          <w:p w14:paraId="08D13831" w14:textId="77777777" w:rsidR="00ED3C26" w:rsidRDefault="00000000">
            <w:r>
              <w:rPr>
                <w:sz w:val="14"/>
              </w:rPr>
              <w:t>0.0299198</w:t>
            </w:r>
          </w:p>
        </w:tc>
        <w:tc>
          <w:tcPr>
            <w:tcW w:w="1440" w:type="dxa"/>
          </w:tcPr>
          <w:p w14:paraId="5D6559AF" w14:textId="77777777" w:rsidR="00ED3C26" w:rsidRDefault="00000000">
            <w:r>
              <w:rPr>
                <w:sz w:val="14"/>
              </w:rPr>
              <w:t>Dmnl</w:t>
            </w:r>
          </w:p>
        </w:tc>
        <w:tc>
          <w:tcPr>
            <w:tcW w:w="3456" w:type="dxa"/>
          </w:tcPr>
          <w:p w14:paraId="142E7D06" w14:textId="77777777" w:rsidR="00ED3C26" w:rsidRDefault="00000000">
            <w:r>
              <w:rPr>
                <w:sz w:val="14"/>
              </w:rPr>
              <w:t>Share of profit invested</w:t>
            </w:r>
          </w:p>
        </w:tc>
      </w:tr>
      <w:tr w:rsidR="00ED3C26" w14:paraId="15F8B97E" w14:textId="77777777">
        <w:trPr>
          <w:jc w:val="center"/>
        </w:trPr>
        <w:tc>
          <w:tcPr>
            <w:tcW w:w="864" w:type="dxa"/>
          </w:tcPr>
          <w:p w14:paraId="60148A08" w14:textId="77777777" w:rsidR="00ED3C26" w:rsidRDefault="00000000">
            <w:r>
              <w:rPr>
                <w:sz w:val="14"/>
              </w:rPr>
              <w:t>34</w:t>
            </w:r>
          </w:p>
        </w:tc>
        <w:tc>
          <w:tcPr>
            <w:tcW w:w="2592" w:type="dxa"/>
          </w:tcPr>
          <w:p w14:paraId="0F003D6F" w14:textId="77777777" w:rsidR="00ED3C26" w:rsidRDefault="00000000">
            <w:r>
              <w:rPr>
                <w:sz w:val="14"/>
              </w:rPr>
              <w:t>LEARNING RATE</w:t>
            </w:r>
          </w:p>
        </w:tc>
        <w:tc>
          <w:tcPr>
            <w:tcW w:w="1296" w:type="dxa"/>
          </w:tcPr>
          <w:p w14:paraId="17418DB7" w14:textId="77777777" w:rsidR="00ED3C26" w:rsidRDefault="00000000">
            <w:r>
              <w:rPr>
                <w:sz w:val="14"/>
              </w:rPr>
              <w:t>0.0795578</w:t>
            </w:r>
          </w:p>
        </w:tc>
        <w:tc>
          <w:tcPr>
            <w:tcW w:w="1296" w:type="dxa"/>
          </w:tcPr>
          <w:p w14:paraId="48E65669" w14:textId="77777777" w:rsidR="00ED3C26" w:rsidRDefault="00000000">
            <w:r>
              <w:rPr>
                <w:sz w:val="14"/>
              </w:rPr>
              <w:t>1.591</w:t>
            </w:r>
          </w:p>
        </w:tc>
        <w:tc>
          <w:tcPr>
            <w:tcW w:w="1440" w:type="dxa"/>
          </w:tcPr>
          <w:p w14:paraId="478DC513" w14:textId="77777777" w:rsidR="00ED3C26" w:rsidRDefault="00000000">
            <w:r>
              <w:rPr>
                <w:sz w:val="14"/>
              </w:rPr>
              <w:t>Dmnl</w:t>
            </w:r>
          </w:p>
        </w:tc>
        <w:tc>
          <w:tcPr>
            <w:tcW w:w="3456" w:type="dxa"/>
          </w:tcPr>
          <w:p w14:paraId="24CE35F5" w14:textId="36C8275C" w:rsidR="00ED3C26" w:rsidRDefault="00000000">
            <w:r>
              <w:rPr>
                <w:sz w:val="14"/>
              </w:rPr>
              <w:t>Learning</w:t>
            </w:r>
            <w:r w:rsidR="004E19EA">
              <w:rPr>
                <w:sz w:val="14"/>
              </w:rPr>
              <w:t xml:space="preserve"> by </w:t>
            </w:r>
            <w:r>
              <w:rPr>
                <w:sz w:val="14"/>
              </w:rPr>
              <w:t xml:space="preserve">doing </w:t>
            </w:r>
            <w:r w:rsidR="004E19EA">
              <w:rPr>
                <w:sz w:val="14"/>
              </w:rPr>
              <w:t xml:space="preserve">is a </w:t>
            </w:r>
            <w:r>
              <w:rPr>
                <w:sz w:val="14"/>
              </w:rPr>
              <w:t>strength</w:t>
            </w:r>
            <w:r w:rsidR="004E19EA">
              <w:rPr>
                <w:sz w:val="14"/>
              </w:rPr>
              <w:t>.</w:t>
            </w:r>
          </w:p>
        </w:tc>
      </w:tr>
      <w:tr w:rsidR="00ED3C26" w14:paraId="1DB8B25E" w14:textId="77777777">
        <w:trPr>
          <w:jc w:val="center"/>
        </w:trPr>
        <w:tc>
          <w:tcPr>
            <w:tcW w:w="864" w:type="dxa"/>
          </w:tcPr>
          <w:p w14:paraId="01F0E72D" w14:textId="77777777" w:rsidR="00ED3C26" w:rsidRDefault="00000000">
            <w:r>
              <w:rPr>
                <w:sz w:val="14"/>
              </w:rPr>
              <w:t>48</w:t>
            </w:r>
          </w:p>
        </w:tc>
        <w:tc>
          <w:tcPr>
            <w:tcW w:w="2592" w:type="dxa"/>
          </w:tcPr>
          <w:p w14:paraId="11E15901" w14:textId="77777777" w:rsidR="00ED3C26" w:rsidRDefault="00000000">
            <w:r>
              <w:rPr>
                <w:sz w:val="14"/>
              </w:rPr>
              <w:t>R AND D NORMAL</w:t>
            </w:r>
          </w:p>
        </w:tc>
        <w:tc>
          <w:tcPr>
            <w:tcW w:w="1296" w:type="dxa"/>
          </w:tcPr>
          <w:p w14:paraId="0D2042ED" w14:textId="77777777" w:rsidR="00ED3C26" w:rsidRDefault="00000000">
            <w:r>
              <w:rPr>
                <w:sz w:val="14"/>
              </w:rPr>
              <w:t>75.438</w:t>
            </w:r>
          </w:p>
        </w:tc>
        <w:tc>
          <w:tcPr>
            <w:tcW w:w="1296" w:type="dxa"/>
          </w:tcPr>
          <w:p w14:paraId="29B4341F" w14:textId="77777777" w:rsidR="00ED3C26" w:rsidRDefault="00000000">
            <w:r>
              <w:rPr>
                <w:sz w:val="14"/>
              </w:rPr>
              <w:t>1,509</w:t>
            </w:r>
          </w:p>
        </w:tc>
        <w:tc>
          <w:tcPr>
            <w:tcW w:w="1440" w:type="dxa"/>
          </w:tcPr>
          <w:p w14:paraId="014061AE" w14:textId="77777777" w:rsidR="00ED3C26" w:rsidRDefault="00000000">
            <w:r>
              <w:rPr>
                <w:sz w:val="14"/>
              </w:rPr>
              <w:t>Dollars/Year</w:t>
            </w:r>
          </w:p>
        </w:tc>
        <w:tc>
          <w:tcPr>
            <w:tcW w:w="3456" w:type="dxa"/>
          </w:tcPr>
          <w:p w14:paraId="1DF01094" w14:textId="77777777" w:rsidR="00ED3C26" w:rsidRDefault="00000000">
            <w:r>
              <w:rPr>
                <w:sz w:val="14"/>
              </w:rPr>
              <w:t>Reference for normalization</w:t>
            </w:r>
          </w:p>
        </w:tc>
      </w:tr>
      <w:tr w:rsidR="00ED3C26" w14:paraId="0554C75E" w14:textId="77777777">
        <w:trPr>
          <w:jc w:val="center"/>
        </w:trPr>
        <w:tc>
          <w:tcPr>
            <w:tcW w:w="864" w:type="dxa"/>
          </w:tcPr>
          <w:p w14:paraId="519F92C2" w14:textId="77777777" w:rsidR="00ED3C26" w:rsidRDefault="00000000">
            <w:r>
              <w:rPr>
                <w:sz w:val="14"/>
              </w:rPr>
              <w:t>49</w:t>
            </w:r>
          </w:p>
        </w:tc>
        <w:tc>
          <w:tcPr>
            <w:tcW w:w="2592" w:type="dxa"/>
          </w:tcPr>
          <w:p w14:paraId="71CDED0F" w14:textId="77777777" w:rsidR="00ED3C26" w:rsidRDefault="00000000">
            <w:r>
              <w:rPr>
                <w:sz w:val="14"/>
              </w:rPr>
              <w:t>R AND D PRESSURE SENSITIVITY</w:t>
            </w:r>
          </w:p>
        </w:tc>
        <w:tc>
          <w:tcPr>
            <w:tcW w:w="1296" w:type="dxa"/>
          </w:tcPr>
          <w:p w14:paraId="040C5309" w14:textId="77777777" w:rsidR="00ED3C26" w:rsidRDefault="00000000">
            <w:r>
              <w:rPr>
                <w:sz w:val="14"/>
              </w:rPr>
              <w:t>5.994</w:t>
            </w:r>
          </w:p>
        </w:tc>
        <w:tc>
          <w:tcPr>
            <w:tcW w:w="1296" w:type="dxa"/>
          </w:tcPr>
          <w:p w14:paraId="67DA3A0A" w14:textId="77777777" w:rsidR="00ED3C26" w:rsidRDefault="00000000">
            <w:r>
              <w:rPr>
                <w:sz w:val="14"/>
              </w:rPr>
              <w:t>119.888</w:t>
            </w:r>
          </w:p>
        </w:tc>
        <w:tc>
          <w:tcPr>
            <w:tcW w:w="1440" w:type="dxa"/>
          </w:tcPr>
          <w:p w14:paraId="39F16D32" w14:textId="77777777" w:rsidR="00ED3C26" w:rsidRDefault="00000000">
            <w:r>
              <w:rPr>
                <w:sz w:val="14"/>
              </w:rPr>
              <w:t>Dollars/Year</w:t>
            </w:r>
          </w:p>
        </w:tc>
        <w:tc>
          <w:tcPr>
            <w:tcW w:w="3456" w:type="dxa"/>
          </w:tcPr>
          <w:p w14:paraId="7DF6EFA7" w14:textId="77777777" w:rsidR="00ED3C26" w:rsidRDefault="00000000">
            <w:r>
              <w:rPr>
                <w:sz w:val="14"/>
              </w:rPr>
              <w:t>Sensitivity of R&amp;D to systemic pressure</w:t>
            </w:r>
          </w:p>
        </w:tc>
      </w:tr>
      <w:tr w:rsidR="00ED3C26" w14:paraId="338205D8" w14:textId="77777777">
        <w:trPr>
          <w:jc w:val="center"/>
        </w:trPr>
        <w:tc>
          <w:tcPr>
            <w:tcW w:w="864" w:type="dxa"/>
          </w:tcPr>
          <w:p w14:paraId="207111A1" w14:textId="77777777" w:rsidR="00ED3C26" w:rsidRDefault="00000000">
            <w:r>
              <w:rPr>
                <w:sz w:val="14"/>
              </w:rPr>
              <w:t>50</w:t>
            </w:r>
          </w:p>
        </w:tc>
        <w:tc>
          <w:tcPr>
            <w:tcW w:w="2592" w:type="dxa"/>
          </w:tcPr>
          <w:p w14:paraId="2CBE14F9" w14:textId="77777777" w:rsidR="00ED3C26" w:rsidRDefault="00000000">
            <w:r>
              <w:rPr>
                <w:sz w:val="14"/>
              </w:rPr>
              <w:t>R AND D PROFIT SENSITIVITY</w:t>
            </w:r>
          </w:p>
        </w:tc>
        <w:tc>
          <w:tcPr>
            <w:tcW w:w="1296" w:type="dxa"/>
          </w:tcPr>
          <w:p w14:paraId="133752E0" w14:textId="77777777" w:rsidR="00ED3C26" w:rsidRDefault="00000000">
            <w:r>
              <w:rPr>
                <w:sz w:val="14"/>
              </w:rPr>
              <w:t>0.0349845</w:t>
            </w:r>
          </w:p>
        </w:tc>
        <w:tc>
          <w:tcPr>
            <w:tcW w:w="1296" w:type="dxa"/>
          </w:tcPr>
          <w:p w14:paraId="4C731A9D" w14:textId="77777777" w:rsidR="00ED3C26" w:rsidRDefault="00000000">
            <w:r>
              <w:rPr>
                <w:sz w:val="14"/>
              </w:rPr>
              <w:t>0.699689</w:t>
            </w:r>
          </w:p>
        </w:tc>
        <w:tc>
          <w:tcPr>
            <w:tcW w:w="1440" w:type="dxa"/>
          </w:tcPr>
          <w:p w14:paraId="76D0DE8F" w14:textId="77777777" w:rsidR="00ED3C26" w:rsidRDefault="00000000">
            <w:r>
              <w:rPr>
                <w:sz w:val="14"/>
              </w:rPr>
              <w:t>Dmnl</w:t>
            </w:r>
          </w:p>
        </w:tc>
        <w:tc>
          <w:tcPr>
            <w:tcW w:w="3456" w:type="dxa"/>
          </w:tcPr>
          <w:p w14:paraId="45F718DF" w14:textId="77777777" w:rsidR="00ED3C26" w:rsidRDefault="00000000">
            <w:r>
              <w:rPr>
                <w:sz w:val="14"/>
              </w:rPr>
              <w:t>Share of profit routed to R&amp;D</w:t>
            </w:r>
          </w:p>
        </w:tc>
      </w:tr>
      <w:tr w:rsidR="00ED3C26" w14:paraId="36FA4010" w14:textId="77777777">
        <w:trPr>
          <w:jc w:val="center"/>
        </w:trPr>
        <w:tc>
          <w:tcPr>
            <w:tcW w:w="864" w:type="dxa"/>
          </w:tcPr>
          <w:p w14:paraId="1E26F95A" w14:textId="77777777" w:rsidR="00ED3C26" w:rsidRDefault="00000000">
            <w:r>
              <w:rPr>
                <w:sz w:val="14"/>
              </w:rPr>
              <w:t>52</w:t>
            </w:r>
          </w:p>
        </w:tc>
        <w:tc>
          <w:tcPr>
            <w:tcW w:w="2592" w:type="dxa"/>
          </w:tcPr>
          <w:p w14:paraId="5838A8EB" w14:textId="77777777" w:rsidR="00ED3C26" w:rsidRDefault="00000000">
            <w:r>
              <w:rPr>
                <w:sz w:val="14"/>
              </w:rPr>
              <w:t>RECOVER DECAY RATE</w:t>
            </w:r>
          </w:p>
        </w:tc>
        <w:tc>
          <w:tcPr>
            <w:tcW w:w="1296" w:type="dxa"/>
          </w:tcPr>
          <w:p w14:paraId="10B51431" w14:textId="77777777" w:rsidR="00ED3C26" w:rsidRDefault="00000000">
            <w:r>
              <w:rPr>
                <w:sz w:val="14"/>
              </w:rPr>
              <w:t>0.0153613</w:t>
            </w:r>
          </w:p>
        </w:tc>
        <w:tc>
          <w:tcPr>
            <w:tcW w:w="1296" w:type="dxa"/>
          </w:tcPr>
          <w:p w14:paraId="0DD466F5" w14:textId="77777777" w:rsidR="00ED3C26" w:rsidRDefault="00000000">
            <w:r>
              <w:rPr>
                <w:sz w:val="14"/>
              </w:rPr>
              <w:t>0.307227</w:t>
            </w:r>
          </w:p>
        </w:tc>
        <w:tc>
          <w:tcPr>
            <w:tcW w:w="1440" w:type="dxa"/>
          </w:tcPr>
          <w:p w14:paraId="287E7F99" w14:textId="77777777" w:rsidR="00ED3C26" w:rsidRDefault="00000000">
            <w:r>
              <w:rPr>
                <w:sz w:val="14"/>
              </w:rPr>
              <w:t>1/Year</w:t>
            </w:r>
          </w:p>
        </w:tc>
        <w:tc>
          <w:tcPr>
            <w:tcW w:w="3456" w:type="dxa"/>
          </w:tcPr>
          <w:p w14:paraId="17F1EC12" w14:textId="77777777" w:rsidR="00ED3C26" w:rsidRDefault="00000000">
            <w:r>
              <w:rPr>
                <w:sz w:val="14"/>
              </w:rPr>
              <w:t>Decay rate</w:t>
            </w:r>
          </w:p>
        </w:tc>
      </w:tr>
      <w:tr w:rsidR="00ED3C26" w14:paraId="4682120C" w14:textId="77777777">
        <w:trPr>
          <w:jc w:val="center"/>
        </w:trPr>
        <w:tc>
          <w:tcPr>
            <w:tcW w:w="864" w:type="dxa"/>
          </w:tcPr>
          <w:p w14:paraId="39787144" w14:textId="77777777" w:rsidR="00ED3C26" w:rsidRDefault="00000000">
            <w:r>
              <w:rPr>
                <w:sz w:val="14"/>
              </w:rPr>
              <w:t>54</w:t>
            </w:r>
          </w:p>
        </w:tc>
        <w:tc>
          <w:tcPr>
            <w:tcW w:w="2592" w:type="dxa"/>
          </w:tcPr>
          <w:p w14:paraId="5C9E142B" w14:textId="77777777" w:rsidR="00ED3C26" w:rsidRDefault="00000000">
            <w:r>
              <w:rPr>
                <w:sz w:val="14"/>
              </w:rPr>
              <w:t>RECOVERY GAIN</w:t>
            </w:r>
          </w:p>
        </w:tc>
        <w:tc>
          <w:tcPr>
            <w:tcW w:w="1296" w:type="dxa"/>
          </w:tcPr>
          <w:p w14:paraId="3778A6FD" w14:textId="77777777" w:rsidR="00ED3C26" w:rsidRDefault="00000000">
            <w:r>
              <w:rPr>
                <w:sz w:val="14"/>
              </w:rPr>
              <w:t>0.0259351</w:t>
            </w:r>
          </w:p>
        </w:tc>
        <w:tc>
          <w:tcPr>
            <w:tcW w:w="1296" w:type="dxa"/>
          </w:tcPr>
          <w:p w14:paraId="2AAB0AEF" w14:textId="77777777" w:rsidR="00ED3C26" w:rsidRDefault="00000000">
            <w:r>
              <w:rPr>
                <w:sz w:val="14"/>
              </w:rPr>
              <w:t>0.518703</w:t>
            </w:r>
          </w:p>
        </w:tc>
        <w:tc>
          <w:tcPr>
            <w:tcW w:w="1440" w:type="dxa"/>
          </w:tcPr>
          <w:p w14:paraId="7ECF3030" w14:textId="77777777" w:rsidR="00ED3C26" w:rsidRDefault="00000000">
            <w:r>
              <w:rPr>
                <w:sz w:val="14"/>
              </w:rPr>
              <w:t>1/Year</w:t>
            </w:r>
          </w:p>
        </w:tc>
        <w:tc>
          <w:tcPr>
            <w:tcW w:w="3456" w:type="dxa"/>
          </w:tcPr>
          <w:p w14:paraId="6D789892" w14:textId="77777777" w:rsidR="00ED3C26" w:rsidRDefault="00000000">
            <w:r>
              <w:rPr>
                <w:sz w:val="14"/>
              </w:rPr>
              <w:t>Build gain</w:t>
            </w:r>
          </w:p>
        </w:tc>
      </w:tr>
      <w:tr w:rsidR="00ED3C26" w14:paraId="2DE6994F" w14:textId="77777777">
        <w:trPr>
          <w:jc w:val="center"/>
        </w:trPr>
        <w:tc>
          <w:tcPr>
            <w:tcW w:w="864" w:type="dxa"/>
          </w:tcPr>
          <w:p w14:paraId="06FB3DB0" w14:textId="77777777" w:rsidR="00ED3C26" w:rsidRDefault="00000000">
            <w:r>
              <w:rPr>
                <w:sz w:val="14"/>
              </w:rPr>
              <w:t>55</w:t>
            </w:r>
          </w:p>
        </w:tc>
        <w:tc>
          <w:tcPr>
            <w:tcW w:w="2592" w:type="dxa"/>
          </w:tcPr>
          <w:p w14:paraId="6F7A4EEB" w14:textId="77777777" w:rsidR="00ED3C26" w:rsidRDefault="00000000">
            <w:r>
              <w:rPr>
                <w:sz w:val="14"/>
              </w:rPr>
              <w:t>REFILL INCENTIVE EFFECT</w:t>
            </w:r>
          </w:p>
        </w:tc>
        <w:tc>
          <w:tcPr>
            <w:tcW w:w="1296" w:type="dxa"/>
          </w:tcPr>
          <w:p w14:paraId="4232803D" w14:textId="77777777" w:rsidR="00ED3C26" w:rsidRDefault="00000000">
            <w:r>
              <w:rPr>
                <w:sz w:val="14"/>
              </w:rPr>
              <w:t>0.4998</w:t>
            </w:r>
          </w:p>
        </w:tc>
        <w:tc>
          <w:tcPr>
            <w:tcW w:w="1296" w:type="dxa"/>
          </w:tcPr>
          <w:p w14:paraId="266E692C" w14:textId="77777777" w:rsidR="00ED3C26" w:rsidRDefault="00000000">
            <w:r>
              <w:rPr>
                <w:sz w:val="14"/>
              </w:rPr>
              <w:t>9.996</w:t>
            </w:r>
          </w:p>
        </w:tc>
        <w:tc>
          <w:tcPr>
            <w:tcW w:w="1440" w:type="dxa"/>
          </w:tcPr>
          <w:p w14:paraId="74C57B9F" w14:textId="77777777" w:rsidR="00ED3C26" w:rsidRDefault="00000000">
            <w:r>
              <w:rPr>
                <w:sz w:val="14"/>
              </w:rPr>
              <w:t>Dmnl</w:t>
            </w:r>
          </w:p>
        </w:tc>
        <w:tc>
          <w:tcPr>
            <w:tcW w:w="3456" w:type="dxa"/>
          </w:tcPr>
          <w:p w14:paraId="57247D45" w14:textId="77777777" w:rsidR="00ED3C26" w:rsidRDefault="00000000">
            <w:r>
              <w:rPr>
                <w:sz w:val="14"/>
              </w:rPr>
              <w:t>Max fractional reduction in up-front cost due to refillable packaging adoption</w:t>
            </w:r>
          </w:p>
        </w:tc>
      </w:tr>
    </w:tbl>
    <w:p w14:paraId="02942BFE" w14:textId="77777777" w:rsidR="00ED3C26" w:rsidRDefault="00ED3C26">
      <w:pPr>
        <w:spacing w:after="40"/>
      </w:pPr>
    </w:p>
    <w:p w14:paraId="09685CE9" w14:textId="77777777" w:rsidR="00ED3C26" w:rsidRDefault="00000000">
      <w:pPr>
        <w:spacing w:after="80"/>
      </w:pPr>
      <w:r>
        <w:t>Practical rule: for ordinary scenario testing, do not edit Model_CI or Model_BAU directly. Edit input assumptions upstream and allow the model sheets and Results sheet to recalculate.</w:t>
      </w:r>
    </w:p>
    <w:p w14:paraId="03C0FB84" w14:textId="77777777" w:rsidR="00ED3C26" w:rsidRDefault="00000000">
      <w:pPr>
        <w:pStyle w:val="Heading1"/>
      </w:pPr>
      <w:r>
        <w:t>8. Calibration workflow</w:t>
      </w:r>
    </w:p>
    <w:p w14:paraId="1D7DA926" w14:textId="77777777" w:rsidR="00ED3C26" w:rsidRDefault="00000000">
      <w:pPr>
        <w:spacing w:after="80"/>
      </w:pPr>
      <w:r>
        <w:t>The calibration workflow is anchored in the Data and Calibration sheets.</w:t>
      </w:r>
    </w:p>
    <w:p w14:paraId="78CED5D8" w14:textId="77777777" w:rsidR="00ED3C26" w:rsidRDefault="00000000">
      <w:pPr>
        <w:pStyle w:val="ListBullet"/>
      </w:pPr>
      <w:r>
        <w:t>The Data sheet stores the historical comparison series: actual sales, model sales, actual profit, model profit, material recovery, and model emissions.</w:t>
      </w:r>
    </w:p>
    <w:p w14:paraId="31EEBDE0" w14:textId="77777777" w:rsidR="00ED3C26" w:rsidRDefault="00000000">
      <w:pPr>
        <w:pStyle w:val="ListBullet"/>
      </w:pPr>
      <w:r>
        <w:t>The Calibration sheet stores parameter names, comments, minimum values, calibrated values, maximum values, units, and supporting calibration metrics.</w:t>
      </w:r>
    </w:p>
    <w:p w14:paraId="2EF6FE56" w14:textId="77777777" w:rsidR="00ED3C26" w:rsidRDefault="00000000">
      <w:pPr>
        <w:pStyle w:val="ListBullet"/>
      </w:pPr>
      <w:r>
        <w:t>The calibration charts compare actual and modelled series for units/sales, profit, and CO2-related outputs.</w:t>
      </w:r>
    </w:p>
    <w:p w14:paraId="5487F96A" w14:textId="79AA7914" w:rsidR="00ED3C26" w:rsidRDefault="00000000">
      <w:pPr>
        <w:pStyle w:val="ListBullet"/>
      </w:pPr>
      <w:r>
        <w:t>The Interface sheet pulls the calibrated BAU values from Calibration</w:t>
      </w:r>
      <w:r w:rsidR="004E19EA">
        <w:t xml:space="preserve"> and makes</w:t>
      </w:r>
      <w:r>
        <w:t xml:space="preserve"> the</w:t>
      </w:r>
      <w:r w:rsidR="004E19EA">
        <w:t>m</w:t>
      </w:r>
      <w:r>
        <w:t xml:space="preserve"> operational in the model.</w:t>
      </w:r>
    </w:p>
    <w:p w14:paraId="7F783EFB" w14:textId="77777777" w:rsidR="00ED3C26" w:rsidRDefault="00000000">
      <w:pPr>
        <w:spacing w:after="80"/>
      </w:pPr>
      <w:r>
        <w:t>When recalibrating, change one parameter set at a time, recalculate, and inspect the historical fit before accepting the new values. Maintain a changelog because calibration changes can materially alter scenario conclusions.</w:t>
      </w:r>
    </w:p>
    <w:p w14:paraId="43151D77" w14:textId="77777777" w:rsidR="00ED3C26" w:rsidRDefault="00000000">
      <w:pPr>
        <w:pStyle w:val="Heading1"/>
      </w:pPr>
      <w:r>
        <w:t>9. Scenario comparison and charting workflow</w:t>
      </w:r>
    </w:p>
    <w:p w14:paraId="1C1848DB" w14:textId="1A8FA683" w:rsidR="00ED3C26" w:rsidRDefault="00000000">
      <w:pPr>
        <w:spacing w:after="80"/>
      </w:pPr>
      <w:r>
        <w:t xml:space="preserve">The workbook supports </w:t>
      </w:r>
      <w:r w:rsidR="004E19EA">
        <w:t>a comparison between BAU and circular desig</w:t>
      </w:r>
      <w:r>
        <w:t>n. The Results sheet provides live BAU and current CI outputs. The Charts sheet stores comparison series labelled BAU, CD Low, CD Med, and CD High across six output groups.</w:t>
      </w:r>
    </w:p>
    <w:tbl>
      <w:tblPr>
        <w:tblStyle w:val="TableGrid"/>
        <w:tblW w:w="0" w:type="auto"/>
        <w:jc w:val="center"/>
        <w:tblLook w:val="04A0" w:firstRow="1" w:lastRow="0" w:firstColumn="1" w:lastColumn="0" w:noHBand="0" w:noVBand="1"/>
      </w:tblPr>
      <w:tblGrid>
        <w:gridCol w:w="2304"/>
        <w:gridCol w:w="7920"/>
      </w:tblGrid>
      <w:tr w:rsidR="00ED3C26" w14:paraId="4010915F" w14:textId="77777777">
        <w:trPr>
          <w:jc w:val="center"/>
        </w:trPr>
        <w:tc>
          <w:tcPr>
            <w:tcW w:w="2304" w:type="dxa"/>
            <w:shd w:val="clear" w:color="auto" w:fill="1F4E79"/>
          </w:tcPr>
          <w:p w14:paraId="6AAFBF3D" w14:textId="77777777" w:rsidR="00ED3C26" w:rsidRDefault="00000000">
            <w:r>
              <w:rPr>
                <w:b/>
                <w:color w:val="FFFFFF"/>
                <w:sz w:val="16"/>
              </w:rPr>
              <w:t>Chart group</w:t>
            </w:r>
          </w:p>
        </w:tc>
        <w:tc>
          <w:tcPr>
            <w:tcW w:w="7920" w:type="dxa"/>
            <w:shd w:val="clear" w:color="auto" w:fill="1F4E79"/>
          </w:tcPr>
          <w:p w14:paraId="73488483" w14:textId="77777777" w:rsidR="00ED3C26" w:rsidRDefault="00000000">
            <w:r>
              <w:rPr>
                <w:b/>
                <w:color w:val="FFFFFF"/>
                <w:sz w:val="16"/>
              </w:rPr>
              <w:t>Interpretation</w:t>
            </w:r>
          </w:p>
        </w:tc>
      </w:tr>
      <w:tr w:rsidR="00ED3C26" w14:paraId="4341449A" w14:textId="77777777">
        <w:trPr>
          <w:jc w:val="center"/>
        </w:trPr>
        <w:tc>
          <w:tcPr>
            <w:tcW w:w="2304" w:type="dxa"/>
          </w:tcPr>
          <w:p w14:paraId="56A5C60C" w14:textId="77777777" w:rsidR="00ED3C26" w:rsidRDefault="00000000">
            <w:r>
              <w:rPr>
                <w:sz w:val="16"/>
              </w:rPr>
              <w:t>Units</w:t>
            </w:r>
          </w:p>
        </w:tc>
        <w:tc>
          <w:tcPr>
            <w:tcW w:w="7920" w:type="dxa"/>
          </w:tcPr>
          <w:p w14:paraId="30ABA0B6" w14:textId="77777777" w:rsidR="00ED3C26" w:rsidRDefault="00000000">
            <w:r>
              <w:rPr>
                <w:sz w:val="16"/>
              </w:rPr>
              <w:t>BAU and CD Low/Med/High units or sales trajectories.</w:t>
            </w:r>
          </w:p>
        </w:tc>
      </w:tr>
      <w:tr w:rsidR="00ED3C26" w14:paraId="1FD54FF6" w14:textId="77777777">
        <w:trPr>
          <w:jc w:val="center"/>
        </w:trPr>
        <w:tc>
          <w:tcPr>
            <w:tcW w:w="2304" w:type="dxa"/>
          </w:tcPr>
          <w:p w14:paraId="39F1A3A9" w14:textId="77777777" w:rsidR="00ED3C26" w:rsidRDefault="00000000">
            <w:r>
              <w:rPr>
                <w:sz w:val="16"/>
              </w:rPr>
              <w:t>Profit</w:t>
            </w:r>
          </w:p>
        </w:tc>
        <w:tc>
          <w:tcPr>
            <w:tcW w:w="7920" w:type="dxa"/>
          </w:tcPr>
          <w:p w14:paraId="06204A76" w14:textId="77777777" w:rsidR="00ED3C26" w:rsidRDefault="00000000">
            <w:r>
              <w:rPr>
                <w:sz w:val="16"/>
              </w:rPr>
              <w:t>BAU and CD Low/Med/High profit trajectories.</w:t>
            </w:r>
          </w:p>
        </w:tc>
      </w:tr>
      <w:tr w:rsidR="00ED3C26" w14:paraId="0678E0C0" w14:textId="77777777">
        <w:trPr>
          <w:jc w:val="center"/>
        </w:trPr>
        <w:tc>
          <w:tcPr>
            <w:tcW w:w="2304" w:type="dxa"/>
          </w:tcPr>
          <w:p w14:paraId="55694198" w14:textId="77777777" w:rsidR="00ED3C26" w:rsidRDefault="00000000">
            <w:r>
              <w:rPr>
                <w:sz w:val="16"/>
              </w:rPr>
              <w:t>CO2 per Unit</w:t>
            </w:r>
          </w:p>
        </w:tc>
        <w:tc>
          <w:tcPr>
            <w:tcW w:w="7920" w:type="dxa"/>
          </w:tcPr>
          <w:p w14:paraId="42064B05" w14:textId="77777777" w:rsidR="00ED3C26" w:rsidRDefault="00000000">
            <w:r>
              <w:rPr>
                <w:sz w:val="16"/>
              </w:rPr>
              <w:t>Emissions intensity per unit sold.</w:t>
            </w:r>
          </w:p>
        </w:tc>
      </w:tr>
      <w:tr w:rsidR="00ED3C26" w14:paraId="36768CC8" w14:textId="77777777">
        <w:trPr>
          <w:jc w:val="center"/>
        </w:trPr>
        <w:tc>
          <w:tcPr>
            <w:tcW w:w="2304" w:type="dxa"/>
          </w:tcPr>
          <w:p w14:paraId="6652E8BC" w14:textId="77777777" w:rsidR="00ED3C26" w:rsidRDefault="00000000">
            <w:r>
              <w:rPr>
                <w:sz w:val="16"/>
              </w:rPr>
              <w:t>Cumulative CO2</w:t>
            </w:r>
          </w:p>
        </w:tc>
        <w:tc>
          <w:tcPr>
            <w:tcW w:w="7920" w:type="dxa"/>
          </w:tcPr>
          <w:p w14:paraId="15B75CF9" w14:textId="04AF75C2" w:rsidR="00ED3C26" w:rsidRDefault="00000000">
            <w:r>
              <w:rPr>
                <w:sz w:val="16"/>
              </w:rPr>
              <w:t>Cumulative emissions or emissions</w:t>
            </w:r>
            <w:r w:rsidR="004E19EA">
              <w:rPr>
                <w:sz w:val="16"/>
              </w:rPr>
              <w:t>-reduction comparison, depending on the</w:t>
            </w:r>
            <w:r>
              <w:rPr>
                <w:sz w:val="16"/>
              </w:rPr>
              <w:t xml:space="preserve"> chart range.</w:t>
            </w:r>
          </w:p>
        </w:tc>
      </w:tr>
      <w:tr w:rsidR="00ED3C26" w14:paraId="59B1C17B" w14:textId="77777777">
        <w:trPr>
          <w:jc w:val="center"/>
        </w:trPr>
        <w:tc>
          <w:tcPr>
            <w:tcW w:w="2304" w:type="dxa"/>
          </w:tcPr>
          <w:p w14:paraId="7D03A3B4" w14:textId="77777777" w:rsidR="00ED3C26" w:rsidRDefault="00000000">
            <w:r>
              <w:rPr>
                <w:sz w:val="16"/>
              </w:rPr>
              <w:t>Recovery</w:t>
            </w:r>
          </w:p>
        </w:tc>
        <w:tc>
          <w:tcPr>
            <w:tcW w:w="7920" w:type="dxa"/>
          </w:tcPr>
          <w:p w14:paraId="0FAC226F" w14:textId="77777777" w:rsidR="00ED3C26" w:rsidRDefault="00000000">
            <w:r>
              <w:rPr>
                <w:sz w:val="16"/>
              </w:rPr>
              <w:t>Material recovery index comparison.</w:t>
            </w:r>
          </w:p>
        </w:tc>
      </w:tr>
      <w:tr w:rsidR="00ED3C26" w14:paraId="744EC274" w14:textId="77777777">
        <w:trPr>
          <w:jc w:val="center"/>
        </w:trPr>
        <w:tc>
          <w:tcPr>
            <w:tcW w:w="2304" w:type="dxa"/>
          </w:tcPr>
          <w:p w14:paraId="13587EA0" w14:textId="77777777" w:rsidR="00ED3C26" w:rsidRDefault="00000000">
            <w:r>
              <w:rPr>
                <w:sz w:val="16"/>
              </w:rPr>
              <w:t>Customer Satisfaction</w:t>
            </w:r>
          </w:p>
        </w:tc>
        <w:tc>
          <w:tcPr>
            <w:tcW w:w="7920" w:type="dxa"/>
          </w:tcPr>
          <w:p w14:paraId="44FE8C07" w14:textId="77777777" w:rsidR="00ED3C26" w:rsidRDefault="00000000">
            <w:r>
              <w:rPr>
                <w:sz w:val="16"/>
              </w:rPr>
              <w:t>Customer satisfaction index comparison.</w:t>
            </w:r>
          </w:p>
        </w:tc>
      </w:tr>
    </w:tbl>
    <w:p w14:paraId="0C86DB26" w14:textId="77777777" w:rsidR="00ED3C26" w:rsidRDefault="00ED3C26">
      <w:pPr>
        <w:spacing w:after="40"/>
      </w:pPr>
    </w:p>
    <w:p w14:paraId="2C91EFC9" w14:textId="77777777" w:rsidR="00ED3C26" w:rsidRDefault="00000000">
      <w:pPr>
        <w:spacing w:after="80"/>
      </w:pPr>
      <w:r>
        <w:t>Important operating point: the Charts sheet is best treated as a scenario archive and presentation sheet. After changing scenario assumptions, verify that the chart data series have been updated to match the current Results sheet before using the charts in reports or presentations.</w:t>
      </w:r>
    </w:p>
    <w:p w14:paraId="75A8C796" w14:textId="77777777" w:rsidR="00ED3C26" w:rsidRDefault="00000000">
      <w:pPr>
        <w:pStyle w:val="Heading1"/>
      </w:pPr>
      <w:r>
        <w:lastRenderedPageBreak/>
        <w:t>10. Sensitivity analysis workflow</w:t>
      </w:r>
    </w:p>
    <w:p w14:paraId="66FDAFF7" w14:textId="77777777" w:rsidR="00ED3C26" w:rsidRDefault="00000000">
      <w:pPr>
        <w:spacing w:after="80"/>
      </w:pPr>
      <w:r>
        <w:t>The Sensitivity sheet identifies the main policy-sensitive parameters and computes adjusted CD values using a multiplier. These values feed selected CD assumptions in the Interface sheet.</w:t>
      </w:r>
    </w:p>
    <w:tbl>
      <w:tblPr>
        <w:tblStyle w:val="TableGrid"/>
        <w:tblW w:w="0" w:type="auto"/>
        <w:jc w:val="center"/>
        <w:tblLook w:val="04A0" w:firstRow="1" w:lastRow="0" w:firstColumn="1" w:lastColumn="0" w:noHBand="0" w:noVBand="1"/>
      </w:tblPr>
      <w:tblGrid>
        <w:gridCol w:w="2880"/>
        <w:gridCol w:w="1440"/>
        <w:gridCol w:w="1152"/>
        <w:gridCol w:w="1440"/>
        <w:gridCol w:w="1152"/>
      </w:tblGrid>
      <w:tr w:rsidR="00ED3C26" w14:paraId="539A8CBE" w14:textId="77777777">
        <w:trPr>
          <w:jc w:val="center"/>
        </w:trPr>
        <w:tc>
          <w:tcPr>
            <w:tcW w:w="2880" w:type="dxa"/>
            <w:shd w:val="clear" w:color="auto" w:fill="1F4E79"/>
          </w:tcPr>
          <w:p w14:paraId="2D5474EB" w14:textId="77777777" w:rsidR="00ED3C26" w:rsidRDefault="00000000">
            <w:r>
              <w:rPr>
                <w:b/>
                <w:color w:val="FFFFFF"/>
                <w:sz w:val="15"/>
              </w:rPr>
              <w:t>Parameter</w:t>
            </w:r>
          </w:p>
        </w:tc>
        <w:tc>
          <w:tcPr>
            <w:tcW w:w="1440" w:type="dxa"/>
            <w:shd w:val="clear" w:color="auto" w:fill="1F4E79"/>
          </w:tcPr>
          <w:p w14:paraId="1C161B36" w14:textId="77777777" w:rsidR="00ED3C26" w:rsidRDefault="00000000">
            <w:r>
              <w:rPr>
                <w:b/>
                <w:color w:val="FFFFFF"/>
                <w:sz w:val="15"/>
              </w:rPr>
              <w:t>Baseline CD/BAU source</w:t>
            </w:r>
          </w:p>
        </w:tc>
        <w:tc>
          <w:tcPr>
            <w:tcW w:w="1152" w:type="dxa"/>
            <w:shd w:val="clear" w:color="auto" w:fill="1F4E79"/>
          </w:tcPr>
          <w:p w14:paraId="171EB72B" w14:textId="77777777" w:rsidR="00ED3C26" w:rsidRDefault="00000000">
            <w:r>
              <w:rPr>
                <w:b/>
                <w:color w:val="FFFFFF"/>
                <w:sz w:val="15"/>
              </w:rPr>
              <w:t>Multiplier</w:t>
            </w:r>
          </w:p>
        </w:tc>
        <w:tc>
          <w:tcPr>
            <w:tcW w:w="1440" w:type="dxa"/>
            <w:shd w:val="clear" w:color="auto" w:fill="1F4E79"/>
          </w:tcPr>
          <w:p w14:paraId="1065AA37" w14:textId="77777777" w:rsidR="00ED3C26" w:rsidRDefault="00000000">
            <w:r>
              <w:rPr>
                <w:b/>
                <w:color w:val="FFFFFF"/>
                <w:sz w:val="15"/>
              </w:rPr>
              <w:t>Adjusted CD</w:t>
            </w:r>
          </w:p>
        </w:tc>
        <w:tc>
          <w:tcPr>
            <w:tcW w:w="1152" w:type="dxa"/>
            <w:shd w:val="clear" w:color="auto" w:fill="1F4E79"/>
          </w:tcPr>
          <w:p w14:paraId="273FBF4C" w14:textId="77777777" w:rsidR="00ED3C26" w:rsidRDefault="00000000">
            <w:r>
              <w:rPr>
                <w:b/>
                <w:color w:val="FFFFFF"/>
                <w:sz w:val="15"/>
              </w:rPr>
              <w:t>Interface row</w:t>
            </w:r>
          </w:p>
        </w:tc>
      </w:tr>
      <w:tr w:rsidR="00ED3C26" w14:paraId="0C505B43" w14:textId="77777777">
        <w:trPr>
          <w:jc w:val="center"/>
        </w:trPr>
        <w:tc>
          <w:tcPr>
            <w:tcW w:w="2880" w:type="dxa"/>
          </w:tcPr>
          <w:p w14:paraId="6B162F76" w14:textId="77777777" w:rsidR="00ED3C26" w:rsidRDefault="00000000">
            <w:r>
              <w:rPr>
                <w:sz w:val="15"/>
              </w:rPr>
              <w:t>CircularDesignGain</w:t>
            </w:r>
          </w:p>
        </w:tc>
        <w:tc>
          <w:tcPr>
            <w:tcW w:w="1440" w:type="dxa"/>
          </w:tcPr>
          <w:p w14:paraId="4D27A4EC" w14:textId="77777777" w:rsidR="00ED3C26" w:rsidRDefault="00000000">
            <w:r>
              <w:rPr>
                <w:sz w:val="15"/>
              </w:rPr>
              <w:t>0.0188517</w:t>
            </w:r>
          </w:p>
        </w:tc>
        <w:tc>
          <w:tcPr>
            <w:tcW w:w="1152" w:type="dxa"/>
          </w:tcPr>
          <w:p w14:paraId="04EED0AC" w14:textId="77777777" w:rsidR="00ED3C26" w:rsidRDefault="00000000">
            <w:r>
              <w:rPr>
                <w:sz w:val="15"/>
              </w:rPr>
              <w:t>20.000</w:t>
            </w:r>
          </w:p>
        </w:tc>
        <w:tc>
          <w:tcPr>
            <w:tcW w:w="1440" w:type="dxa"/>
          </w:tcPr>
          <w:p w14:paraId="58C80F47" w14:textId="77777777" w:rsidR="00ED3C26" w:rsidRDefault="00000000">
            <w:r>
              <w:rPr>
                <w:sz w:val="15"/>
              </w:rPr>
              <w:t>0.377034</w:t>
            </w:r>
          </w:p>
        </w:tc>
        <w:tc>
          <w:tcPr>
            <w:tcW w:w="1152" w:type="dxa"/>
          </w:tcPr>
          <w:p w14:paraId="0DFF0ADC" w14:textId="77777777" w:rsidR="00ED3C26" w:rsidRDefault="00000000">
            <w:r>
              <w:rPr>
                <w:sz w:val="15"/>
              </w:rPr>
              <w:t>15</w:t>
            </w:r>
          </w:p>
        </w:tc>
      </w:tr>
      <w:tr w:rsidR="00ED3C26" w14:paraId="4CFB5037" w14:textId="77777777">
        <w:trPr>
          <w:jc w:val="center"/>
        </w:trPr>
        <w:tc>
          <w:tcPr>
            <w:tcW w:w="2880" w:type="dxa"/>
          </w:tcPr>
          <w:p w14:paraId="01C9DBCE" w14:textId="77777777" w:rsidR="00ED3C26" w:rsidRDefault="00000000">
            <w:r>
              <w:rPr>
                <w:sz w:val="15"/>
              </w:rPr>
              <w:t>CircularDesignDecay</w:t>
            </w:r>
          </w:p>
        </w:tc>
        <w:tc>
          <w:tcPr>
            <w:tcW w:w="1440" w:type="dxa"/>
          </w:tcPr>
          <w:p w14:paraId="380225BC" w14:textId="77777777" w:rsidR="00ED3C26" w:rsidRDefault="00000000">
            <w:r>
              <w:rPr>
                <w:sz w:val="15"/>
              </w:rPr>
              <w:t>0.0112563</w:t>
            </w:r>
          </w:p>
        </w:tc>
        <w:tc>
          <w:tcPr>
            <w:tcW w:w="1152" w:type="dxa"/>
          </w:tcPr>
          <w:p w14:paraId="456E641B" w14:textId="77777777" w:rsidR="00ED3C26" w:rsidRDefault="00000000">
            <w:r>
              <w:rPr>
                <w:sz w:val="15"/>
              </w:rPr>
              <w:t>20.000</w:t>
            </w:r>
          </w:p>
        </w:tc>
        <w:tc>
          <w:tcPr>
            <w:tcW w:w="1440" w:type="dxa"/>
          </w:tcPr>
          <w:p w14:paraId="3703433D" w14:textId="77777777" w:rsidR="00ED3C26" w:rsidRDefault="00000000">
            <w:r>
              <w:rPr>
                <w:sz w:val="15"/>
              </w:rPr>
              <w:t>0.225127</w:t>
            </w:r>
          </w:p>
        </w:tc>
        <w:tc>
          <w:tcPr>
            <w:tcW w:w="1152" w:type="dxa"/>
          </w:tcPr>
          <w:p w14:paraId="1337566D" w14:textId="77777777" w:rsidR="00ED3C26" w:rsidRDefault="00000000">
            <w:r>
              <w:rPr>
                <w:sz w:val="15"/>
              </w:rPr>
              <w:t>14</w:t>
            </w:r>
          </w:p>
        </w:tc>
      </w:tr>
      <w:tr w:rsidR="00ED3C26" w14:paraId="12DEFBF3" w14:textId="77777777">
        <w:trPr>
          <w:jc w:val="center"/>
        </w:trPr>
        <w:tc>
          <w:tcPr>
            <w:tcW w:w="2880" w:type="dxa"/>
          </w:tcPr>
          <w:p w14:paraId="604125CB" w14:textId="77777777" w:rsidR="00ED3C26" w:rsidRDefault="00000000">
            <w:r>
              <w:rPr>
                <w:sz w:val="15"/>
              </w:rPr>
              <w:t>RecoveryGain</w:t>
            </w:r>
          </w:p>
        </w:tc>
        <w:tc>
          <w:tcPr>
            <w:tcW w:w="1440" w:type="dxa"/>
          </w:tcPr>
          <w:p w14:paraId="3E53D874" w14:textId="77777777" w:rsidR="00ED3C26" w:rsidRDefault="00000000">
            <w:r>
              <w:rPr>
                <w:sz w:val="15"/>
              </w:rPr>
              <w:t>0.0259351</w:t>
            </w:r>
          </w:p>
        </w:tc>
        <w:tc>
          <w:tcPr>
            <w:tcW w:w="1152" w:type="dxa"/>
          </w:tcPr>
          <w:p w14:paraId="31A3AFB6" w14:textId="77777777" w:rsidR="00ED3C26" w:rsidRDefault="00000000">
            <w:r>
              <w:rPr>
                <w:sz w:val="15"/>
              </w:rPr>
              <w:t>20.000</w:t>
            </w:r>
          </w:p>
        </w:tc>
        <w:tc>
          <w:tcPr>
            <w:tcW w:w="1440" w:type="dxa"/>
          </w:tcPr>
          <w:p w14:paraId="6F989D39" w14:textId="77777777" w:rsidR="00ED3C26" w:rsidRDefault="00000000">
            <w:r>
              <w:rPr>
                <w:sz w:val="15"/>
              </w:rPr>
              <w:t>0.518703</w:t>
            </w:r>
          </w:p>
        </w:tc>
        <w:tc>
          <w:tcPr>
            <w:tcW w:w="1152" w:type="dxa"/>
          </w:tcPr>
          <w:p w14:paraId="4CD4982E" w14:textId="77777777" w:rsidR="00ED3C26" w:rsidRDefault="00000000">
            <w:r>
              <w:rPr>
                <w:sz w:val="15"/>
              </w:rPr>
              <w:t>54</w:t>
            </w:r>
          </w:p>
        </w:tc>
      </w:tr>
      <w:tr w:rsidR="00ED3C26" w14:paraId="3D02B749" w14:textId="77777777">
        <w:trPr>
          <w:jc w:val="center"/>
        </w:trPr>
        <w:tc>
          <w:tcPr>
            <w:tcW w:w="2880" w:type="dxa"/>
          </w:tcPr>
          <w:p w14:paraId="0F744796" w14:textId="77777777" w:rsidR="00ED3C26" w:rsidRDefault="00000000">
            <w:r>
              <w:rPr>
                <w:sz w:val="15"/>
              </w:rPr>
              <w:t>RecoveryDecay</w:t>
            </w:r>
          </w:p>
        </w:tc>
        <w:tc>
          <w:tcPr>
            <w:tcW w:w="1440" w:type="dxa"/>
          </w:tcPr>
          <w:p w14:paraId="7AEB02B5" w14:textId="77777777" w:rsidR="00ED3C26" w:rsidRDefault="00000000">
            <w:r>
              <w:rPr>
                <w:sz w:val="15"/>
              </w:rPr>
              <w:t>0.0153613</w:t>
            </w:r>
          </w:p>
        </w:tc>
        <w:tc>
          <w:tcPr>
            <w:tcW w:w="1152" w:type="dxa"/>
          </w:tcPr>
          <w:p w14:paraId="24D3C2F5" w14:textId="77777777" w:rsidR="00ED3C26" w:rsidRDefault="00000000">
            <w:r>
              <w:rPr>
                <w:sz w:val="15"/>
              </w:rPr>
              <w:t>20.000</w:t>
            </w:r>
          </w:p>
        </w:tc>
        <w:tc>
          <w:tcPr>
            <w:tcW w:w="1440" w:type="dxa"/>
          </w:tcPr>
          <w:p w14:paraId="6AEAE560" w14:textId="77777777" w:rsidR="00ED3C26" w:rsidRDefault="00000000">
            <w:r>
              <w:rPr>
                <w:sz w:val="15"/>
              </w:rPr>
              <w:t>0.307227</w:t>
            </w:r>
          </w:p>
        </w:tc>
        <w:tc>
          <w:tcPr>
            <w:tcW w:w="1152" w:type="dxa"/>
          </w:tcPr>
          <w:p w14:paraId="506E92CE" w14:textId="77777777" w:rsidR="00ED3C26" w:rsidRDefault="00000000">
            <w:r>
              <w:rPr>
                <w:sz w:val="15"/>
              </w:rPr>
              <w:t>52</w:t>
            </w:r>
          </w:p>
        </w:tc>
      </w:tr>
      <w:tr w:rsidR="00ED3C26" w14:paraId="4AD383AA" w14:textId="77777777">
        <w:trPr>
          <w:jc w:val="center"/>
        </w:trPr>
        <w:tc>
          <w:tcPr>
            <w:tcW w:w="2880" w:type="dxa"/>
          </w:tcPr>
          <w:p w14:paraId="2C3E4C2E" w14:textId="77777777" w:rsidR="00ED3C26" w:rsidRDefault="00000000">
            <w:r>
              <w:rPr>
                <w:sz w:val="15"/>
              </w:rPr>
              <w:t>LearningRate</w:t>
            </w:r>
          </w:p>
        </w:tc>
        <w:tc>
          <w:tcPr>
            <w:tcW w:w="1440" w:type="dxa"/>
          </w:tcPr>
          <w:p w14:paraId="6CFD4053" w14:textId="77777777" w:rsidR="00ED3C26" w:rsidRDefault="00000000">
            <w:r>
              <w:rPr>
                <w:sz w:val="15"/>
              </w:rPr>
              <w:t>0.0795578</w:t>
            </w:r>
          </w:p>
        </w:tc>
        <w:tc>
          <w:tcPr>
            <w:tcW w:w="1152" w:type="dxa"/>
          </w:tcPr>
          <w:p w14:paraId="4A999229" w14:textId="77777777" w:rsidR="00ED3C26" w:rsidRDefault="00000000">
            <w:r>
              <w:rPr>
                <w:sz w:val="15"/>
              </w:rPr>
              <w:t>20.000</w:t>
            </w:r>
          </w:p>
        </w:tc>
        <w:tc>
          <w:tcPr>
            <w:tcW w:w="1440" w:type="dxa"/>
          </w:tcPr>
          <w:p w14:paraId="0088F8DA" w14:textId="77777777" w:rsidR="00ED3C26" w:rsidRDefault="00000000">
            <w:r>
              <w:rPr>
                <w:sz w:val="15"/>
              </w:rPr>
              <w:t>1.591</w:t>
            </w:r>
          </w:p>
        </w:tc>
        <w:tc>
          <w:tcPr>
            <w:tcW w:w="1152" w:type="dxa"/>
          </w:tcPr>
          <w:p w14:paraId="21BF8163" w14:textId="77777777" w:rsidR="00ED3C26" w:rsidRDefault="00000000">
            <w:r>
              <w:rPr>
                <w:sz w:val="15"/>
              </w:rPr>
              <w:t>34</w:t>
            </w:r>
          </w:p>
        </w:tc>
      </w:tr>
      <w:tr w:rsidR="00ED3C26" w14:paraId="6A06480C" w14:textId="77777777">
        <w:trPr>
          <w:jc w:val="center"/>
        </w:trPr>
        <w:tc>
          <w:tcPr>
            <w:tcW w:w="2880" w:type="dxa"/>
          </w:tcPr>
          <w:p w14:paraId="2F6EE7CA" w14:textId="77777777" w:rsidR="00ED3C26" w:rsidRDefault="00000000">
            <w:r>
              <w:rPr>
                <w:sz w:val="15"/>
              </w:rPr>
              <w:t>InvestFraction</w:t>
            </w:r>
          </w:p>
        </w:tc>
        <w:tc>
          <w:tcPr>
            <w:tcW w:w="1440" w:type="dxa"/>
          </w:tcPr>
          <w:p w14:paraId="4CBEF611" w14:textId="77777777" w:rsidR="00ED3C26" w:rsidRDefault="00000000">
            <w:r>
              <w:rPr>
                <w:sz w:val="15"/>
              </w:rPr>
              <w:t>0.00149599</w:t>
            </w:r>
          </w:p>
        </w:tc>
        <w:tc>
          <w:tcPr>
            <w:tcW w:w="1152" w:type="dxa"/>
          </w:tcPr>
          <w:p w14:paraId="54F2C12B" w14:textId="77777777" w:rsidR="00ED3C26" w:rsidRDefault="00000000">
            <w:r>
              <w:rPr>
                <w:sz w:val="15"/>
              </w:rPr>
              <w:t>20.000</w:t>
            </w:r>
          </w:p>
        </w:tc>
        <w:tc>
          <w:tcPr>
            <w:tcW w:w="1440" w:type="dxa"/>
          </w:tcPr>
          <w:p w14:paraId="7FE96409" w14:textId="77777777" w:rsidR="00ED3C26" w:rsidRDefault="00000000">
            <w:r>
              <w:rPr>
                <w:sz w:val="15"/>
              </w:rPr>
              <w:t>0.0299198</w:t>
            </w:r>
          </w:p>
        </w:tc>
        <w:tc>
          <w:tcPr>
            <w:tcW w:w="1152" w:type="dxa"/>
          </w:tcPr>
          <w:p w14:paraId="37AFB02C" w14:textId="77777777" w:rsidR="00ED3C26" w:rsidRDefault="00000000">
            <w:r>
              <w:rPr>
                <w:sz w:val="15"/>
              </w:rPr>
              <w:t>33</w:t>
            </w:r>
          </w:p>
        </w:tc>
      </w:tr>
      <w:tr w:rsidR="00ED3C26" w14:paraId="48ADB097" w14:textId="77777777">
        <w:trPr>
          <w:jc w:val="center"/>
        </w:trPr>
        <w:tc>
          <w:tcPr>
            <w:tcW w:w="2880" w:type="dxa"/>
          </w:tcPr>
          <w:p w14:paraId="0E06D9D1" w14:textId="77777777" w:rsidR="00ED3C26" w:rsidRDefault="00000000">
            <w:r>
              <w:rPr>
                <w:sz w:val="15"/>
              </w:rPr>
              <w:t>RefillIncentive</w:t>
            </w:r>
          </w:p>
        </w:tc>
        <w:tc>
          <w:tcPr>
            <w:tcW w:w="1440" w:type="dxa"/>
          </w:tcPr>
          <w:p w14:paraId="37DED828" w14:textId="77777777" w:rsidR="00ED3C26" w:rsidRDefault="00000000">
            <w:r>
              <w:rPr>
                <w:sz w:val="15"/>
              </w:rPr>
              <w:t>0.4998</w:t>
            </w:r>
          </w:p>
        </w:tc>
        <w:tc>
          <w:tcPr>
            <w:tcW w:w="1152" w:type="dxa"/>
          </w:tcPr>
          <w:p w14:paraId="7B1736F7" w14:textId="77777777" w:rsidR="00ED3C26" w:rsidRDefault="00000000">
            <w:r>
              <w:rPr>
                <w:sz w:val="15"/>
              </w:rPr>
              <w:t>20.000</w:t>
            </w:r>
          </w:p>
        </w:tc>
        <w:tc>
          <w:tcPr>
            <w:tcW w:w="1440" w:type="dxa"/>
          </w:tcPr>
          <w:p w14:paraId="44A4AA06" w14:textId="77777777" w:rsidR="00ED3C26" w:rsidRDefault="00000000">
            <w:r>
              <w:rPr>
                <w:sz w:val="15"/>
              </w:rPr>
              <w:t>9.996</w:t>
            </w:r>
          </w:p>
        </w:tc>
        <w:tc>
          <w:tcPr>
            <w:tcW w:w="1152" w:type="dxa"/>
          </w:tcPr>
          <w:p w14:paraId="7C1B919A" w14:textId="77777777" w:rsidR="00ED3C26" w:rsidRDefault="00000000">
            <w:r>
              <w:rPr>
                <w:sz w:val="15"/>
              </w:rPr>
              <w:t>55</w:t>
            </w:r>
          </w:p>
        </w:tc>
      </w:tr>
      <w:tr w:rsidR="00ED3C26" w14:paraId="625A68B5" w14:textId="77777777">
        <w:trPr>
          <w:jc w:val="center"/>
        </w:trPr>
        <w:tc>
          <w:tcPr>
            <w:tcW w:w="2880" w:type="dxa"/>
          </w:tcPr>
          <w:p w14:paraId="4A5C5D35" w14:textId="77777777" w:rsidR="00ED3C26" w:rsidRDefault="00000000">
            <w:r>
              <w:rPr>
                <w:sz w:val="15"/>
              </w:rPr>
              <w:t>R&amp;D_Normal</w:t>
            </w:r>
          </w:p>
        </w:tc>
        <w:tc>
          <w:tcPr>
            <w:tcW w:w="1440" w:type="dxa"/>
          </w:tcPr>
          <w:p w14:paraId="5470979D" w14:textId="77777777" w:rsidR="00ED3C26" w:rsidRDefault="00000000">
            <w:r>
              <w:rPr>
                <w:sz w:val="15"/>
              </w:rPr>
              <w:t>75.438</w:t>
            </w:r>
          </w:p>
        </w:tc>
        <w:tc>
          <w:tcPr>
            <w:tcW w:w="1152" w:type="dxa"/>
          </w:tcPr>
          <w:p w14:paraId="7E75484F" w14:textId="77777777" w:rsidR="00ED3C26" w:rsidRDefault="00000000">
            <w:r>
              <w:rPr>
                <w:sz w:val="15"/>
              </w:rPr>
              <w:t>20.000</w:t>
            </w:r>
          </w:p>
        </w:tc>
        <w:tc>
          <w:tcPr>
            <w:tcW w:w="1440" w:type="dxa"/>
          </w:tcPr>
          <w:p w14:paraId="7463FC93" w14:textId="77777777" w:rsidR="00ED3C26" w:rsidRDefault="00000000">
            <w:r>
              <w:rPr>
                <w:sz w:val="15"/>
              </w:rPr>
              <w:t>1,509</w:t>
            </w:r>
          </w:p>
        </w:tc>
        <w:tc>
          <w:tcPr>
            <w:tcW w:w="1152" w:type="dxa"/>
          </w:tcPr>
          <w:p w14:paraId="3ADD9999" w14:textId="77777777" w:rsidR="00ED3C26" w:rsidRDefault="00000000">
            <w:r>
              <w:rPr>
                <w:sz w:val="15"/>
              </w:rPr>
              <w:t>48</w:t>
            </w:r>
          </w:p>
        </w:tc>
      </w:tr>
      <w:tr w:rsidR="00ED3C26" w14:paraId="1F24E820" w14:textId="77777777">
        <w:trPr>
          <w:jc w:val="center"/>
        </w:trPr>
        <w:tc>
          <w:tcPr>
            <w:tcW w:w="2880" w:type="dxa"/>
          </w:tcPr>
          <w:p w14:paraId="416FD7B2" w14:textId="77777777" w:rsidR="00ED3C26" w:rsidRDefault="00000000">
            <w:r>
              <w:rPr>
                <w:sz w:val="15"/>
              </w:rPr>
              <w:t>R&amp;D_ProfitSens</w:t>
            </w:r>
          </w:p>
        </w:tc>
        <w:tc>
          <w:tcPr>
            <w:tcW w:w="1440" w:type="dxa"/>
          </w:tcPr>
          <w:p w14:paraId="7AB2AFBC" w14:textId="77777777" w:rsidR="00ED3C26" w:rsidRDefault="00000000">
            <w:r>
              <w:rPr>
                <w:sz w:val="15"/>
              </w:rPr>
              <w:t>0.0349845</w:t>
            </w:r>
          </w:p>
        </w:tc>
        <w:tc>
          <w:tcPr>
            <w:tcW w:w="1152" w:type="dxa"/>
          </w:tcPr>
          <w:p w14:paraId="340CCAF7" w14:textId="77777777" w:rsidR="00ED3C26" w:rsidRDefault="00000000">
            <w:r>
              <w:rPr>
                <w:sz w:val="15"/>
              </w:rPr>
              <w:t>20.000</w:t>
            </w:r>
          </w:p>
        </w:tc>
        <w:tc>
          <w:tcPr>
            <w:tcW w:w="1440" w:type="dxa"/>
          </w:tcPr>
          <w:p w14:paraId="69D32F62" w14:textId="77777777" w:rsidR="00ED3C26" w:rsidRDefault="00000000">
            <w:r>
              <w:rPr>
                <w:sz w:val="15"/>
              </w:rPr>
              <w:t>0.699689</w:t>
            </w:r>
          </w:p>
        </w:tc>
        <w:tc>
          <w:tcPr>
            <w:tcW w:w="1152" w:type="dxa"/>
          </w:tcPr>
          <w:p w14:paraId="65CDB1A5" w14:textId="77777777" w:rsidR="00ED3C26" w:rsidRDefault="00000000">
            <w:r>
              <w:rPr>
                <w:sz w:val="15"/>
              </w:rPr>
              <w:t>50</w:t>
            </w:r>
          </w:p>
        </w:tc>
      </w:tr>
      <w:tr w:rsidR="00ED3C26" w14:paraId="72E90AE9" w14:textId="77777777">
        <w:trPr>
          <w:jc w:val="center"/>
        </w:trPr>
        <w:tc>
          <w:tcPr>
            <w:tcW w:w="2880" w:type="dxa"/>
          </w:tcPr>
          <w:p w14:paraId="65E9DDA7" w14:textId="77777777" w:rsidR="00ED3C26" w:rsidRDefault="00000000">
            <w:r>
              <w:rPr>
                <w:sz w:val="15"/>
              </w:rPr>
              <w:t>R&amp;D_PressureSens</w:t>
            </w:r>
          </w:p>
        </w:tc>
        <w:tc>
          <w:tcPr>
            <w:tcW w:w="1440" w:type="dxa"/>
          </w:tcPr>
          <w:p w14:paraId="57E93B30" w14:textId="77777777" w:rsidR="00ED3C26" w:rsidRDefault="00000000">
            <w:r>
              <w:rPr>
                <w:sz w:val="15"/>
              </w:rPr>
              <w:t>5.994</w:t>
            </w:r>
          </w:p>
        </w:tc>
        <w:tc>
          <w:tcPr>
            <w:tcW w:w="1152" w:type="dxa"/>
          </w:tcPr>
          <w:p w14:paraId="29909361" w14:textId="77777777" w:rsidR="00ED3C26" w:rsidRDefault="00000000">
            <w:r>
              <w:rPr>
                <w:sz w:val="15"/>
              </w:rPr>
              <w:t>20.000</w:t>
            </w:r>
          </w:p>
        </w:tc>
        <w:tc>
          <w:tcPr>
            <w:tcW w:w="1440" w:type="dxa"/>
          </w:tcPr>
          <w:p w14:paraId="2A72BC24" w14:textId="77777777" w:rsidR="00ED3C26" w:rsidRDefault="00000000">
            <w:r>
              <w:rPr>
                <w:sz w:val="15"/>
              </w:rPr>
              <w:t>119.888</w:t>
            </w:r>
          </w:p>
        </w:tc>
        <w:tc>
          <w:tcPr>
            <w:tcW w:w="1152" w:type="dxa"/>
          </w:tcPr>
          <w:p w14:paraId="0EA88AFF" w14:textId="77777777" w:rsidR="00ED3C26" w:rsidRDefault="00000000">
            <w:r>
              <w:rPr>
                <w:sz w:val="15"/>
              </w:rPr>
              <w:t>49</w:t>
            </w:r>
          </w:p>
        </w:tc>
      </w:tr>
    </w:tbl>
    <w:p w14:paraId="71548846" w14:textId="77777777" w:rsidR="00ED3C26" w:rsidRDefault="00ED3C26">
      <w:pPr>
        <w:spacing w:after="40"/>
      </w:pPr>
    </w:p>
    <w:p w14:paraId="52FCDA8B" w14:textId="77777777" w:rsidR="00ED3C26" w:rsidRDefault="00000000">
      <w:pPr>
        <w:spacing w:after="80"/>
      </w:pPr>
      <w:r>
        <w:t>Recommended sensitivity workflow:</w:t>
      </w:r>
    </w:p>
    <w:p w14:paraId="4958DCBD" w14:textId="77777777" w:rsidR="00ED3C26" w:rsidRDefault="00000000">
      <w:pPr>
        <w:pStyle w:val="ListBullet"/>
      </w:pPr>
      <w:r>
        <w:t>Create a dated copy of the workbook before testing.</w:t>
      </w:r>
    </w:p>
    <w:p w14:paraId="71191B1E" w14:textId="77777777" w:rsidR="00ED3C26" w:rsidRDefault="00000000">
      <w:pPr>
        <w:pStyle w:val="ListBullet"/>
      </w:pPr>
      <w:r>
        <w:t>Change one multiplier or policy parameter at a time unless conducting a designed experiment.</w:t>
      </w:r>
    </w:p>
    <w:p w14:paraId="6B3253A5" w14:textId="77777777" w:rsidR="00ED3C26" w:rsidRDefault="00000000">
      <w:pPr>
        <w:pStyle w:val="ListBullet"/>
      </w:pPr>
      <w:r>
        <w:t>Recalculate the workbook.</w:t>
      </w:r>
    </w:p>
    <w:p w14:paraId="04BFC3A0" w14:textId="77777777" w:rsidR="00ED3C26" w:rsidRDefault="00000000">
      <w:pPr>
        <w:pStyle w:val="ListBullet"/>
      </w:pPr>
      <w:r>
        <w:t>Record the resulting 2035 outputs from Results.</w:t>
      </w:r>
    </w:p>
    <w:p w14:paraId="4BC08D24" w14:textId="77777777" w:rsidR="00ED3C26" w:rsidRDefault="00000000">
      <w:pPr>
        <w:pStyle w:val="ListBullet"/>
      </w:pPr>
      <w:r>
        <w:t>Return the changed value to the baseline before testing another parameter.</w:t>
      </w:r>
    </w:p>
    <w:p w14:paraId="34F38AE0" w14:textId="77777777" w:rsidR="00ED3C26" w:rsidRDefault="00000000">
      <w:pPr>
        <w:pStyle w:val="ListBullet"/>
      </w:pPr>
      <w:r>
        <w:t>For tornado charts, ensure the low, high, and baseline result values reflect the current model run and current target output.</w:t>
      </w:r>
    </w:p>
    <w:p w14:paraId="7E238352" w14:textId="77777777" w:rsidR="00ED3C26" w:rsidRDefault="00000000">
      <w:pPr>
        <w:pStyle w:val="Heading1"/>
      </w:pPr>
      <w:r>
        <w:t>11. Interpreting outputs</w:t>
      </w:r>
    </w:p>
    <w:tbl>
      <w:tblPr>
        <w:tblStyle w:val="TableGrid"/>
        <w:tblW w:w="0" w:type="auto"/>
        <w:jc w:val="center"/>
        <w:tblLook w:val="04A0" w:firstRow="1" w:lastRow="0" w:firstColumn="1" w:lastColumn="0" w:noHBand="0" w:noVBand="1"/>
      </w:tblPr>
      <w:tblGrid>
        <w:gridCol w:w="2880"/>
        <w:gridCol w:w="7488"/>
      </w:tblGrid>
      <w:tr w:rsidR="00ED3C26" w14:paraId="58335AA6" w14:textId="77777777">
        <w:trPr>
          <w:jc w:val="center"/>
        </w:trPr>
        <w:tc>
          <w:tcPr>
            <w:tcW w:w="2880" w:type="dxa"/>
            <w:shd w:val="clear" w:color="auto" w:fill="1F4E79"/>
          </w:tcPr>
          <w:p w14:paraId="3371D9B9" w14:textId="77777777" w:rsidR="00ED3C26" w:rsidRDefault="00000000">
            <w:r>
              <w:rPr>
                <w:b/>
                <w:color w:val="FFFFFF"/>
                <w:sz w:val="16"/>
              </w:rPr>
              <w:t>Output</w:t>
            </w:r>
          </w:p>
        </w:tc>
        <w:tc>
          <w:tcPr>
            <w:tcW w:w="7488" w:type="dxa"/>
            <w:shd w:val="clear" w:color="auto" w:fill="1F4E79"/>
          </w:tcPr>
          <w:p w14:paraId="31BA6EA4" w14:textId="77777777" w:rsidR="00ED3C26" w:rsidRDefault="00000000">
            <w:r>
              <w:rPr>
                <w:b/>
                <w:color w:val="FFFFFF"/>
                <w:sz w:val="16"/>
              </w:rPr>
              <w:t>Meaning</w:t>
            </w:r>
          </w:p>
        </w:tc>
      </w:tr>
      <w:tr w:rsidR="00ED3C26" w14:paraId="282A1CF8" w14:textId="77777777">
        <w:trPr>
          <w:jc w:val="center"/>
        </w:trPr>
        <w:tc>
          <w:tcPr>
            <w:tcW w:w="2880" w:type="dxa"/>
          </w:tcPr>
          <w:p w14:paraId="452980AD" w14:textId="77777777" w:rsidR="00ED3C26" w:rsidRDefault="00000000">
            <w:r>
              <w:rPr>
                <w:sz w:val="16"/>
              </w:rPr>
              <w:t>Units_CI / Units_BAU</w:t>
            </w:r>
          </w:p>
        </w:tc>
        <w:tc>
          <w:tcPr>
            <w:tcW w:w="7488" w:type="dxa"/>
          </w:tcPr>
          <w:p w14:paraId="643A35AD" w14:textId="77777777" w:rsidR="00ED3C26" w:rsidRDefault="00000000">
            <w:r>
              <w:rPr>
                <w:sz w:val="16"/>
              </w:rPr>
              <w:t>Annual product units sold under the circular intervention and BAU scenarios.</w:t>
            </w:r>
          </w:p>
        </w:tc>
      </w:tr>
      <w:tr w:rsidR="00ED3C26" w14:paraId="33B9DBB3" w14:textId="77777777">
        <w:trPr>
          <w:jc w:val="center"/>
        </w:trPr>
        <w:tc>
          <w:tcPr>
            <w:tcW w:w="2880" w:type="dxa"/>
          </w:tcPr>
          <w:p w14:paraId="72A617E1" w14:textId="77777777" w:rsidR="00ED3C26" w:rsidRDefault="00000000">
            <w:r>
              <w:rPr>
                <w:sz w:val="16"/>
              </w:rPr>
              <w:t>Revenue_CI / Revenue_BAU</w:t>
            </w:r>
          </w:p>
        </w:tc>
        <w:tc>
          <w:tcPr>
            <w:tcW w:w="7488" w:type="dxa"/>
          </w:tcPr>
          <w:p w14:paraId="68EEFF02" w14:textId="2D418184" w:rsidR="00ED3C26" w:rsidRDefault="00000000">
            <w:r>
              <w:rPr>
                <w:sz w:val="16"/>
              </w:rPr>
              <w:t xml:space="preserve">Annual revenue </w:t>
            </w:r>
            <w:r w:rsidR="004E19EA">
              <w:rPr>
                <w:sz w:val="16"/>
              </w:rPr>
              <w:t xml:space="preserve">is </w:t>
            </w:r>
            <w:r>
              <w:rPr>
                <w:sz w:val="16"/>
              </w:rPr>
              <w:t>calculated from sales and price</w:t>
            </w:r>
            <w:r w:rsidR="004E19EA">
              <w:rPr>
                <w:sz w:val="16"/>
              </w:rPr>
              <w:t>s</w:t>
            </w:r>
            <w:r>
              <w:rPr>
                <w:sz w:val="16"/>
              </w:rPr>
              <w:t>.</w:t>
            </w:r>
          </w:p>
        </w:tc>
      </w:tr>
      <w:tr w:rsidR="00ED3C26" w14:paraId="0AEE4495" w14:textId="77777777">
        <w:trPr>
          <w:jc w:val="center"/>
        </w:trPr>
        <w:tc>
          <w:tcPr>
            <w:tcW w:w="2880" w:type="dxa"/>
          </w:tcPr>
          <w:p w14:paraId="7C2E320C" w14:textId="77777777" w:rsidR="00ED3C26" w:rsidRDefault="00000000">
            <w:r>
              <w:rPr>
                <w:sz w:val="16"/>
              </w:rPr>
              <w:t>Profit_CI / Profit_BAU</w:t>
            </w:r>
          </w:p>
        </w:tc>
        <w:tc>
          <w:tcPr>
            <w:tcW w:w="7488" w:type="dxa"/>
          </w:tcPr>
          <w:p w14:paraId="1342F644" w14:textId="77777777" w:rsidR="00ED3C26" w:rsidRDefault="00000000">
            <w:r>
              <w:rPr>
                <w:sz w:val="16"/>
              </w:rPr>
              <w:t>Annual profit after cost effects. This is a key business performance metric.</w:t>
            </w:r>
          </w:p>
        </w:tc>
      </w:tr>
      <w:tr w:rsidR="00ED3C26" w14:paraId="4DFC7D10" w14:textId="77777777">
        <w:trPr>
          <w:jc w:val="center"/>
        </w:trPr>
        <w:tc>
          <w:tcPr>
            <w:tcW w:w="2880" w:type="dxa"/>
          </w:tcPr>
          <w:p w14:paraId="71C9AC3E" w14:textId="77777777" w:rsidR="00ED3C26" w:rsidRDefault="00000000">
            <w:r>
              <w:rPr>
                <w:sz w:val="16"/>
              </w:rPr>
              <w:t>CO2_CI / CO2_BAU</w:t>
            </w:r>
          </w:p>
        </w:tc>
        <w:tc>
          <w:tcPr>
            <w:tcW w:w="7488" w:type="dxa"/>
          </w:tcPr>
          <w:p w14:paraId="60E1B57E" w14:textId="451262FE" w:rsidR="00ED3C26" w:rsidRDefault="00000000">
            <w:r>
              <w:rPr>
                <w:sz w:val="16"/>
              </w:rPr>
              <w:t xml:space="preserve">Annual emissions in tons </w:t>
            </w:r>
            <w:r w:rsidR="004E19EA">
              <w:rPr>
                <w:sz w:val="16"/>
              </w:rPr>
              <w:t xml:space="preserve">of </w:t>
            </w:r>
            <w:r>
              <w:rPr>
                <w:sz w:val="16"/>
              </w:rPr>
              <w:t>CO2 per year.</w:t>
            </w:r>
          </w:p>
        </w:tc>
      </w:tr>
      <w:tr w:rsidR="00ED3C26" w14:paraId="42A733E2" w14:textId="77777777">
        <w:trPr>
          <w:jc w:val="center"/>
        </w:trPr>
        <w:tc>
          <w:tcPr>
            <w:tcW w:w="2880" w:type="dxa"/>
          </w:tcPr>
          <w:p w14:paraId="6A56A3EE" w14:textId="77777777" w:rsidR="00ED3C26" w:rsidRDefault="00000000">
            <w:r>
              <w:rPr>
                <w:sz w:val="16"/>
              </w:rPr>
              <w:t>CumCO2_CI / CumCO2_BAU</w:t>
            </w:r>
          </w:p>
        </w:tc>
        <w:tc>
          <w:tcPr>
            <w:tcW w:w="7488" w:type="dxa"/>
          </w:tcPr>
          <w:p w14:paraId="18DBC87D" w14:textId="77777777" w:rsidR="00ED3C26" w:rsidRDefault="00000000">
            <w:r>
              <w:rPr>
                <w:sz w:val="16"/>
              </w:rPr>
              <w:t>Cumulative emissions stock across the simulation.</w:t>
            </w:r>
          </w:p>
        </w:tc>
      </w:tr>
      <w:tr w:rsidR="00ED3C26" w14:paraId="2AC84482" w14:textId="77777777">
        <w:trPr>
          <w:jc w:val="center"/>
        </w:trPr>
        <w:tc>
          <w:tcPr>
            <w:tcW w:w="2880" w:type="dxa"/>
          </w:tcPr>
          <w:p w14:paraId="237E4217" w14:textId="77777777" w:rsidR="00ED3C26" w:rsidRDefault="00000000">
            <w:r>
              <w:rPr>
                <w:sz w:val="16"/>
              </w:rPr>
              <w:t>CO2perUnit_CI / CO2perUnit_BAU</w:t>
            </w:r>
          </w:p>
        </w:tc>
        <w:tc>
          <w:tcPr>
            <w:tcW w:w="7488" w:type="dxa"/>
          </w:tcPr>
          <w:p w14:paraId="3DBA2FCB" w14:textId="77777777" w:rsidR="00ED3C26" w:rsidRDefault="00000000">
            <w:r>
              <w:rPr>
                <w:sz w:val="16"/>
              </w:rPr>
              <w:t>Emissions intensity per unit; lower values indicate improved environmental performance.</w:t>
            </w:r>
          </w:p>
        </w:tc>
      </w:tr>
      <w:tr w:rsidR="00ED3C26" w14:paraId="490A3030" w14:textId="77777777">
        <w:trPr>
          <w:jc w:val="center"/>
        </w:trPr>
        <w:tc>
          <w:tcPr>
            <w:tcW w:w="2880" w:type="dxa"/>
          </w:tcPr>
          <w:p w14:paraId="5FF8E6D2" w14:textId="77777777" w:rsidR="00ED3C26" w:rsidRDefault="00000000">
            <w:r>
              <w:rPr>
                <w:sz w:val="16"/>
              </w:rPr>
              <w:t>CO2Reduction_CI / CO2Reduction_BAU</w:t>
            </w:r>
          </w:p>
        </w:tc>
        <w:tc>
          <w:tcPr>
            <w:tcW w:w="7488" w:type="dxa"/>
          </w:tcPr>
          <w:p w14:paraId="6ABBFDF2" w14:textId="77777777" w:rsidR="00ED3C26" w:rsidRDefault="00000000">
            <w:r>
              <w:rPr>
                <w:sz w:val="16"/>
              </w:rPr>
              <w:t>Cumulative reduction relative to the baseline cumulative emissions reference.</w:t>
            </w:r>
          </w:p>
        </w:tc>
      </w:tr>
      <w:tr w:rsidR="00ED3C26" w14:paraId="55926580" w14:textId="77777777">
        <w:trPr>
          <w:jc w:val="center"/>
        </w:trPr>
        <w:tc>
          <w:tcPr>
            <w:tcW w:w="2880" w:type="dxa"/>
          </w:tcPr>
          <w:p w14:paraId="26E78445" w14:textId="77777777" w:rsidR="00ED3C26" w:rsidRDefault="00000000">
            <w:r>
              <w:rPr>
                <w:sz w:val="16"/>
              </w:rPr>
              <w:t>Recovery_CI / Recovery_BAU</w:t>
            </w:r>
          </w:p>
        </w:tc>
        <w:tc>
          <w:tcPr>
            <w:tcW w:w="7488" w:type="dxa"/>
          </w:tcPr>
          <w:p w14:paraId="1ACA14F3" w14:textId="77777777" w:rsidR="00ED3C26" w:rsidRDefault="00000000">
            <w:r>
              <w:rPr>
                <w:sz w:val="16"/>
              </w:rPr>
              <w:t>Material recovery index. Higher values indicate stronger circular material recovery.</w:t>
            </w:r>
          </w:p>
        </w:tc>
      </w:tr>
      <w:tr w:rsidR="00ED3C26" w14:paraId="21629696" w14:textId="77777777">
        <w:trPr>
          <w:jc w:val="center"/>
        </w:trPr>
        <w:tc>
          <w:tcPr>
            <w:tcW w:w="2880" w:type="dxa"/>
          </w:tcPr>
          <w:p w14:paraId="6C4CB451" w14:textId="77777777" w:rsidR="00ED3C26" w:rsidRDefault="00000000">
            <w:r>
              <w:rPr>
                <w:sz w:val="16"/>
              </w:rPr>
              <w:t>CustSat_CI / CustSat_BAU</w:t>
            </w:r>
          </w:p>
        </w:tc>
        <w:tc>
          <w:tcPr>
            <w:tcW w:w="7488" w:type="dxa"/>
          </w:tcPr>
          <w:p w14:paraId="55AE78F1" w14:textId="2AE9EB10" w:rsidR="00ED3C26" w:rsidRDefault="004E19EA">
            <w:r>
              <w:rPr>
                <w:sz w:val="16"/>
              </w:rPr>
              <w:t>The customer satisfaction index is influenced by performance and affordability</w:t>
            </w:r>
            <w:r w:rsidR="00000000">
              <w:rPr>
                <w:sz w:val="16"/>
              </w:rPr>
              <w:t xml:space="preserve"> dynamics.</w:t>
            </w:r>
          </w:p>
        </w:tc>
      </w:tr>
    </w:tbl>
    <w:p w14:paraId="5E37B495" w14:textId="77777777" w:rsidR="00ED3C26" w:rsidRDefault="00ED3C26">
      <w:pPr>
        <w:spacing w:after="40"/>
      </w:pPr>
    </w:p>
    <w:p w14:paraId="1A17ABE5" w14:textId="77777777" w:rsidR="00ED3C26" w:rsidRDefault="00000000">
      <w:pPr>
        <w:pStyle w:val="Heading1"/>
      </w:pPr>
      <w:r>
        <w:t>12. Current 2035 output snapshot</w:t>
      </w:r>
    </w:p>
    <w:p w14:paraId="192A3C06" w14:textId="213F2159" w:rsidR="00ED3C26" w:rsidRDefault="00000000">
      <w:pPr>
        <w:spacing w:after="80"/>
      </w:pPr>
      <w:r>
        <w:t xml:space="preserve">The following values are taken from the current Results sheet </w:t>
      </w:r>
      <w:r w:rsidR="004E19EA">
        <w:t>for the</w:t>
      </w:r>
      <w:r>
        <w:t xml:space="preserve"> year 2035. They should be treated as a snapshot of the uploaded workbook, not as a universal conclusion.</w:t>
      </w:r>
    </w:p>
    <w:tbl>
      <w:tblPr>
        <w:tblStyle w:val="TableGrid"/>
        <w:tblW w:w="0" w:type="auto"/>
        <w:jc w:val="center"/>
        <w:tblLook w:val="04A0" w:firstRow="1" w:lastRow="0" w:firstColumn="1" w:lastColumn="0" w:noHBand="0" w:noVBand="1"/>
      </w:tblPr>
      <w:tblGrid>
        <w:gridCol w:w="2448"/>
        <w:gridCol w:w="1584"/>
        <w:gridCol w:w="1440"/>
        <w:gridCol w:w="1440"/>
        <w:gridCol w:w="1440"/>
        <w:gridCol w:w="1296"/>
      </w:tblGrid>
      <w:tr w:rsidR="00ED3C26" w14:paraId="6ECD6770" w14:textId="77777777">
        <w:trPr>
          <w:jc w:val="center"/>
        </w:trPr>
        <w:tc>
          <w:tcPr>
            <w:tcW w:w="2448" w:type="dxa"/>
            <w:shd w:val="clear" w:color="auto" w:fill="1F4E79"/>
          </w:tcPr>
          <w:p w14:paraId="044D5EC4" w14:textId="77777777" w:rsidR="00ED3C26" w:rsidRDefault="00000000">
            <w:r>
              <w:rPr>
                <w:b/>
                <w:color w:val="FFFFFF"/>
                <w:sz w:val="15"/>
              </w:rPr>
              <w:t>Metric</w:t>
            </w:r>
          </w:p>
        </w:tc>
        <w:tc>
          <w:tcPr>
            <w:tcW w:w="1584" w:type="dxa"/>
            <w:shd w:val="clear" w:color="auto" w:fill="1F4E79"/>
          </w:tcPr>
          <w:p w14:paraId="27393B9A" w14:textId="77777777" w:rsidR="00ED3C26" w:rsidRDefault="00000000">
            <w:r>
              <w:rPr>
                <w:b/>
                <w:color w:val="FFFFFF"/>
                <w:sz w:val="15"/>
              </w:rPr>
              <w:t>Units</w:t>
            </w:r>
          </w:p>
        </w:tc>
        <w:tc>
          <w:tcPr>
            <w:tcW w:w="1440" w:type="dxa"/>
            <w:shd w:val="clear" w:color="auto" w:fill="1F4E79"/>
          </w:tcPr>
          <w:p w14:paraId="59B057D6" w14:textId="77777777" w:rsidR="00ED3C26" w:rsidRDefault="00000000">
            <w:r>
              <w:rPr>
                <w:b/>
                <w:color w:val="FFFFFF"/>
                <w:sz w:val="15"/>
              </w:rPr>
              <w:t>BAU 2035</w:t>
            </w:r>
          </w:p>
        </w:tc>
        <w:tc>
          <w:tcPr>
            <w:tcW w:w="1440" w:type="dxa"/>
            <w:shd w:val="clear" w:color="auto" w:fill="1F4E79"/>
          </w:tcPr>
          <w:p w14:paraId="5D26A53A" w14:textId="77777777" w:rsidR="00ED3C26" w:rsidRDefault="00000000">
            <w:r>
              <w:rPr>
                <w:b/>
                <w:color w:val="FFFFFF"/>
                <w:sz w:val="15"/>
              </w:rPr>
              <w:t>CI 2035</w:t>
            </w:r>
          </w:p>
        </w:tc>
        <w:tc>
          <w:tcPr>
            <w:tcW w:w="1440" w:type="dxa"/>
            <w:shd w:val="clear" w:color="auto" w:fill="1F4E79"/>
          </w:tcPr>
          <w:p w14:paraId="2E9D7EE8" w14:textId="77777777" w:rsidR="00ED3C26" w:rsidRDefault="00000000">
            <w:r>
              <w:rPr>
                <w:b/>
                <w:color w:val="FFFFFF"/>
                <w:sz w:val="15"/>
              </w:rPr>
              <w:t>CI minus BAU</w:t>
            </w:r>
          </w:p>
        </w:tc>
        <w:tc>
          <w:tcPr>
            <w:tcW w:w="1296" w:type="dxa"/>
            <w:shd w:val="clear" w:color="auto" w:fill="1F4E79"/>
          </w:tcPr>
          <w:p w14:paraId="6B1A6624" w14:textId="77777777" w:rsidR="00ED3C26" w:rsidRDefault="00000000">
            <w:r>
              <w:rPr>
                <w:b/>
                <w:color w:val="FFFFFF"/>
                <w:sz w:val="15"/>
              </w:rPr>
              <w:t>Percent difference</w:t>
            </w:r>
          </w:p>
        </w:tc>
      </w:tr>
      <w:tr w:rsidR="00ED3C26" w14:paraId="732C2385" w14:textId="77777777">
        <w:trPr>
          <w:jc w:val="center"/>
        </w:trPr>
        <w:tc>
          <w:tcPr>
            <w:tcW w:w="2448" w:type="dxa"/>
          </w:tcPr>
          <w:p w14:paraId="59063756" w14:textId="77777777" w:rsidR="00ED3C26" w:rsidRDefault="00000000">
            <w:r>
              <w:rPr>
                <w:sz w:val="15"/>
              </w:rPr>
              <w:t>Units / annual sales</w:t>
            </w:r>
          </w:p>
        </w:tc>
        <w:tc>
          <w:tcPr>
            <w:tcW w:w="1584" w:type="dxa"/>
          </w:tcPr>
          <w:p w14:paraId="5E85BDA0" w14:textId="77777777" w:rsidR="00ED3C26" w:rsidRDefault="00000000">
            <w:r>
              <w:rPr>
                <w:sz w:val="15"/>
              </w:rPr>
              <w:t>Units</w:t>
            </w:r>
          </w:p>
        </w:tc>
        <w:tc>
          <w:tcPr>
            <w:tcW w:w="1440" w:type="dxa"/>
          </w:tcPr>
          <w:p w14:paraId="4BC885BB" w14:textId="77777777" w:rsidR="00ED3C26" w:rsidRDefault="00000000">
            <w:r>
              <w:rPr>
                <w:sz w:val="15"/>
              </w:rPr>
              <w:t>1.694M</w:t>
            </w:r>
          </w:p>
        </w:tc>
        <w:tc>
          <w:tcPr>
            <w:tcW w:w="1440" w:type="dxa"/>
          </w:tcPr>
          <w:p w14:paraId="66BF3245" w14:textId="77777777" w:rsidR="00ED3C26" w:rsidRDefault="00000000">
            <w:r>
              <w:rPr>
                <w:sz w:val="15"/>
              </w:rPr>
              <w:t>3.288M</w:t>
            </w:r>
          </w:p>
        </w:tc>
        <w:tc>
          <w:tcPr>
            <w:tcW w:w="1440" w:type="dxa"/>
          </w:tcPr>
          <w:p w14:paraId="4FF86B04" w14:textId="77777777" w:rsidR="00ED3C26" w:rsidRDefault="00000000">
            <w:r>
              <w:rPr>
                <w:sz w:val="15"/>
              </w:rPr>
              <w:t>1.594M</w:t>
            </w:r>
          </w:p>
        </w:tc>
        <w:tc>
          <w:tcPr>
            <w:tcW w:w="1296" w:type="dxa"/>
          </w:tcPr>
          <w:p w14:paraId="082E4C27" w14:textId="77777777" w:rsidR="00ED3C26" w:rsidRDefault="00000000">
            <w:r>
              <w:rPr>
                <w:sz w:val="15"/>
              </w:rPr>
              <w:t>94.1%</w:t>
            </w:r>
          </w:p>
        </w:tc>
      </w:tr>
      <w:tr w:rsidR="00ED3C26" w14:paraId="5E409CA6" w14:textId="77777777">
        <w:trPr>
          <w:jc w:val="center"/>
        </w:trPr>
        <w:tc>
          <w:tcPr>
            <w:tcW w:w="2448" w:type="dxa"/>
          </w:tcPr>
          <w:p w14:paraId="7F5B9DB9" w14:textId="77777777" w:rsidR="00ED3C26" w:rsidRDefault="00000000">
            <w:r>
              <w:rPr>
                <w:sz w:val="15"/>
              </w:rPr>
              <w:t>Revenue</w:t>
            </w:r>
          </w:p>
        </w:tc>
        <w:tc>
          <w:tcPr>
            <w:tcW w:w="1584" w:type="dxa"/>
          </w:tcPr>
          <w:p w14:paraId="78BEBE83" w14:textId="77777777" w:rsidR="00ED3C26" w:rsidRDefault="00000000">
            <w:r>
              <w:rPr>
                <w:sz w:val="15"/>
              </w:rPr>
              <w:t>$/year</w:t>
            </w:r>
          </w:p>
        </w:tc>
        <w:tc>
          <w:tcPr>
            <w:tcW w:w="1440" w:type="dxa"/>
          </w:tcPr>
          <w:p w14:paraId="489F8E9E" w14:textId="77777777" w:rsidR="00ED3C26" w:rsidRDefault="00000000">
            <w:r>
              <w:rPr>
                <w:sz w:val="15"/>
              </w:rPr>
              <w:t>$436.1M</w:t>
            </w:r>
          </w:p>
        </w:tc>
        <w:tc>
          <w:tcPr>
            <w:tcW w:w="1440" w:type="dxa"/>
          </w:tcPr>
          <w:p w14:paraId="2C2F13F3" w14:textId="77777777" w:rsidR="00ED3C26" w:rsidRDefault="00000000">
            <w:r>
              <w:rPr>
                <w:sz w:val="15"/>
              </w:rPr>
              <w:t>$846.3M</w:t>
            </w:r>
          </w:p>
        </w:tc>
        <w:tc>
          <w:tcPr>
            <w:tcW w:w="1440" w:type="dxa"/>
          </w:tcPr>
          <w:p w14:paraId="251D0EDF" w14:textId="77777777" w:rsidR="00ED3C26" w:rsidRDefault="00000000">
            <w:r>
              <w:rPr>
                <w:sz w:val="15"/>
              </w:rPr>
              <w:t>$410.2M</w:t>
            </w:r>
          </w:p>
        </w:tc>
        <w:tc>
          <w:tcPr>
            <w:tcW w:w="1296" w:type="dxa"/>
          </w:tcPr>
          <w:p w14:paraId="66D04053" w14:textId="77777777" w:rsidR="00ED3C26" w:rsidRDefault="00000000">
            <w:r>
              <w:rPr>
                <w:sz w:val="15"/>
              </w:rPr>
              <w:t>94.1%</w:t>
            </w:r>
          </w:p>
        </w:tc>
      </w:tr>
      <w:tr w:rsidR="00ED3C26" w14:paraId="18DE959E" w14:textId="77777777">
        <w:trPr>
          <w:jc w:val="center"/>
        </w:trPr>
        <w:tc>
          <w:tcPr>
            <w:tcW w:w="2448" w:type="dxa"/>
          </w:tcPr>
          <w:p w14:paraId="6FC666BE" w14:textId="77777777" w:rsidR="00ED3C26" w:rsidRDefault="00000000">
            <w:r>
              <w:rPr>
                <w:sz w:val="15"/>
              </w:rPr>
              <w:t>Profit</w:t>
            </w:r>
          </w:p>
        </w:tc>
        <w:tc>
          <w:tcPr>
            <w:tcW w:w="1584" w:type="dxa"/>
          </w:tcPr>
          <w:p w14:paraId="29606A15" w14:textId="77777777" w:rsidR="00ED3C26" w:rsidRDefault="00000000">
            <w:r>
              <w:rPr>
                <w:sz w:val="15"/>
              </w:rPr>
              <w:t>$/year</w:t>
            </w:r>
          </w:p>
        </w:tc>
        <w:tc>
          <w:tcPr>
            <w:tcW w:w="1440" w:type="dxa"/>
          </w:tcPr>
          <w:p w14:paraId="72D26032" w14:textId="77777777" w:rsidR="00ED3C26" w:rsidRDefault="00000000">
            <w:r>
              <w:rPr>
                <w:sz w:val="15"/>
              </w:rPr>
              <w:t>$161.3M</w:t>
            </w:r>
          </w:p>
        </w:tc>
        <w:tc>
          <w:tcPr>
            <w:tcW w:w="1440" w:type="dxa"/>
          </w:tcPr>
          <w:p w14:paraId="0BC163B1" w14:textId="77777777" w:rsidR="00ED3C26" w:rsidRDefault="00000000">
            <w:r>
              <w:rPr>
                <w:sz w:val="15"/>
              </w:rPr>
              <w:t>$349.4M</w:t>
            </w:r>
          </w:p>
        </w:tc>
        <w:tc>
          <w:tcPr>
            <w:tcW w:w="1440" w:type="dxa"/>
          </w:tcPr>
          <w:p w14:paraId="151A24CA" w14:textId="77777777" w:rsidR="00ED3C26" w:rsidRDefault="00000000">
            <w:r>
              <w:rPr>
                <w:sz w:val="15"/>
              </w:rPr>
              <w:t>$188.0M</w:t>
            </w:r>
          </w:p>
        </w:tc>
        <w:tc>
          <w:tcPr>
            <w:tcW w:w="1296" w:type="dxa"/>
          </w:tcPr>
          <w:p w14:paraId="270228A9" w14:textId="77777777" w:rsidR="00ED3C26" w:rsidRDefault="00000000">
            <w:r>
              <w:rPr>
                <w:sz w:val="15"/>
              </w:rPr>
              <w:t>116.5%</w:t>
            </w:r>
          </w:p>
        </w:tc>
      </w:tr>
      <w:tr w:rsidR="00ED3C26" w14:paraId="1C4B8D48" w14:textId="77777777">
        <w:trPr>
          <w:jc w:val="center"/>
        </w:trPr>
        <w:tc>
          <w:tcPr>
            <w:tcW w:w="2448" w:type="dxa"/>
          </w:tcPr>
          <w:p w14:paraId="2E1E870C" w14:textId="77777777" w:rsidR="00ED3C26" w:rsidRDefault="00000000">
            <w:r>
              <w:rPr>
                <w:sz w:val="15"/>
              </w:rPr>
              <w:t>Annual CO2 emissions</w:t>
            </w:r>
          </w:p>
        </w:tc>
        <w:tc>
          <w:tcPr>
            <w:tcW w:w="1584" w:type="dxa"/>
          </w:tcPr>
          <w:p w14:paraId="642F971F" w14:textId="77777777" w:rsidR="00ED3C26" w:rsidRDefault="00000000">
            <w:r>
              <w:rPr>
                <w:sz w:val="15"/>
              </w:rPr>
              <w:t>tons CO2/year</w:t>
            </w:r>
          </w:p>
        </w:tc>
        <w:tc>
          <w:tcPr>
            <w:tcW w:w="1440" w:type="dxa"/>
          </w:tcPr>
          <w:p w14:paraId="10C57035" w14:textId="77777777" w:rsidR="00ED3C26" w:rsidRDefault="00000000">
            <w:r>
              <w:rPr>
                <w:sz w:val="15"/>
              </w:rPr>
              <w:t>2.855M</w:t>
            </w:r>
          </w:p>
        </w:tc>
        <w:tc>
          <w:tcPr>
            <w:tcW w:w="1440" w:type="dxa"/>
          </w:tcPr>
          <w:p w14:paraId="016E62F8" w14:textId="77777777" w:rsidR="00ED3C26" w:rsidRDefault="00000000">
            <w:r>
              <w:rPr>
                <w:sz w:val="15"/>
              </w:rPr>
              <w:t>4.283M</w:t>
            </w:r>
          </w:p>
        </w:tc>
        <w:tc>
          <w:tcPr>
            <w:tcW w:w="1440" w:type="dxa"/>
          </w:tcPr>
          <w:p w14:paraId="02D7830A" w14:textId="77777777" w:rsidR="00ED3C26" w:rsidRDefault="00000000">
            <w:r>
              <w:rPr>
                <w:sz w:val="15"/>
              </w:rPr>
              <w:t>1.428M</w:t>
            </w:r>
          </w:p>
        </w:tc>
        <w:tc>
          <w:tcPr>
            <w:tcW w:w="1296" w:type="dxa"/>
          </w:tcPr>
          <w:p w14:paraId="20CAB9ED" w14:textId="77777777" w:rsidR="00ED3C26" w:rsidRDefault="00000000">
            <w:r>
              <w:rPr>
                <w:sz w:val="15"/>
              </w:rPr>
              <w:t>50.0%</w:t>
            </w:r>
          </w:p>
        </w:tc>
      </w:tr>
      <w:tr w:rsidR="00ED3C26" w14:paraId="209C90EE" w14:textId="77777777">
        <w:trPr>
          <w:jc w:val="center"/>
        </w:trPr>
        <w:tc>
          <w:tcPr>
            <w:tcW w:w="2448" w:type="dxa"/>
          </w:tcPr>
          <w:p w14:paraId="1977B5A0" w14:textId="77777777" w:rsidR="00ED3C26" w:rsidRDefault="00000000">
            <w:r>
              <w:rPr>
                <w:sz w:val="15"/>
              </w:rPr>
              <w:t>Cumulative CO2 emissions</w:t>
            </w:r>
          </w:p>
        </w:tc>
        <w:tc>
          <w:tcPr>
            <w:tcW w:w="1584" w:type="dxa"/>
          </w:tcPr>
          <w:p w14:paraId="207F6846" w14:textId="77777777" w:rsidR="00ED3C26" w:rsidRDefault="00000000">
            <w:r>
              <w:rPr>
                <w:sz w:val="15"/>
              </w:rPr>
              <w:t>tons CO2</w:t>
            </w:r>
          </w:p>
        </w:tc>
        <w:tc>
          <w:tcPr>
            <w:tcW w:w="1440" w:type="dxa"/>
          </w:tcPr>
          <w:p w14:paraId="52CFF68B" w14:textId="77777777" w:rsidR="00ED3C26" w:rsidRDefault="00000000">
            <w:r>
              <w:rPr>
                <w:sz w:val="15"/>
              </w:rPr>
              <w:t>41.304M</w:t>
            </w:r>
          </w:p>
        </w:tc>
        <w:tc>
          <w:tcPr>
            <w:tcW w:w="1440" w:type="dxa"/>
          </w:tcPr>
          <w:p w14:paraId="0F322208" w14:textId="77777777" w:rsidR="00ED3C26" w:rsidRDefault="00000000">
            <w:r>
              <w:rPr>
                <w:sz w:val="15"/>
              </w:rPr>
              <w:t>48.267M</w:t>
            </w:r>
          </w:p>
        </w:tc>
        <w:tc>
          <w:tcPr>
            <w:tcW w:w="1440" w:type="dxa"/>
          </w:tcPr>
          <w:p w14:paraId="11503B84" w14:textId="77777777" w:rsidR="00ED3C26" w:rsidRDefault="00000000">
            <w:r>
              <w:rPr>
                <w:sz w:val="15"/>
              </w:rPr>
              <w:t>6.963M</w:t>
            </w:r>
          </w:p>
        </w:tc>
        <w:tc>
          <w:tcPr>
            <w:tcW w:w="1296" w:type="dxa"/>
          </w:tcPr>
          <w:p w14:paraId="4E07E9AE" w14:textId="77777777" w:rsidR="00ED3C26" w:rsidRDefault="00000000">
            <w:r>
              <w:rPr>
                <w:sz w:val="15"/>
              </w:rPr>
              <w:t>16.9%</w:t>
            </w:r>
          </w:p>
        </w:tc>
      </w:tr>
      <w:tr w:rsidR="00ED3C26" w14:paraId="0D6F09A1" w14:textId="77777777">
        <w:trPr>
          <w:jc w:val="center"/>
        </w:trPr>
        <w:tc>
          <w:tcPr>
            <w:tcW w:w="2448" w:type="dxa"/>
          </w:tcPr>
          <w:p w14:paraId="3170B056" w14:textId="77777777" w:rsidR="00ED3C26" w:rsidRDefault="00000000">
            <w:r>
              <w:rPr>
                <w:sz w:val="15"/>
              </w:rPr>
              <w:t>CO2 per unit</w:t>
            </w:r>
          </w:p>
        </w:tc>
        <w:tc>
          <w:tcPr>
            <w:tcW w:w="1584" w:type="dxa"/>
          </w:tcPr>
          <w:p w14:paraId="4B299DB8" w14:textId="77777777" w:rsidR="00ED3C26" w:rsidRDefault="00000000">
            <w:r>
              <w:rPr>
                <w:sz w:val="15"/>
              </w:rPr>
              <w:t>tons CO2/unit</w:t>
            </w:r>
          </w:p>
        </w:tc>
        <w:tc>
          <w:tcPr>
            <w:tcW w:w="1440" w:type="dxa"/>
          </w:tcPr>
          <w:p w14:paraId="16948AD1" w14:textId="77777777" w:rsidR="00ED3C26" w:rsidRDefault="00000000">
            <w:r>
              <w:rPr>
                <w:sz w:val="15"/>
              </w:rPr>
              <w:t>1.685</w:t>
            </w:r>
          </w:p>
        </w:tc>
        <w:tc>
          <w:tcPr>
            <w:tcW w:w="1440" w:type="dxa"/>
          </w:tcPr>
          <w:p w14:paraId="5B9E27C6" w14:textId="77777777" w:rsidR="00ED3C26" w:rsidRDefault="00000000">
            <w:r>
              <w:rPr>
                <w:sz w:val="15"/>
              </w:rPr>
              <w:t>1.303</w:t>
            </w:r>
          </w:p>
        </w:tc>
        <w:tc>
          <w:tcPr>
            <w:tcW w:w="1440" w:type="dxa"/>
          </w:tcPr>
          <w:p w14:paraId="5D68CB71" w14:textId="77777777" w:rsidR="00ED3C26" w:rsidRDefault="00000000">
            <w:r>
              <w:rPr>
                <w:sz w:val="15"/>
              </w:rPr>
              <w:t>-0.382508</w:t>
            </w:r>
          </w:p>
        </w:tc>
        <w:tc>
          <w:tcPr>
            <w:tcW w:w="1296" w:type="dxa"/>
          </w:tcPr>
          <w:p w14:paraId="18519933" w14:textId="77777777" w:rsidR="00ED3C26" w:rsidRDefault="00000000">
            <w:r>
              <w:rPr>
                <w:sz w:val="15"/>
              </w:rPr>
              <w:t>-22.7%</w:t>
            </w:r>
          </w:p>
        </w:tc>
      </w:tr>
      <w:tr w:rsidR="00ED3C26" w14:paraId="60B1CD7B" w14:textId="77777777">
        <w:trPr>
          <w:jc w:val="center"/>
        </w:trPr>
        <w:tc>
          <w:tcPr>
            <w:tcW w:w="2448" w:type="dxa"/>
          </w:tcPr>
          <w:p w14:paraId="77D11FA1" w14:textId="77777777" w:rsidR="00ED3C26" w:rsidRDefault="00000000">
            <w:r>
              <w:rPr>
                <w:sz w:val="15"/>
              </w:rPr>
              <w:t>Cumulative CO2 reduction vs baseline</w:t>
            </w:r>
          </w:p>
        </w:tc>
        <w:tc>
          <w:tcPr>
            <w:tcW w:w="1584" w:type="dxa"/>
          </w:tcPr>
          <w:p w14:paraId="2CB761E5" w14:textId="77777777" w:rsidR="00ED3C26" w:rsidRDefault="00000000">
            <w:r>
              <w:rPr>
                <w:sz w:val="15"/>
              </w:rPr>
              <w:t>tons CO2</w:t>
            </w:r>
          </w:p>
        </w:tc>
        <w:tc>
          <w:tcPr>
            <w:tcW w:w="1440" w:type="dxa"/>
          </w:tcPr>
          <w:p w14:paraId="12335228" w14:textId="77777777" w:rsidR="00ED3C26" w:rsidRDefault="00000000">
            <w:r>
              <w:rPr>
                <w:sz w:val="15"/>
              </w:rPr>
              <w:t>4.355M</w:t>
            </w:r>
          </w:p>
        </w:tc>
        <w:tc>
          <w:tcPr>
            <w:tcW w:w="1440" w:type="dxa"/>
          </w:tcPr>
          <w:p w14:paraId="55E37257" w14:textId="77777777" w:rsidR="00ED3C26" w:rsidRDefault="00000000">
            <w:r>
              <w:rPr>
                <w:sz w:val="15"/>
              </w:rPr>
              <w:t>10.904M</w:t>
            </w:r>
          </w:p>
        </w:tc>
        <w:tc>
          <w:tcPr>
            <w:tcW w:w="1440" w:type="dxa"/>
          </w:tcPr>
          <w:p w14:paraId="11A65B16" w14:textId="77777777" w:rsidR="00ED3C26" w:rsidRDefault="00000000">
            <w:r>
              <w:rPr>
                <w:sz w:val="15"/>
              </w:rPr>
              <w:t>6.549M</w:t>
            </w:r>
          </w:p>
        </w:tc>
        <w:tc>
          <w:tcPr>
            <w:tcW w:w="1296" w:type="dxa"/>
          </w:tcPr>
          <w:p w14:paraId="3601088D" w14:textId="77777777" w:rsidR="00ED3C26" w:rsidRDefault="00000000">
            <w:r>
              <w:rPr>
                <w:sz w:val="15"/>
              </w:rPr>
              <w:t>150.4%</w:t>
            </w:r>
          </w:p>
        </w:tc>
      </w:tr>
      <w:tr w:rsidR="00ED3C26" w14:paraId="53F733F0" w14:textId="77777777">
        <w:trPr>
          <w:jc w:val="center"/>
        </w:trPr>
        <w:tc>
          <w:tcPr>
            <w:tcW w:w="2448" w:type="dxa"/>
          </w:tcPr>
          <w:p w14:paraId="2024D3BC" w14:textId="77777777" w:rsidR="00ED3C26" w:rsidRDefault="00000000">
            <w:r>
              <w:rPr>
                <w:sz w:val="15"/>
              </w:rPr>
              <w:t>Material recovery</w:t>
            </w:r>
          </w:p>
        </w:tc>
        <w:tc>
          <w:tcPr>
            <w:tcW w:w="1584" w:type="dxa"/>
          </w:tcPr>
          <w:p w14:paraId="3FDB83ED" w14:textId="77777777" w:rsidR="00ED3C26" w:rsidRDefault="00000000">
            <w:r>
              <w:rPr>
                <w:sz w:val="15"/>
              </w:rPr>
              <w:t>index</w:t>
            </w:r>
          </w:p>
        </w:tc>
        <w:tc>
          <w:tcPr>
            <w:tcW w:w="1440" w:type="dxa"/>
          </w:tcPr>
          <w:p w14:paraId="6360F084" w14:textId="77777777" w:rsidR="00ED3C26" w:rsidRDefault="00000000">
            <w:r>
              <w:rPr>
                <w:sz w:val="15"/>
              </w:rPr>
              <w:t>0.230891</w:t>
            </w:r>
          </w:p>
        </w:tc>
        <w:tc>
          <w:tcPr>
            <w:tcW w:w="1440" w:type="dxa"/>
          </w:tcPr>
          <w:p w14:paraId="18F7D47E" w14:textId="77777777" w:rsidR="00ED3C26" w:rsidRDefault="00000000">
            <w:r>
              <w:rPr>
                <w:sz w:val="15"/>
              </w:rPr>
              <w:t>0.522228</w:t>
            </w:r>
          </w:p>
        </w:tc>
        <w:tc>
          <w:tcPr>
            <w:tcW w:w="1440" w:type="dxa"/>
          </w:tcPr>
          <w:p w14:paraId="769FA5C2" w14:textId="77777777" w:rsidR="00ED3C26" w:rsidRDefault="00000000">
            <w:r>
              <w:rPr>
                <w:sz w:val="15"/>
              </w:rPr>
              <w:t>0.291337</w:t>
            </w:r>
          </w:p>
        </w:tc>
        <w:tc>
          <w:tcPr>
            <w:tcW w:w="1296" w:type="dxa"/>
          </w:tcPr>
          <w:p w14:paraId="65A70853" w14:textId="77777777" w:rsidR="00ED3C26" w:rsidRDefault="00000000">
            <w:r>
              <w:rPr>
                <w:sz w:val="15"/>
              </w:rPr>
              <w:t>126.2%</w:t>
            </w:r>
          </w:p>
        </w:tc>
      </w:tr>
      <w:tr w:rsidR="00ED3C26" w14:paraId="523C3951" w14:textId="77777777">
        <w:trPr>
          <w:jc w:val="center"/>
        </w:trPr>
        <w:tc>
          <w:tcPr>
            <w:tcW w:w="2448" w:type="dxa"/>
          </w:tcPr>
          <w:p w14:paraId="4D906B95" w14:textId="77777777" w:rsidR="00ED3C26" w:rsidRDefault="00000000">
            <w:r>
              <w:rPr>
                <w:sz w:val="15"/>
              </w:rPr>
              <w:t>Customer satisfaction</w:t>
            </w:r>
          </w:p>
        </w:tc>
        <w:tc>
          <w:tcPr>
            <w:tcW w:w="1584" w:type="dxa"/>
          </w:tcPr>
          <w:p w14:paraId="387C1476" w14:textId="77777777" w:rsidR="00ED3C26" w:rsidRDefault="00000000">
            <w:r>
              <w:rPr>
                <w:sz w:val="15"/>
              </w:rPr>
              <w:t>index</w:t>
            </w:r>
          </w:p>
        </w:tc>
        <w:tc>
          <w:tcPr>
            <w:tcW w:w="1440" w:type="dxa"/>
          </w:tcPr>
          <w:p w14:paraId="0B29CAD6" w14:textId="77777777" w:rsidR="00ED3C26" w:rsidRDefault="00000000">
            <w:r>
              <w:rPr>
                <w:sz w:val="15"/>
              </w:rPr>
              <w:t>0.770501</w:t>
            </w:r>
          </w:p>
        </w:tc>
        <w:tc>
          <w:tcPr>
            <w:tcW w:w="1440" w:type="dxa"/>
          </w:tcPr>
          <w:p w14:paraId="5D5730A8" w14:textId="77777777" w:rsidR="00ED3C26" w:rsidRDefault="00000000">
            <w:r>
              <w:rPr>
                <w:sz w:val="15"/>
              </w:rPr>
              <w:t>0.825892</w:t>
            </w:r>
          </w:p>
        </w:tc>
        <w:tc>
          <w:tcPr>
            <w:tcW w:w="1440" w:type="dxa"/>
          </w:tcPr>
          <w:p w14:paraId="74F290B8" w14:textId="77777777" w:rsidR="00ED3C26" w:rsidRDefault="00000000">
            <w:r>
              <w:rPr>
                <w:sz w:val="15"/>
              </w:rPr>
              <w:t>0.0553913</w:t>
            </w:r>
          </w:p>
        </w:tc>
        <w:tc>
          <w:tcPr>
            <w:tcW w:w="1296" w:type="dxa"/>
          </w:tcPr>
          <w:p w14:paraId="18A6CE12" w14:textId="77777777" w:rsidR="00ED3C26" w:rsidRDefault="00000000">
            <w:r>
              <w:rPr>
                <w:sz w:val="15"/>
              </w:rPr>
              <w:t>7.2%</w:t>
            </w:r>
          </w:p>
        </w:tc>
      </w:tr>
    </w:tbl>
    <w:p w14:paraId="6B6FBBC7" w14:textId="77777777" w:rsidR="00ED3C26" w:rsidRDefault="00ED3C26">
      <w:pPr>
        <w:spacing w:after="40"/>
      </w:pPr>
    </w:p>
    <w:p w14:paraId="3883BBF4" w14:textId="77777777" w:rsidR="00ED3C26" w:rsidRDefault="00000000">
      <w:pPr>
        <w:pStyle w:val="Heading1"/>
      </w:pPr>
      <w:r>
        <w:lastRenderedPageBreak/>
        <w:t>13. Model logic and feedback structure</w:t>
      </w:r>
    </w:p>
    <w:p w14:paraId="30CE4074" w14:textId="77777777" w:rsidR="00ED3C26" w:rsidRDefault="00000000">
      <w:pPr>
        <w:spacing w:after="80"/>
      </w:pPr>
      <w:r>
        <w:t>The workbook implements the core logic of a circular packaging adoption model. The model includes market adoption, performance, circular design capability, material recovery, pricing, affordability, customer satisfaction, R&amp;D, investment, trust, and emissions accounting.</w:t>
      </w:r>
    </w:p>
    <w:tbl>
      <w:tblPr>
        <w:tblStyle w:val="TableGrid"/>
        <w:tblW w:w="0" w:type="auto"/>
        <w:jc w:val="center"/>
        <w:tblLook w:val="04A0" w:firstRow="1" w:lastRow="0" w:firstColumn="1" w:lastColumn="0" w:noHBand="0" w:noVBand="1"/>
      </w:tblPr>
      <w:tblGrid>
        <w:gridCol w:w="2304"/>
        <w:gridCol w:w="8064"/>
      </w:tblGrid>
      <w:tr w:rsidR="00ED3C26" w14:paraId="36ED6F5B" w14:textId="77777777">
        <w:trPr>
          <w:jc w:val="center"/>
        </w:trPr>
        <w:tc>
          <w:tcPr>
            <w:tcW w:w="2304" w:type="dxa"/>
            <w:shd w:val="clear" w:color="auto" w:fill="1F4E79"/>
          </w:tcPr>
          <w:p w14:paraId="738B808C" w14:textId="77777777" w:rsidR="00ED3C26" w:rsidRDefault="00000000">
            <w:r>
              <w:rPr>
                <w:b/>
                <w:color w:val="FFFFFF"/>
                <w:sz w:val="16"/>
              </w:rPr>
              <w:t>Model component</w:t>
            </w:r>
          </w:p>
        </w:tc>
        <w:tc>
          <w:tcPr>
            <w:tcW w:w="8064" w:type="dxa"/>
            <w:shd w:val="clear" w:color="auto" w:fill="1F4E79"/>
          </w:tcPr>
          <w:p w14:paraId="49CF75F7" w14:textId="77777777" w:rsidR="00ED3C26" w:rsidRDefault="00000000">
            <w:r>
              <w:rPr>
                <w:b/>
                <w:color w:val="FFFFFF"/>
                <w:sz w:val="16"/>
              </w:rPr>
              <w:t>Core logic</w:t>
            </w:r>
          </w:p>
        </w:tc>
      </w:tr>
      <w:tr w:rsidR="00ED3C26" w14:paraId="07CE51E0" w14:textId="77777777">
        <w:trPr>
          <w:jc w:val="center"/>
        </w:trPr>
        <w:tc>
          <w:tcPr>
            <w:tcW w:w="2304" w:type="dxa"/>
          </w:tcPr>
          <w:p w14:paraId="4DD5BBBE" w14:textId="77777777" w:rsidR="00ED3C26" w:rsidRDefault="00000000">
            <w:r>
              <w:rPr>
                <w:sz w:val="16"/>
              </w:rPr>
              <w:t>Market adoption</w:t>
            </w:r>
          </w:p>
        </w:tc>
        <w:tc>
          <w:tcPr>
            <w:tcW w:w="8064" w:type="dxa"/>
          </w:tcPr>
          <w:p w14:paraId="1B903F05" w14:textId="6C072047" w:rsidR="00ED3C26" w:rsidRDefault="00000000">
            <w:r>
              <w:rPr>
                <w:sz w:val="16"/>
              </w:rPr>
              <w:t>Adoption rate</w:t>
            </w:r>
            <w:r w:rsidR="004E19EA">
              <w:rPr>
                <w:sz w:val="16"/>
              </w:rPr>
              <w:t>s respond to adoption sensitivity, performance effects</w:t>
            </w:r>
            <w:r>
              <w:rPr>
                <w:sz w:val="16"/>
              </w:rPr>
              <w:t xml:space="preserve"> on adoption, affordability, potential market, adoption time, and current market adoption.</w:t>
            </w:r>
          </w:p>
        </w:tc>
      </w:tr>
      <w:tr w:rsidR="00ED3C26" w14:paraId="11DA071B" w14:textId="77777777">
        <w:trPr>
          <w:jc w:val="center"/>
        </w:trPr>
        <w:tc>
          <w:tcPr>
            <w:tcW w:w="2304" w:type="dxa"/>
          </w:tcPr>
          <w:p w14:paraId="1127B48D" w14:textId="77777777" w:rsidR="00ED3C26" w:rsidRDefault="00000000">
            <w:r>
              <w:rPr>
                <w:sz w:val="16"/>
              </w:rPr>
              <w:t>Affordability</w:t>
            </w:r>
          </w:p>
        </w:tc>
        <w:tc>
          <w:tcPr>
            <w:tcW w:w="8064" w:type="dxa"/>
          </w:tcPr>
          <w:p w14:paraId="3B464536" w14:textId="77777777" w:rsidR="00ED3C26" w:rsidRDefault="00000000">
            <w:r>
              <w:rPr>
                <w:sz w:val="16"/>
              </w:rPr>
              <w:t>Affordability decreases as up-front customer costs rise relative to the cost norm.</w:t>
            </w:r>
          </w:p>
        </w:tc>
      </w:tr>
      <w:tr w:rsidR="00ED3C26" w14:paraId="50451C88" w14:textId="77777777">
        <w:trPr>
          <w:jc w:val="center"/>
        </w:trPr>
        <w:tc>
          <w:tcPr>
            <w:tcW w:w="2304" w:type="dxa"/>
          </w:tcPr>
          <w:p w14:paraId="744F4C28" w14:textId="77777777" w:rsidR="00ED3C26" w:rsidRDefault="00000000">
            <w:r>
              <w:rPr>
                <w:sz w:val="16"/>
              </w:rPr>
              <w:t>Circular design capability</w:t>
            </w:r>
          </w:p>
        </w:tc>
        <w:tc>
          <w:tcPr>
            <w:tcW w:w="8064" w:type="dxa"/>
          </w:tcPr>
          <w:p w14:paraId="212980F6" w14:textId="77777777" w:rsidR="00ED3C26" w:rsidRDefault="00000000">
            <w:r>
              <w:rPr>
                <w:sz w:val="16"/>
              </w:rPr>
              <w:t>Circular design is a stock that builds from design upgrades and R&amp;D push and decays over time.</w:t>
            </w:r>
          </w:p>
        </w:tc>
      </w:tr>
      <w:tr w:rsidR="00ED3C26" w14:paraId="61382F73" w14:textId="77777777">
        <w:trPr>
          <w:jc w:val="center"/>
        </w:trPr>
        <w:tc>
          <w:tcPr>
            <w:tcW w:w="2304" w:type="dxa"/>
          </w:tcPr>
          <w:p w14:paraId="06646BF8" w14:textId="77777777" w:rsidR="00ED3C26" w:rsidRDefault="00000000">
            <w:r>
              <w:rPr>
                <w:sz w:val="16"/>
              </w:rPr>
              <w:t>Performance</w:t>
            </w:r>
          </w:p>
        </w:tc>
        <w:tc>
          <w:tcPr>
            <w:tcW w:w="8064" w:type="dxa"/>
          </w:tcPr>
          <w:p w14:paraId="558EC569" w14:textId="66E8F9C4" w:rsidR="00ED3C26" w:rsidRDefault="00000000">
            <w:r>
              <w:rPr>
                <w:sz w:val="16"/>
              </w:rPr>
              <w:t xml:space="preserve">Performance is </w:t>
            </w:r>
            <w:r w:rsidR="004E19EA">
              <w:rPr>
                <w:sz w:val="16"/>
              </w:rPr>
              <w:t>improved by circular design and performance improvement,</w:t>
            </w:r>
            <w:r>
              <w:rPr>
                <w:sz w:val="16"/>
              </w:rPr>
              <w:t xml:space="preserve"> and reduced by performance decay.</w:t>
            </w:r>
          </w:p>
        </w:tc>
      </w:tr>
      <w:tr w:rsidR="00ED3C26" w14:paraId="011E4570" w14:textId="77777777">
        <w:trPr>
          <w:jc w:val="center"/>
        </w:trPr>
        <w:tc>
          <w:tcPr>
            <w:tcW w:w="2304" w:type="dxa"/>
          </w:tcPr>
          <w:p w14:paraId="4381349B" w14:textId="77777777" w:rsidR="00ED3C26" w:rsidRDefault="00000000">
            <w:r>
              <w:rPr>
                <w:sz w:val="16"/>
              </w:rPr>
              <w:t>Material recovery</w:t>
            </w:r>
          </w:p>
        </w:tc>
        <w:tc>
          <w:tcPr>
            <w:tcW w:w="8064" w:type="dxa"/>
          </w:tcPr>
          <w:p w14:paraId="4ECBF261" w14:textId="77777777" w:rsidR="00ED3C26" w:rsidRDefault="00000000">
            <w:r>
              <w:rPr>
                <w:sz w:val="16"/>
              </w:rPr>
              <w:t>Material recovery is a stock increased by recovery build and reduced by recovery decay.</w:t>
            </w:r>
          </w:p>
        </w:tc>
      </w:tr>
      <w:tr w:rsidR="00ED3C26" w14:paraId="2F1073CF" w14:textId="77777777">
        <w:trPr>
          <w:jc w:val="center"/>
        </w:trPr>
        <w:tc>
          <w:tcPr>
            <w:tcW w:w="2304" w:type="dxa"/>
          </w:tcPr>
          <w:p w14:paraId="015A9722" w14:textId="77777777" w:rsidR="00ED3C26" w:rsidRDefault="00000000">
            <w:r>
              <w:rPr>
                <w:sz w:val="16"/>
              </w:rPr>
              <w:t>Investment and R&amp;D</w:t>
            </w:r>
          </w:p>
        </w:tc>
        <w:tc>
          <w:tcPr>
            <w:tcW w:w="8064" w:type="dxa"/>
          </w:tcPr>
          <w:p w14:paraId="0B64A4BC" w14:textId="77777777" w:rsidR="00ED3C26" w:rsidRDefault="00000000">
            <w:r>
              <w:rPr>
                <w:sz w:val="16"/>
              </w:rPr>
              <w:t>Profit supports capital investment and R&amp;D, which in turn support design upgrades, recovery, and performance.</w:t>
            </w:r>
          </w:p>
        </w:tc>
      </w:tr>
      <w:tr w:rsidR="00ED3C26" w14:paraId="6121CB63" w14:textId="77777777">
        <w:trPr>
          <w:jc w:val="center"/>
        </w:trPr>
        <w:tc>
          <w:tcPr>
            <w:tcW w:w="2304" w:type="dxa"/>
          </w:tcPr>
          <w:p w14:paraId="25379D8C" w14:textId="77777777" w:rsidR="00ED3C26" w:rsidRDefault="00000000">
            <w:r>
              <w:rPr>
                <w:sz w:val="16"/>
              </w:rPr>
              <w:t>Pricing and cost</w:t>
            </w:r>
          </w:p>
        </w:tc>
        <w:tc>
          <w:tcPr>
            <w:tcW w:w="8064" w:type="dxa"/>
          </w:tcPr>
          <w:p w14:paraId="61A3B9F5" w14:textId="77777777" w:rsidR="00ED3C26" w:rsidRDefault="00000000">
            <w:r>
              <w:rPr>
                <w:sz w:val="16"/>
              </w:rPr>
              <w:t>Price responds to adjustment, maintenance cost effects, raw material cost additions, and price outflow.</w:t>
            </w:r>
          </w:p>
        </w:tc>
      </w:tr>
      <w:tr w:rsidR="00ED3C26" w14:paraId="437E07D3" w14:textId="77777777">
        <w:trPr>
          <w:jc w:val="center"/>
        </w:trPr>
        <w:tc>
          <w:tcPr>
            <w:tcW w:w="2304" w:type="dxa"/>
          </w:tcPr>
          <w:p w14:paraId="68847791" w14:textId="77777777" w:rsidR="00ED3C26" w:rsidRDefault="00000000">
            <w:r>
              <w:rPr>
                <w:sz w:val="16"/>
              </w:rPr>
              <w:t>Emissions</w:t>
            </w:r>
          </w:p>
        </w:tc>
        <w:tc>
          <w:tcPr>
            <w:tcW w:w="8064" w:type="dxa"/>
          </w:tcPr>
          <w:p w14:paraId="3CEBF761" w14:textId="77777777" w:rsidR="00ED3C26" w:rsidRDefault="00000000">
            <w:r>
              <w:rPr>
                <w:sz w:val="16"/>
              </w:rPr>
              <w:t>CO2 emissions are calculated from virgin material demand and recovered material demand using separate emissions factors.</w:t>
            </w:r>
          </w:p>
        </w:tc>
      </w:tr>
      <w:tr w:rsidR="00ED3C26" w14:paraId="161665C6" w14:textId="77777777">
        <w:trPr>
          <w:jc w:val="center"/>
        </w:trPr>
        <w:tc>
          <w:tcPr>
            <w:tcW w:w="2304" w:type="dxa"/>
          </w:tcPr>
          <w:p w14:paraId="54FEFD59" w14:textId="77777777" w:rsidR="00ED3C26" w:rsidRDefault="00000000">
            <w:r>
              <w:rPr>
                <w:sz w:val="16"/>
              </w:rPr>
              <w:t>Cumulative emissions</w:t>
            </w:r>
          </w:p>
        </w:tc>
        <w:tc>
          <w:tcPr>
            <w:tcW w:w="8064" w:type="dxa"/>
          </w:tcPr>
          <w:p w14:paraId="554A150D" w14:textId="77777777" w:rsidR="00ED3C26" w:rsidRDefault="00000000">
            <w:r>
              <w:rPr>
                <w:sz w:val="16"/>
              </w:rPr>
              <w:t>Annual CO2 emissions are accumulated over time to support cumulative reduction analysis.</w:t>
            </w:r>
          </w:p>
        </w:tc>
      </w:tr>
    </w:tbl>
    <w:p w14:paraId="744B0C6E" w14:textId="77777777" w:rsidR="00ED3C26" w:rsidRDefault="00ED3C26">
      <w:pPr>
        <w:spacing w:after="40"/>
      </w:pPr>
    </w:p>
    <w:p w14:paraId="7E28DE4E" w14:textId="5217481B" w:rsidR="00ED3C26" w:rsidRDefault="00000000">
      <w:pPr>
        <w:spacing w:after="80"/>
      </w:pPr>
      <w:r>
        <w:t>The main reinforcing logic is that stronger performance and affordability increase adoption</w:t>
      </w:r>
      <w:r w:rsidR="004E19EA">
        <w:t>; adoption increases sales; sales and profit support learning and reinvestment;</w:t>
      </w:r>
      <w:r>
        <w:t xml:space="preserve"> and reinvestment supports circular design and recovery. The main balancing logic is that costs, price pressure, retirement, decay, and implementation delays prevent unlimited growth.</w:t>
      </w:r>
    </w:p>
    <w:p w14:paraId="00E54A67" w14:textId="77777777" w:rsidR="00ED3C26" w:rsidRDefault="00000000">
      <w:pPr>
        <w:pStyle w:val="Heading1"/>
      </w:pPr>
      <w:r>
        <w:t>14. Quality assurance and troubleshooting</w:t>
      </w:r>
    </w:p>
    <w:tbl>
      <w:tblPr>
        <w:tblStyle w:val="TableGrid"/>
        <w:tblW w:w="0" w:type="auto"/>
        <w:jc w:val="center"/>
        <w:tblLook w:val="04A0" w:firstRow="1" w:lastRow="0" w:firstColumn="1" w:lastColumn="0" w:noHBand="0" w:noVBand="1"/>
      </w:tblPr>
      <w:tblGrid>
        <w:gridCol w:w="2880"/>
        <w:gridCol w:w="7488"/>
      </w:tblGrid>
      <w:tr w:rsidR="00ED3C26" w14:paraId="29FD70E1" w14:textId="77777777">
        <w:trPr>
          <w:jc w:val="center"/>
        </w:trPr>
        <w:tc>
          <w:tcPr>
            <w:tcW w:w="2880" w:type="dxa"/>
            <w:shd w:val="clear" w:color="auto" w:fill="1F4E79"/>
          </w:tcPr>
          <w:p w14:paraId="776412D4" w14:textId="77777777" w:rsidR="00ED3C26" w:rsidRDefault="00000000">
            <w:r>
              <w:rPr>
                <w:b/>
                <w:color w:val="FFFFFF"/>
                <w:sz w:val="16"/>
              </w:rPr>
              <w:t>Issue</w:t>
            </w:r>
          </w:p>
        </w:tc>
        <w:tc>
          <w:tcPr>
            <w:tcW w:w="7488" w:type="dxa"/>
            <w:shd w:val="clear" w:color="auto" w:fill="1F4E79"/>
          </w:tcPr>
          <w:p w14:paraId="55333ECF" w14:textId="77777777" w:rsidR="00ED3C26" w:rsidRDefault="00000000">
            <w:r>
              <w:rPr>
                <w:b/>
                <w:color w:val="FFFFFF"/>
                <w:sz w:val="16"/>
              </w:rPr>
              <w:t>Recommended action</w:t>
            </w:r>
          </w:p>
        </w:tc>
      </w:tr>
      <w:tr w:rsidR="00ED3C26" w14:paraId="676784E8" w14:textId="77777777">
        <w:trPr>
          <w:jc w:val="center"/>
        </w:trPr>
        <w:tc>
          <w:tcPr>
            <w:tcW w:w="2880" w:type="dxa"/>
          </w:tcPr>
          <w:p w14:paraId="7AE02DDE" w14:textId="77777777" w:rsidR="00ED3C26" w:rsidRDefault="00000000">
            <w:r>
              <w:rPr>
                <w:sz w:val="16"/>
              </w:rPr>
              <w:t>Unexpected unchanged outputs</w:t>
            </w:r>
          </w:p>
        </w:tc>
        <w:tc>
          <w:tcPr>
            <w:tcW w:w="7488" w:type="dxa"/>
          </w:tcPr>
          <w:p w14:paraId="054C9E74" w14:textId="77777777" w:rsidR="00ED3C26" w:rsidRDefault="00000000">
            <w:r>
              <w:rPr>
                <w:sz w:val="16"/>
              </w:rPr>
              <w:t>Check Excel calculation mode. Use Ctrl+Alt+F9 to force recalculation.</w:t>
            </w:r>
          </w:p>
        </w:tc>
      </w:tr>
      <w:tr w:rsidR="00ED3C26" w14:paraId="17F6EED5" w14:textId="77777777">
        <w:trPr>
          <w:jc w:val="center"/>
        </w:trPr>
        <w:tc>
          <w:tcPr>
            <w:tcW w:w="2880" w:type="dxa"/>
          </w:tcPr>
          <w:p w14:paraId="09629E0A" w14:textId="5BBFE500" w:rsidR="00ED3C26" w:rsidRDefault="00000000">
            <w:r>
              <w:rPr>
                <w:sz w:val="16"/>
              </w:rPr>
              <w:t xml:space="preserve">Charts do not match </w:t>
            </w:r>
            <w:r w:rsidR="004E19EA">
              <w:rPr>
                <w:sz w:val="16"/>
              </w:rPr>
              <w:t>the r</w:t>
            </w:r>
            <w:r>
              <w:rPr>
                <w:sz w:val="16"/>
              </w:rPr>
              <w:t>esults</w:t>
            </w:r>
            <w:r w:rsidR="004E19EA">
              <w:rPr>
                <w:sz w:val="16"/>
              </w:rPr>
              <w:t>.</w:t>
            </w:r>
          </w:p>
        </w:tc>
        <w:tc>
          <w:tcPr>
            <w:tcW w:w="7488" w:type="dxa"/>
          </w:tcPr>
          <w:p w14:paraId="27558C5F" w14:textId="312EFF8C" w:rsidR="00ED3C26" w:rsidRDefault="00000000">
            <w:r>
              <w:rPr>
                <w:sz w:val="16"/>
              </w:rPr>
              <w:t xml:space="preserve">Verify whether the chart data were manually archived from a previous scenario. Update </w:t>
            </w:r>
            <w:r w:rsidR="004E19EA">
              <w:rPr>
                <w:sz w:val="16"/>
              </w:rPr>
              <w:t xml:space="preserve">the </w:t>
            </w:r>
            <w:r>
              <w:rPr>
                <w:sz w:val="16"/>
              </w:rPr>
              <w:t>chart data if needed.</w:t>
            </w:r>
          </w:p>
        </w:tc>
      </w:tr>
      <w:tr w:rsidR="00ED3C26" w14:paraId="18818DFB" w14:textId="77777777">
        <w:trPr>
          <w:jc w:val="center"/>
        </w:trPr>
        <w:tc>
          <w:tcPr>
            <w:tcW w:w="2880" w:type="dxa"/>
          </w:tcPr>
          <w:p w14:paraId="77351E71" w14:textId="6BC11AA6" w:rsidR="00ED3C26" w:rsidRDefault="004E19EA">
            <w:r>
              <w:rPr>
                <w:sz w:val="16"/>
              </w:rPr>
              <w:t>The s</w:t>
            </w:r>
            <w:r w:rsidR="00000000">
              <w:rPr>
                <w:sz w:val="16"/>
              </w:rPr>
              <w:t>cenario seems too aggressive</w:t>
            </w:r>
            <w:r>
              <w:rPr>
                <w:sz w:val="16"/>
              </w:rPr>
              <w:t>.</w:t>
            </w:r>
          </w:p>
        </w:tc>
        <w:tc>
          <w:tcPr>
            <w:tcW w:w="7488" w:type="dxa"/>
          </w:tcPr>
          <w:p w14:paraId="4BDDD6AD" w14:textId="6A28307D" w:rsidR="00ED3C26" w:rsidRDefault="00000000">
            <w:r>
              <w:rPr>
                <w:sz w:val="16"/>
              </w:rPr>
              <w:t xml:space="preserve">Review the Sensitivity multipliers and the 10-year transition helper block in </w:t>
            </w:r>
            <w:proofErr w:type="spellStart"/>
            <w:r>
              <w:rPr>
                <w:sz w:val="16"/>
              </w:rPr>
              <w:t>Model_CI</w:t>
            </w:r>
            <w:proofErr w:type="spellEnd"/>
            <w:r>
              <w:rPr>
                <w:sz w:val="16"/>
              </w:rPr>
              <w:t xml:space="preserve"> columns BD:</w:t>
            </w:r>
            <w:r w:rsidR="004E19EA">
              <w:rPr>
                <w:sz w:val="16"/>
              </w:rPr>
              <w:t xml:space="preserve"> </w:t>
            </w:r>
            <w:r>
              <w:rPr>
                <w:sz w:val="16"/>
              </w:rPr>
              <w:t>BM.</w:t>
            </w:r>
          </w:p>
        </w:tc>
      </w:tr>
      <w:tr w:rsidR="00ED3C26" w14:paraId="36652C2E" w14:textId="77777777">
        <w:trPr>
          <w:jc w:val="center"/>
        </w:trPr>
        <w:tc>
          <w:tcPr>
            <w:tcW w:w="2880" w:type="dxa"/>
          </w:tcPr>
          <w:p w14:paraId="3D309593" w14:textId="77777777" w:rsidR="00ED3C26" w:rsidRDefault="00000000">
            <w:r>
              <w:rPr>
                <w:sz w:val="16"/>
              </w:rPr>
              <w:t>Calibration fit changes unexpectedly</w:t>
            </w:r>
          </w:p>
        </w:tc>
        <w:tc>
          <w:tcPr>
            <w:tcW w:w="7488" w:type="dxa"/>
          </w:tcPr>
          <w:p w14:paraId="0BE6F582" w14:textId="7C886473" w:rsidR="00ED3C26" w:rsidRDefault="00000000">
            <w:r>
              <w:rPr>
                <w:sz w:val="16"/>
              </w:rPr>
              <w:t xml:space="preserve">Check whether Calibration values were changed or formulas in </w:t>
            </w:r>
            <w:r w:rsidR="004E19EA">
              <w:rPr>
                <w:sz w:val="16"/>
              </w:rPr>
              <w:t>the i</w:t>
            </w:r>
            <w:r>
              <w:rPr>
                <w:sz w:val="16"/>
              </w:rPr>
              <w:t>nterface were overwritten.</w:t>
            </w:r>
          </w:p>
        </w:tc>
      </w:tr>
      <w:tr w:rsidR="00ED3C26" w14:paraId="19C51097" w14:textId="77777777">
        <w:trPr>
          <w:jc w:val="center"/>
        </w:trPr>
        <w:tc>
          <w:tcPr>
            <w:tcW w:w="2880" w:type="dxa"/>
          </w:tcPr>
          <w:p w14:paraId="625CC424" w14:textId="77777777" w:rsidR="00ED3C26" w:rsidRDefault="00000000">
            <w:r>
              <w:rPr>
                <w:sz w:val="16"/>
              </w:rPr>
              <w:t>Formula errors appear</w:t>
            </w:r>
          </w:p>
        </w:tc>
        <w:tc>
          <w:tcPr>
            <w:tcW w:w="7488" w:type="dxa"/>
          </w:tcPr>
          <w:p w14:paraId="1BDD7458" w14:textId="77777777" w:rsidR="00ED3C26" w:rsidRDefault="00000000">
            <w:r>
              <w:rPr>
                <w:sz w:val="16"/>
              </w:rPr>
              <w:t>Search the workbook for #REF!, #VALUE!, #DIV/0!, #NAME?, and #N/A. Restore formulas from a clean version if needed.</w:t>
            </w:r>
          </w:p>
        </w:tc>
      </w:tr>
      <w:tr w:rsidR="00ED3C26" w14:paraId="522BA990" w14:textId="77777777">
        <w:trPr>
          <w:jc w:val="center"/>
        </w:trPr>
        <w:tc>
          <w:tcPr>
            <w:tcW w:w="2880" w:type="dxa"/>
          </w:tcPr>
          <w:p w14:paraId="381A224F" w14:textId="32369D9E" w:rsidR="00ED3C26" w:rsidRDefault="004E19EA">
            <w:r>
              <w:rPr>
                <w:sz w:val="16"/>
              </w:rPr>
              <w:t>The w</w:t>
            </w:r>
            <w:r w:rsidR="00000000">
              <w:rPr>
                <w:sz w:val="16"/>
              </w:rPr>
              <w:t>orkbook is slow</w:t>
            </w:r>
            <w:r>
              <w:rPr>
                <w:sz w:val="16"/>
              </w:rPr>
              <w:t>.</w:t>
            </w:r>
          </w:p>
        </w:tc>
        <w:tc>
          <w:tcPr>
            <w:tcW w:w="7488" w:type="dxa"/>
          </w:tcPr>
          <w:p w14:paraId="5DA3060B" w14:textId="77777777" w:rsidR="00ED3C26" w:rsidRDefault="00000000">
            <w:r>
              <w:rPr>
                <w:sz w:val="16"/>
              </w:rPr>
              <w:t>Keep calculation automatic only while running scenarios; for heavy experimentation, use manual calculation and recalculate deliberately.</w:t>
            </w:r>
          </w:p>
        </w:tc>
      </w:tr>
      <w:tr w:rsidR="00ED3C26" w14:paraId="243AF539" w14:textId="77777777">
        <w:trPr>
          <w:jc w:val="center"/>
        </w:trPr>
        <w:tc>
          <w:tcPr>
            <w:tcW w:w="2880" w:type="dxa"/>
          </w:tcPr>
          <w:p w14:paraId="7014E3C8" w14:textId="78ECDF12" w:rsidR="00ED3C26" w:rsidRDefault="00000000">
            <w:r>
              <w:rPr>
                <w:sz w:val="16"/>
              </w:rPr>
              <w:t>User accidentally edits model formulas</w:t>
            </w:r>
            <w:r w:rsidR="004E19EA">
              <w:rPr>
                <w:sz w:val="16"/>
              </w:rPr>
              <w:t>.</w:t>
            </w:r>
          </w:p>
        </w:tc>
        <w:tc>
          <w:tcPr>
            <w:tcW w:w="7488" w:type="dxa"/>
          </w:tcPr>
          <w:p w14:paraId="6C737421" w14:textId="77777777" w:rsidR="00ED3C26" w:rsidRDefault="00000000">
            <w:r>
              <w:rPr>
                <w:sz w:val="16"/>
              </w:rPr>
              <w:t>Restore from a saved clean version or copy formulas from neighbouring rows/columns with the same structure.</w:t>
            </w:r>
          </w:p>
        </w:tc>
      </w:tr>
    </w:tbl>
    <w:p w14:paraId="04DE6074" w14:textId="77777777" w:rsidR="00ED3C26" w:rsidRDefault="00ED3C26">
      <w:pPr>
        <w:spacing w:after="40"/>
      </w:pPr>
    </w:p>
    <w:p w14:paraId="62270653" w14:textId="77777777" w:rsidR="00ED3C26" w:rsidRDefault="00000000">
      <w:pPr>
        <w:pStyle w:val="Heading1"/>
      </w:pPr>
      <w:r>
        <w:t>15. Maintenance and version control</w:t>
      </w:r>
    </w:p>
    <w:p w14:paraId="0E2A833C" w14:textId="77777777" w:rsidR="00ED3C26" w:rsidRDefault="00000000">
      <w:pPr>
        <w:pStyle w:val="ListBullet"/>
      </w:pPr>
      <w:r>
        <w:t>Use dated filenames for each analytical run or formal revision.</w:t>
      </w:r>
    </w:p>
    <w:p w14:paraId="0FF9498D" w14:textId="77777777" w:rsidR="00ED3C26" w:rsidRDefault="00000000">
      <w:pPr>
        <w:pStyle w:val="ListBullet"/>
      </w:pPr>
      <w:r>
        <w:t>Maintain a separate changelog for calibration changes, scenario assumptions, chart updates, and formula changes.</w:t>
      </w:r>
    </w:p>
    <w:p w14:paraId="698754E7" w14:textId="77777777" w:rsidR="00ED3C26" w:rsidRDefault="00000000">
      <w:pPr>
        <w:pStyle w:val="ListBullet"/>
      </w:pPr>
      <w:r>
        <w:t>Lock or protect Model_CI, Model_BAU, and Results if the workbook will be shared with non-technical users.</w:t>
      </w:r>
    </w:p>
    <w:p w14:paraId="07D101FB" w14:textId="77777777" w:rsidR="00ED3C26" w:rsidRDefault="00000000">
      <w:pPr>
        <w:pStyle w:val="ListBullet"/>
      </w:pPr>
      <w:r>
        <w:t>Document every policy scenario by listing the ten intervention-specific parameter values and the date of the run.</w:t>
      </w:r>
    </w:p>
    <w:p w14:paraId="7845A869" w14:textId="74497569" w:rsidR="00ED3C26" w:rsidRDefault="00000000">
      <w:pPr>
        <w:pStyle w:val="ListBullet"/>
      </w:pPr>
      <w:r>
        <w:t xml:space="preserve">Before distribution, run a workbook-wide formula error search and verify that </w:t>
      </w:r>
      <w:r w:rsidR="004E19EA">
        <w:t xml:space="preserve">the </w:t>
      </w:r>
      <w:r>
        <w:t>chart data match the intended scenario.</w:t>
      </w:r>
    </w:p>
    <w:p w14:paraId="235AC71F" w14:textId="77777777" w:rsidR="00ED3C26" w:rsidRDefault="00000000">
      <w:pPr>
        <w:pStyle w:val="Heading1"/>
      </w:pPr>
      <w:r>
        <w:t>16. Known operating notes</w:t>
      </w:r>
    </w:p>
    <w:p w14:paraId="46A2B9B5" w14:textId="02D557D0" w:rsidR="00ED3C26" w:rsidRDefault="00000000">
      <w:pPr>
        <w:pStyle w:val="ListBullet"/>
      </w:pPr>
      <w:r>
        <w:t xml:space="preserve">The workbook is </w:t>
      </w:r>
      <w:r w:rsidR="004E19EA">
        <w:t>an</w:t>
      </w:r>
      <w:r>
        <w:t xml:space="preserve"> .xlsx, so macros are not part of the workflow.</w:t>
      </w:r>
    </w:p>
    <w:p w14:paraId="6BBB30FD" w14:textId="77777777" w:rsidR="00ED3C26" w:rsidRDefault="00000000">
      <w:pPr>
        <w:pStyle w:val="ListBullet"/>
      </w:pPr>
      <w:r>
        <w:t>The Charts sheet contains stored BAU/CD Low/Med/High scenario series. Treat these as scenario archive data and verify they are current before publication.</w:t>
      </w:r>
    </w:p>
    <w:p w14:paraId="07534AC2" w14:textId="412A3422" w:rsidR="00ED3C26" w:rsidRDefault="00000000">
      <w:pPr>
        <w:pStyle w:val="ListBullet"/>
      </w:pPr>
      <w:r>
        <w:t xml:space="preserve">The Sensitivity sheet contains a tornado chart and </w:t>
      </w:r>
      <w:r w:rsidR="004E19EA">
        <w:t xml:space="preserve">a </w:t>
      </w:r>
      <w:r>
        <w:t>sensitivity result table. Confirm that the low/high/baseline values have been regenerated for the current model version before treating the tornado chart as final evidence.</w:t>
      </w:r>
    </w:p>
    <w:p w14:paraId="216796DF" w14:textId="52D7B8F8" w:rsidR="00ED3C26" w:rsidRDefault="00000000">
      <w:pPr>
        <w:pStyle w:val="ListBullet"/>
      </w:pPr>
      <w:r>
        <w:lastRenderedPageBreak/>
        <w:t xml:space="preserve">The Sensitivity output label 'CustSat_2035_CD' should be verified against the Results sheet column intended for circular intervention customer satisfaction. In the inspected workbook, the live CI customer satisfaction output is </w:t>
      </w:r>
      <w:r w:rsidR="004E19EA">
        <w:t>in</w:t>
      </w:r>
      <w:r>
        <w:t xml:space="preserve"> column X, while </w:t>
      </w:r>
      <w:r w:rsidR="004E19EA">
        <w:t xml:space="preserve">the </w:t>
      </w:r>
      <w:r>
        <w:t xml:space="preserve">BAU customer satisfaction is </w:t>
      </w:r>
      <w:r w:rsidR="004E19EA">
        <w:t xml:space="preserve">in </w:t>
      </w:r>
      <w:r>
        <w:t>column Z.</w:t>
      </w:r>
    </w:p>
    <w:p w14:paraId="1E13AACD" w14:textId="77777777" w:rsidR="00ED3C26" w:rsidRDefault="00000000">
      <w:pPr>
        <w:pStyle w:val="ListBullet"/>
      </w:pPr>
      <w:r>
        <w:t>Several intervention parameters currently use a multiplier of 20 in the Sensitivity sheet. This may be appropriate for a high scenario, but it should be documented explicitly in any report.</w:t>
      </w:r>
    </w:p>
    <w:p w14:paraId="738C4061" w14:textId="77777777" w:rsidR="00ED3C26" w:rsidRDefault="00000000">
      <w:pPr>
        <w:pStyle w:val="Heading1"/>
      </w:pPr>
      <w:r>
        <w:t>Appendix A. Full Interface input catalogue</w:t>
      </w:r>
    </w:p>
    <w:p w14:paraId="668EB522" w14:textId="77777777" w:rsidR="00ED3C26" w:rsidRDefault="00000000">
      <w:pPr>
        <w:spacing w:after="80"/>
      </w:pPr>
      <w:r>
        <w:t>This appendix lists the current Interface inputs. Values are shown as they appeared in the corrected workbook at inspection.</w:t>
      </w:r>
    </w:p>
    <w:tbl>
      <w:tblPr>
        <w:tblStyle w:val="TableGrid"/>
        <w:tblW w:w="0" w:type="auto"/>
        <w:jc w:val="center"/>
        <w:tblLook w:val="04A0" w:firstRow="1" w:lastRow="0" w:firstColumn="1" w:lastColumn="0" w:noHBand="0" w:noVBand="1"/>
      </w:tblPr>
      <w:tblGrid>
        <w:gridCol w:w="503"/>
        <w:gridCol w:w="2427"/>
        <w:gridCol w:w="1219"/>
        <w:gridCol w:w="1219"/>
        <w:gridCol w:w="1579"/>
        <w:gridCol w:w="3493"/>
      </w:tblGrid>
      <w:tr w:rsidR="00ED3C26" w14:paraId="2FB88484" w14:textId="77777777">
        <w:trPr>
          <w:jc w:val="center"/>
        </w:trPr>
        <w:tc>
          <w:tcPr>
            <w:tcW w:w="504" w:type="dxa"/>
            <w:shd w:val="clear" w:color="auto" w:fill="1F4E79"/>
          </w:tcPr>
          <w:p w14:paraId="0BC7C8C6" w14:textId="77777777" w:rsidR="00ED3C26" w:rsidRDefault="00000000">
            <w:r>
              <w:rPr>
                <w:b/>
                <w:color w:val="FFFFFF"/>
                <w:sz w:val="13"/>
              </w:rPr>
              <w:t>Row</w:t>
            </w:r>
          </w:p>
        </w:tc>
        <w:tc>
          <w:tcPr>
            <w:tcW w:w="2448" w:type="dxa"/>
            <w:shd w:val="clear" w:color="auto" w:fill="1F4E79"/>
          </w:tcPr>
          <w:p w14:paraId="0A6E0B3B" w14:textId="77777777" w:rsidR="00ED3C26" w:rsidRDefault="00000000">
            <w:r>
              <w:rPr>
                <w:b/>
                <w:color w:val="FFFFFF"/>
                <w:sz w:val="13"/>
              </w:rPr>
              <w:t>Parameter</w:t>
            </w:r>
          </w:p>
        </w:tc>
        <w:tc>
          <w:tcPr>
            <w:tcW w:w="1224" w:type="dxa"/>
            <w:shd w:val="clear" w:color="auto" w:fill="1F4E79"/>
          </w:tcPr>
          <w:p w14:paraId="3AB18BDC" w14:textId="77777777" w:rsidR="00ED3C26" w:rsidRDefault="00000000">
            <w:r>
              <w:rPr>
                <w:b/>
                <w:color w:val="FFFFFF"/>
                <w:sz w:val="13"/>
              </w:rPr>
              <w:t>BAU</w:t>
            </w:r>
          </w:p>
        </w:tc>
        <w:tc>
          <w:tcPr>
            <w:tcW w:w="1224" w:type="dxa"/>
            <w:shd w:val="clear" w:color="auto" w:fill="1F4E79"/>
          </w:tcPr>
          <w:p w14:paraId="484F3DF4" w14:textId="77777777" w:rsidR="00ED3C26" w:rsidRDefault="00000000">
            <w:r>
              <w:rPr>
                <w:b/>
                <w:color w:val="FFFFFF"/>
                <w:sz w:val="13"/>
              </w:rPr>
              <w:t>CD</w:t>
            </w:r>
          </w:p>
        </w:tc>
        <w:tc>
          <w:tcPr>
            <w:tcW w:w="1440" w:type="dxa"/>
            <w:shd w:val="clear" w:color="auto" w:fill="1F4E79"/>
          </w:tcPr>
          <w:p w14:paraId="23089AF9" w14:textId="77777777" w:rsidR="00ED3C26" w:rsidRDefault="00000000">
            <w:r>
              <w:rPr>
                <w:b/>
                <w:color w:val="FFFFFF"/>
                <w:sz w:val="13"/>
              </w:rPr>
              <w:t>Units</w:t>
            </w:r>
          </w:p>
        </w:tc>
        <w:tc>
          <w:tcPr>
            <w:tcW w:w="3528" w:type="dxa"/>
            <w:shd w:val="clear" w:color="auto" w:fill="1F4E79"/>
          </w:tcPr>
          <w:p w14:paraId="1C2E1A6D" w14:textId="77777777" w:rsidR="00ED3C26" w:rsidRDefault="00000000">
            <w:r>
              <w:rPr>
                <w:b/>
                <w:color w:val="FFFFFF"/>
                <w:sz w:val="13"/>
              </w:rPr>
              <w:t>Comment</w:t>
            </w:r>
          </w:p>
        </w:tc>
      </w:tr>
      <w:tr w:rsidR="00ED3C26" w14:paraId="3EDCDFAE" w14:textId="77777777">
        <w:trPr>
          <w:jc w:val="center"/>
        </w:trPr>
        <w:tc>
          <w:tcPr>
            <w:tcW w:w="504" w:type="dxa"/>
          </w:tcPr>
          <w:p w14:paraId="54C08947" w14:textId="77777777" w:rsidR="00ED3C26" w:rsidRDefault="00000000">
            <w:r>
              <w:rPr>
                <w:sz w:val="13"/>
              </w:rPr>
              <w:t>2</w:t>
            </w:r>
          </w:p>
        </w:tc>
        <w:tc>
          <w:tcPr>
            <w:tcW w:w="2448" w:type="dxa"/>
          </w:tcPr>
          <w:p w14:paraId="795F5403" w14:textId="0716B717" w:rsidR="00ED3C26" w:rsidRDefault="00000000">
            <w:r>
              <w:rPr>
                <w:sz w:val="13"/>
              </w:rPr>
              <w:t xml:space="preserve">INITIAL TIME  </w:t>
            </w:r>
          </w:p>
        </w:tc>
        <w:tc>
          <w:tcPr>
            <w:tcW w:w="1224" w:type="dxa"/>
          </w:tcPr>
          <w:p w14:paraId="5926F485" w14:textId="4D96747E" w:rsidR="00ED3C26" w:rsidRDefault="00000000">
            <w:r>
              <w:rPr>
                <w:sz w:val="13"/>
              </w:rPr>
              <w:t>2000</w:t>
            </w:r>
          </w:p>
        </w:tc>
        <w:tc>
          <w:tcPr>
            <w:tcW w:w="1224" w:type="dxa"/>
          </w:tcPr>
          <w:p w14:paraId="467F6EDA" w14:textId="1FFFECE1" w:rsidR="00ED3C26" w:rsidRDefault="00000000">
            <w:r>
              <w:rPr>
                <w:sz w:val="13"/>
              </w:rPr>
              <w:t>2025</w:t>
            </w:r>
          </w:p>
        </w:tc>
        <w:tc>
          <w:tcPr>
            <w:tcW w:w="1440" w:type="dxa"/>
          </w:tcPr>
          <w:p w14:paraId="21CC878D" w14:textId="77777777" w:rsidR="00ED3C26" w:rsidRDefault="00000000">
            <w:r>
              <w:rPr>
                <w:sz w:val="13"/>
              </w:rPr>
              <w:t>Year</w:t>
            </w:r>
          </w:p>
        </w:tc>
        <w:tc>
          <w:tcPr>
            <w:tcW w:w="3528" w:type="dxa"/>
          </w:tcPr>
          <w:p w14:paraId="3E78E458" w14:textId="77777777" w:rsidR="00ED3C26" w:rsidRDefault="00000000">
            <w:r>
              <w:rPr>
                <w:sz w:val="13"/>
              </w:rPr>
              <w:t>Simulation start</w:t>
            </w:r>
          </w:p>
        </w:tc>
      </w:tr>
      <w:tr w:rsidR="00ED3C26" w14:paraId="0D8C0357" w14:textId="77777777">
        <w:trPr>
          <w:jc w:val="center"/>
        </w:trPr>
        <w:tc>
          <w:tcPr>
            <w:tcW w:w="504" w:type="dxa"/>
          </w:tcPr>
          <w:p w14:paraId="3A7DFCA3" w14:textId="77777777" w:rsidR="00ED3C26" w:rsidRDefault="00000000">
            <w:r>
              <w:rPr>
                <w:sz w:val="13"/>
              </w:rPr>
              <w:t>3</w:t>
            </w:r>
          </w:p>
        </w:tc>
        <w:tc>
          <w:tcPr>
            <w:tcW w:w="2448" w:type="dxa"/>
          </w:tcPr>
          <w:p w14:paraId="0E51DEAC" w14:textId="77777777" w:rsidR="00ED3C26" w:rsidRDefault="00000000">
            <w:r>
              <w:rPr>
                <w:sz w:val="13"/>
              </w:rPr>
              <w:t>TIME STEP</w:t>
            </w:r>
          </w:p>
        </w:tc>
        <w:tc>
          <w:tcPr>
            <w:tcW w:w="1224" w:type="dxa"/>
          </w:tcPr>
          <w:p w14:paraId="75D81DB6" w14:textId="77777777" w:rsidR="00ED3C26" w:rsidRDefault="00000000">
            <w:r>
              <w:rPr>
                <w:sz w:val="13"/>
              </w:rPr>
              <w:t>0.0625</w:t>
            </w:r>
          </w:p>
        </w:tc>
        <w:tc>
          <w:tcPr>
            <w:tcW w:w="1224" w:type="dxa"/>
          </w:tcPr>
          <w:p w14:paraId="7EF8B5EA" w14:textId="77777777" w:rsidR="00ED3C26" w:rsidRDefault="00000000">
            <w:r>
              <w:rPr>
                <w:sz w:val="13"/>
              </w:rPr>
              <w:t>0.0625</w:t>
            </w:r>
          </w:p>
        </w:tc>
        <w:tc>
          <w:tcPr>
            <w:tcW w:w="1440" w:type="dxa"/>
          </w:tcPr>
          <w:p w14:paraId="2667DA4E" w14:textId="6327F717" w:rsidR="00ED3C26" w:rsidRDefault="00000000">
            <w:r>
              <w:rPr>
                <w:sz w:val="13"/>
              </w:rPr>
              <w:t xml:space="preserve">Year </w:t>
            </w:r>
          </w:p>
        </w:tc>
        <w:tc>
          <w:tcPr>
            <w:tcW w:w="3528" w:type="dxa"/>
          </w:tcPr>
          <w:p w14:paraId="792EA565" w14:textId="77777777" w:rsidR="00ED3C26" w:rsidRDefault="00000000">
            <w:r>
              <w:rPr>
                <w:sz w:val="13"/>
              </w:rPr>
              <w:t>Euler dt (1/16 year)</w:t>
            </w:r>
          </w:p>
        </w:tc>
      </w:tr>
      <w:tr w:rsidR="00ED3C26" w14:paraId="18ECA0CC" w14:textId="77777777">
        <w:trPr>
          <w:jc w:val="center"/>
        </w:trPr>
        <w:tc>
          <w:tcPr>
            <w:tcW w:w="504" w:type="dxa"/>
          </w:tcPr>
          <w:p w14:paraId="4F68C698" w14:textId="77777777" w:rsidR="00ED3C26" w:rsidRDefault="00000000">
            <w:r>
              <w:rPr>
                <w:sz w:val="13"/>
              </w:rPr>
              <w:t>4</w:t>
            </w:r>
          </w:p>
        </w:tc>
        <w:tc>
          <w:tcPr>
            <w:tcW w:w="2448" w:type="dxa"/>
          </w:tcPr>
          <w:p w14:paraId="01979295" w14:textId="77777777" w:rsidR="00ED3C26" w:rsidRDefault="00000000">
            <w:r>
              <w:rPr>
                <w:sz w:val="13"/>
              </w:rPr>
              <w:t>ADOPTION SENSITIVITY</w:t>
            </w:r>
          </w:p>
        </w:tc>
        <w:tc>
          <w:tcPr>
            <w:tcW w:w="1224" w:type="dxa"/>
          </w:tcPr>
          <w:p w14:paraId="2EDF1E0B" w14:textId="77777777" w:rsidR="00ED3C26" w:rsidRDefault="00000000">
            <w:r>
              <w:rPr>
                <w:sz w:val="13"/>
              </w:rPr>
              <w:t>1.437</w:t>
            </w:r>
          </w:p>
        </w:tc>
        <w:tc>
          <w:tcPr>
            <w:tcW w:w="1224" w:type="dxa"/>
          </w:tcPr>
          <w:p w14:paraId="40906384" w14:textId="77777777" w:rsidR="00ED3C26" w:rsidRDefault="00000000">
            <w:r>
              <w:rPr>
                <w:sz w:val="13"/>
              </w:rPr>
              <w:t>1.437</w:t>
            </w:r>
          </w:p>
        </w:tc>
        <w:tc>
          <w:tcPr>
            <w:tcW w:w="1440" w:type="dxa"/>
          </w:tcPr>
          <w:p w14:paraId="7E4683EC" w14:textId="77777777" w:rsidR="00ED3C26" w:rsidRDefault="00000000">
            <w:r>
              <w:rPr>
                <w:sz w:val="13"/>
              </w:rPr>
              <w:t>Dmnl</w:t>
            </w:r>
          </w:p>
        </w:tc>
        <w:tc>
          <w:tcPr>
            <w:tcW w:w="3528" w:type="dxa"/>
          </w:tcPr>
          <w:p w14:paraId="723FE978" w14:textId="77777777" w:rsidR="00ED3C26" w:rsidRDefault="00000000">
            <w:r>
              <w:rPr>
                <w:sz w:val="13"/>
              </w:rPr>
              <w:t>Calibrates baseline speed of adoption</w:t>
            </w:r>
          </w:p>
        </w:tc>
      </w:tr>
      <w:tr w:rsidR="00ED3C26" w14:paraId="780D124B" w14:textId="77777777">
        <w:trPr>
          <w:jc w:val="center"/>
        </w:trPr>
        <w:tc>
          <w:tcPr>
            <w:tcW w:w="504" w:type="dxa"/>
          </w:tcPr>
          <w:p w14:paraId="48E183DB" w14:textId="77777777" w:rsidR="00ED3C26" w:rsidRDefault="00000000">
            <w:r>
              <w:rPr>
                <w:sz w:val="13"/>
              </w:rPr>
              <w:t>5</w:t>
            </w:r>
          </w:p>
        </w:tc>
        <w:tc>
          <w:tcPr>
            <w:tcW w:w="2448" w:type="dxa"/>
          </w:tcPr>
          <w:p w14:paraId="0E8C48EB" w14:textId="77777777" w:rsidR="00ED3C26" w:rsidRDefault="00000000">
            <w:r>
              <w:rPr>
                <w:sz w:val="13"/>
              </w:rPr>
              <w:t>ADOPTION TIME</w:t>
            </w:r>
          </w:p>
        </w:tc>
        <w:tc>
          <w:tcPr>
            <w:tcW w:w="1224" w:type="dxa"/>
          </w:tcPr>
          <w:p w14:paraId="36D6297A" w14:textId="77777777" w:rsidR="00ED3C26" w:rsidRDefault="00000000">
            <w:r>
              <w:rPr>
                <w:sz w:val="13"/>
              </w:rPr>
              <w:t>7.491</w:t>
            </w:r>
          </w:p>
        </w:tc>
        <w:tc>
          <w:tcPr>
            <w:tcW w:w="1224" w:type="dxa"/>
          </w:tcPr>
          <w:p w14:paraId="5101F972" w14:textId="77777777" w:rsidR="00ED3C26" w:rsidRDefault="00000000">
            <w:r>
              <w:rPr>
                <w:sz w:val="13"/>
              </w:rPr>
              <w:t>7.491</w:t>
            </w:r>
          </w:p>
        </w:tc>
        <w:tc>
          <w:tcPr>
            <w:tcW w:w="1440" w:type="dxa"/>
          </w:tcPr>
          <w:p w14:paraId="53CB793B" w14:textId="77777777" w:rsidR="00ED3C26" w:rsidRDefault="00000000">
            <w:r>
              <w:rPr>
                <w:sz w:val="13"/>
              </w:rPr>
              <w:t>Year</w:t>
            </w:r>
          </w:p>
        </w:tc>
        <w:tc>
          <w:tcPr>
            <w:tcW w:w="3528" w:type="dxa"/>
          </w:tcPr>
          <w:p w14:paraId="3FF6BF13" w14:textId="77777777" w:rsidR="00ED3C26" w:rsidRDefault="00000000">
            <w:r>
              <w:rPr>
                <w:sz w:val="13"/>
              </w:rPr>
              <w:t>Characteristic time to close the remaining market at baseline</w:t>
            </w:r>
          </w:p>
        </w:tc>
      </w:tr>
      <w:tr w:rsidR="00ED3C26" w14:paraId="0CE78588" w14:textId="77777777">
        <w:trPr>
          <w:jc w:val="center"/>
        </w:trPr>
        <w:tc>
          <w:tcPr>
            <w:tcW w:w="504" w:type="dxa"/>
          </w:tcPr>
          <w:p w14:paraId="2883B1A5" w14:textId="77777777" w:rsidR="00ED3C26" w:rsidRDefault="00000000">
            <w:r>
              <w:rPr>
                <w:sz w:val="13"/>
              </w:rPr>
              <w:t>6</w:t>
            </w:r>
          </w:p>
        </w:tc>
        <w:tc>
          <w:tcPr>
            <w:tcW w:w="2448" w:type="dxa"/>
          </w:tcPr>
          <w:p w14:paraId="5F42DE15" w14:textId="77777777" w:rsidR="00ED3C26" w:rsidRDefault="00000000">
            <w:r>
              <w:rPr>
                <w:sz w:val="13"/>
              </w:rPr>
              <w:t>AVERAGE LIFE</w:t>
            </w:r>
          </w:p>
        </w:tc>
        <w:tc>
          <w:tcPr>
            <w:tcW w:w="1224" w:type="dxa"/>
          </w:tcPr>
          <w:p w14:paraId="234EAEFC" w14:textId="77777777" w:rsidR="00ED3C26" w:rsidRDefault="00000000">
            <w:r>
              <w:rPr>
                <w:sz w:val="13"/>
              </w:rPr>
              <w:t>0.892903</w:t>
            </w:r>
          </w:p>
        </w:tc>
        <w:tc>
          <w:tcPr>
            <w:tcW w:w="1224" w:type="dxa"/>
          </w:tcPr>
          <w:p w14:paraId="1C9BCDD8" w14:textId="77777777" w:rsidR="00ED3C26" w:rsidRDefault="00000000">
            <w:r>
              <w:rPr>
                <w:sz w:val="13"/>
              </w:rPr>
              <w:t>0.892903</w:t>
            </w:r>
          </w:p>
        </w:tc>
        <w:tc>
          <w:tcPr>
            <w:tcW w:w="1440" w:type="dxa"/>
          </w:tcPr>
          <w:p w14:paraId="20349836" w14:textId="77777777" w:rsidR="00ED3C26" w:rsidRDefault="00000000">
            <w:r>
              <w:rPr>
                <w:sz w:val="13"/>
              </w:rPr>
              <w:t>Year</w:t>
            </w:r>
          </w:p>
        </w:tc>
        <w:tc>
          <w:tcPr>
            <w:tcW w:w="3528" w:type="dxa"/>
          </w:tcPr>
          <w:p w14:paraId="1CC000B3" w14:textId="77777777" w:rsidR="00ED3C26" w:rsidRDefault="00000000">
            <w:r>
              <w:rPr>
                <w:sz w:val="13"/>
              </w:rPr>
              <w:t>Average lifetime before retirement/replacement</w:t>
            </w:r>
          </w:p>
        </w:tc>
      </w:tr>
      <w:tr w:rsidR="00ED3C26" w14:paraId="75243CFC" w14:textId="77777777">
        <w:trPr>
          <w:jc w:val="center"/>
        </w:trPr>
        <w:tc>
          <w:tcPr>
            <w:tcW w:w="504" w:type="dxa"/>
          </w:tcPr>
          <w:p w14:paraId="28FA7638" w14:textId="77777777" w:rsidR="00ED3C26" w:rsidRDefault="00000000">
            <w:r>
              <w:rPr>
                <w:sz w:val="13"/>
              </w:rPr>
              <w:t>7</w:t>
            </w:r>
          </w:p>
        </w:tc>
        <w:tc>
          <w:tcPr>
            <w:tcW w:w="2448" w:type="dxa"/>
          </w:tcPr>
          <w:p w14:paraId="2B960495" w14:textId="77777777" w:rsidR="00ED3C26" w:rsidRDefault="00000000">
            <w:r>
              <w:rPr>
                <w:sz w:val="13"/>
              </w:rPr>
              <w:t>BASE COST</w:t>
            </w:r>
          </w:p>
        </w:tc>
        <w:tc>
          <w:tcPr>
            <w:tcW w:w="1224" w:type="dxa"/>
          </w:tcPr>
          <w:p w14:paraId="353A917C" w14:textId="77777777" w:rsidR="00ED3C26" w:rsidRDefault="00000000">
            <w:r>
              <w:rPr>
                <w:sz w:val="13"/>
              </w:rPr>
              <w:t>252.231</w:t>
            </w:r>
          </w:p>
        </w:tc>
        <w:tc>
          <w:tcPr>
            <w:tcW w:w="1224" w:type="dxa"/>
          </w:tcPr>
          <w:p w14:paraId="22EC1538" w14:textId="77777777" w:rsidR="00ED3C26" w:rsidRDefault="00000000">
            <w:r>
              <w:rPr>
                <w:sz w:val="13"/>
              </w:rPr>
              <w:t>252.231</w:t>
            </w:r>
          </w:p>
        </w:tc>
        <w:tc>
          <w:tcPr>
            <w:tcW w:w="1440" w:type="dxa"/>
          </w:tcPr>
          <w:p w14:paraId="55F6D0A5" w14:textId="77777777" w:rsidR="00ED3C26" w:rsidRDefault="00000000">
            <w:r>
              <w:rPr>
                <w:sz w:val="13"/>
              </w:rPr>
              <w:t>Dollars/Units</w:t>
            </w:r>
          </w:p>
        </w:tc>
        <w:tc>
          <w:tcPr>
            <w:tcW w:w="3528" w:type="dxa"/>
          </w:tcPr>
          <w:p w14:paraId="78AF38D5" w14:textId="77777777" w:rsidR="00ED3C26" w:rsidRDefault="00000000">
            <w:r>
              <w:rPr>
                <w:sz w:val="13"/>
              </w:rPr>
              <w:t>Baseline unit cost</w:t>
            </w:r>
          </w:p>
        </w:tc>
      </w:tr>
      <w:tr w:rsidR="00ED3C26" w14:paraId="02CD41E5" w14:textId="77777777">
        <w:trPr>
          <w:jc w:val="center"/>
        </w:trPr>
        <w:tc>
          <w:tcPr>
            <w:tcW w:w="504" w:type="dxa"/>
          </w:tcPr>
          <w:p w14:paraId="0A448843" w14:textId="77777777" w:rsidR="00ED3C26" w:rsidRDefault="00000000">
            <w:r>
              <w:rPr>
                <w:sz w:val="13"/>
              </w:rPr>
              <w:t>8</w:t>
            </w:r>
          </w:p>
        </w:tc>
        <w:tc>
          <w:tcPr>
            <w:tcW w:w="2448" w:type="dxa"/>
          </w:tcPr>
          <w:p w14:paraId="022C176F" w14:textId="77777777" w:rsidR="00ED3C26" w:rsidRDefault="00000000">
            <w:r>
              <w:rPr>
                <w:sz w:val="13"/>
              </w:rPr>
              <w:t>BASE COST MULTIPLER</w:t>
            </w:r>
          </w:p>
        </w:tc>
        <w:tc>
          <w:tcPr>
            <w:tcW w:w="1224" w:type="dxa"/>
          </w:tcPr>
          <w:p w14:paraId="708BAD6D" w14:textId="77777777" w:rsidR="00ED3C26" w:rsidRDefault="00000000">
            <w:r>
              <w:rPr>
                <w:sz w:val="13"/>
              </w:rPr>
              <w:t>0.298979</w:t>
            </w:r>
          </w:p>
        </w:tc>
        <w:tc>
          <w:tcPr>
            <w:tcW w:w="1224" w:type="dxa"/>
          </w:tcPr>
          <w:p w14:paraId="39891FF8" w14:textId="77777777" w:rsidR="00ED3C26" w:rsidRDefault="00000000">
            <w:r>
              <w:rPr>
                <w:sz w:val="13"/>
              </w:rPr>
              <w:t>0.298979</w:t>
            </w:r>
          </w:p>
        </w:tc>
        <w:tc>
          <w:tcPr>
            <w:tcW w:w="1440" w:type="dxa"/>
          </w:tcPr>
          <w:p w14:paraId="5C9C30C1" w14:textId="77777777" w:rsidR="00ED3C26" w:rsidRDefault="00000000">
            <w:r>
              <w:rPr>
                <w:sz w:val="13"/>
              </w:rPr>
              <w:t>Dmnl</w:t>
            </w:r>
          </w:p>
        </w:tc>
        <w:tc>
          <w:tcPr>
            <w:tcW w:w="3528" w:type="dxa"/>
          </w:tcPr>
          <w:p w14:paraId="6F0736C6" w14:textId="77777777" w:rsidR="00ED3C26" w:rsidRDefault="00ED3C26"/>
        </w:tc>
      </w:tr>
      <w:tr w:rsidR="00ED3C26" w14:paraId="0D28E2FC" w14:textId="77777777">
        <w:trPr>
          <w:jc w:val="center"/>
        </w:trPr>
        <w:tc>
          <w:tcPr>
            <w:tcW w:w="504" w:type="dxa"/>
          </w:tcPr>
          <w:p w14:paraId="17659A54" w14:textId="77777777" w:rsidR="00ED3C26" w:rsidRDefault="00000000">
            <w:r>
              <w:rPr>
                <w:sz w:val="13"/>
              </w:rPr>
              <w:t>9</w:t>
            </w:r>
          </w:p>
        </w:tc>
        <w:tc>
          <w:tcPr>
            <w:tcW w:w="2448" w:type="dxa"/>
          </w:tcPr>
          <w:p w14:paraId="2FDE3B78" w14:textId="77777777" w:rsidR="00ED3C26" w:rsidRDefault="00000000">
            <w:r>
              <w:rPr>
                <w:sz w:val="13"/>
              </w:rPr>
              <w:t>BASE PRICE</w:t>
            </w:r>
          </w:p>
        </w:tc>
        <w:tc>
          <w:tcPr>
            <w:tcW w:w="1224" w:type="dxa"/>
          </w:tcPr>
          <w:p w14:paraId="7B9C48DA" w14:textId="77777777" w:rsidR="00ED3C26" w:rsidRDefault="00000000">
            <w:r>
              <w:rPr>
                <w:sz w:val="13"/>
              </w:rPr>
              <w:t>455.834</w:t>
            </w:r>
          </w:p>
        </w:tc>
        <w:tc>
          <w:tcPr>
            <w:tcW w:w="1224" w:type="dxa"/>
          </w:tcPr>
          <w:p w14:paraId="35A3C05E" w14:textId="77777777" w:rsidR="00ED3C26" w:rsidRDefault="00000000">
            <w:r>
              <w:rPr>
                <w:sz w:val="13"/>
              </w:rPr>
              <w:t>455.834</w:t>
            </w:r>
          </w:p>
        </w:tc>
        <w:tc>
          <w:tcPr>
            <w:tcW w:w="1440" w:type="dxa"/>
          </w:tcPr>
          <w:p w14:paraId="6617A2A6" w14:textId="77777777" w:rsidR="00ED3C26" w:rsidRDefault="00000000">
            <w:r>
              <w:rPr>
                <w:sz w:val="13"/>
              </w:rPr>
              <w:t>Dollars/Units</w:t>
            </w:r>
          </w:p>
        </w:tc>
        <w:tc>
          <w:tcPr>
            <w:tcW w:w="3528" w:type="dxa"/>
          </w:tcPr>
          <w:p w14:paraId="33C7A59A" w14:textId="77777777" w:rsidR="00ED3C26" w:rsidRDefault="00000000">
            <w:r>
              <w:rPr>
                <w:sz w:val="13"/>
              </w:rPr>
              <w:t>Baseline market selling price</w:t>
            </w:r>
          </w:p>
        </w:tc>
      </w:tr>
      <w:tr w:rsidR="00ED3C26" w14:paraId="129925F6" w14:textId="77777777">
        <w:trPr>
          <w:jc w:val="center"/>
        </w:trPr>
        <w:tc>
          <w:tcPr>
            <w:tcW w:w="504" w:type="dxa"/>
          </w:tcPr>
          <w:p w14:paraId="74988F72" w14:textId="77777777" w:rsidR="00ED3C26" w:rsidRDefault="00000000">
            <w:r>
              <w:rPr>
                <w:sz w:val="13"/>
              </w:rPr>
              <w:t>10</w:t>
            </w:r>
          </w:p>
        </w:tc>
        <w:tc>
          <w:tcPr>
            <w:tcW w:w="2448" w:type="dxa"/>
          </w:tcPr>
          <w:p w14:paraId="1BC40792" w14:textId="77777777" w:rsidR="00ED3C26" w:rsidRDefault="00000000">
            <w:r>
              <w:rPr>
                <w:sz w:val="13"/>
              </w:rPr>
              <w:t>BASE RAW MATERIAL PRICES</w:t>
            </w:r>
          </w:p>
        </w:tc>
        <w:tc>
          <w:tcPr>
            <w:tcW w:w="1224" w:type="dxa"/>
          </w:tcPr>
          <w:p w14:paraId="4A6328F5" w14:textId="77777777" w:rsidR="00ED3C26" w:rsidRDefault="00000000">
            <w:r>
              <w:rPr>
                <w:sz w:val="13"/>
              </w:rPr>
              <w:t>89.970</w:t>
            </w:r>
          </w:p>
        </w:tc>
        <w:tc>
          <w:tcPr>
            <w:tcW w:w="1224" w:type="dxa"/>
          </w:tcPr>
          <w:p w14:paraId="59270C54" w14:textId="77777777" w:rsidR="00ED3C26" w:rsidRDefault="00000000">
            <w:r>
              <w:rPr>
                <w:sz w:val="13"/>
              </w:rPr>
              <w:t>89.970</w:t>
            </w:r>
          </w:p>
        </w:tc>
        <w:tc>
          <w:tcPr>
            <w:tcW w:w="1440" w:type="dxa"/>
          </w:tcPr>
          <w:p w14:paraId="4A10DDBD" w14:textId="77777777" w:rsidR="00ED3C26" w:rsidRDefault="00000000">
            <w:r>
              <w:rPr>
                <w:sz w:val="13"/>
              </w:rPr>
              <w:t>Dollars/Tons</w:t>
            </w:r>
          </w:p>
        </w:tc>
        <w:tc>
          <w:tcPr>
            <w:tcW w:w="3528" w:type="dxa"/>
          </w:tcPr>
          <w:p w14:paraId="041772BB" w14:textId="77777777" w:rsidR="00ED3C26" w:rsidRDefault="00000000">
            <w:r>
              <w:rPr>
                <w:sz w:val="13"/>
              </w:rPr>
              <w:t>Reference price</w:t>
            </w:r>
          </w:p>
        </w:tc>
      </w:tr>
      <w:tr w:rsidR="00ED3C26" w14:paraId="20027368" w14:textId="77777777">
        <w:trPr>
          <w:jc w:val="center"/>
        </w:trPr>
        <w:tc>
          <w:tcPr>
            <w:tcW w:w="504" w:type="dxa"/>
          </w:tcPr>
          <w:p w14:paraId="1852006C" w14:textId="77777777" w:rsidR="00ED3C26" w:rsidRDefault="00000000">
            <w:r>
              <w:rPr>
                <w:sz w:val="13"/>
              </w:rPr>
              <w:t>11</w:t>
            </w:r>
          </w:p>
        </w:tc>
        <w:tc>
          <w:tcPr>
            <w:tcW w:w="2448" w:type="dxa"/>
          </w:tcPr>
          <w:p w14:paraId="1CE6EF9A" w14:textId="77777777" w:rsidR="00ED3C26" w:rsidRDefault="00000000">
            <w:r>
              <w:rPr>
                <w:sz w:val="13"/>
              </w:rPr>
              <w:t>BASE UPFRONT</w:t>
            </w:r>
          </w:p>
        </w:tc>
        <w:tc>
          <w:tcPr>
            <w:tcW w:w="1224" w:type="dxa"/>
          </w:tcPr>
          <w:p w14:paraId="62829B8B" w14:textId="77777777" w:rsidR="00ED3C26" w:rsidRDefault="00000000">
            <w:r>
              <w:rPr>
                <w:sz w:val="13"/>
              </w:rPr>
              <w:t>188.773</w:t>
            </w:r>
          </w:p>
        </w:tc>
        <w:tc>
          <w:tcPr>
            <w:tcW w:w="1224" w:type="dxa"/>
          </w:tcPr>
          <w:p w14:paraId="479610F7" w14:textId="77777777" w:rsidR="00ED3C26" w:rsidRDefault="00000000">
            <w:r>
              <w:rPr>
                <w:sz w:val="13"/>
              </w:rPr>
              <w:t>188.773</w:t>
            </w:r>
          </w:p>
        </w:tc>
        <w:tc>
          <w:tcPr>
            <w:tcW w:w="1440" w:type="dxa"/>
          </w:tcPr>
          <w:p w14:paraId="6315BC07" w14:textId="77777777" w:rsidR="00ED3C26" w:rsidRDefault="00000000">
            <w:r>
              <w:rPr>
                <w:sz w:val="13"/>
              </w:rPr>
              <w:t>Dollars/Units</w:t>
            </w:r>
          </w:p>
        </w:tc>
        <w:tc>
          <w:tcPr>
            <w:tcW w:w="3528" w:type="dxa"/>
          </w:tcPr>
          <w:p w14:paraId="53DB52C0" w14:textId="77777777" w:rsidR="00ED3C26" w:rsidRDefault="00000000">
            <w:r>
              <w:rPr>
                <w:sz w:val="13"/>
              </w:rPr>
              <w:t>Baseline up-front customer cost</w:t>
            </w:r>
          </w:p>
        </w:tc>
      </w:tr>
      <w:tr w:rsidR="00ED3C26" w14:paraId="1C3DECB9" w14:textId="77777777">
        <w:trPr>
          <w:jc w:val="center"/>
        </w:trPr>
        <w:tc>
          <w:tcPr>
            <w:tcW w:w="504" w:type="dxa"/>
          </w:tcPr>
          <w:p w14:paraId="19122697" w14:textId="77777777" w:rsidR="00ED3C26" w:rsidRDefault="00000000">
            <w:r>
              <w:rPr>
                <w:sz w:val="13"/>
              </w:rPr>
              <w:t>12</w:t>
            </w:r>
          </w:p>
        </w:tc>
        <w:tc>
          <w:tcPr>
            <w:tcW w:w="2448" w:type="dxa"/>
          </w:tcPr>
          <w:p w14:paraId="685F1F1B" w14:textId="77777777" w:rsidR="00ED3C26" w:rsidRDefault="00000000">
            <w:r>
              <w:rPr>
                <w:sz w:val="13"/>
              </w:rPr>
              <w:t>BASELINE VIRGIN DEMAND</w:t>
            </w:r>
          </w:p>
        </w:tc>
        <w:tc>
          <w:tcPr>
            <w:tcW w:w="1224" w:type="dxa"/>
          </w:tcPr>
          <w:p w14:paraId="24394E1D" w14:textId="77777777" w:rsidR="00ED3C26" w:rsidRDefault="00000000">
            <w:r>
              <w:rPr>
                <w:sz w:val="13"/>
              </w:rPr>
              <w:t>100.482</w:t>
            </w:r>
          </w:p>
        </w:tc>
        <w:tc>
          <w:tcPr>
            <w:tcW w:w="1224" w:type="dxa"/>
          </w:tcPr>
          <w:p w14:paraId="45767950" w14:textId="77777777" w:rsidR="00ED3C26" w:rsidRDefault="00000000">
            <w:r>
              <w:rPr>
                <w:sz w:val="13"/>
              </w:rPr>
              <w:t>100.482</w:t>
            </w:r>
          </w:p>
        </w:tc>
        <w:tc>
          <w:tcPr>
            <w:tcW w:w="1440" w:type="dxa"/>
          </w:tcPr>
          <w:p w14:paraId="6D18D68A" w14:textId="77777777" w:rsidR="00ED3C26" w:rsidRDefault="00000000">
            <w:r>
              <w:rPr>
                <w:sz w:val="13"/>
              </w:rPr>
              <w:t>Tons/Year</w:t>
            </w:r>
          </w:p>
        </w:tc>
        <w:tc>
          <w:tcPr>
            <w:tcW w:w="3528" w:type="dxa"/>
          </w:tcPr>
          <w:p w14:paraId="6CEB5C39" w14:textId="77777777" w:rsidR="00ED3C26" w:rsidRDefault="00000000">
            <w:r>
              <w:rPr>
                <w:sz w:val="13"/>
              </w:rPr>
              <w:t>Reference demand</w:t>
            </w:r>
          </w:p>
        </w:tc>
      </w:tr>
      <w:tr w:rsidR="00ED3C26" w14:paraId="2DC48856" w14:textId="77777777">
        <w:trPr>
          <w:jc w:val="center"/>
        </w:trPr>
        <w:tc>
          <w:tcPr>
            <w:tcW w:w="504" w:type="dxa"/>
          </w:tcPr>
          <w:p w14:paraId="0EAF2BFC" w14:textId="77777777" w:rsidR="00ED3C26" w:rsidRDefault="00000000">
            <w:r>
              <w:rPr>
                <w:sz w:val="13"/>
              </w:rPr>
              <w:t>13</w:t>
            </w:r>
          </w:p>
        </w:tc>
        <w:tc>
          <w:tcPr>
            <w:tcW w:w="2448" w:type="dxa"/>
          </w:tcPr>
          <w:p w14:paraId="71370D8E" w14:textId="77777777" w:rsidR="00ED3C26" w:rsidRDefault="00000000">
            <w:r>
              <w:rPr>
                <w:sz w:val="13"/>
              </w:rPr>
              <w:t>CAPITAL NORM</w:t>
            </w:r>
          </w:p>
        </w:tc>
        <w:tc>
          <w:tcPr>
            <w:tcW w:w="1224" w:type="dxa"/>
          </w:tcPr>
          <w:p w14:paraId="680FE477" w14:textId="77777777" w:rsidR="00ED3C26" w:rsidRDefault="00000000">
            <w:r>
              <w:rPr>
                <w:sz w:val="13"/>
              </w:rPr>
              <w:t>796.285</w:t>
            </w:r>
          </w:p>
        </w:tc>
        <w:tc>
          <w:tcPr>
            <w:tcW w:w="1224" w:type="dxa"/>
          </w:tcPr>
          <w:p w14:paraId="44BC8804" w14:textId="77777777" w:rsidR="00ED3C26" w:rsidRDefault="00000000">
            <w:r>
              <w:rPr>
                <w:sz w:val="13"/>
              </w:rPr>
              <w:t>796.285</w:t>
            </w:r>
          </w:p>
        </w:tc>
        <w:tc>
          <w:tcPr>
            <w:tcW w:w="1440" w:type="dxa"/>
          </w:tcPr>
          <w:p w14:paraId="0FBAD2AE" w14:textId="77777777" w:rsidR="00ED3C26" w:rsidRDefault="00000000">
            <w:r>
              <w:rPr>
                <w:sz w:val="13"/>
              </w:rPr>
              <w:t>Dollars/Year</w:t>
            </w:r>
          </w:p>
        </w:tc>
        <w:tc>
          <w:tcPr>
            <w:tcW w:w="3528" w:type="dxa"/>
          </w:tcPr>
          <w:p w14:paraId="0D310CCB" w14:textId="77777777" w:rsidR="00ED3C26" w:rsidRDefault="00000000">
            <w:r>
              <w:rPr>
                <w:sz w:val="13"/>
              </w:rPr>
              <w:t>Scale for refillable packaging system availability</w:t>
            </w:r>
          </w:p>
        </w:tc>
      </w:tr>
      <w:tr w:rsidR="00ED3C26" w14:paraId="4A4EF57F" w14:textId="77777777">
        <w:trPr>
          <w:jc w:val="center"/>
        </w:trPr>
        <w:tc>
          <w:tcPr>
            <w:tcW w:w="504" w:type="dxa"/>
          </w:tcPr>
          <w:p w14:paraId="67AF14BF" w14:textId="77777777" w:rsidR="00ED3C26" w:rsidRDefault="00000000">
            <w:r>
              <w:rPr>
                <w:sz w:val="13"/>
              </w:rPr>
              <w:t>14</w:t>
            </w:r>
          </w:p>
        </w:tc>
        <w:tc>
          <w:tcPr>
            <w:tcW w:w="2448" w:type="dxa"/>
          </w:tcPr>
          <w:p w14:paraId="42BBC47E" w14:textId="77777777" w:rsidR="00ED3C26" w:rsidRDefault="00000000">
            <w:r>
              <w:rPr>
                <w:sz w:val="13"/>
              </w:rPr>
              <w:t>CIRCULAR DESIGN DECAY RATE</w:t>
            </w:r>
          </w:p>
        </w:tc>
        <w:tc>
          <w:tcPr>
            <w:tcW w:w="1224" w:type="dxa"/>
          </w:tcPr>
          <w:p w14:paraId="386DFF33" w14:textId="77777777" w:rsidR="00ED3C26" w:rsidRDefault="00000000">
            <w:r>
              <w:rPr>
                <w:sz w:val="13"/>
              </w:rPr>
              <w:t>0.0112563</w:t>
            </w:r>
          </w:p>
        </w:tc>
        <w:tc>
          <w:tcPr>
            <w:tcW w:w="1224" w:type="dxa"/>
          </w:tcPr>
          <w:p w14:paraId="6EE410CE" w14:textId="77777777" w:rsidR="00ED3C26" w:rsidRDefault="00000000">
            <w:r>
              <w:rPr>
                <w:sz w:val="13"/>
              </w:rPr>
              <w:t>0.225127</w:t>
            </w:r>
          </w:p>
        </w:tc>
        <w:tc>
          <w:tcPr>
            <w:tcW w:w="1440" w:type="dxa"/>
          </w:tcPr>
          <w:p w14:paraId="3E65A167" w14:textId="77777777" w:rsidR="00ED3C26" w:rsidRDefault="00000000">
            <w:r>
              <w:rPr>
                <w:sz w:val="13"/>
              </w:rPr>
              <w:t>1/Year</w:t>
            </w:r>
          </w:p>
        </w:tc>
        <w:tc>
          <w:tcPr>
            <w:tcW w:w="3528" w:type="dxa"/>
          </w:tcPr>
          <w:p w14:paraId="5BEDBBEA" w14:textId="77777777" w:rsidR="00ED3C26" w:rsidRDefault="00000000">
            <w:r>
              <w:rPr>
                <w:sz w:val="13"/>
              </w:rPr>
              <w:t>Capability decay</w:t>
            </w:r>
          </w:p>
        </w:tc>
      </w:tr>
      <w:tr w:rsidR="00ED3C26" w14:paraId="26BA43D5" w14:textId="77777777">
        <w:trPr>
          <w:jc w:val="center"/>
        </w:trPr>
        <w:tc>
          <w:tcPr>
            <w:tcW w:w="504" w:type="dxa"/>
          </w:tcPr>
          <w:p w14:paraId="522CDBC8" w14:textId="77777777" w:rsidR="00ED3C26" w:rsidRDefault="00000000">
            <w:r>
              <w:rPr>
                <w:sz w:val="13"/>
              </w:rPr>
              <w:t>15</w:t>
            </w:r>
          </w:p>
        </w:tc>
        <w:tc>
          <w:tcPr>
            <w:tcW w:w="2448" w:type="dxa"/>
          </w:tcPr>
          <w:p w14:paraId="1DF86EE9" w14:textId="77777777" w:rsidR="00ED3C26" w:rsidRDefault="00000000">
            <w:r>
              <w:rPr>
                <w:sz w:val="13"/>
              </w:rPr>
              <w:t>CIRCULAR DESIGN GAIN</w:t>
            </w:r>
          </w:p>
        </w:tc>
        <w:tc>
          <w:tcPr>
            <w:tcW w:w="1224" w:type="dxa"/>
          </w:tcPr>
          <w:p w14:paraId="5EC39FA8" w14:textId="77777777" w:rsidR="00ED3C26" w:rsidRDefault="00000000">
            <w:r>
              <w:rPr>
                <w:sz w:val="13"/>
              </w:rPr>
              <w:t>0.0188517</w:t>
            </w:r>
          </w:p>
        </w:tc>
        <w:tc>
          <w:tcPr>
            <w:tcW w:w="1224" w:type="dxa"/>
          </w:tcPr>
          <w:p w14:paraId="11D0E705" w14:textId="77777777" w:rsidR="00ED3C26" w:rsidRDefault="00000000">
            <w:r>
              <w:rPr>
                <w:sz w:val="13"/>
              </w:rPr>
              <w:t>0.377034</w:t>
            </w:r>
          </w:p>
        </w:tc>
        <w:tc>
          <w:tcPr>
            <w:tcW w:w="1440" w:type="dxa"/>
          </w:tcPr>
          <w:p w14:paraId="163B6F61" w14:textId="77777777" w:rsidR="00ED3C26" w:rsidRDefault="00000000">
            <w:r>
              <w:rPr>
                <w:sz w:val="13"/>
              </w:rPr>
              <w:t>1/Year</w:t>
            </w:r>
          </w:p>
        </w:tc>
        <w:tc>
          <w:tcPr>
            <w:tcW w:w="3528" w:type="dxa"/>
          </w:tcPr>
          <w:p w14:paraId="012C9770" w14:textId="77777777" w:rsidR="00ED3C26" w:rsidRDefault="00000000">
            <w:r>
              <w:rPr>
                <w:sz w:val="13"/>
              </w:rPr>
              <w:t>Build gain</w:t>
            </w:r>
          </w:p>
        </w:tc>
      </w:tr>
      <w:tr w:rsidR="00ED3C26" w14:paraId="1DF48D97" w14:textId="77777777">
        <w:trPr>
          <w:jc w:val="center"/>
        </w:trPr>
        <w:tc>
          <w:tcPr>
            <w:tcW w:w="504" w:type="dxa"/>
          </w:tcPr>
          <w:p w14:paraId="52C9194C" w14:textId="77777777" w:rsidR="00ED3C26" w:rsidRDefault="00000000">
            <w:r>
              <w:rPr>
                <w:sz w:val="13"/>
              </w:rPr>
              <w:t>16</w:t>
            </w:r>
          </w:p>
        </w:tc>
        <w:tc>
          <w:tcPr>
            <w:tcW w:w="2448" w:type="dxa"/>
          </w:tcPr>
          <w:p w14:paraId="07DC5291" w14:textId="77777777" w:rsidR="00ED3C26" w:rsidRDefault="00000000">
            <w:r>
              <w:rPr>
                <w:sz w:val="13"/>
              </w:rPr>
              <w:t>COOP BASE</w:t>
            </w:r>
          </w:p>
        </w:tc>
        <w:tc>
          <w:tcPr>
            <w:tcW w:w="1224" w:type="dxa"/>
          </w:tcPr>
          <w:p w14:paraId="2A58274B" w14:textId="77777777" w:rsidR="00ED3C26" w:rsidRDefault="00000000">
            <w:r>
              <w:rPr>
                <w:sz w:val="13"/>
              </w:rPr>
              <w:t>0.1</w:t>
            </w:r>
          </w:p>
        </w:tc>
        <w:tc>
          <w:tcPr>
            <w:tcW w:w="1224" w:type="dxa"/>
          </w:tcPr>
          <w:p w14:paraId="12E83EF1" w14:textId="77777777" w:rsidR="00ED3C26" w:rsidRDefault="00000000">
            <w:r>
              <w:rPr>
                <w:sz w:val="13"/>
              </w:rPr>
              <w:t>0.1</w:t>
            </w:r>
          </w:p>
        </w:tc>
        <w:tc>
          <w:tcPr>
            <w:tcW w:w="1440" w:type="dxa"/>
          </w:tcPr>
          <w:p w14:paraId="72C35D18" w14:textId="77777777" w:rsidR="00ED3C26" w:rsidRDefault="00000000">
            <w:r>
              <w:rPr>
                <w:sz w:val="13"/>
              </w:rPr>
              <w:t>Dmnl</w:t>
            </w:r>
          </w:p>
        </w:tc>
        <w:tc>
          <w:tcPr>
            <w:tcW w:w="3528" w:type="dxa"/>
          </w:tcPr>
          <w:p w14:paraId="4BD74EBD" w14:textId="77777777" w:rsidR="00ED3C26" w:rsidRDefault="00000000">
            <w:r>
              <w:rPr>
                <w:sz w:val="13"/>
              </w:rPr>
              <w:t>Baseline cooperation</w:t>
            </w:r>
          </w:p>
        </w:tc>
      </w:tr>
      <w:tr w:rsidR="00ED3C26" w14:paraId="68545A86" w14:textId="77777777">
        <w:trPr>
          <w:jc w:val="center"/>
        </w:trPr>
        <w:tc>
          <w:tcPr>
            <w:tcW w:w="504" w:type="dxa"/>
          </w:tcPr>
          <w:p w14:paraId="49E8A708" w14:textId="77777777" w:rsidR="00ED3C26" w:rsidRDefault="00000000">
            <w:r>
              <w:rPr>
                <w:sz w:val="13"/>
              </w:rPr>
              <w:t>17</w:t>
            </w:r>
          </w:p>
        </w:tc>
        <w:tc>
          <w:tcPr>
            <w:tcW w:w="2448" w:type="dxa"/>
          </w:tcPr>
          <w:p w14:paraId="7D5CBB30" w14:textId="77777777" w:rsidR="00ED3C26" w:rsidRDefault="00000000">
            <w:r>
              <w:rPr>
                <w:sz w:val="13"/>
              </w:rPr>
              <w:t>COOP TRUST SENS</w:t>
            </w:r>
          </w:p>
        </w:tc>
        <w:tc>
          <w:tcPr>
            <w:tcW w:w="1224" w:type="dxa"/>
          </w:tcPr>
          <w:p w14:paraId="6986261B" w14:textId="77777777" w:rsidR="00ED3C26" w:rsidRDefault="00000000">
            <w:r>
              <w:rPr>
                <w:sz w:val="13"/>
              </w:rPr>
              <w:t>0.799858</w:t>
            </w:r>
          </w:p>
        </w:tc>
        <w:tc>
          <w:tcPr>
            <w:tcW w:w="1224" w:type="dxa"/>
          </w:tcPr>
          <w:p w14:paraId="5A70DBCF" w14:textId="77777777" w:rsidR="00ED3C26" w:rsidRDefault="00000000">
            <w:r>
              <w:rPr>
                <w:sz w:val="13"/>
              </w:rPr>
              <w:t>0.799858</w:t>
            </w:r>
          </w:p>
        </w:tc>
        <w:tc>
          <w:tcPr>
            <w:tcW w:w="1440" w:type="dxa"/>
          </w:tcPr>
          <w:p w14:paraId="36AD73A9" w14:textId="77777777" w:rsidR="00ED3C26" w:rsidRDefault="00000000">
            <w:r>
              <w:rPr>
                <w:sz w:val="13"/>
              </w:rPr>
              <w:t>Dmnl</w:t>
            </w:r>
          </w:p>
        </w:tc>
        <w:tc>
          <w:tcPr>
            <w:tcW w:w="3528" w:type="dxa"/>
          </w:tcPr>
          <w:p w14:paraId="373ADD9B" w14:textId="77777777" w:rsidR="00ED3C26" w:rsidRDefault="00000000">
            <w:r>
              <w:rPr>
                <w:sz w:val="13"/>
              </w:rPr>
              <w:t>Sensitivity of cooperation to trust</w:t>
            </w:r>
          </w:p>
        </w:tc>
      </w:tr>
      <w:tr w:rsidR="00ED3C26" w14:paraId="5775E75D" w14:textId="77777777">
        <w:trPr>
          <w:jc w:val="center"/>
        </w:trPr>
        <w:tc>
          <w:tcPr>
            <w:tcW w:w="504" w:type="dxa"/>
          </w:tcPr>
          <w:p w14:paraId="0721B102" w14:textId="77777777" w:rsidR="00ED3C26" w:rsidRDefault="00000000">
            <w:r>
              <w:rPr>
                <w:sz w:val="13"/>
              </w:rPr>
              <w:t>18</w:t>
            </w:r>
          </w:p>
        </w:tc>
        <w:tc>
          <w:tcPr>
            <w:tcW w:w="2448" w:type="dxa"/>
          </w:tcPr>
          <w:p w14:paraId="3290438A" w14:textId="77777777" w:rsidR="00ED3C26" w:rsidRDefault="00000000">
            <w:r>
              <w:rPr>
                <w:sz w:val="13"/>
              </w:rPr>
              <w:t>COST NORM</w:t>
            </w:r>
          </w:p>
        </w:tc>
        <w:tc>
          <w:tcPr>
            <w:tcW w:w="1224" w:type="dxa"/>
          </w:tcPr>
          <w:p w14:paraId="637BC63E" w14:textId="77777777" w:rsidR="00ED3C26" w:rsidRDefault="00000000">
            <w:r>
              <w:rPr>
                <w:sz w:val="13"/>
              </w:rPr>
              <w:t>1,058</w:t>
            </w:r>
          </w:p>
        </w:tc>
        <w:tc>
          <w:tcPr>
            <w:tcW w:w="1224" w:type="dxa"/>
          </w:tcPr>
          <w:p w14:paraId="1E7132CF" w14:textId="77777777" w:rsidR="00ED3C26" w:rsidRDefault="00000000">
            <w:r>
              <w:rPr>
                <w:sz w:val="13"/>
              </w:rPr>
              <w:t>1,058</w:t>
            </w:r>
          </w:p>
        </w:tc>
        <w:tc>
          <w:tcPr>
            <w:tcW w:w="1440" w:type="dxa"/>
          </w:tcPr>
          <w:p w14:paraId="77B6F375" w14:textId="77777777" w:rsidR="00ED3C26" w:rsidRDefault="00000000">
            <w:r>
              <w:rPr>
                <w:sz w:val="13"/>
              </w:rPr>
              <w:t>Dollars/Units</w:t>
            </w:r>
          </w:p>
        </w:tc>
        <w:tc>
          <w:tcPr>
            <w:tcW w:w="3528" w:type="dxa"/>
          </w:tcPr>
          <w:p w14:paraId="40A6BB8D" w14:textId="77777777" w:rsidR="00ED3C26" w:rsidRDefault="00000000">
            <w:r>
              <w:rPr>
                <w:sz w:val="13"/>
              </w:rPr>
              <w:t>Scaling for affordability</w:t>
            </w:r>
          </w:p>
        </w:tc>
      </w:tr>
      <w:tr w:rsidR="00ED3C26" w14:paraId="73A2FF7C" w14:textId="77777777">
        <w:trPr>
          <w:jc w:val="center"/>
        </w:trPr>
        <w:tc>
          <w:tcPr>
            <w:tcW w:w="504" w:type="dxa"/>
          </w:tcPr>
          <w:p w14:paraId="6139BE23" w14:textId="77777777" w:rsidR="00ED3C26" w:rsidRDefault="00000000">
            <w:r>
              <w:rPr>
                <w:sz w:val="13"/>
              </w:rPr>
              <w:t>19</w:t>
            </w:r>
          </w:p>
        </w:tc>
        <w:tc>
          <w:tcPr>
            <w:tcW w:w="2448" w:type="dxa"/>
          </w:tcPr>
          <w:p w14:paraId="7F403F5E" w14:textId="77777777" w:rsidR="00ED3C26" w:rsidRDefault="00000000">
            <w:r>
              <w:rPr>
                <w:sz w:val="13"/>
              </w:rPr>
              <w:t>DATA PER USER</w:t>
            </w:r>
          </w:p>
        </w:tc>
        <w:tc>
          <w:tcPr>
            <w:tcW w:w="1224" w:type="dxa"/>
          </w:tcPr>
          <w:p w14:paraId="5ECC069D" w14:textId="77777777" w:rsidR="00ED3C26" w:rsidRDefault="00000000">
            <w:r>
              <w:rPr>
                <w:sz w:val="13"/>
              </w:rPr>
              <w:t>2.101</w:t>
            </w:r>
          </w:p>
        </w:tc>
        <w:tc>
          <w:tcPr>
            <w:tcW w:w="1224" w:type="dxa"/>
          </w:tcPr>
          <w:p w14:paraId="54268C7A" w14:textId="77777777" w:rsidR="00ED3C26" w:rsidRDefault="00000000">
            <w:r>
              <w:rPr>
                <w:sz w:val="13"/>
              </w:rPr>
              <w:t>2.101</w:t>
            </w:r>
          </w:p>
        </w:tc>
        <w:tc>
          <w:tcPr>
            <w:tcW w:w="1440" w:type="dxa"/>
          </w:tcPr>
          <w:p w14:paraId="65E7FD2F" w14:textId="77777777" w:rsidR="00ED3C26" w:rsidRDefault="00000000">
            <w:r>
              <w:rPr>
                <w:sz w:val="13"/>
              </w:rPr>
              <w:t>Dmnl/(Customers*Year)</w:t>
            </w:r>
          </w:p>
        </w:tc>
        <w:tc>
          <w:tcPr>
            <w:tcW w:w="3528" w:type="dxa"/>
          </w:tcPr>
          <w:p w14:paraId="0FE8DE40" w14:textId="77777777" w:rsidR="00ED3C26" w:rsidRDefault="00000000">
            <w:r>
              <w:rPr>
                <w:sz w:val="13"/>
              </w:rPr>
              <w:t>Data production per customer</w:t>
            </w:r>
          </w:p>
        </w:tc>
      </w:tr>
      <w:tr w:rsidR="00ED3C26" w14:paraId="510DA76C" w14:textId="77777777">
        <w:trPr>
          <w:jc w:val="center"/>
        </w:trPr>
        <w:tc>
          <w:tcPr>
            <w:tcW w:w="504" w:type="dxa"/>
          </w:tcPr>
          <w:p w14:paraId="4F3027C4" w14:textId="77777777" w:rsidR="00ED3C26" w:rsidRDefault="00000000">
            <w:r>
              <w:rPr>
                <w:sz w:val="13"/>
              </w:rPr>
              <w:t>20</w:t>
            </w:r>
          </w:p>
        </w:tc>
        <w:tc>
          <w:tcPr>
            <w:tcW w:w="2448" w:type="dxa"/>
          </w:tcPr>
          <w:p w14:paraId="05725D74" w14:textId="77777777" w:rsidR="00ED3C26" w:rsidRDefault="00000000">
            <w:r>
              <w:rPr>
                <w:sz w:val="13"/>
              </w:rPr>
              <w:t>DEMAND PRICE ELASTICITY</w:t>
            </w:r>
          </w:p>
        </w:tc>
        <w:tc>
          <w:tcPr>
            <w:tcW w:w="1224" w:type="dxa"/>
          </w:tcPr>
          <w:p w14:paraId="0F77D70D" w14:textId="77777777" w:rsidR="00ED3C26" w:rsidRDefault="00000000">
            <w:r>
              <w:rPr>
                <w:sz w:val="13"/>
              </w:rPr>
              <w:t>2.864</w:t>
            </w:r>
          </w:p>
        </w:tc>
        <w:tc>
          <w:tcPr>
            <w:tcW w:w="1224" w:type="dxa"/>
          </w:tcPr>
          <w:p w14:paraId="0381D223" w14:textId="77777777" w:rsidR="00ED3C26" w:rsidRDefault="00000000">
            <w:r>
              <w:rPr>
                <w:sz w:val="13"/>
              </w:rPr>
              <w:t>2.864</w:t>
            </w:r>
          </w:p>
        </w:tc>
        <w:tc>
          <w:tcPr>
            <w:tcW w:w="1440" w:type="dxa"/>
          </w:tcPr>
          <w:p w14:paraId="266735F9" w14:textId="77777777" w:rsidR="00ED3C26" w:rsidRDefault="00000000">
            <w:r>
              <w:rPr>
                <w:sz w:val="13"/>
              </w:rPr>
              <w:t>Dmnl</w:t>
            </w:r>
          </w:p>
        </w:tc>
        <w:tc>
          <w:tcPr>
            <w:tcW w:w="3528" w:type="dxa"/>
          </w:tcPr>
          <w:p w14:paraId="608E6034" w14:textId="77777777" w:rsidR="00ED3C26" w:rsidRDefault="00000000">
            <w:r>
              <w:rPr>
                <w:sz w:val="13"/>
              </w:rPr>
              <w:t>Elasticity of price to demand</w:t>
            </w:r>
          </w:p>
        </w:tc>
      </w:tr>
      <w:tr w:rsidR="00ED3C26" w14:paraId="3DDB8525" w14:textId="77777777">
        <w:trPr>
          <w:jc w:val="center"/>
        </w:trPr>
        <w:tc>
          <w:tcPr>
            <w:tcW w:w="504" w:type="dxa"/>
          </w:tcPr>
          <w:p w14:paraId="13DCAFBB" w14:textId="77777777" w:rsidR="00ED3C26" w:rsidRDefault="00000000">
            <w:r>
              <w:rPr>
                <w:sz w:val="13"/>
              </w:rPr>
              <w:t>21</w:t>
            </w:r>
          </w:p>
        </w:tc>
        <w:tc>
          <w:tcPr>
            <w:tcW w:w="2448" w:type="dxa"/>
          </w:tcPr>
          <w:p w14:paraId="144E5614" w14:textId="77777777" w:rsidR="00ED3C26" w:rsidRDefault="00000000">
            <w:r>
              <w:rPr>
                <w:sz w:val="13"/>
              </w:rPr>
              <w:t>DESIGN UPGRADE GAIN</w:t>
            </w:r>
          </w:p>
        </w:tc>
        <w:tc>
          <w:tcPr>
            <w:tcW w:w="1224" w:type="dxa"/>
          </w:tcPr>
          <w:p w14:paraId="1C48F923" w14:textId="77777777" w:rsidR="00ED3C26" w:rsidRDefault="00000000">
            <w:r>
              <w:rPr>
                <w:sz w:val="13"/>
              </w:rPr>
              <w:t>0.000842948</w:t>
            </w:r>
          </w:p>
        </w:tc>
        <w:tc>
          <w:tcPr>
            <w:tcW w:w="1224" w:type="dxa"/>
          </w:tcPr>
          <w:p w14:paraId="368A6C36" w14:textId="77777777" w:rsidR="00ED3C26" w:rsidRDefault="00000000">
            <w:r>
              <w:rPr>
                <w:sz w:val="13"/>
              </w:rPr>
              <w:t>0.000842948</w:t>
            </w:r>
          </w:p>
        </w:tc>
        <w:tc>
          <w:tcPr>
            <w:tcW w:w="1440" w:type="dxa"/>
          </w:tcPr>
          <w:p w14:paraId="77662BCE" w14:textId="77777777" w:rsidR="00ED3C26" w:rsidRDefault="00000000">
            <w:r>
              <w:rPr>
                <w:sz w:val="13"/>
              </w:rPr>
              <w:t>Dmnl</w:t>
            </w:r>
          </w:p>
        </w:tc>
        <w:tc>
          <w:tcPr>
            <w:tcW w:w="3528" w:type="dxa"/>
          </w:tcPr>
          <w:p w14:paraId="25AB7606" w14:textId="77777777" w:rsidR="00ED3C26" w:rsidRDefault="00000000">
            <w:r>
              <w:rPr>
                <w:sz w:val="13"/>
              </w:rPr>
              <w:t>Sensitivity of upgrades to data</w:t>
            </w:r>
          </w:p>
        </w:tc>
      </w:tr>
      <w:tr w:rsidR="00ED3C26" w14:paraId="29E36C59" w14:textId="77777777">
        <w:trPr>
          <w:jc w:val="center"/>
        </w:trPr>
        <w:tc>
          <w:tcPr>
            <w:tcW w:w="504" w:type="dxa"/>
          </w:tcPr>
          <w:p w14:paraId="298FA26D" w14:textId="77777777" w:rsidR="00ED3C26" w:rsidRDefault="00000000">
            <w:r>
              <w:rPr>
                <w:sz w:val="13"/>
              </w:rPr>
              <w:t>22</w:t>
            </w:r>
          </w:p>
        </w:tc>
        <w:tc>
          <w:tcPr>
            <w:tcW w:w="2448" w:type="dxa"/>
          </w:tcPr>
          <w:p w14:paraId="0656FC1A" w14:textId="77777777" w:rsidR="00ED3C26" w:rsidRDefault="00000000">
            <w:r>
              <w:rPr>
                <w:sz w:val="13"/>
              </w:rPr>
              <w:t>DESIGN UPGRADE REFERENCE</w:t>
            </w:r>
          </w:p>
        </w:tc>
        <w:tc>
          <w:tcPr>
            <w:tcW w:w="1224" w:type="dxa"/>
          </w:tcPr>
          <w:p w14:paraId="52123661" w14:textId="77777777" w:rsidR="00ED3C26" w:rsidRDefault="00000000">
            <w:r>
              <w:rPr>
                <w:sz w:val="13"/>
              </w:rPr>
              <w:t>1.571</w:t>
            </w:r>
          </w:p>
        </w:tc>
        <w:tc>
          <w:tcPr>
            <w:tcW w:w="1224" w:type="dxa"/>
          </w:tcPr>
          <w:p w14:paraId="1FBD0547" w14:textId="77777777" w:rsidR="00ED3C26" w:rsidRDefault="00000000">
            <w:r>
              <w:rPr>
                <w:sz w:val="13"/>
              </w:rPr>
              <w:t>1.571</w:t>
            </w:r>
          </w:p>
        </w:tc>
        <w:tc>
          <w:tcPr>
            <w:tcW w:w="1440" w:type="dxa"/>
          </w:tcPr>
          <w:p w14:paraId="318026B2" w14:textId="77777777" w:rsidR="00ED3C26" w:rsidRDefault="00000000">
            <w:r>
              <w:rPr>
                <w:sz w:val="13"/>
              </w:rPr>
              <w:t>Dmnl/Year</w:t>
            </w:r>
          </w:p>
        </w:tc>
        <w:tc>
          <w:tcPr>
            <w:tcW w:w="3528" w:type="dxa"/>
          </w:tcPr>
          <w:p w14:paraId="1C595375" w14:textId="77777777" w:rsidR="00ED3C26" w:rsidRDefault="00000000">
            <w:r>
              <w:rPr>
                <w:sz w:val="13"/>
              </w:rPr>
              <w:t>Reference scale for normalization</w:t>
            </w:r>
          </w:p>
        </w:tc>
      </w:tr>
      <w:tr w:rsidR="00ED3C26" w14:paraId="4C4D1054" w14:textId="77777777">
        <w:trPr>
          <w:jc w:val="center"/>
        </w:trPr>
        <w:tc>
          <w:tcPr>
            <w:tcW w:w="504" w:type="dxa"/>
          </w:tcPr>
          <w:p w14:paraId="14C058B1" w14:textId="77777777" w:rsidR="00ED3C26" w:rsidRDefault="00000000">
            <w:r>
              <w:rPr>
                <w:sz w:val="13"/>
              </w:rPr>
              <w:t>23</w:t>
            </w:r>
          </w:p>
        </w:tc>
        <w:tc>
          <w:tcPr>
            <w:tcW w:w="2448" w:type="dxa"/>
          </w:tcPr>
          <w:p w14:paraId="32174748" w14:textId="77777777" w:rsidR="00ED3C26" w:rsidRDefault="00000000">
            <w:r>
              <w:rPr>
                <w:sz w:val="13"/>
              </w:rPr>
              <w:t>ECO EFFICIENCY BASE</w:t>
            </w:r>
          </w:p>
        </w:tc>
        <w:tc>
          <w:tcPr>
            <w:tcW w:w="1224" w:type="dxa"/>
          </w:tcPr>
          <w:p w14:paraId="42166BD9" w14:textId="77777777" w:rsidR="00ED3C26" w:rsidRDefault="00000000">
            <w:r>
              <w:rPr>
                <w:sz w:val="13"/>
              </w:rPr>
              <w:t>0.199904</w:t>
            </w:r>
          </w:p>
        </w:tc>
        <w:tc>
          <w:tcPr>
            <w:tcW w:w="1224" w:type="dxa"/>
          </w:tcPr>
          <w:p w14:paraId="713443BD" w14:textId="77777777" w:rsidR="00ED3C26" w:rsidRDefault="00000000">
            <w:r>
              <w:rPr>
                <w:sz w:val="13"/>
              </w:rPr>
              <w:t>0.199904</w:t>
            </w:r>
          </w:p>
        </w:tc>
        <w:tc>
          <w:tcPr>
            <w:tcW w:w="1440" w:type="dxa"/>
          </w:tcPr>
          <w:p w14:paraId="7D1796AD" w14:textId="77777777" w:rsidR="00ED3C26" w:rsidRDefault="00000000">
            <w:r>
              <w:rPr>
                <w:sz w:val="13"/>
              </w:rPr>
              <w:t>Dmnl</w:t>
            </w:r>
          </w:p>
        </w:tc>
        <w:tc>
          <w:tcPr>
            <w:tcW w:w="3528" w:type="dxa"/>
          </w:tcPr>
          <w:p w14:paraId="0CFC7625" w14:textId="77777777" w:rsidR="00ED3C26" w:rsidRDefault="00000000">
            <w:r>
              <w:rPr>
                <w:sz w:val="13"/>
              </w:rPr>
              <w:t>Baseline eco-efficiency</w:t>
            </w:r>
          </w:p>
        </w:tc>
      </w:tr>
      <w:tr w:rsidR="00ED3C26" w14:paraId="3E6696AD" w14:textId="77777777">
        <w:trPr>
          <w:jc w:val="center"/>
        </w:trPr>
        <w:tc>
          <w:tcPr>
            <w:tcW w:w="504" w:type="dxa"/>
          </w:tcPr>
          <w:p w14:paraId="43784AC5" w14:textId="77777777" w:rsidR="00ED3C26" w:rsidRDefault="00000000">
            <w:r>
              <w:rPr>
                <w:sz w:val="13"/>
              </w:rPr>
              <w:t>24</w:t>
            </w:r>
          </w:p>
        </w:tc>
        <w:tc>
          <w:tcPr>
            <w:tcW w:w="2448" w:type="dxa"/>
          </w:tcPr>
          <w:p w14:paraId="78D942C0" w14:textId="77777777" w:rsidR="00ED3C26" w:rsidRDefault="00000000">
            <w:r>
              <w:rPr>
                <w:sz w:val="13"/>
              </w:rPr>
              <w:t>ECO EFFICIENCY SENSITIVITY</w:t>
            </w:r>
          </w:p>
        </w:tc>
        <w:tc>
          <w:tcPr>
            <w:tcW w:w="1224" w:type="dxa"/>
          </w:tcPr>
          <w:p w14:paraId="41E2C220" w14:textId="77777777" w:rsidR="00ED3C26" w:rsidRDefault="00000000">
            <w:r>
              <w:rPr>
                <w:sz w:val="13"/>
              </w:rPr>
              <w:t>0.800143</w:t>
            </w:r>
          </w:p>
        </w:tc>
        <w:tc>
          <w:tcPr>
            <w:tcW w:w="1224" w:type="dxa"/>
          </w:tcPr>
          <w:p w14:paraId="333E2190" w14:textId="77777777" w:rsidR="00ED3C26" w:rsidRDefault="00000000">
            <w:r>
              <w:rPr>
                <w:sz w:val="13"/>
              </w:rPr>
              <w:t>0.800143</w:t>
            </w:r>
          </w:p>
        </w:tc>
        <w:tc>
          <w:tcPr>
            <w:tcW w:w="1440" w:type="dxa"/>
          </w:tcPr>
          <w:p w14:paraId="719A6647" w14:textId="77777777" w:rsidR="00ED3C26" w:rsidRDefault="00000000">
            <w:r>
              <w:rPr>
                <w:sz w:val="13"/>
              </w:rPr>
              <w:t>Dmnl</w:t>
            </w:r>
          </w:p>
        </w:tc>
        <w:tc>
          <w:tcPr>
            <w:tcW w:w="3528" w:type="dxa"/>
          </w:tcPr>
          <w:p w14:paraId="4B52B13F" w14:textId="031002F1" w:rsidR="00ED3C26" w:rsidRDefault="00000000">
            <w:r>
              <w:rPr>
                <w:sz w:val="13"/>
              </w:rPr>
              <w:t xml:space="preserve">Contribution </w:t>
            </w:r>
            <w:r w:rsidR="004E19EA">
              <w:rPr>
                <w:sz w:val="13"/>
              </w:rPr>
              <w:t>to</w:t>
            </w:r>
            <w:r>
              <w:rPr>
                <w:sz w:val="13"/>
              </w:rPr>
              <w:t xml:space="preserve"> recovery</w:t>
            </w:r>
          </w:p>
        </w:tc>
      </w:tr>
      <w:tr w:rsidR="00ED3C26" w14:paraId="25ED7FC4" w14:textId="77777777">
        <w:trPr>
          <w:jc w:val="center"/>
        </w:trPr>
        <w:tc>
          <w:tcPr>
            <w:tcW w:w="504" w:type="dxa"/>
          </w:tcPr>
          <w:p w14:paraId="00AF4E0F" w14:textId="77777777" w:rsidR="00ED3C26" w:rsidRDefault="00000000">
            <w:r>
              <w:rPr>
                <w:sz w:val="13"/>
              </w:rPr>
              <w:t>25</w:t>
            </w:r>
          </w:p>
        </w:tc>
        <w:tc>
          <w:tcPr>
            <w:tcW w:w="2448" w:type="dxa"/>
          </w:tcPr>
          <w:p w14:paraId="60523571" w14:textId="77777777" w:rsidR="00ED3C26" w:rsidRDefault="00000000">
            <w:r>
              <w:rPr>
                <w:sz w:val="13"/>
              </w:rPr>
              <w:t>INITIAL CAPITAL INVESTMENT</w:t>
            </w:r>
          </w:p>
        </w:tc>
        <w:tc>
          <w:tcPr>
            <w:tcW w:w="1224" w:type="dxa"/>
          </w:tcPr>
          <w:p w14:paraId="4CD91F65" w14:textId="77777777" w:rsidR="00ED3C26" w:rsidRDefault="00000000">
            <w:r>
              <w:rPr>
                <w:sz w:val="13"/>
              </w:rPr>
              <w:t>0</w:t>
            </w:r>
          </w:p>
        </w:tc>
        <w:tc>
          <w:tcPr>
            <w:tcW w:w="1224" w:type="dxa"/>
          </w:tcPr>
          <w:p w14:paraId="409647D9" w14:textId="77777777" w:rsidR="00ED3C26" w:rsidRDefault="00000000">
            <w:r>
              <w:rPr>
                <w:sz w:val="13"/>
              </w:rPr>
              <w:t>0</w:t>
            </w:r>
          </w:p>
        </w:tc>
        <w:tc>
          <w:tcPr>
            <w:tcW w:w="1440" w:type="dxa"/>
          </w:tcPr>
          <w:p w14:paraId="604F27B9" w14:textId="77777777" w:rsidR="00ED3C26" w:rsidRDefault="00000000">
            <w:r>
              <w:rPr>
                <w:sz w:val="13"/>
              </w:rPr>
              <w:t>Dollars/Year</w:t>
            </w:r>
          </w:p>
        </w:tc>
        <w:tc>
          <w:tcPr>
            <w:tcW w:w="3528" w:type="dxa"/>
          </w:tcPr>
          <w:p w14:paraId="57B3C084" w14:textId="77777777" w:rsidR="00ED3C26" w:rsidRDefault="00000000">
            <w:r>
              <w:rPr>
                <w:sz w:val="13"/>
              </w:rPr>
              <w:t>Smoothed reinvestment from profits</w:t>
            </w:r>
          </w:p>
        </w:tc>
      </w:tr>
      <w:tr w:rsidR="00ED3C26" w14:paraId="6895095F" w14:textId="77777777">
        <w:trPr>
          <w:jc w:val="center"/>
        </w:trPr>
        <w:tc>
          <w:tcPr>
            <w:tcW w:w="504" w:type="dxa"/>
          </w:tcPr>
          <w:p w14:paraId="234B46B1" w14:textId="77777777" w:rsidR="00ED3C26" w:rsidRDefault="00000000">
            <w:r>
              <w:rPr>
                <w:sz w:val="13"/>
              </w:rPr>
              <w:t>26</w:t>
            </w:r>
          </w:p>
        </w:tc>
        <w:tc>
          <w:tcPr>
            <w:tcW w:w="2448" w:type="dxa"/>
          </w:tcPr>
          <w:p w14:paraId="19E3A887" w14:textId="77777777" w:rsidR="00ED3C26" w:rsidRDefault="00000000">
            <w:r>
              <w:rPr>
                <w:sz w:val="13"/>
              </w:rPr>
              <w:t>INITIAL CIRCULAR DESIGN</w:t>
            </w:r>
          </w:p>
        </w:tc>
        <w:tc>
          <w:tcPr>
            <w:tcW w:w="1224" w:type="dxa"/>
          </w:tcPr>
          <w:p w14:paraId="4DC50DAC" w14:textId="77777777" w:rsidR="00ED3C26" w:rsidRDefault="00000000">
            <w:r>
              <w:rPr>
                <w:sz w:val="13"/>
              </w:rPr>
              <w:t>0.025</w:t>
            </w:r>
          </w:p>
        </w:tc>
        <w:tc>
          <w:tcPr>
            <w:tcW w:w="1224" w:type="dxa"/>
          </w:tcPr>
          <w:p w14:paraId="1BAA5607" w14:textId="77777777" w:rsidR="00ED3C26" w:rsidRDefault="00000000">
            <w:r>
              <w:rPr>
                <w:sz w:val="13"/>
              </w:rPr>
              <w:t>0.025</w:t>
            </w:r>
          </w:p>
        </w:tc>
        <w:tc>
          <w:tcPr>
            <w:tcW w:w="1440" w:type="dxa"/>
          </w:tcPr>
          <w:p w14:paraId="70B31C83" w14:textId="77777777" w:rsidR="00ED3C26" w:rsidRDefault="00000000">
            <w:r>
              <w:rPr>
                <w:sz w:val="13"/>
              </w:rPr>
              <w:t>Dmnl</w:t>
            </w:r>
          </w:p>
        </w:tc>
        <w:tc>
          <w:tcPr>
            <w:tcW w:w="3528" w:type="dxa"/>
          </w:tcPr>
          <w:p w14:paraId="2259C2DB" w14:textId="77777777" w:rsidR="00ED3C26" w:rsidRDefault="00000000">
            <w:r>
              <w:rPr>
                <w:sz w:val="13"/>
              </w:rPr>
              <w:t>Capability index; influenced by upgrades and R&amp;D</w:t>
            </w:r>
          </w:p>
        </w:tc>
      </w:tr>
      <w:tr w:rsidR="00ED3C26" w14:paraId="54D01788" w14:textId="77777777">
        <w:trPr>
          <w:jc w:val="center"/>
        </w:trPr>
        <w:tc>
          <w:tcPr>
            <w:tcW w:w="504" w:type="dxa"/>
          </w:tcPr>
          <w:p w14:paraId="38957C18" w14:textId="77777777" w:rsidR="00ED3C26" w:rsidRDefault="00000000">
            <w:r>
              <w:rPr>
                <w:sz w:val="13"/>
              </w:rPr>
              <w:t>27</w:t>
            </w:r>
          </w:p>
        </w:tc>
        <w:tc>
          <w:tcPr>
            <w:tcW w:w="2448" w:type="dxa"/>
          </w:tcPr>
          <w:p w14:paraId="59C684DA" w14:textId="77777777" w:rsidR="00ED3C26" w:rsidRDefault="00000000">
            <w:r>
              <w:rPr>
                <w:sz w:val="13"/>
              </w:rPr>
              <w:t>INITIAL CUMULATIVE CO2 EMISSIONS</w:t>
            </w:r>
          </w:p>
        </w:tc>
        <w:tc>
          <w:tcPr>
            <w:tcW w:w="1224" w:type="dxa"/>
          </w:tcPr>
          <w:p w14:paraId="2FE37AC2" w14:textId="77777777" w:rsidR="00ED3C26" w:rsidRDefault="00000000">
            <w:r>
              <w:rPr>
                <w:sz w:val="13"/>
              </w:rPr>
              <w:t>0</w:t>
            </w:r>
          </w:p>
        </w:tc>
        <w:tc>
          <w:tcPr>
            <w:tcW w:w="1224" w:type="dxa"/>
          </w:tcPr>
          <w:p w14:paraId="44E93CF8" w14:textId="77777777" w:rsidR="00ED3C26" w:rsidRDefault="00000000">
            <w:r>
              <w:rPr>
                <w:sz w:val="13"/>
              </w:rPr>
              <w:t>0</w:t>
            </w:r>
          </w:p>
        </w:tc>
        <w:tc>
          <w:tcPr>
            <w:tcW w:w="1440" w:type="dxa"/>
          </w:tcPr>
          <w:p w14:paraId="42D4BD6D" w14:textId="77777777" w:rsidR="00ED3C26" w:rsidRDefault="00000000">
            <w:r>
              <w:rPr>
                <w:sz w:val="13"/>
              </w:rPr>
              <w:t>Tons CO2</w:t>
            </w:r>
          </w:p>
        </w:tc>
        <w:tc>
          <w:tcPr>
            <w:tcW w:w="3528" w:type="dxa"/>
          </w:tcPr>
          <w:p w14:paraId="7673D570" w14:textId="77777777" w:rsidR="00ED3C26" w:rsidRDefault="00ED3C26"/>
        </w:tc>
      </w:tr>
      <w:tr w:rsidR="00ED3C26" w14:paraId="2219FB42" w14:textId="77777777">
        <w:trPr>
          <w:jc w:val="center"/>
        </w:trPr>
        <w:tc>
          <w:tcPr>
            <w:tcW w:w="504" w:type="dxa"/>
          </w:tcPr>
          <w:p w14:paraId="4E23A156" w14:textId="77777777" w:rsidR="00ED3C26" w:rsidRDefault="00000000">
            <w:r>
              <w:rPr>
                <w:sz w:val="13"/>
              </w:rPr>
              <w:t>28</w:t>
            </w:r>
          </w:p>
        </w:tc>
        <w:tc>
          <w:tcPr>
            <w:tcW w:w="2448" w:type="dxa"/>
          </w:tcPr>
          <w:p w14:paraId="47F12D6B" w14:textId="77777777" w:rsidR="00ED3C26" w:rsidRDefault="00000000">
            <w:r>
              <w:rPr>
                <w:sz w:val="13"/>
              </w:rPr>
              <w:t>INITIAL MARKET ADOPTION</w:t>
            </w:r>
          </w:p>
        </w:tc>
        <w:tc>
          <w:tcPr>
            <w:tcW w:w="1224" w:type="dxa"/>
          </w:tcPr>
          <w:p w14:paraId="0A683F29" w14:textId="77777777" w:rsidR="00ED3C26" w:rsidRDefault="00000000">
            <w:r>
              <w:rPr>
                <w:sz w:val="13"/>
              </w:rPr>
              <w:t>9.062</w:t>
            </w:r>
          </w:p>
        </w:tc>
        <w:tc>
          <w:tcPr>
            <w:tcW w:w="1224" w:type="dxa"/>
          </w:tcPr>
          <w:p w14:paraId="5C4BC0D7" w14:textId="77777777" w:rsidR="00ED3C26" w:rsidRDefault="00000000">
            <w:r>
              <w:rPr>
                <w:sz w:val="13"/>
              </w:rPr>
              <w:t>9.062</w:t>
            </w:r>
          </w:p>
        </w:tc>
        <w:tc>
          <w:tcPr>
            <w:tcW w:w="1440" w:type="dxa"/>
          </w:tcPr>
          <w:p w14:paraId="6131D3BE" w14:textId="77777777" w:rsidR="00ED3C26" w:rsidRDefault="00000000">
            <w:r>
              <w:rPr>
                <w:sz w:val="13"/>
              </w:rPr>
              <w:t>Customers</w:t>
            </w:r>
          </w:p>
        </w:tc>
        <w:tc>
          <w:tcPr>
            <w:tcW w:w="3528" w:type="dxa"/>
          </w:tcPr>
          <w:p w14:paraId="4F94FF7B" w14:textId="77777777" w:rsidR="00ED3C26" w:rsidRDefault="00000000">
            <w:r>
              <w:rPr>
                <w:sz w:val="13"/>
              </w:rPr>
              <w:t>Installed base of adopters (matches CLD term)</w:t>
            </w:r>
          </w:p>
        </w:tc>
      </w:tr>
      <w:tr w:rsidR="00ED3C26" w14:paraId="719AB352" w14:textId="77777777">
        <w:trPr>
          <w:jc w:val="center"/>
        </w:trPr>
        <w:tc>
          <w:tcPr>
            <w:tcW w:w="504" w:type="dxa"/>
          </w:tcPr>
          <w:p w14:paraId="59C8EA31" w14:textId="77777777" w:rsidR="00ED3C26" w:rsidRDefault="00000000">
            <w:r>
              <w:rPr>
                <w:sz w:val="13"/>
              </w:rPr>
              <w:t>29</w:t>
            </w:r>
          </w:p>
        </w:tc>
        <w:tc>
          <w:tcPr>
            <w:tcW w:w="2448" w:type="dxa"/>
          </w:tcPr>
          <w:p w14:paraId="0BCD4421" w14:textId="77777777" w:rsidR="00ED3C26" w:rsidRDefault="00000000">
            <w:r>
              <w:rPr>
                <w:sz w:val="13"/>
              </w:rPr>
              <w:t>INITIAL MATERIAL RECOVERY</w:t>
            </w:r>
          </w:p>
        </w:tc>
        <w:tc>
          <w:tcPr>
            <w:tcW w:w="1224" w:type="dxa"/>
          </w:tcPr>
          <w:p w14:paraId="5CBB4FCC" w14:textId="77777777" w:rsidR="00ED3C26" w:rsidRDefault="00000000">
            <w:r>
              <w:rPr>
                <w:sz w:val="13"/>
              </w:rPr>
              <w:t>0.005</w:t>
            </w:r>
          </w:p>
        </w:tc>
        <w:tc>
          <w:tcPr>
            <w:tcW w:w="1224" w:type="dxa"/>
          </w:tcPr>
          <w:p w14:paraId="18F12C97" w14:textId="77777777" w:rsidR="00ED3C26" w:rsidRDefault="00000000">
            <w:r>
              <w:rPr>
                <w:sz w:val="13"/>
              </w:rPr>
              <w:t>0.005</w:t>
            </w:r>
          </w:p>
        </w:tc>
        <w:tc>
          <w:tcPr>
            <w:tcW w:w="1440" w:type="dxa"/>
          </w:tcPr>
          <w:p w14:paraId="77484A69" w14:textId="77777777" w:rsidR="00ED3C26" w:rsidRDefault="00000000">
            <w:r>
              <w:rPr>
                <w:sz w:val="13"/>
              </w:rPr>
              <w:t>Dmnl</w:t>
            </w:r>
          </w:p>
        </w:tc>
        <w:tc>
          <w:tcPr>
            <w:tcW w:w="3528" w:type="dxa"/>
          </w:tcPr>
          <w:p w14:paraId="2B5B88C5" w14:textId="77777777" w:rsidR="00ED3C26" w:rsidRDefault="00000000">
            <w:r>
              <w:rPr>
                <w:sz w:val="13"/>
              </w:rPr>
              <w:t>0–1 index of recovery effectiveness/capacity</w:t>
            </w:r>
          </w:p>
        </w:tc>
      </w:tr>
      <w:tr w:rsidR="00ED3C26" w14:paraId="478F1F5C" w14:textId="77777777">
        <w:trPr>
          <w:jc w:val="center"/>
        </w:trPr>
        <w:tc>
          <w:tcPr>
            <w:tcW w:w="504" w:type="dxa"/>
          </w:tcPr>
          <w:p w14:paraId="56DE551D" w14:textId="77777777" w:rsidR="00ED3C26" w:rsidRDefault="00000000">
            <w:r>
              <w:rPr>
                <w:sz w:val="13"/>
              </w:rPr>
              <w:t>30</w:t>
            </w:r>
          </w:p>
        </w:tc>
        <w:tc>
          <w:tcPr>
            <w:tcW w:w="2448" w:type="dxa"/>
          </w:tcPr>
          <w:p w14:paraId="2A740AFC" w14:textId="77777777" w:rsidR="00ED3C26" w:rsidRDefault="00000000">
            <w:r>
              <w:rPr>
                <w:sz w:val="13"/>
              </w:rPr>
              <w:t>INITIAL PERFORMANCE</w:t>
            </w:r>
          </w:p>
        </w:tc>
        <w:tc>
          <w:tcPr>
            <w:tcW w:w="1224" w:type="dxa"/>
          </w:tcPr>
          <w:p w14:paraId="40D62A08" w14:textId="77777777" w:rsidR="00ED3C26" w:rsidRDefault="00000000">
            <w:r>
              <w:rPr>
                <w:sz w:val="13"/>
              </w:rPr>
              <w:t>0.339528</w:t>
            </w:r>
          </w:p>
        </w:tc>
        <w:tc>
          <w:tcPr>
            <w:tcW w:w="1224" w:type="dxa"/>
          </w:tcPr>
          <w:p w14:paraId="73174F7E" w14:textId="77777777" w:rsidR="00ED3C26" w:rsidRDefault="00000000">
            <w:r>
              <w:rPr>
                <w:sz w:val="13"/>
              </w:rPr>
              <w:t>0.339528</w:t>
            </w:r>
          </w:p>
        </w:tc>
        <w:tc>
          <w:tcPr>
            <w:tcW w:w="1440" w:type="dxa"/>
          </w:tcPr>
          <w:p w14:paraId="605185C3" w14:textId="77777777" w:rsidR="00ED3C26" w:rsidRDefault="00000000">
            <w:r>
              <w:rPr>
                <w:sz w:val="13"/>
              </w:rPr>
              <w:t>Dmnl</w:t>
            </w:r>
          </w:p>
        </w:tc>
        <w:tc>
          <w:tcPr>
            <w:tcW w:w="3528" w:type="dxa"/>
          </w:tcPr>
          <w:p w14:paraId="328586BF" w14:textId="77777777" w:rsidR="00ED3C26" w:rsidRDefault="00000000">
            <w:r>
              <w:rPr>
                <w:sz w:val="13"/>
              </w:rPr>
              <w:t>0–1 index; increases with design upgrades</w:t>
            </w:r>
          </w:p>
        </w:tc>
      </w:tr>
      <w:tr w:rsidR="00ED3C26" w14:paraId="035B5E3E" w14:textId="77777777">
        <w:trPr>
          <w:jc w:val="center"/>
        </w:trPr>
        <w:tc>
          <w:tcPr>
            <w:tcW w:w="504" w:type="dxa"/>
          </w:tcPr>
          <w:p w14:paraId="58B2DB52" w14:textId="77777777" w:rsidR="00ED3C26" w:rsidRDefault="00000000">
            <w:r>
              <w:rPr>
                <w:sz w:val="13"/>
              </w:rPr>
              <w:t>31</w:t>
            </w:r>
          </w:p>
        </w:tc>
        <w:tc>
          <w:tcPr>
            <w:tcW w:w="2448" w:type="dxa"/>
          </w:tcPr>
          <w:p w14:paraId="6094BCE4" w14:textId="77777777" w:rsidR="00ED3C26" w:rsidRDefault="00000000">
            <w:r>
              <w:rPr>
                <w:sz w:val="13"/>
              </w:rPr>
              <w:t>INITIAL RETAINED EARNINGS</w:t>
            </w:r>
          </w:p>
        </w:tc>
        <w:tc>
          <w:tcPr>
            <w:tcW w:w="1224" w:type="dxa"/>
          </w:tcPr>
          <w:p w14:paraId="451F6A71" w14:textId="77777777" w:rsidR="00ED3C26" w:rsidRDefault="00000000">
            <w:r>
              <w:rPr>
                <w:sz w:val="13"/>
              </w:rPr>
              <w:t>0</w:t>
            </w:r>
          </w:p>
        </w:tc>
        <w:tc>
          <w:tcPr>
            <w:tcW w:w="1224" w:type="dxa"/>
          </w:tcPr>
          <w:p w14:paraId="6143554E" w14:textId="77777777" w:rsidR="00ED3C26" w:rsidRDefault="00000000">
            <w:r>
              <w:rPr>
                <w:sz w:val="13"/>
              </w:rPr>
              <w:t>0</w:t>
            </w:r>
          </w:p>
        </w:tc>
        <w:tc>
          <w:tcPr>
            <w:tcW w:w="1440" w:type="dxa"/>
          </w:tcPr>
          <w:p w14:paraId="6F2C6C85" w14:textId="77777777" w:rsidR="00ED3C26" w:rsidRDefault="00000000">
            <w:r>
              <w:rPr>
                <w:sz w:val="13"/>
              </w:rPr>
              <w:t>Dollars</w:t>
            </w:r>
          </w:p>
        </w:tc>
        <w:tc>
          <w:tcPr>
            <w:tcW w:w="3528" w:type="dxa"/>
          </w:tcPr>
          <w:p w14:paraId="164C2CB2" w14:textId="77777777" w:rsidR="00ED3C26" w:rsidRDefault="00ED3C26"/>
        </w:tc>
      </w:tr>
      <w:tr w:rsidR="00ED3C26" w14:paraId="5D94C234" w14:textId="77777777">
        <w:trPr>
          <w:jc w:val="center"/>
        </w:trPr>
        <w:tc>
          <w:tcPr>
            <w:tcW w:w="504" w:type="dxa"/>
          </w:tcPr>
          <w:p w14:paraId="633B1F21" w14:textId="77777777" w:rsidR="00ED3C26" w:rsidRDefault="00000000">
            <w:r>
              <w:rPr>
                <w:sz w:val="13"/>
              </w:rPr>
              <w:t>32</w:t>
            </w:r>
          </w:p>
        </w:tc>
        <w:tc>
          <w:tcPr>
            <w:tcW w:w="2448" w:type="dxa"/>
          </w:tcPr>
          <w:p w14:paraId="6E260E13" w14:textId="77777777" w:rsidR="00ED3C26" w:rsidRDefault="00000000">
            <w:r>
              <w:rPr>
                <w:sz w:val="13"/>
              </w:rPr>
              <w:t>INVEST DELAY</w:t>
            </w:r>
          </w:p>
        </w:tc>
        <w:tc>
          <w:tcPr>
            <w:tcW w:w="1224" w:type="dxa"/>
          </w:tcPr>
          <w:p w14:paraId="44F6EDFB" w14:textId="77777777" w:rsidR="00ED3C26" w:rsidRDefault="00000000">
            <w:r>
              <w:rPr>
                <w:sz w:val="13"/>
              </w:rPr>
              <w:t>0.500737</w:t>
            </w:r>
          </w:p>
        </w:tc>
        <w:tc>
          <w:tcPr>
            <w:tcW w:w="1224" w:type="dxa"/>
          </w:tcPr>
          <w:p w14:paraId="5014926B" w14:textId="77777777" w:rsidR="00ED3C26" w:rsidRDefault="00000000">
            <w:r>
              <w:rPr>
                <w:sz w:val="13"/>
              </w:rPr>
              <w:t>0.500737</w:t>
            </w:r>
          </w:p>
        </w:tc>
        <w:tc>
          <w:tcPr>
            <w:tcW w:w="1440" w:type="dxa"/>
          </w:tcPr>
          <w:p w14:paraId="404203B7" w14:textId="77777777" w:rsidR="00ED3C26" w:rsidRDefault="00000000">
            <w:r>
              <w:rPr>
                <w:sz w:val="13"/>
              </w:rPr>
              <w:t>Year</w:t>
            </w:r>
          </w:p>
        </w:tc>
        <w:tc>
          <w:tcPr>
            <w:tcW w:w="3528" w:type="dxa"/>
          </w:tcPr>
          <w:p w14:paraId="3F954C16" w14:textId="77777777" w:rsidR="00ED3C26" w:rsidRDefault="00000000">
            <w:r>
              <w:rPr>
                <w:sz w:val="13"/>
              </w:rPr>
              <w:t>Adjustment delay</w:t>
            </w:r>
          </w:p>
        </w:tc>
      </w:tr>
      <w:tr w:rsidR="00ED3C26" w14:paraId="6DC32FA4" w14:textId="77777777">
        <w:trPr>
          <w:jc w:val="center"/>
        </w:trPr>
        <w:tc>
          <w:tcPr>
            <w:tcW w:w="504" w:type="dxa"/>
          </w:tcPr>
          <w:p w14:paraId="2EEB3968" w14:textId="77777777" w:rsidR="00ED3C26" w:rsidRDefault="00000000">
            <w:r>
              <w:rPr>
                <w:sz w:val="13"/>
              </w:rPr>
              <w:t>33</w:t>
            </w:r>
          </w:p>
        </w:tc>
        <w:tc>
          <w:tcPr>
            <w:tcW w:w="2448" w:type="dxa"/>
          </w:tcPr>
          <w:p w14:paraId="11060F92" w14:textId="77777777" w:rsidR="00ED3C26" w:rsidRDefault="00000000">
            <w:r>
              <w:rPr>
                <w:sz w:val="13"/>
              </w:rPr>
              <w:t>INVEST FRACTION</w:t>
            </w:r>
          </w:p>
        </w:tc>
        <w:tc>
          <w:tcPr>
            <w:tcW w:w="1224" w:type="dxa"/>
          </w:tcPr>
          <w:p w14:paraId="308FFDC7" w14:textId="77777777" w:rsidR="00ED3C26" w:rsidRDefault="00000000">
            <w:r>
              <w:rPr>
                <w:sz w:val="13"/>
              </w:rPr>
              <w:t>0.00149599</w:t>
            </w:r>
          </w:p>
        </w:tc>
        <w:tc>
          <w:tcPr>
            <w:tcW w:w="1224" w:type="dxa"/>
          </w:tcPr>
          <w:p w14:paraId="1F077571" w14:textId="77777777" w:rsidR="00ED3C26" w:rsidRDefault="00000000">
            <w:r>
              <w:rPr>
                <w:sz w:val="13"/>
              </w:rPr>
              <w:t>0.0299198</w:t>
            </w:r>
          </w:p>
        </w:tc>
        <w:tc>
          <w:tcPr>
            <w:tcW w:w="1440" w:type="dxa"/>
          </w:tcPr>
          <w:p w14:paraId="7C3121BA" w14:textId="77777777" w:rsidR="00ED3C26" w:rsidRDefault="00000000">
            <w:r>
              <w:rPr>
                <w:sz w:val="13"/>
              </w:rPr>
              <w:t>Dmnl</w:t>
            </w:r>
          </w:p>
        </w:tc>
        <w:tc>
          <w:tcPr>
            <w:tcW w:w="3528" w:type="dxa"/>
          </w:tcPr>
          <w:p w14:paraId="03E7C6D3" w14:textId="77777777" w:rsidR="00ED3C26" w:rsidRDefault="00000000">
            <w:r>
              <w:rPr>
                <w:sz w:val="13"/>
              </w:rPr>
              <w:t>Share of profit invested</w:t>
            </w:r>
          </w:p>
        </w:tc>
      </w:tr>
      <w:tr w:rsidR="00ED3C26" w14:paraId="0B336137" w14:textId="77777777">
        <w:trPr>
          <w:jc w:val="center"/>
        </w:trPr>
        <w:tc>
          <w:tcPr>
            <w:tcW w:w="504" w:type="dxa"/>
          </w:tcPr>
          <w:p w14:paraId="7407A01C" w14:textId="77777777" w:rsidR="00ED3C26" w:rsidRDefault="00000000">
            <w:r>
              <w:rPr>
                <w:sz w:val="13"/>
              </w:rPr>
              <w:t>34</w:t>
            </w:r>
          </w:p>
        </w:tc>
        <w:tc>
          <w:tcPr>
            <w:tcW w:w="2448" w:type="dxa"/>
          </w:tcPr>
          <w:p w14:paraId="639643FC" w14:textId="77777777" w:rsidR="00ED3C26" w:rsidRDefault="00000000">
            <w:r>
              <w:rPr>
                <w:sz w:val="13"/>
              </w:rPr>
              <w:t>LEARNING RATE</w:t>
            </w:r>
          </w:p>
        </w:tc>
        <w:tc>
          <w:tcPr>
            <w:tcW w:w="1224" w:type="dxa"/>
          </w:tcPr>
          <w:p w14:paraId="16BB1775" w14:textId="77777777" w:rsidR="00ED3C26" w:rsidRDefault="00000000">
            <w:r>
              <w:rPr>
                <w:sz w:val="13"/>
              </w:rPr>
              <w:t>0.0795578</w:t>
            </w:r>
          </w:p>
        </w:tc>
        <w:tc>
          <w:tcPr>
            <w:tcW w:w="1224" w:type="dxa"/>
          </w:tcPr>
          <w:p w14:paraId="227F8F1D" w14:textId="77777777" w:rsidR="00ED3C26" w:rsidRDefault="00000000">
            <w:r>
              <w:rPr>
                <w:sz w:val="13"/>
              </w:rPr>
              <w:t>1.591</w:t>
            </w:r>
          </w:p>
        </w:tc>
        <w:tc>
          <w:tcPr>
            <w:tcW w:w="1440" w:type="dxa"/>
          </w:tcPr>
          <w:p w14:paraId="12A21A70" w14:textId="77777777" w:rsidR="00ED3C26" w:rsidRDefault="00000000">
            <w:r>
              <w:rPr>
                <w:sz w:val="13"/>
              </w:rPr>
              <w:t>Dmnl</w:t>
            </w:r>
          </w:p>
        </w:tc>
        <w:tc>
          <w:tcPr>
            <w:tcW w:w="3528" w:type="dxa"/>
          </w:tcPr>
          <w:p w14:paraId="6FDCF86D" w14:textId="2731A65E" w:rsidR="00ED3C26" w:rsidRDefault="00000000">
            <w:r>
              <w:rPr>
                <w:sz w:val="13"/>
              </w:rPr>
              <w:t>Learning</w:t>
            </w:r>
            <w:r w:rsidR="004E19EA">
              <w:rPr>
                <w:sz w:val="13"/>
              </w:rPr>
              <w:t xml:space="preserve"> by </w:t>
            </w:r>
            <w:r>
              <w:rPr>
                <w:sz w:val="13"/>
              </w:rPr>
              <w:t xml:space="preserve">doing </w:t>
            </w:r>
            <w:r w:rsidR="004E19EA">
              <w:rPr>
                <w:sz w:val="13"/>
              </w:rPr>
              <w:t xml:space="preserve">is a </w:t>
            </w:r>
            <w:r>
              <w:rPr>
                <w:sz w:val="13"/>
              </w:rPr>
              <w:t>strength</w:t>
            </w:r>
            <w:r w:rsidR="004E19EA">
              <w:rPr>
                <w:sz w:val="13"/>
              </w:rPr>
              <w:t>.</w:t>
            </w:r>
          </w:p>
        </w:tc>
      </w:tr>
      <w:tr w:rsidR="00ED3C26" w14:paraId="1858972B" w14:textId="77777777">
        <w:trPr>
          <w:jc w:val="center"/>
        </w:trPr>
        <w:tc>
          <w:tcPr>
            <w:tcW w:w="504" w:type="dxa"/>
          </w:tcPr>
          <w:p w14:paraId="4D2538F2" w14:textId="77777777" w:rsidR="00ED3C26" w:rsidRDefault="00000000">
            <w:r>
              <w:rPr>
                <w:sz w:val="13"/>
              </w:rPr>
              <w:t>35</w:t>
            </w:r>
          </w:p>
        </w:tc>
        <w:tc>
          <w:tcPr>
            <w:tcW w:w="2448" w:type="dxa"/>
          </w:tcPr>
          <w:p w14:paraId="28067E12" w14:textId="77777777" w:rsidR="00ED3C26" w:rsidRDefault="00000000">
            <w:r>
              <w:rPr>
                <w:sz w:val="13"/>
              </w:rPr>
              <w:t>MANUFACTURING COST CHANGE RATE</w:t>
            </w:r>
          </w:p>
        </w:tc>
        <w:tc>
          <w:tcPr>
            <w:tcW w:w="1224" w:type="dxa"/>
          </w:tcPr>
          <w:p w14:paraId="1C1F506F" w14:textId="77777777" w:rsidR="00ED3C26" w:rsidRDefault="00000000">
            <w:r>
              <w:rPr>
                <w:sz w:val="13"/>
              </w:rPr>
              <w:t>0.361219</w:t>
            </w:r>
          </w:p>
        </w:tc>
        <w:tc>
          <w:tcPr>
            <w:tcW w:w="1224" w:type="dxa"/>
          </w:tcPr>
          <w:p w14:paraId="785D6845" w14:textId="77777777" w:rsidR="00ED3C26" w:rsidRDefault="00000000">
            <w:r>
              <w:rPr>
                <w:sz w:val="13"/>
              </w:rPr>
              <w:t>0.361219</w:t>
            </w:r>
          </w:p>
        </w:tc>
        <w:tc>
          <w:tcPr>
            <w:tcW w:w="1440" w:type="dxa"/>
          </w:tcPr>
          <w:p w14:paraId="327616E1" w14:textId="77777777" w:rsidR="00ED3C26" w:rsidRDefault="00000000">
            <w:r>
              <w:rPr>
                <w:sz w:val="13"/>
              </w:rPr>
              <w:t>1/Year</w:t>
            </w:r>
          </w:p>
        </w:tc>
        <w:tc>
          <w:tcPr>
            <w:tcW w:w="3528" w:type="dxa"/>
          </w:tcPr>
          <w:p w14:paraId="77587A4B" w14:textId="77777777" w:rsidR="00ED3C26" w:rsidRDefault="00ED3C26"/>
        </w:tc>
      </w:tr>
      <w:tr w:rsidR="00ED3C26" w14:paraId="7EBCD26D" w14:textId="77777777">
        <w:trPr>
          <w:jc w:val="center"/>
        </w:trPr>
        <w:tc>
          <w:tcPr>
            <w:tcW w:w="504" w:type="dxa"/>
          </w:tcPr>
          <w:p w14:paraId="19AC1348" w14:textId="77777777" w:rsidR="00ED3C26" w:rsidRDefault="00000000">
            <w:r>
              <w:rPr>
                <w:sz w:val="13"/>
              </w:rPr>
              <w:t>36</w:t>
            </w:r>
          </w:p>
        </w:tc>
        <w:tc>
          <w:tcPr>
            <w:tcW w:w="2448" w:type="dxa"/>
          </w:tcPr>
          <w:p w14:paraId="796C6FA5" w14:textId="77777777" w:rsidR="00ED3C26" w:rsidRDefault="00000000">
            <w:r>
              <w:rPr>
                <w:sz w:val="13"/>
              </w:rPr>
              <w:t>MATERIAL COST SHARE</w:t>
            </w:r>
          </w:p>
        </w:tc>
        <w:tc>
          <w:tcPr>
            <w:tcW w:w="1224" w:type="dxa"/>
          </w:tcPr>
          <w:p w14:paraId="5003F983" w14:textId="77777777" w:rsidR="00ED3C26" w:rsidRDefault="00000000">
            <w:r>
              <w:rPr>
                <w:sz w:val="13"/>
              </w:rPr>
              <w:t>0.269673</w:t>
            </w:r>
          </w:p>
        </w:tc>
        <w:tc>
          <w:tcPr>
            <w:tcW w:w="1224" w:type="dxa"/>
          </w:tcPr>
          <w:p w14:paraId="4387F812" w14:textId="77777777" w:rsidR="00ED3C26" w:rsidRDefault="00000000">
            <w:r>
              <w:rPr>
                <w:sz w:val="13"/>
              </w:rPr>
              <w:t>0.269673</w:t>
            </w:r>
          </w:p>
        </w:tc>
        <w:tc>
          <w:tcPr>
            <w:tcW w:w="1440" w:type="dxa"/>
          </w:tcPr>
          <w:p w14:paraId="5244B071" w14:textId="77777777" w:rsidR="00ED3C26" w:rsidRDefault="00000000">
            <w:r>
              <w:rPr>
                <w:sz w:val="13"/>
              </w:rPr>
              <w:t>Tons/Units</w:t>
            </w:r>
          </w:p>
        </w:tc>
        <w:tc>
          <w:tcPr>
            <w:tcW w:w="3528" w:type="dxa"/>
          </w:tcPr>
          <w:p w14:paraId="3031BA17" w14:textId="77777777" w:rsidR="00ED3C26" w:rsidRDefault="00000000">
            <w:r>
              <w:rPr>
                <w:sz w:val="13"/>
              </w:rPr>
              <w:t>Share of raw material costs in unit cost</w:t>
            </w:r>
          </w:p>
        </w:tc>
      </w:tr>
      <w:tr w:rsidR="00ED3C26" w14:paraId="62C9227D" w14:textId="77777777">
        <w:trPr>
          <w:jc w:val="center"/>
        </w:trPr>
        <w:tc>
          <w:tcPr>
            <w:tcW w:w="504" w:type="dxa"/>
          </w:tcPr>
          <w:p w14:paraId="2CE1AA24" w14:textId="77777777" w:rsidR="00ED3C26" w:rsidRDefault="00000000">
            <w:r>
              <w:rPr>
                <w:sz w:val="13"/>
              </w:rPr>
              <w:t>37</w:t>
            </w:r>
          </w:p>
        </w:tc>
        <w:tc>
          <w:tcPr>
            <w:tcW w:w="2448" w:type="dxa"/>
          </w:tcPr>
          <w:p w14:paraId="6848FB5F" w14:textId="68D0A408" w:rsidR="00ED3C26" w:rsidRDefault="00000000">
            <w:r>
              <w:rPr>
                <w:sz w:val="13"/>
              </w:rPr>
              <w:t>MAXIMUM MAINTENANCE COST MULTIPL</w:t>
            </w:r>
            <w:r w:rsidR="004E19EA">
              <w:rPr>
                <w:sz w:val="13"/>
              </w:rPr>
              <w:t>I</w:t>
            </w:r>
            <w:r>
              <w:rPr>
                <w:sz w:val="13"/>
              </w:rPr>
              <w:t>ER</w:t>
            </w:r>
          </w:p>
        </w:tc>
        <w:tc>
          <w:tcPr>
            <w:tcW w:w="1224" w:type="dxa"/>
          </w:tcPr>
          <w:p w14:paraId="52E0529D" w14:textId="77777777" w:rsidR="00ED3C26" w:rsidRDefault="00000000">
            <w:r>
              <w:rPr>
                <w:sz w:val="13"/>
              </w:rPr>
              <w:t>1.528</w:t>
            </w:r>
          </w:p>
        </w:tc>
        <w:tc>
          <w:tcPr>
            <w:tcW w:w="1224" w:type="dxa"/>
          </w:tcPr>
          <w:p w14:paraId="02CE287B" w14:textId="77777777" w:rsidR="00ED3C26" w:rsidRDefault="00000000">
            <w:r>
              <w:rPr>
                <w:sz w:val="13"/>
              </w:rPr>
              <w:t>1.528</w:t>
            </w:r>
          </w:p>
        </w:tc>
        <w:tc>
          <w:tcPr>
            <w:tcW w:w="1440" w:type="dxa"/>
          </w:tcPr>
          <w:p w14:paraId="39F3A930" w14:textId="77777777" w:rsidR="00ED3C26" w:rsidRDefault="00000000">
            <w:r>
              <w:rPr>
                <w:sz w:val="13"/>
              </w:rPr>
              <w:t>Dmnl</w:t>
            </w:r>
          </w:p>
        </w:tc>
        <w:tc>
          <w:tcPr>
            <w:tcW w:w="3528" w:type="dxa"/>
          </w:tcPr>
          <w:p w14:paraId="53AE5A40" w14:textId="77777777" w:rsidR="00ED3C26" w:rsidRDefault="00ED3C26"/>
        </w:tc>
      </w:tr>
      <w:tr w:rsidR="00ED3C26" w14:paraId="6846BFFB" w14:textId="77777777">
        <w:trPr>
          <w:jc w:val="center"/>
        </w:trPr>
        <w:tc>
          <w:tcPr>
            <w:tcW w:w="504" w:type="dxa"/>
          </w:tcPr>
          <w:p w14:paraId="593CFC10" w14:textId="77777777" w:rsidR="00ED3C26" w:rsidRDefault="00000000">
            <w:r>
              <w:rPr>
                <w:sz w:val="13"/>
              </w:rPr>
              <w:t>38</w:t>
            </w:r>
          </w:p>
        </w:tc>
        <w:tc>
          <w:tcPr>
            <w:tcW w:w="2448" w:type="dxa"/>
          </w:tcPr>
          <w:p w14:paraId="139EC5CF" w14:textId="77777777" w:rsidR="00ED3C26" w:rsidRDefault="00000000">
            <w:r>
              <w:rPr>
                <w:sz w:val="13"/>
              </w:rPr>
              <w:t>MINIMUM MAINTENANCE COST MULTIPLER</w:t>
            </w:r>
          </w:p>
        </w:tc>
        <w:tc>
          <w:tcPr>
            <w:tcW w:w="1224" w:type="dxa"/>
          </w:tcPr>
          <w:p w14:paraId="4D17616D" w14:textId="77777777" w:rsidR="00ED3C26" w:rsidRDefault="00000000">
            <w:r>
              <w:rPr>
                <w:sz w:val="13"/>
              </w:rPr>
              <w:t>0.924867</w:t>
            </w:r>
          </w:p>
        </w:tc>
        <w:tc>
          <w:tcPr>
            <w:tcW w:w="1224" w:type="dxa"/>
          </w:tcPr>
          <w:p w14:paraId="15017A87" w14:textId="77777777" w:rsidR="00ED3C26" w:rsidRDefault="00000000">
            <w:r>
              <w:rPr>
                <w:sz w:val="13"/>
              </w:rPr>
              <w:t>0.924867</w:t>
            </w:r>
          </w:p>
        </w:tc>
        <w:tc>
          <w:tcPr>
            <w:tcW w:w="1440" w:type="dxa"/>
          </w:tcPr>
          <w:p w14:paraId="74C63E0B" w14:textId="77777777" w:rsidR="00ED3C26" w:rsidRDefault="00000000">
            <w:r>
              <w:rPr>
                <w:sz w:val="13"/>
              </w:rPr>
              <w:t>Dmnl</w:t>
            </w:r>
          </w:p>
        </w:tc>
        <w:tc>
          <w:tcPr>
            <w:tcW w:w="3528" w:type="dxa"/>
          </w:tcPr>
          <w:p w14:paraId="74472441" w14:textId="77777777" w:rsidR="00ED3C26" w:rsidRDefault="00ED3C26"/>
        </w:tc>
      </w:tr>
      <w:tr w:rsidR="00ED3C26" w14:paraId="5680DF01" w14:textId="77777777">
        <w:trPr>
          <w:jc w:val="center"/>
        </w:trPr>
        <w:tc>
          <w:tcPr>
            <w:tcW w:w="504" w:type="dxa"/>
          </w:tcPr>
          <w:p w14:paraId="7D3FEF73" w14:textId="77777777" w:rsidR="00ED3C26" w:rsidRDefault="00000000">
            <w:r>
              <w:rPr>
                <w:sz w:val="13"/>
              </w:rPr>
              <w:t>39</w:t>
            </w:r>
          </w:p>
        </w:tc>
        <w:tc>
          <w:tcPr>
            <w:tcW w:w="2448" w:type="dxa"/>
          </w:tcPr>
          <w:p w14:paraId="18D204DE" w14:textId="77777777" w:rsidR="00ED3C26" w:rsidRDefault="00000000">
            <w:r>
              <w:rPr>
                <w:sz w:val="13"/>
              </w:rPr>
              <w:t>PERFORMANCE DECAY RATE</w:t>
            </w:r>
          </w:p>
        </w:tc>
        <w:tc>
          <w:tcPr>
            <w:tcW w:w="1224" w:type="dxa"/>
          </w:tcPr>
          <w:p w14:paraId="4C117650" w14:textId="77777777" w:rsidR="00ED3C26" w:rsidRDefault="00000000">
            <w:r>
              <w:rPr>
                <w:sz w:val="13"/>
              </w:rPr>
              <w:t>0.0154464</w:t>
            </w:r>
          </w:p>
        </w:tc>
        <w:tc>
          <w:tcPr>
            <w:tcW w:w="1224" w:type="dxa"/>
          </w:tcPr>
          <w:p w14:paraId="54F4C7B5" w14:textId="77777777" w:rsidR="00ED3C26" w:rsidRDefault="00000000">
            <w:r>
              <w:rPr>
                <w:sz w:val="13"/>
              </w:rPr>
              <w:t>0.0154464</w:t>
            </w:r>
          </w:p>
        </w:tc>
        <w:tc>
          <w:tcPr>
            <w:tcW w:w="1440" w:type="dxa"/>
          </w:tcPr>
          <w:p w14:paraId="4D9E5321" w14:textId="77777777" w:rsidR="00ED3C26" w:rsidRDefault="00000000">
            <w:r>
              <w:rPr>
                <w:sz w:val="13"/>
              </w:rPr>
              <w:t>1/Year</w:t>
            </w:r>
          </w:p>
        </w:tc>
        <w:tc>
          <w:tcPr>
            <w:tcW w:w="3528" w:type="dxa"/>
          </w:tcPr>
          <w:p w14:paraId="4DE7F3CD" w14:textId="77777777" w:rsidR="00ED3C26" w:rsidRDefault="00000000">
            <w:r>
              <w:rPr>
                <w:sz w:val="13"/>
              </w:rPr>
              <w:t>Mean reversion/decay</w:t>
            </w:r>
          </w:p>
        </w:tc>
      </w:tr>
      <w:tr w:rsidR="00ED3C26" w14:paraId="7639071F" w14:textId="77777777">
        <w:trPr>
          <w:jc w:val="center"/>
        </w:trPr>
        <w:tc>
          <w:tcPr>
            <w:tcW w:w="504" w:type="dxa"/>
          </w:tcPr>
          <w:p w14:paraId="28F819E8" w14:textId="77777777" w:rsidR="00ED3C26" w:rsidRDefault="00000000">
            <w:r>
              <w:rPr>
                <w:sz w:val="13"/>
              </w:rPr>
              <w:t>40</w:t>
            </w:r>
          </w:p>
        </w:tc>
        <w:tc>
          <w:tcPr>
            <w:tcW w:w="2448" w:type="dxa"/>
          </w:tcPr>
          <w:p w14:paraId="5106AC60" w14:textId="77777777" w:rsidR="00ED3C26" w:rsidRDefault="00000000">
            <w:r>
              <w:rPr>
                <w:sz w:val="13"/>
              </w:rPr>
              <w:t>PERFORMANCE GAIN</w:t>
            </w:r>
          </w:p>
        </w:tc>
        <w:tc>
          <w:tcPr>
            <w:tcW w:w="1224" w:type="dxa"/>
          </w:tcPr>
          <w:p w14:paraId="080FC994" w14:textId="77777777" w:rsidR="00ED3C26" w:rsidRDefault="00000000">
            <w:r>
              <w:rPr>
                <w:sz w:val="13"/>
              </w:rPr>
              <w:t>0.0119512</w:t>
            </w:r>
          </w:p>
        </w:tc>
        <w:tc>
          <w:tcPr>
            <w:tcW w:w="1224" w:type="dxa"/>
          </w:tcPr>
          <w:p w14:paraId="60B4D90D" w14:textId="77777777" w:rsidR="00ED3C26" w:rsidRDefault="00000000">
            <w:r>
              <w:rPr>
                <w:sz w:val="13"/>
              </w:rPr>
              <w:t>0.0119512</w:t>
            </w:r>
          </w:p>
        </w:tc>
        <w:tc>
          <w:tcPr>
            <w:tcW w:w="1440" w:type="dxa"/>
          </w:tcPr>
          <w:p w14:paraId="14F7C0F6" w14:textId="77777777" w:rsidR="00ED3C26" w:rsidRDefault="00000000">
            <w:r>
              <w:rPr>
                <w:sz w:val="13"/>
              </w:rPr>
              <w:t>Dmnl</w:t>
            </w:r>
          </w:p>
        </w:tc>
        <w:tc>
          <w:tcPr>
            <w:tcW w:w="3528" w:type="dxa"/>
          </w:tcPr>
          <w:p w14:paraId="7FB24CCB" w14:textId="77777777" w:rsidR="00ED3C26" w:rsidRDefault="00000000">
            <w:r>
              <w:rPr>
                <w:sz w:val="13"/>
              </w:rPr>
              <w:t>Gain linking upgrades to performance</w:t>
            </w:r>
          </w:p>
        </w:tc>
      </w:tr>
      <w:tr w:rsidR="00ED3C26" w14:paraId="1B06522E" w14:textId="77777777">
        <w:trPr>
          <w:jc w:val="center"/>
        </w:trPr>
        <w:tc>
          <w:tcPr>
            <w:tcW w:w="504" w:type="dxa"/>
          </w:tcPr>
          <w:p w14:paraId="04D32860" w14:textId="77777777" w:rsidR="00ED3C26" w:rsidRDefault="00000000">
            <w:r>
              <w:rPr>
                <w:sz w:val="13"/>
              </w:rPr>
              <w:t>41</w:t>
            </w:r>
          </w:p>
        </w:tc>
        <w:tc>
          <w:tcPr>
            <w:tcW w:w="2448" w:type="dxa"/>
          </w:tcPr>
          <w:p w14:paraId="33C0A4F2" w14:textId="77777777" w:rsidR="00ED3C26" w:rsidRDefault="00000000">
            <w:r>
              <w:rPr>
                <w:sz w:val="13"/>
              </w:rPr>
              <w:t>PERFORMANCE WEIGHT</w:t>
            </w:r>
          </w:p>
        </w:tc>
        <w:tc>
          <w:tcPr>
            <w:tcW w:w="1224" w:type="dxa"/>
          </w:tcPr>
          <w:p w14:paraId="0084A8FE" w14:textId="77777777" w:rsidR="00ED3C26" w:rsidRDefault="00000000">
            <w:r>
              <w:rPr>
                <w:sz w:val="13"/>
              </w:rPr>
              <w:t>2.242</w:t>
            </w:r>
          </w:p>
        </w:tc>
        <w:tc>
          <w:tcPr>
            <w:tcW w:w="1224" w:type="dxa"/>
          </w:tcPr>
          <w:p w14:paraId="7C53B9EA" w14:textId="77777777" w:rsidR="00ED3C26" w:rsidRDefault="00000000">
            <w:r>
              <w:rPr>
                <w:sz w:val="13"/>
              </w:rPr>
              <w:t>2.242</w:t>
            </w:r>
          </w:p>
        </w:tc>
        <w:tc>
          <w:tcPr>
            <w:tcW w:w="1440" w:type="dxa"/>
          </w:tcPr>
          <w:p w14:paraId="33103534" w14:textId="77777777" w:rsidR="00ED3C26" w:rsidRDefault="00000000">
            <w:r>
              <w:rPr>
                <w:sz w:val="13"/>
              </w:rPr>
              <w:t>Dmnl</w:t>
            </w:r>
          </w:p>
        </w:tc>
        <w:tc>
          <w:tcPr>
            <w:tcW w:w="3528" w:type="dxa"/>
          </w:tcPr>
          <w:p w14:paraId="0FD5E030" w14:textId="77777777" w:rsidR="00ED3C26" w:rsidRDefault="00000000">
            <w:r>
              <w:rPr>
                <w:sz w:val="13"/>
              </w:rPr>
              <w:t>Responsiveness of adoption to performance</w:t>
            </w:r>
          </w:p>
        </w:tc>
      </w:tr>
      <w:tr w:rsidR="00ED3C26" w14:paraId="558E99FD" w14:textId="77777777">
        <w:trPr>
          <w:jc w:val="center"/>
        </w:trPr>
        <w:tc>
          <w:tcPr>
            <w:tcW w:w="504" w:type="dxa"/>
          </w:tcPr>
          <w:p w14:paraId="5C8B5FCA" w14:textId="77777777" w:rsidR="00ED3C26" w:rsidRDefault="00000000">
            <w:r>
              <w:rPr>
                <w:sz w:val="13"/>
              </w:rPr>
              <w:t>42</w:t>
            </w:r>
          </w:p>
        </w:tc>
        <w:tc>
          <w:tcPr>
            <w:tcW w:w="2448" w:type="dxa"/>
          </w:tcPr>
          <w:p w14:paraId="69E6A13F" w14:textId="77777777" w:rsidR="00ED3C26" w:rsidRDefault="00000000">
            <w:r>
              <w:rPr>
                <w:sz w:val="13"/>
              </w:rPr>
              <w:t>POTENTIAL MARKET</w:t>
            </w:r>
          </w:p>
        </w:tc>
        <w:tc>
          <w:tcPr>
            <w:tcW w:w="1224" w:type="dxa"/>
          </w:tcPr>
          <w:p w14:paraId="4FC4D80F" w14:textId="77777777" w:rsidR="00ED3C26" w:rsidRDefault="00000000">
            <w:r>
              <w:rPr>
                <w:sz w:val="13"/>
              </w:rPr>
              <w:t>15,361</w:t>
            </w:r>
          </w:p>
        </w:tc>
        <w:tc>
          <w:tcPr>
            <w:tcW w:w="1224" w:type="dxa"/>
          </w:tcPr>
          <w:p w14:paraId="4DA1A00C" w14:textId="77777777" w:rsidR="00ED3C26" w:rsidRDefault="00000000">
            <w:r>
              <w:rPr>
                <w:sz w:val="13"/>
              </w:rPr>
              <w:t>15,361</w:t>
            </w:r>
          </w:p>
        </w:tc>
        <w:tc>
          <w:tcPr>
            <w:tcW w:w="1440" w:type="dxa"/>
          </w:tcPr>
          <w:p w14:paraId="4C85DC14" w14:textId="77777777" w:rsidR="00ED3C26" w:rsidRDefault="00000000">
            <w:r>
              <w:rPr>
                <w:sz w:val="13"/>
              </w:rPr>
              <w:t>Customers</w:t>
            </w:r>
          </w:p>
        </w:tc>
        <w:tc>
          <w:tcPr>
            <w:tcW w:w="3528" w:type="dxa"/>
          </w:tcPr>
          <w:p w14:paraId="4658BE70" w14:textId="77777777" w:rsidR="00ED3C26" w:rsidRDefault="00000000">
            <w:r>
              <w:rPr>
                <w:sz w:val="13"/>
              </w:rPr>
              <w:t>Total addressable customers (normalized)</w:t>
            </w:r>
          </w:p>
        </w:tc>
      </w:tr>
      <w:tr w:rsidR="00ED3C26" w14:paraId="65449E65" w14:textId="77777777">
        <w:trPr>
          <w:jc w:val="center"/>
        </w:trPr>
        <w:tc>
          <w:tcPr>
            <w:tcW w:w="504" w:type="dxa"/>
          </w:tcPr>
          <w:p w14:paraId="5AB66DCD" w14:textId="77777777" w:rsidR="00ED3C26" w:rsidRDefault="00000000">
            <w:r>
              <w:rPr>
                <w:sz w:val="13"/>
              </w:rPr>
              <w:t>43</w:t>
            </w:r>
          </w:p>
        </w:tc>
        <w:tc>
          <w:tcPr>
            <w:tcW w:w="2448" w:type="dxa"/>
          </w:tcPr>
          <w:p w14:paraId="239F4B15" w14:textId="77777777" w:rsidR="00ED3C26" w:rsidRDefault="00000000">
            <w:r>
              <w:rPr>
                <w:sz w:val="13"/>
              </w:rPr>
              <w:t>PRESSURE GAIN</w:t>
            </w:r>
          </w:p>
        </w:tc>
        <w:tc>
          <w:tcPr>
            <w:tcW w:w="1224" w:type="dxa"/>
          </w:tcPr>
          <w:p w14:paraId="311036E7" w14:textId="77777777" w:rsidR="00ED3C26" w:rsidRDefault="00000000">
            <w:r>
              <w:rPr>
                <w:sz w:val="13"/>
              </w:rPr>
              <w:t>0.989224</w:t>
            </w:r>
          </w:p>
        </w:tc>
        <w:tc>
          <w:tcPr>
            <w:tcW w:w="1224" w:type="dxa"/>
          </w:tcPr>
          <w:p w14:paraId="56170054" w14:textId="77777777" w:rsidR="00ED3C26" w:rsidRDefault="00000000">
            <w:r>
              <w:rPr>
                <w:sz w:val="13"/>
              </w:rPr>
              <w:t>0.989224</w:t>
            </w:r>
          </w:p>
        </w:tc>
        <w:tc>
          <w:tcPr>
            <w:tcW w:w="1440" w:type="dxa"/>
          </w:tcPr>
          <w:p w14:paraId="4B746A23" w14:textId="77777777" w:rsidR="00ED3C26" w:rsidRDefault="00000000">
            <w:r>
              <w:rPr>
                <w:sz w:val="13"/>
              </w:rPr>
              <w:t>Dmnl</w:t>
            </w:r>
          </w:p>
        </w:tc>
        <w:tc>
          <w:tcPr>
            <w:tcW w:w="3528" w:type="dxa"/>
          </w:tcPr>
          <w:p w14:paraId="4C188F77" w14:textId="77777777" w:rsidR="00ED3C26" w:rsidRDefault="00000000">
            <w:r>
              <w:rPr>
                <w:sz w:val="13"/>
              </w:rPr>
              <w:t>Sensitivity</w:t>
            </w:r>
          </w:p>
        </w:tc>
      </w:tr>
      <w:tr w:rsidR="00ED3C26" w14:paraId="6394EDA6" w14:textId="77777777">
        <w:trPr>
          <w:jc w:val="center"/>
        </w:trPr>
        <w:tc>
          <w:tcPr>
            <w:tcW w:w="504" w:type="dxa"/>
          </w:tcPr>
          <w:p w14:paraId="147D848D" w14:textId="77777777" w:rsidR="00ED3C26" w:rsidRDefault="00000000">
            <w:r>
              <w:rPr>
                <w:sz w:val="13"/>
              </w:rPr>
              <w:t>44</w:t>
            </w:r>
          </w:p>
        </w:tc>
        <w:tc>
          <w:tcPr>
            <w:tcW w:w="2448" w:type="dxa"/>
          </w:tcPr>
          <w:p w14:paraId="2E52D25E" w14:textId="77777777" w:rsidR="00ED3C26" w:rsidRDefault="00000000">
            <w:r>
              <w:rPr>
                <w:sz w:val="13"/>
              </w:rPr>
              <w:t>PRICE ADJUSTMENT RATE</w:t>
            </w:r>
          </w:p>
        </w:tc>
        <w:tc>
          <w:tcPr>
            <w:tcW w:w="1224" w:type="dxa"/>
          </w:tcPr>
          <w:p w14:paraId="3A5D1C04" w14:textId="77777777" w:rsidR="00ED3C26" w:rsidRDefault="00000000">
            <w:r>
              <w:rPr>
                <w:sz w:val="13"/>
              </w:rPr>
              <w:t>0.592972</w:t>
            </w:r>
          </w:p>
        </w:tc>
        <w:tc>
          <w:tcPr>
            <w:tcW w:w="1224" w:type="dxa"/>
          </w:tcPr>
          <w:p w14:paraId="2108A451" w14:textId="77777777" w:rsidR="00ED3C26" w:rsidRDefault="00000000">
            <w:r>
              <w:rPr>
                <w:sz w:val="13"/>
              </w:rPr>
              <w:t>0.592972</w:t>
            </w:r>
          </w:p>
        </w:tc>
        <w:tc>
          <w:tcPr>
            <w:tcW w:w="1440" w:type="dxa"/>
          </w:tcPr>
          <w:p w14:paraId="63946940" w14:textId="77777777" w:rsidR="00ED3C26" w:rsidRDefault="00000000">
            <w:r>
              <w:rPr>
                <w:sz w:val="13"/>
              </w:rPr>
              <w:t>1/Year</w:t>
            </w:r>
          </w:p>
        </w:tc>
        <w:tc>
          <w:tcPr>
            <w:tcW w:w="3528" w:type="dxa"/>
          </w:tcPr>
          <w:p w14:paraId="4F96B46F" w14:textId="77777777" w:rsidR="00ED3C26" w:rsidRDefault="00ED3C26"/>
        </w:tc>
      </w:tr>
      <w:tr w:rsidR="00ED3C26" w14:paraId="0C591D03" w14:textId="77777777">
        <w:trPr>
          <w:jc w:val="center"/>
        </w:trPr>
        <w:tc>
          <w:tcPr>
            <w:tcW w:w="504" w:type="dxa"/>
          </w:tcPr>
          <w:p w14:paraId="636DE5A6" w14:textId="77777777" w:rsidR="00ED3C26" w:rsidRDefault="00000000">
            <w:r>
              <w:rPr>
                <w:sz w:val="13"/>
              </w:rPr>
              <w:t>45</w:t>
            </w:r>
          </w:p>
        </w:tc>
        <w:tc>
          <w:tcPr>
            <w:tcW w:w="2448" w:type="dxa"/>
          </w:tcPr>
          <w:p w14:paraId="0A10042C" w14:textId="77777777" w:rsidR="00ED3C26" w:rsidRDefault="00000000">
            <w:r>
              <w:rPr>
                <w:sz w:val="13"/>
              </w:rPr>
              <w:t>PRICE OUTFLOW RATE</w:t>
            </w:r>
          </w:p>
        </w:tc>
        <w:tc>
          <w:tcPr>
            <w:tcW w:w="1224" w:type="dxa"/>
          </w:tcPr>
          <w:p w14:paraId="237CD0EC" w14:textId="77777777" w:rsidR="00ED3C26" w:rsidRDefault="00000000">
            <w:r>
              <w:rPr>
                <w:sz w:val="13"/>
              </w:rPr>
              <w:t>1.185</w:t>
            </w:r>
          </w:p>
        </w:tc>
        <w:tc>
          <w:tcPr>
            <w:tcW w:w="1224" w:type="dxa"/>
          </w:tcPr>
          <w:p w14:paraId="0667A569" w14:textId="77777777" w:rsidR="00ED3C26" w:rsidRDefault="00000000">
            <w:r>
              <w:rPr>
                <w:sz w:val="13"/>
              </w:rPr>
              <w:t>1.185</w:t>
            </w:r>
          </w:p>
        </w:tc>
        <w:tc>
          <w:tcPr>
            <w:tcW w:w="1440" w:type="dxa"/>
          </w:tcPr>
          <w:p w14:paraId="51415F0C" w14:textId="77777777" w:rsidR="00ED3C26" w:rsidRDefault="00000000">
            <w:r>
              <w:rPr>
                <w:sz w:val="13"/>
              </w:rPr>
              <w:t>1/Year</w:t>
            </w:r>
          </w:p>
        </w:tc>
        <w:tc>
          <w:tcPr>
            <w:tcW w:w="3528" w:type="dxa"/>
          </w:tcPr>
          <w:p w14:paraId="53E82826" w14:textId="77777777" w:rsidR="00ED3C26" w:rsidRDefault="00ED3C26"/>
        </w:tc>
      </w:tr>
      <w:tr w:rsidR="00ED3C26" w14:paraId="40762454" w14:textId="77777777">
        <w:trPr>
          <w:jc w:val="center"/>
        </w:trPr>
        <w:tc>
          <w:tcPr>
            <w:tcW w:w="504" w:type="dxa"/>
          </w:tcPr>
          <w:p w14:paraId="51BAC272" w14:textId="77777777" w:rsidR="00ED3C26" w:rsidRDefault="00000000">
            <w:r>
              <w:rPr>
                <w:sz w:val="13"/>
              </w:rPr>
              <w:t>46</w:t>
            </w:r>
          </w:p>
        </w:tc>
        <w:tc>
          <w:tcPr>
            <w:tcW w:w="2448" w:type="dxa"/>
          </w:tcPr>
          <w:p w14:paraId="04C27EC3" w14:textId="77777777" w:rsidR="00ED3C26" w:rsidRDefault="00000000">
            <w:r>
              <w:rPr>
                <w:sz w:val="13"/>
              </w:rPr>
              <w:t>PROFIT NORM</w:t>
            </w:r>
          </w:p>
        </w:tc>
        <w:tc>
          <w:tcPr>
            <w:tcW w:w="1224" w:type="dxa"/>
          </w:tcPr>
          <w:p w14:paraId="3485AF2B" w14:textId="77777777" w:rsidR="00ED3C26" w:rsidRDefault="00000000">
            <w:r>
              <w:rPr>
                <w:sz w:val="13"/>
              </w:rPr>
              <w:t>1,000</w:t>
            </w:r>
          </w:p>
        </w:tc>
        <w:tc>
          <w:tcPr>
            <w:tcW w:w="1224" w:type="dxa"/>
          </w:tcPr>
          <w:p w14:paraId="079DE488" w14:textId="77777777" w:rsidR="00ED3C26" w:rsidRDefault="00000000">
            <w:r>
              <w:rPr>
                <w:sz w:val="13"/>
              </w:rPr>
              <w:t>1,000</w:t>
            </w:r>
          </w:p>
        </w:tc>
        <w:tc>
          <w:tcPr>
            <w:tcW w:w="1440" w:type="dxa"/>
          </w:tcPr>
          <w:p w14:paraId="4F54FC10" w14:textId="77777777" w:rsidR="00ED3C26" w:rsidRDefault="00000000">
            <w:r>
              <w:rPr>
                <w:sz w:val="13"/>
              </w:rPr>
              <w:t>Dollars/Year</w:t>
            </w:r>
          </w:p>
        </w:tc>
        <w:tc>
          <w:tcPr>
            <w:tcW w:w="3528" w:type="dxa"/>
          </w:tcPr>
          <w:p w14:paraId="0A56D6AB" w14:textId="77777777" w:rsidR="00ED3C26" w:rsidRDefault="00000000">
            <w:r>
              <w:rPr>
                <w:sz w:val="13"/>
              </w:rPr>
              <w:t>Profit scale for normalization</w:t>
            </w:r>
          </w:p>
        </w:tc>
      </w:tr>
      <w:tr w:rsidR="00ED3C26" w14:paraId="34755524" w14:textId="77777777">
        <w:trPr>
          <w:jc w:val="center"/>
        </w:trPr>
        <w:tc>
          <w:tcPr>
            <w:tcW w:w="504" w:type="dxa"/>
          </w:tcPr>
          <w:p w14:paraId="0F5C8BED" w14:textId="77777777" w:rsidR="00ED3C26" w:rsidRDefault="00000000">
            <w:r>
              <w:rPr>
                <w:sz w:val="13"/>
              </w:rPr>
              <w:t>47</w:t>
            </w:r>
          </w:p>
        </w:tc>
        <w:tc>
          <w:tcPr>
            <w:tcW w:w="2448" w:type="dxa"/>
          </w:tcPr>
          <w:p w14:paraId="6C70BBAB" w14:textId="77777777" w:rsidR="00ED3C26" w:rsidRDefault="00000000">
            <w:r>
              <w:rPr>
                <w:sz w:val="13"/>
              </w:rPr>
              <w:t>R AND D BASE</w:t>
            </w:r>
          </w:p>
        </w:tc>
        <w:tc>
          <w:tcPr>
            <w:tcW w:w="1224" w:type="dxa"/>
          </w:tcPr>
          <w:p w14:paraId="3BDC6E48" w14:textId="77777777" w:rsidR="00ED3C26" w:rsidRDefault="00000000">
            <w:r>
              <w:rPr>
                <w:sz w:val="13"/>
              </w:rPr>
              <w:t>9.961</w:t>
            </w:r>
          </w:p>
        </w:tc>
        <w:tc>
          <w:tcPr>
            <w:tcW w:w="1224" w:type="dxa"/>
          </w:tcPr>
          <w:p w14:paraId="127F8E03" w14:textId="77777777" w:rsidR="00ED3C26" w:rsidRDefault="00000000">
            <w:r>
              <w:rPr>
                <w:sz w:val="13"/>
              </w:rPr>
              <w:t>9.961</w:t>
            </w:r>
          </w:p>
        </w:tc>
        <w:tc>
          <w:tcPr>
            <w:tcW w:w="1440" w:type="dxa"/>
          </w:tcPr>
          <w:p w14:paraId="4277B200" w14:textId="77777777" w:rsidR="00ED3C26" w:rsidRDefault="00000000">
            <w:r>
              <w:rPr>
                <w:sz w:val="13"/>
              </w:rPr>
              <w:t>Dollars/Year</w:t>
            </w:r>
          </w:p>
        </w:tc>
        <w:tc>
          <w:tcPr>
            <w:tcW w:w="3528" w:type="dxa"/>
          </w:tcPr>
          <w:p w14:paraId="04F48A96" w14:textId="77777777" w:rsidR="00ED3C26" w:rsidRDefault="00000000">
            <w:r>
              <w:rPr>
                <w:sz w:val="13"/>
              </w:rPr>
              <w:t>Baseline R&amp;D</w:t>
            </w:r>
          </w:p>
        </w:tc>
      </w:tr>
      <w:tr w:rsidR="00ED3C26" w14:paraId="4A76E098" w14:textId="77777777">
        <w:trPr>
          <w:jc w:val="center"/>
        </w:trPr>
        <w:tc>
          <w:tcPr>
            <w:tcW w:w="504" w:type="dxa"/>
          </w:tcPr>
          <w:p w14:paraId="145005D8" w14:textId="77777777" w:rsidR="00ED3C26" w:rsidRDefault="00000000">
            <w:r>
              <w:rPr>
                <w:sz w:val="13"/>
              </w:rPr>
              <w:t>48</w:t>
            </w:r>
          </w:p>
        </w:tc>
        <w:tc>
          <w:tcPr>
            <w:tcW w:w="2448" w:type="dxa"/>
          </w:tcPr>
          <w:p w14:paraId="5CFCF90C" w14:textId="77777777" w:rsidR="00ED3C26" w:rsidRDefault="00000000">
            <w:r>
              <w:rPr>
                <w:sz w:val="13"/>
              </w:rPr>
              <w:t>R AND D NORMAL</w:t>
            </w:r>
          </w:p>
        </w:tc>
        <w:tc>
          <w:tcPr>
            <w:tcW w:w="1224" w:type="dxa"/>
          </w:tcPr>
          <w:p w14:paraId="6FEB296F" w14:textId="77777777" w:rsidR="00ED3C26" w:rsidRDefault="00000000">
            <w:r>
              <w:rPr>
                <w:sz w:val="13"/>
              </w:rPr>
              <w:t>75.438</w:t>
            </w:r>
          </w:p>
        </w:tc>
        <w:tc>
          <w:tcPr>
            <w:tcW w:w="1224" w:type="dxa"/>
          </w:tcPr>
          <w:p w14:paraId="2BA16CA1" w14:textId="77777777" w:rsidR="00ED3C26" w:rsidRDefault="00000000">
            <w:r>
              <w:rPr>
                <w:sz w:val="13"/>
              </w:rPr>
              <w:t>1,509</w:t>
            </w:r>
          </w:p>
        </w:tc>
        <w:tc>
          <w:tcPr>
            <w:tcW w:w="1440" w:type="dxa"/>
          </w:tcPr>
          <w:p w14:paraId="6AD12624" w14:textId="77777777" w:rsidR="00ED3C26" w:rsidRDefault="00000000">
            <w:r>
              <w:rPr>
                <w:sz w:val="13"/>
              </w:rPr>
              <w:t>Dollars/Year</w:t>
            </w:r>
          </w:p>
        </w:tc>
        <w:tc>
          <w:tcPr>
            <w:tcW w:w="3528" w:type="dxa"/>
          </w:tcPr>
          <w:p w14:paraId="74B1221E" w14:textId="77777777" w:rsidR="00ED3C26" w:rsidRDefault="00000000">
            <w:r>
              <w:rPr>
                <w:sz w:val="13"/>
              </w:rPr>
              <w:t>Reference for normalization</w:t>
            </w:r>
          </w:p>
        </w:tc>
      </w:tr>
      <w:tr w:rsidR="00ED3C26" w14:paraId="26E62EE0" w14:textId="77777777">
        <w:trPr>
          <w:jc w:val="center"/>
        </w:trPr>
        <w:tc>
          <w:tcPr>
            <w:tcW w:w="504" w:type="dxa"/>
          </w:tcPr>
          <w:p w14:paraId="4D92FF42" w14:textId="77777777" w:rsidR="00ED3C26" w:rsidRDefault="00000000">
            <w:r>
              <w:rPr>
                <w:sz w:val="13"/>
              </w:rPr>
              <w:t>49</w:t>
            </w:r>
          </w:p>
        </w:tc>
        <w:tc>
          <w:tcPr>
            <w:tcW w:w="2448" w:type="dxa"/>
          </w:tcPr>
          <w:p w14:paraId="1B57713A" w14:textId="77777777" w:rsidR="00ED3C26" w:rsidRDefault="00000000">
            <w:r>
              <w:rPr>
                <w:sz w:val="13"/>
              </w:rPr>
              <w:t>R AND D PRESSURE SENSITIVITY</w:t>
            </w:r>
          </w:p>
        </w:tc>
        <w:tc>
          <w:tcPr>
            <w:tcW w:w="1224" w:type="dxa"/>
          </w:tcPr>
          <w:p w14:paraId="049F8747" w14:textId="77777777" w:rsidR="00ED3C26" w:rsidRDefault="00000000">
            <w:r>
              <w:rPr>
                <w:sz w:val="13"/>
              </w:rPr>
              <w:t>5.994</w:t>
            </w:r>
          </w:p>
        </w:tc>
        <w:tc>
          <w:tcPr>
            <w:tcW w:w="1224" w:type="dxa"/>
          </w:tcPr>
          <w:p w14:paraId="77157406" w14:textId="77777777" w:rsidR="00ED3C26" w:rsidRDefault="00000000">
            <w:r>
              <w:rPr>
                <w:sz w:val="13"/>
              </w:rPr>
              <w:t>119.888</w:t>
            </w:r>
          </w:p>
        </w:tc>
        <w:tc>
          <w:tcPr>
            <w:tcW w:w="1440" w:type="dxa"/>
          </w:tcPr>
          <w:p w14:paraId="0D110417" w14:textId="77777777" w:rsidR="00ED3C26" w:rsidRDefault="00000000">
            <w:r>
              <w:rPr>
                <w:sz w:val="13"/>
              </w:rPr>
              <w:t>Dollars/Year</w:t>
            </w:r>
          </w:p>
        </w:tc>
        <w:tc>
          <w:tcPr>
            <w:tcW w:w="3528" w:type="dxa"/>
          </w:tcPr>
          <w:p w14:paraId="60D6AE36" w14:textId="77777777" w:rsidR="00ED3C26" w:rsidRDefault="00000000">
            <w:r>
              <w:rPr>
                <w:sz w:val="13"/>
              </w:rPr>
              <w:t>Sensitivity of R&amp;D to systemic pressure</w:t>
            </w:r>
          </w:p>
        </w:tc>
      </w:tr>
      <w:tr w:rsidR="00ED3C26" w14:paraId="0F8E6465" w14:textId="77777777">
        <w:trPr>
          <w:jc w:val="center"/>
        </w:trPr>
        <w:tc>
          <w:tcPr>
            <w:tcW w:w="504" w:type="dxa"/>
          </w:tcPr>
          <w:p w14:paraId="67A1185F" w14:textId="77777777" w:rsidR="00ED3C26" w:rsidRDefault="00000000">
            <w:r>
              <w:rPr>
                <w:sz w:val="13"/>
              </w:rPr>
              <w:t>50</w:t>
            </w:r>
          </w:p>
        </w:tc>
        <w:tc>
          <w:tcPr>
            <w:tcW w:w="2448" w:type="dxa"/>
          </w:tcPr>
          <w:p w14:paraId="2A30DBEA" w14:textId="77777777" w:rsidR="00ED3C26" w:rsidRDefault="00000000">
            <w:r>
              <w:rPr>
                <w:sz w:val="13"/>
              </w:rPr>
              <w:t>R AND D PROFIT SENSITIVITY</w:t>
            </w:r>
          </w:p>
        </w:tc>
        <w:tc>
          <w:tcPr>
            <w:tcW w:w="1224" w:type="dxa"/>
          </w:tcPr>
          <w:p w14:paraId="2F716CF6" w14:textId="77777777" w:rsidR="00ED3C26" w:rsidRDefault="00000000">
            <w:r>
              <w:rPr>
                <w:sz w:val="13"/>
              </w:rPr>
              <w:t>0.0349845</w:t>
            </w:r>
          </w:p>
        </w:tc>
        <w:tc>
          <w:tcPr>
            <w:tcW w:w="1224" w:type="dxa"/>
          </w:tcPr>
          <w:p w14:paraId="2D6DE1C0" w14:textId="77777777" w:rsidR="00ED3C26" w:rsidRDefault="00000000">
            <w:r>
              <w:rPr>
                <w:sz w:val="13"/>
              </w:rPr>
              <w:t>0.699689</w:t>
            </w:r>
          </w:p>
        </w:tc>
        <w:tc>
          <w:tcPr>
            <w:tcW w:w="1440" w:type="dxa"/>
          </w:tcPr>
          <w:p w14:paraId="6B7A480E" w14:textId="77777777" w:rsidR="00ED3C26" w:rsidRDefault="00000000">
            <w:r>
              <w:rPr>
                <w:sz w:val="13"/>
              </w:rPr>
              <w:t>Dmnl</w:t>
            </w:r>
          </w:p>
        </w:tc>
        <w:tc>
          <w:tcPr>
            <w:tcW w:w="3528" w:type="dxa"/>
          </w:tcPr>
          <w:p w14:paraId="4D2B41F6" w14:textId="77777777" w:rsidR="00ED3C26" w:rsidRDefault="00000000">
            <w:r>
              <w:rPr>
                <w:sz w:val="13"/>
              </w:rPr>
              <w:t>Share of profit routed to R&amp;D</w:t>
            </w:r>
          </w:p>
        </w:tc>
      </w:tr>
      <w:tr w:rsidR="00ED3C26" w14:paraId="7CC5D070" w14:textId="77777777">
        <w:trPr>
          <w:jc w:val="center"/>
        </w:trPr>
        <w:tc>
          <w:tcPr>
            <w:tcW w:w="504" w:type="dxa"/>
          </w:tcPr>
          <w:p w14:paraId="64AE2AFD" w14:textId="77777777" w:rsidR="00ED3C26" w:rsidRDefault="00000000">
            <w:r>
              <w:rPr>
                <w:sz w:val="13"/>
              </w:rPr>
              <w:t>51</w:t>
            </w:r>
          </w:p>
        </w:tc>
        <w:tc>
          <w:tcPr>
            <w:tcW w:w="2448" w:type="dxa"/>
          </w:tcPr>
          <w:p w14:paraId="08B423E0" w14:textId="77777777" w:rsidR="00ED3C26" w:rsidRDefault="00000000">
            <w:r>
              <w:rPr>
                <w:sz w:val="13"/>
              </w:rPr>
              <w:t>RAW MATERIAL PRICE SENS</w:t>
            </w:r>
          </w:p>
        </w:tc>
        <w:tc>
          <w:tcPr>
            <w:tcW w:w="1224" w:type="dxa"/>
          </w:tcPr>
          <w:p w14:paraId="01D0F470" w14:textId="77777777" w:rsidR="00ED3C26" w:rsidRDefault="00000000">
            <w:r>
              <w:rPr>
                <w:sz w:val="13"/>
              </w:rPr>
              <w:t>0.0507216</w:t>
            </w:r>
          </w:p>
        </w:tc>
        <w:tc>
          <w:tcPr>
            <w:tcW w:w="1224" w:type="dxa"/>
          </w:tcPr>
          <w:p w14:paraId="483E18AC" w14:textId="77777777" w:rsidR="00ED3C26" w:rsidRDefault="00000000">
            <w:r>
              <w:rPr>
                <w:sz w:val="13"/>
              </w:rPr>
              <w:t>0.0507216</w:t>
            </w:r>
          </w:p>
        </w:tc>
        <w:tc>
          <w:tcPr>
            <w:tcW w:w="1440" w:type="dxa"/>
          </w:tcPr>
          <w:p w14:paraId="114549DE" w14:textId="77777777" w:rsidR="00ED3C26" w:rsidRDefault="00000000">
            <w:r>
              <w:rPr>
                <w:sz w:val="13"/>
              </w:rPr>
              <w:t>dimensionless</w:t>
            </w:r>
          </w:p>
        </w:tc>
        <w:tc>
          <w:tcPr>
            <w:tcW w:w="3528" w:type="dxa"/>
          </w:tcPr>
          <w:p w14:paraId="2A2F89CA" w14:textId="77777777" w:rsidR="00ED3C26" w:rsidRDefault="00000000">
            <w:r>
              <w:rPr>
                <w:sz w:val="13"/>
              </w:rPr>
              <w:t>Sensitivity of raw material $/ton to virgin demand (dimensionless)</w:t>
            </w:r>
          </w:p>
        </w:tc>
      </w:tr>
      <w:tr w:rsidR="00ED3C26" w14:paraId="0DBBAF33" w14:textId="77777777">
        <w:trPr>
          <w:jc w:val="center"/>
        </w:trPr>
        <w:tc>
          <w:tcPr>
            <w:tcW w:w="504" w:type="dxa"/>
          </w:tcPr>
          <w:p w14:paraId="4BDA5285" w14:textId="77777777" w:rsidR="00ED3C26" w:rsidRDefault="00000000">
            <w:r>
              <w:rPr>
                <w:sz w:val="13"/>
              </w:rPr>
              <w:t>52</w:t>
            </w:r>
          </w:p>
        </w:tc>
        <w:tc>
          <w:tcPr>
            <w:tcW w:w="2448" w:type="dxa"/>
          </w:tcPr>
          <w:p w14:paraId="119C9FA5" w14:textId="77777777" w:rsidR="00ED3C26" w:rsidRDefault="00000000">
            <w:r>
              <w:rPr>
                <w:sz w:val="13"/>
              </w:rPr>
              <w:t>RECOVER DECAY RATE</w:t>
            </w:r>
          </w:p>
        </w:tc>
        <w:tc>
          <w:tcPr>
            <w:tcW w:w="1224" w:type="dxa"/>
          </w:tcPr>
          <w:p w14:paraId="40A542ED" w14:textId="77777777" w:rsidR="00ED3C26" w:rsidRDefault="00000000">
            <w:r>
              <w:rPr>
                <w:sz w:val="13"/>
              </w:rPr>
              <w:t>0.0153613</w:t>
            </w:r>
          </w:p>
        </w:tc>
        <w:tc>
          <w:tcPr>
            <w:tcW w:w="1224" w:type="dxa"/>
          </w:tcPr>
          <w:p w14:paraId="1F054A9A" w14:textId="77777777" w:rsidR="00ED3C26" w:rsidRDefault="00000000">
            <w:r>
              <w:rPr>
                <w:sz w:val="13"/>
              </w:rPr>
              <w:t>0.307227</w:t>
            </w:r>
          </w:p>
        </w:tc>
        <w:tc>
          <w:tcPr>
            <w:tcW w:w="1440" w:type="dxa"/>
          </w:tcPr>
          <w:p w14:paraId="290BBAE2" w14:textId="77777777" w:rsidR="00ED3C26" w:rsidRDefault="00000000">
            <w:r>
              <w:rPr>
                <w:sz w:val="13"/>
              </w:rPr>
              <w:t>1/Year</w:t>
            </w:r>
          </w:p>
        </w:tc>
        <w:tc>
          <w:tcPr>
            <w:tcW w:w="3528" w:type="dxa"/>
          </w:tcPr>
          <w:p w14:paraId="420D27C6" w14:textId="77777777" w:rsidR="00ED3C26" w:rsidRDefault="00000000">
            <w:r>
              <w:rPr>
                <w:sz w:val="13"/>
              </w:rPr>
              <w:t>Decay rate</w:t>
            </w:r>
          </w:p>
        </w:tc>
      </w:tr>
      <w:tr w:rsidR="00ED3C26" w14:paraId="2D19492F" w14:textId="77777777">
        <w:trPr>
          <w:jc w:val="center"/>
        </w:trPr>
        <w:tc>
          <w:tcPr>
            <w:tcW w:w="504" w:type="dxa"/>
          </w:tcPr>
          <w:p w14:paraId="743CE9F4" w14:textId="77777777" w:rsidR="00ED3C26" w:rsidRDefault="00000000">
            <w:r>
              <w:rPr>
                <w:sz w:val="13"/>
              </w:rPr>
              <w:t>53</w:t>
            </w:r>
          </w:p>
        </w:tc>
        <w:tc>
          <w:tcPr>
            <w:tcW w:w="2448" w:type="dxa"/>
          </w:tcPr>
          <w:p w14:paraId="5FE818D8" w14:textId="77777777" w:rsidR="00ED3C26" w:rsidRDefault="00000000">
            <w:r>
              <w:rPr>
                <w:sz w:val="13"/>
              </w:rPr>
              <w:t>RECOVERED EMISSIONS PER TON</w:t>
            </w:r>
          </w:p>
        </w:tc>
        <w:tc>
          <w:tcPr>
            <w:tcW w:w="1224" w:type="dxa"/>
          </w:tcPr>
          <w:p w14:paraId="660E0330" w14:textId="77777777" w:rsidR="00ED3C26" w:rsidRDefault="00000000">
            <w:r>
              <w:rPr>
                <w:sz w:val="13"/>
              </w:rPr>
              <w:t>0.67946</w:t>
            </w:r>
          </w:p>
        </w:tc>
        <w:tc>
          <w:tcPr>
            <w:tcW w:w="1224" w:type="dxa"/>
          </w:tcPr>
          <w:p w14:paraId="429D37C8" w14:textId="77777777" w:rsidR="00ED3C26" w:rsidRDefault="00000000">
            <w:r>
              <w:rPr>
                <w:sz w:val="13"/>
              </w:rPr>
              <w:t>0.67946</w:t>
            </w:r>
          </w:p>
        </w:tc>
        <w:tc>
          <w:tcPr>
            <w:tcW w:w="1440" w:type="dxa"/>
          </w:tcPr>
          <w:p w14:paraId="2471CA5A" w14:textId="77777777" w:rsidR="00ED3C26" w:rsidRDefault="00000000">
            <w:r>
              <w:rPr>
                <w:sz w:val="13"/>
              </w:rPr>
              <w:t>Tons CO2/Ton material</w:t>
            </w:r>
          </w:p>
        </w:tc>
        <w:tc>
          <w:tcPr>
            <w:tcW w:w="3528" w:type="dxa"/>
          </w:tcPr>
          <w:p w14:paraId="3C6C983E" w14:textId="77777777" w:rsidR="00ED3C26" w:rsidRDefault="00000000">
            <w:r>
              <w:rPr>
                <w:sz w:val="13"/>
              </w:rPr>
              <w:t>CO2 emissions per ton of recovered packaging material</w:t>
            </w:r>
          </w:p>
        </w:tc>
      </w:tr>
      <w:tr w:rsidR="00ED3C26" w14:paraId="645E4776" w14:textId="77777777">
        <w:trPr>
          <w:jc w:val="center"/>
        </w:trPr>
        <w:tc>
          <w:tcPr>
            <w:tcW w:w="504" w:type="dxa"/>
          </w:tcPr>
          <w:p w14:paraId="3E194E91" w14:textId="77777777" w:rsidR="00ED3C26" w:rsidRDefault="00000000">
            <w:r>
              <w:rPr>
                <w:sz w:val="13"/>
              </w:rPr>
              <w:t>54</w:t>
            </w:r>
          </w:p>
        </w:tc>
        <w:tc>
          <w:tcPr>
            <w:tcW w:w="2448" w:type="dxa"/>
          </w:tcPr>
          <w:p w14:paraId="6BE7D6E2" w14:textId="77777777" w:rsidR="00ED3C26" w:rsidRDefault="00000000">
            <w:r>
              <w:rPr>
                <w:sz w:val="13"/>
              </w:rPr>
              <w:t>RECOVERY GAIN</w:t>
            </w:r>
          </w:p>
        </w:tc>
        <w:tc>
          <w:tcPr>
            <w:tcW w:w="1224" w:type="dxa"/>
          </w:tcPr>
          <w:p w14:paraId="382B7D82" w14:textId="77777777" w:rsidR="00ED3C26" w:rsidRDefault="00000000">
            <w:r>
              <w:rPr>
                <w:sz w:val="13"/>
              </w:rPr>
              <w:t>0.0259351</w:t>
            </w:r>
          </w:p>
        </w:tc>
        <w:tc>
          <w:tcPr>
            <w:tcW w:w="1224" w:type="dxa"/>
          </w:tcPr>
          <w:p w14:paraId="777AC328" w14:textId="77777777" w:rsidR="00ED3C26" w:rsidRDefault="00000000">
            <w:r>
              <w:rPr>
                <w:sz w:val="13"/>
              </w:rPr>
              <w:t>0.518703</w:t>
            </w:r>
          </w:p>
        </w:tc>
        <w:tc>
          <w:tcPr>
            <w:tcW w:w="1440" w:type="dxa"/>
          </w:tcPr>
          <w:p w14:paraId="3B9DDB0E" w14:textId="77777777" w:rsidR="00ED3C26" w:rsidRDefault="00000000">
            <w:r>
              <w:rPr>
                <w:sz w:val="13"/>
              </w:rPr>
              <w:t>1/Year</w:t>
            </w:r>
          </w:p>
        </w:tc>
        <w:tc>
          <w:tcPr>
            <w:tcW w:w="3528" w:type="dxa"/>
          </w:tcPr>
          <w:p w14:paraId="31E975F0" w14:textId="77777777" w:rsidR="00ED3C26" w:rsidRDefault="00000000">
            <w:r>
              <w:rPr>
                <w:sz w:val="13"/>
              </w:rPr>
              <w:t>Build gain</w:t>
            </w:r>
          </w:p>
        </w:tc>
      </w:tr>
      <w:tr w:rsidR="00ED3C26" w14:paraId="7BDAD2D2" w14:textId="77777777">
        <w:trPr>
          <w:jc w:val="center"/>
        </w:trPr>
        <w:tc>
          <w:tcPr>
            <w:tcW w:w="504" w:type="dxa"/>
          </w:tcPr>
          <w:p w14:paraId="0FE85A74" w14:textId="77777777" w:rsidR="00ED3C26" w:rsidRDefault="00000000">
            <w:r>
              <w:rPr>
                <w:sz w:val="13"/>
              </w:rPr>
              <w:t>55</w:t>
            </w:r>
          </w:p>
        </w:tc>
        <w:tc>
          <w:tcPr>
            <w:tcW w:w="2448" w:type="dxa"/>
          </w:tcPr>
          <w:p w14:paraId="5FE2CCC9" w14:textId="77777777" w:rsidR="00ED3C26" w:rsidRDefault="00000000">
            <w:r>
              <w:rPr>
                <w:sz w:val="13"/>
              </w:rPr>
              <w:t>REFILL INCENTIVE EFFECT</w:t>
            </w:r>
          </w:p>
        </w:tc>
        <w:tc>
          <w:tcPr>
            <w:tcW w:w="1224" w:type="dxa"/>
          </w:tcPr>
          <w:p w14:paraId="1AD72126" w14:textId="77777777" w:rsidR="00ED3C26" w:rsidRDefault="00000000">
            <w:r>
              <w:rPr>
                <w:sz w:val="13"/>
              </w:rPr>
              <w:t>0.4998</w:t>
            </w:r>
          </w:p>
        </w:tc>
        <w:tc>
          <w:tcPr>
            <w:tcW w:w="1224" w:type="dxa"/>
          </w:tcPr>
          <w:p w14:paraId="4A1F7862" w14:textId="77777777" w:rsidR="00ED3C26" w:rsidRDefault="00000000">
            <w:r>
              <w:rPr>
                <w:sz w:val="13"/>
              </w:rPr>
              <w:t>9.996</w:t>
            </w:r>
          </w:p>
        </w:tc>
        <w:tc>
          <w:tcPr>
            <w:tcW w:w="1440" w:type="dxa"/>
          </w:tcPr>
          <w:p w14:paraId="345A2FAE" w14:textId="77777777" w:rsidR="00ED3C26" w:rsidRDefault="00000000">
            <w:r>
              <w:rPr>
                <w:sz w:val="13"/>
              </w:rPr>
              <w:t>Dmnl</w:t>
            </w:r>
          </w:p>
        </w:tc>
        <w:tc>
          <w:tcPr>
            <w:tcW w:w="3528" w:type="dxa"/>
          </w:tcPr>
          <w:p w14:paraId="02E3E528" w14:textId="77777777" w:rsidR="00ED3C26" w:rsidRDefault="00000000">
            <w:r>
              <w:rPr>
                <w:sz w:val="13"/>
              </w:rPr>
              <w:t>Max fractional reduction in up-front cost due to refillable packaging adoption</w:t>
            </w:r>
          </w:p>
        </w:tc>
      </w:tr>
      <w:tr w:rsidR="00ED3C26" w14:paraId="27C6C22E" w14:textId="77777777">
        <w:trPr>
          <w:jc w:val="center"/>
        </w:trPr>
        <w:tc>
          <w:tcPr>
            <w:tcW w:w="504" w:type="dxa"/>
          </w:tcPr>
          <w:p w14:paraId="14D6B157" w14:textId="77777777" w:rsidR="00ED3C26" w:rsidRDefault="00000000">
            <w:r>
              <w:rPr>
                <w:sz w:val="13"/>
              </w:rPr>
              <w:t>56</w:t>
            </w:r>
          </w:p>
        </w:tc>
        <w:tc>
          <w:tcPr>
            <w:tcW w:w="2448" w:type="dxa"/>
          </w:tcPr>
          <w:p w14:paraId="0B5E0224" w14:textId="77777777" w:rsidR="00ED3C26" w:rsidRDefault="00000000">
            <w:r>
              <w:rPr>
                <w:sz w:val="13"/>
              </w:rPr>
              <w:t>TRUST BASE</w:t>
            </w:r>
          </w:p>
        </w:tc>
        <w:tc>
          <w:tcPr>
            <w:tcW w:w="1224" w:type="dxa"/>
          </w:tcPr>
          <w:p w14:paraId="3084E703" w14:textId="77777777" w:rsidR="00ED3C26" w:rsidRDefault="00000000">
            <w:r>
              <w:rPr>
                <w:sz w:val="13"/>
              </w:rPr>
              <w:t>0.2</w:t>
            </w:r>
          </w:p>
        </w:tc>
        <w:tc>
          <w:tcPr>
            <w:tcW w:w="1224" w:type="dxa"/>
          </w:tcPr>
          <w:p w14:paraId="759F1FF3" w14:textId="77777777" w:rsidR="00ED3C26" w:rsidRDefault="00000000">
            <w:r>
              <w:rPr>
                <w:sz w:val="13"/>
              </w:rPr>
              <w:t>0.2</w:t>
            </w:r>
          </w:p>
        </w:tc>
        <w:tc>
          <w:tcPr>
            <w:tcW w:w="1440" w:type="dxa"/>
          </w:tcPr>
          <w:p w14:paraId="7499A084" w14:textId="77777777" w:rsidR="00ED3C26" w:rsidRDefault="00000000">
            <w:r>
              <w:rPr>
                <w:sz w:val="13"/>
              </w:rPr>
              <w:t>Dmnl</w:t>
            </w:r>
          </w:p>
        </w:tc>
        <w:tc>
          <w:tcPr>
            <w:tcW w:w="3528" w:type="dxa"/>
          </w:tcPr>
          <w:p w14:paraId="44AFCFE1" w14:textId="77777777" w:rsidR="00ED3C26" w:rsidRDefault="00000000">
            <w:r>
              <w:rPr>
                <w:sz w:val="13"/>
              </w:rPr>
              <w:t>Baseline trust</w:t>
            </w:r>
          </w:p>
        </w:tc>
      </w:tr>
      <w:tr w:rsidR="00ED3C26" w14:paraId="7E3BA5C4" w14:textId="77777777">
        <w:trPr>
          <w:jc w:val="center"/>
        </w:trPr>
        <w:tc>
          <w:tcPr>
            <w:tcW w:w="504" w:type="dxa"/>
          </w:tcPr>
          <w:p w14:paraId="0F143794" w14:textId="77777777" w:rsidR="00ED3C26" w:rsidRDefault="00000000">
            <w:r>
              <w:rPr>
                <w:sz w:val="13"/>
              </w:rPr>
              <w:lastRenderedPageBreak/>
              <w:t>57</w:t>
            </w:r>
          </w:p>
        </w:tc>
        <w:tc>
          <w:tcPr>
            <w:tcW w:w="2448" w:type="dxa"/>
          </w:tcPr>
          <w:p w14:paraId="15A4EC94" w14:textId="77777777" w:rsidR="00ED3C26" w:rsidRDefault="00000000">
            <w:r>
              <w:rPr>
                <w:sz w:val="13"/>
              </w:rPr>
              <w:t>TRUST DELAY</w:t>
            </w:r>
          </w:p>
        </w:tc>
        <w:tc>
          <w:tcPr>
            <w:tcW w:w="1224" w:type="dxa"/>
          </w:tcPr>
          <w:p w14:paraId="7314AC00" w14:textId="77777777" w:rsidR="00ED3C26" w:rsidRDefault="00000000">
            <w:r>
              <w:rPr>
                <w:sz w:val="13"/>
              </w:rPr>
              <w:t>5.000</w:t>
            </w:r>
          </w:p>
        </w:tc>
        <w:tc>
          <w:tcPr>
            <w:tcW w:w="1224" w:type="dxa"/>
          </w:tcPr>
          <w:p w14:paraId="7B176BB7" w14:textId="77777777" w:rsidR="00ED3C26" w:rsidRDefault="00000000">
            <w:r>
              <w:rPr>
                <w:sz w:val="13"/>
              </w:rPr>
              <w:t>5.000</w:t>
            </w:r>
          </w:p>
        </w:tc>
        <w:tc>
          <w:tcPr>
            <w:tcW w:w="1440" w:type="dxa"/>
          </w:tcPr>
          <w:p w14:paraId="4C8C4517" w14:textId="77777777" w:rsidR="00ED3C26" w:rsidRDefault="00000000">
            <w:r>
              <w:rPr>
                <w:sz w:val="13"/>
              </w:rPr>
              <w:t>Year</w:t>
            </w:r>
          </w:p>
        </w:tc>
        <w:tc>
          <w:tcPr>
            <w:tcW w:w="3528" w:type="dxa"/>
          </w:tcPr>
          <w:p w14:paraId="3C4355B4" w14:textId="77777777" w:rsidR="00ED3C26" w:rsidRDefault="00000000">
            <w:r>
              <w:rPr>
                <w:sz w:val="13"/>
              </w:rPr>
              <w:t>Time to chain trust</w:t>
            </w:r>
          </w:p>
        </w:tc>
      </w:tr>
      <w:tr w:rsidR="00ED3C26" w14:paraId="21FA0C6E" w14:textId="77777777">
        <w:trPr>
          <w:jc w:val="center"/>
        </w:trPr>
        <w:tc>
          <w:tcPr>
            <w:tcW w:w="504" w:type="dxa"/>
          </w:tcPr>
          <w:p w14:paraId="51534611" w14:textId="77777777" w:rsidR="00ED3C26" w:rsidRDefault="00000000">
            <w:r>
              <w:rPr>
                <w:sz w:val="13"/>
              </w:rPr>
              <w:t>58</w:t>
            </w:r>
          </w:p>
        </w:tc>
        <w:tc>
          <w:tcPr>
            <w:tcW w:w="2448" w:type="dxa"/>
          </w:tcPr>
          <w:p w14:paraId="02B3C961" w14:textId="77777777" w:rsidR="00ED3C26" w:rsidRDefault="00000000">
            <w:r>
              <w:rPr>
                <w:sz w:val="13"/>
              </w:rPr>
              <w:t>TRUST SENSITIVITY TO PROFIT</w:t>
            </w:r>
          </w:p>
        </w:tc>
        <w:tc>
          <w:tcPr>
            <w:tcW w:w="1224" w:type="dxa"/>
          </w:tcPr>
          <w:p w14:paraId="4641417D" w14:textId="77777777" w:rsidR="00ED3C26" w:rsidRDefault="00000000">
            <w:r>
              <w:rPr>
                <w:sz w:val="13"/>
              </w:rPr>
              <w:t>0.599728</w:t>
            </w:r>
          </w:p>
        </w:tc>
        <w:tc>
          <w:tcPr>
            <w:tcW w:w="1224" w:type="dxa"/>
          </w:tcPr>
          <w:p w14:paraId="507A3B8B" w14:textId="77777777" w:rsidR="00ED3C26" w:rsidRDefault="00000000">
            <w:r>
              <w:rPr>
                <w:sz w:val="13"/>
              </w:rPr>
              <w:t>0.599728</w:t>
            </w:r>
          </w:p>
        </w:tc>
        <w:tc>
          <w:tcPr>
            <w:tcW w:w="1440" w:type="dxa"/>
          </w:tcPr>
          <w:p w14:paraId="7C4B19E3" w14:textId="77777777" w:rsidR="00ED3C26" w:rsidRDefault="00000000">
            <w:r>
              <w:rPr>
                <w:sz w:val="13"/>
              </w:rPr>
              <w:t>Dmnl</w:t>
            </w:r>
          </w:p>
        </w:tc>
        <w:tc>
          <w:tcPr>
            <w:tcW w:w="3528" w:type="dxa"/>
          </w:tcPr>
          <w:p w14:paraId="682D03DC" w14:textId="77777777" w:rsidR="00ED3C26" w:rsidRDefault="00000000">
            <w:r>
              <w:rPr>
                <w:sz w:val="13"/>
              </w:rPr>
              <w:t>Trust sensitivity to profit</w:t>
            </w:r>
          </w:p>
        </w:tc>
      </w:tr>
      <w:tr w:rsidR="00ED3C26" w14:paraId="6FEFB98A" w14:textId="77777777">
        <w:trPr>
          <w:jc w:val="center"/>
        </w:trPr>
        <w:tc>
          <w:tcPr>
            <w:tcW w:w="504" w:type="dxa"/>
          </w:tcPr>
          <w:p w14:paraId="10BB94F5" w14:textId="77777777" w:rsidR="00ED3C26" w:rsidRDefault="00000000">
            <w:r>
              <w:rPr>
                <w:sz w:val="13"/>
              </w:rPr>
              <w:t>59</w:t>
            </w:r>
          </w:p>
        </w:tc>
        <w:tc>
          <w:tcPr>
            <w:tcW w:w="2448" w:type="dxa"/>
          </w:tcPr>
          <w:p w14:paraId="074E28F0" w14:textId="77777777" w:rsidR="00ED3C26" w:rsidRDefault="00000000">
            <w:r>
              <w:rPr>
                <w:sz w:val="13"/>
              </w:rPr>
              <w:t>UNITS PER CUSTOMER</w:t>
            </w:r>
          </w:p>
        </w:tc>
        <w:tc>
          <w:tcPr>
            <w:tcW w:w="1224" w:type="dxa"/>
          </w:tcPr>
          <w:p w14:paraId="5C853FED" w14:textId="77777777" w:rsidR="00ED3C26" w:rsidRDefault="00000000">
            <w:r>
              <w:rPr>
                <w:sz w:val="13"/>
              </w:rPr>
              <w:t>398.896</w:t>
            </w:r>
          </w:p>
        </w:tc>
        <w:tc>
          <w:tcPr>
            <w:tcW w:w="1224" w:type="dxa"/>
          </w:tcPr>
          <w:p w14:paraId="7EF23E89" w14:textId="77777777" w:rsidR="00ED3C26" w:rsidRDefault="00000000">
            <w:r>
              <w:rPr>
                <w:sz w:val="13"/>
              </w:rPr>
              <w:t>398.896</w:t>
            </w:r>
          </w:p>
        </w:tc>
        <w:tc>
          <w:tcPr>
            <w:tcW w:w="1440" w:type="dxa"/>
          </w:tcPr>
          <w:p w14:paraId="2E560D00" w14:textId="77777777" w:rsidR="00ED3C26" w:rsidRDefault="00000000">
            <w:r>
              <w:rPr>
                <w:sz w:val="13"/>
              </w:rPr>
              <w:t>Units/Customers</w:t>
            </w:r>
          </w:p>
        </w:tc>
        <w:tc>
          <w:tcPr>
            <w:tcW w:w="3528" w:type="dxa"/>
          </w:tcPr>
          <w:p w14:paraId="363D7CF6" w14:textId="77777777" w:rsidR="00ED3C26" w:rsidRDefault="00000000">
            <w:r>
              <w:rPr>
                <w:sz w:val="13"/>
              </w:rPr>
              <w:t>Products purchased by customers</w:t>
            </w:r>
          </w:p>
        </w:tc>
      </w:tr>
      <w:tr w:rsidR="00ED3C26" w14:paraId="12D8AB95" w14:textId="77777777">
        <w:trPr>
          <w:jc w:val="center"/>
        </w:trPr>
        <w:tc>
          <w:tcPr>
            <w:tcW w:w="504" w:type="dxa"/>
          </w:tcPr>
          <w:p w14:paraId="5AADCA9C" w14:textId="77777777" w:rsidR="00ED3C26" w:rsidRDefault="00000000">
            <w:r>
              <w:rPr>
                <w:sz w:val="13"/>
              </w:rPr>
              <w:t>60</w:t>
            </w:r>
          </w:p>
        </w:tc>
        <w:tc>
          <w:tcPr>
            <w:tcW w:w="2448" w:type="dxa"/>
          </w:tcPr>
          <w:p w14:paraId="584296AA" w14:textId="77777777" w:rsidR="00ED3C26" w:rsidRDefault="00000000">
            <w:r>
              <w:rPr>
                <w:sz w:val="13"/>
              </w:rPr>
              <w:t>VIRGIN EMISSIONS PER TON</w:t>
            </w:r>
          </w:p>
        </w:tc>
        <w:tc>
          <w:tcPr>
            <w:tcW w:w="1224" w:type="dxa"/>
          </w:tcPr>
          <w:p w14:paraId="0D9AE95A" w14:textId="77777777" w:rsidR="00ED3C26" w:rsidRDefault="00000000">
            <w:r>
              <w:rPr>
                <w:sz w:val="13"/>
              </w:rPr>
              <w:t>2.000</w:t>
            </w:r>
          </w:p>
        </w:tc>
        <w:tc>
          <w:tcPr>
            <w:tcW w:w="1224" w:type="dxa"/>
          </w:tcPr>
          <w:p w14:paraId="0AF6E343" w14:textId="77777777" w:rsidR="00ED3C26" w:rsidRDefault="00000000">
            <w:r>
              <w:rPr>
                <w:sz w:val="13"/>
              </w:rPr>
              <w:t>2.000</w:t>
            </w:r>
          </w:p>
        </w:tc>
        <w:tc>
          <w:tcPr>
            <w:tcW w:w="1440" w:type="dxa"/>
          </w:tcPr>
          <w:p w14:paraId="3C793258" w14:textId="77777777" w:rsidR="00ED3C26" w:rsidRDefault="00000000">
            <w:r>
              <w:rPr>
                <w:sz w:val="13"/>
              </w:rPr>
              <w:t>Tons CO2/Ton material</w:t>
            </w:r>
          </w:p>
        </w:tc>
        <w:tc>
          <w:tcPr>
            <w:tcW w:w="3528" w:type="dxa"/>
          </w:tcPr>
          <w:p w14:paraId="108D2BDE" w14:textId="77777777" w:rsidR="00ED3C26" w:rsidRDefault="00000000">
            <w:r>
              <w:rPr>
                <w:sz w:val="13"/>
              </w:rPr>
              <w:t>CO2 emissions per ton of virgin packaging material</w:t>
            </w:r>
          </w:p>
        </w:tc>
      </w:tr>
      <w:tr w:rsidR="00ED3C26" w14:paraId="780EDB2F" w14:textId="77777777">
        <w:trPr>
          <w:jc w:val="center"/>
        </w:trPr>
        <w:tc>
          <w:tcPr>
            <w:tcW w:w="504" w:type="dxa"/>
          </w:tcPr>
          <w:p w14:paraId="1D3B34FE" w14:textId="77777777" w:rsidR="00ED3C26" w:rsidRDefault="00000000">
            <w:r>
              <w:rPr>
                <w:sz w:val="13"/>
              </w:rPr>
              <w:t>61</w:t>
            </w:r>
          </w:p>
        </w:tc>
        <w:tc>
          <w:tcPr>
            <w:tcW w:w="2448" w:type="dxa"/>
          </w:tcPr>
          <w:p w14:paraId="036CC127" w14:textId="77777777" w:rsidR="00ED3C26" w:rsidRDefault="00000000">
            <w:r>
              <w:rPr>
                <w:sz w:val="13"/>
              </w:rPr>
              <w:t>VIRGIN PER UNIT</w:t>
            </w:r>
          </w:p>
        </w:tc>
        <w:tc>
          <w:tcPr>
            <w:tcW w:w="1224" w:type="dxa"/>
          </w:tcPr>
          <w:p w14:paraId="7E3AB694" w14:textId="77777777" w:rsidR="00ED3C26" w:rsidRDefault="00000000">
            <w:r>
              <w:rPr>
                <w:sz w:val="13"/>
              </w:rPr>
              <w:t>0.994115</w:t>
            </w:r>
          </w:p>
        </w:tc>
        <w:tc>
          <w:tcPr>
            <w:tcW w:w="1224" w:type="dxa"/>
          </w:tcPr>
          <w:p w14:paraId="2D7B3B8F" w14:textId="77777777" w:rsidR="00ED3C26" w:rsidRDefault="00000000">
            <w:r>
              <w:rPr>
                <w:sz w:val="13"/>
              </w:rPr>
              <w:t>0.994115</w:t>
            </w:r>
          </w:p>
        </w:tc>
        <w:tc>
          <w:tcPr>
            <w:tcW w:w="1440" w:type="dxa"/>
          </w:tcPr>
          <w:p w14:paraId="6BA8B716" w14:textId="77777777" w:rsidR="00ED3C26" w:rsidRDefault="00000000">
            <w:r>
              <w:rPr>
                <w:sz w:val="13"/>
              </w:rPr>
              <w:t>Tons/Units</w:t>
            </w:r>
          </w:p>
        </w:tc>
        <w:tc>
          <w:tcPr>
            <w:tcW w:w="3528" w:type="dxa"/>
          </w:tcPr>
          <w:p w14:paraId="4284B48A" w14:textId="77777777" w:rsidR="00ED3C26" w:rsidRDefault="00000000">
            <w:r>
              <w:rPr>
                <w:sz w:val="13"/>
              </w:rPr>
              <w:t>Virgin tonnage per unit sold</w:t>
            </w:r>
          </w:p>
        </w:tc>
      </w:tr>
    </w:tbl>
    <w:p w14:paraId="6CFB9E18" w14:textId="77777777" w:rsidR="00ED3C26" w:rsidRDefault="00ED3C26">
      <w:pPr>
        <w:spacing w:after="40"/>
      </w:pPr>
    </w:p>
    <w:p w14:paraId="0BED0106" w14:textId="77777777" w:rsidR="00ED3C26" w:rsidRDefault="00000000">
      <w:pPr>
        <w:pStyle w:val="Heading1"/>
      </w:pPr>
      <w:r>
        <w:t>Appendix B. Worksheet output columns</w:t>
      </w:r>
    </w:p>
    <w:tbl>
      <w:tblPr>
        <w:tblStyle w:val="TableGrid"/>
        <w:tblW w:w="0" w:type="auto"/>
        <w:jc w:val="center"/>
        <w:tblLook w:val="04A0" w:firstRow="1" w:lastRow="0" w:firstColumn="1" w:lastColumn="0" w:noHBand="0" w:noVBand="1"/>
      </w:tblPr>
      <w:tblGrid>
        <w:gridCol w:w="1728"/>
        <w:gridCol w:w="5040"/>
      </w:tblGrid>
      <w:tr w:rsidR="00ED3C26" w14:paraId="3019C5C7" w14:textId="77777777">
        <w:trPr>
          <w:jc w:val="center"/>
        </w:trPr>
        <w:tc>
          <w:tcPr>
            <w:tcW w:w="1728" w:type="dxa"/>
            <w:shd w:val="clear" w:color="auto" w:fill="1F4E79"/>
          </w:tcPr>
          <w:p w14:paraId="1E4CF1DD" w14:textId="77777777" w:rsidR="00ED3C26" w:rsidRDefault="00000000">
            <w:r>
              <w:rPr>
                <w:b/>
                <w:color w:val="FFFFFF"/>
                <w:sz w:val="16"/>
              </w:rPr>
              <w:t>Column number</w:t>
            </w:r>
          </w:p>
        </w:tc>
        <w:tc>
          <w:tcPr>
            <w:tcW w:w="5040" w:type="dxa"/>
            <w:shd w:val="clear" w:color="auto" w:fill="1F4E79"/>
          </w:tcPr>
          <w:p w14:paraId="08E764FC" w14:textId="77777777" w:rsidR="00ED3C26" w:rsidRDefault="00000000">
            <w:r>
              <w:rPr>
                <w:b/>
                <w:color w:val="FFFFFF"/>
                <w:sz w:val="16"/>
              </w:rPr>
              <w:t>Results column</w:t>
            </w:r>
          </w:p>
        </w:tc>
      </w:tr>
      <w:tr w:rsidR="00ED3C26" w14:paraId="245EF487" w14:textId="77777777">
        <w:trPr>
          <w:jc w:val="center"/>
        </w:trPr>
        <w:tc>
          <w:tcPr>
            <w:tcW w:w="1728" w:type="dxa"/>
          </w:tcPr>
          <w:p w14:paraId="67C53FE7" w14:textId="77777777" w:rsidR="00ED3C26" w:rsidRDefault="00000000">
            <w:r>
              <w:rPr>
                <w:sz w:val="16"/>
              </w:rPr>
              <w:t>1</w:t>
            </w:r>
          </w:p>
        </w:tc>
        <w:tc>
          <w:tcPr>
            <w:tcW w:w="5040" w:type="dxa"/>
          </w:tcPr>
          <w:p w14:paraId="15316E3E" w14:textId="77777777" w:rsidR="00ED3C26" w:rsidRDefault="00000000">
            <w:r>
              <w:rPr>
                <w:sz w:val="16"/>
              </w:rPr>
              <w:t>Year</w:t>
            </w:r>
          </w:p>
        </w:tc>
      </w:tr>
      <w:tr w:rsidR="00ED3C26" w14:paraId="6DBE3104" w14:textId="77777777">
        <w:trPr>
          <w:jc w:val="center"/>
        </w:trPr>
        <w:tc>
          <w:tcPr>
            <w:tcW w:w="1728" w:type="dxa"/>
          </w:tcPr>
          <w:p w14:paraId="69D794C4" w14:textId="77777777" w:rsidR="00ED3C26" w:rsidRDefault="00000000">
            <w:r>
              <w:rPr>
                <w:sz w:val="16"/>
              </w:rPr>
              <w:t>2</w:t>
            </w:r>
          </w:p>
        </w:tc>
        <w:tc>
          <w:tcPr>
            <w:tcW w:w="5040" w:type="dxa"/>
          </w:tcPr>
          <w:p w14:paraId="0E73061D" w14:textId="77777777" w:rsidR="00ED3C26" w:rsidRDefault="00000000">
            <w:r>
              <w:rPr>
                <w:sz w:val="16"/>
              </w:rPr>
              <w:t>Units_CI</w:t>
            </w:r>
          </w:p>
        </w:tc>
      </w:tr>
      <w:tr w:rsidR="00ED3C26" w14:paraId="00EFDD13" w14:textId="77777777">
        <w:trPr>
          <w:jc w:val="center"/>
        </w:trPr>
        <w:tc>
          <w:tcPr>
            <w:tcW w:w="1728" w:type="dxa"/>
          </w:tcPr>
          <w:p w14:paraId="346B6648" w14:textId="77777777" w:rsidR="00ED3C26" w:rsidRDefault="00000000">
            <w:r>
              <w:rPr>
                <w:sz w:val="16"/>
              </w:rPr>
              <w:t>3</w:t>
            </w:r>
          </w:p>
        </w:tc>
        <w:tc>
          <w:tcPr>
            <w:tcW w:w="5040" w:type="dxa"/>
          </w:tcPr>
          <w:p w14:paraId="173FAD81" w14:textId="77777777" w:rsidR="00ED3C26" w:rsidRDefault="00000000">
            <w:r>
              <w:rPr>
                <w:sz w:val="16"/>
              </w:rPr>
              <w:t>Revenue_CI</w:t>
            </w:r>
          </w:p>
        </w:tc>
      </w:tr>
      <w:tr w:rsidR="00ED3C26" w14:paraId="559FCA3E" w14:textId="77777777">
        <w:trPr>
          <w:jc w:val="center"/>
        </w:trPr>
        <w:tc>
          <w:tcPr>
            <w:tcW w:w="1728" w:type="dxa"/>
          </w:tcPr>
          <w:p w14:paraId="0D00BFA7" w14:textId="77777777" w:rsidR="00ED3C26" w:rsidRDefault="00000000">
            <w:r>
              <w:rPr>
                <w:sz w:val="16"/>
              </w:rPr>
              <w:t>4</w:t>
            </w:r>
          </w:p>
        </w:tc>
        <w:tc>
          <w:tcPr>
            <w:tcW w:w="5040" w:type="dxa"/>
          </w:tcPr>
          <w:p w14:paraId="70C5216A" w14:textId="77777777" w:rsidR="00ED3C26" w:rsidRDefault="00000000">
            <w:r>
              <w:rPr>
                <w:sz w:val="16"/>
              </w:rPr>
              <w:t>Profit_CI</w:t>
            </w:r>
          </w:p>
        </w:tc>
      </w:tr>
      <w:tr w:rsidR="00ED3C26" w14:paraId="0896A70D" w14:textId="77777777">
        <w:trPr>
          <w:jc w:val="center"/>
        </w:trPr>
        <w:tc>
          <w:tcPr>
            <w:tcW w:w="1728" w:type="dxa"/>
          </w:tcPr>
          <w:p w14:paraId="6E1E8FF3" w14:textId="77777777" w:rsidR="00ED3C26" w:rsidRDefault="00000000">
            <w:r>
              <w:rPr>
                <w:sz w:val="16"/>
              </w:rPr>
              <w:t>5</w:t>
            </w:r>
          </w:p>
        </w:tc>
        <w:tc>
          <w:tcPr>
            <w:tcW w:w="5040" w:type="dxa"/>
          </w:tcPr>
          <w:p w14:paraId="25855EE8" w14:textId="77777777" w:rsidR="00ED3C26" w:rsidRDefault="00000000">
            <w:r>
              <w:rPr>
                <w:sz w:val="16"/>
              </w:rPr>
              <w:t>CO2_CI</w:t>
            </w:r>
          </w:p>
        </w:tc>
      </w:tr>
      <w:tr w:rsidR="00ED3C26" w14:paraId="643AB988" w14:textId="77777777">
        <w:trPr>
          <w:jc w:val="center"/>
        </w:trPr>
        <w:tc>
          <w:tcPr>
            <w:tcW w:w="1728" w:type="dxa"/>
          </w:tcPr>
          <w:p w14:paraId="16935D1D" w14:textId="77777777" w:rsidR="00ED3C26" w:rsidRDefault="00000000">
            <w:r>
              <w:rPr>
                <w:sz w:val="16"/>
              </w:rPr>
              <w:t>6</w:t>
            </w:r>
          </w:p>
        </w:tc>
        <w:tc>
          <w:tcPr>
            <w:tcW w:w="5040" w:type="dxa"/>
          </w:tcPr>
          <w:p w14:paraId="2E67EEA3" w14:textId="77777777" w:rsidR="00ED3C26" w:rsidRDefault="00000000">
            <w:r>
              <w:rPr>
                <w:sz w:val="16"/>
              </w:rPr>
              <w:t>CumUnits_CI</w:t>
            </w:r>
          </w:p>
        </w:tc>
      </w:tr>
      <w:tr w:rsidR="00ED3C26" w14:paraId="0E8D2359" w14:textId="77777777">
        <w:trPr>
          <w:jc w:val="center"/>
        </w:trPr>
        <w:tc>
          <w:tcPr>
            <w:tcW w:w="1728" w:type="dxa"/>
          </w:tcPr>
          <w:p w14:paraId="3BEC79D6" w14:textId="77777777" w:rsidR="00ED3C26" w:rsidRDefault="00000000">
            <w:r>
              <w:rPr>
                <w:sz w:val="16"/>
              </w:rPr>
              <w:t>7</w:t>
            </w:r>
          </w:p>
        </w:tc>
        <w:tc>
          <w:tcPr>
            <w:tcW w:w="5040" w:type="dxa"/>
          </w:tcPr>
          <w:p w14:paraId="7A0AE200" w14:textId="77777777" w:rsidR="00ED3C26" w:rsidRDefault="00000000">
            <w:r>
              <w:rPr>
                <w:sz w:val="16"/>
              </w:rPr>
              <w:t>CumCO2_CI</w:t>
            </w:r>
          </w:p>
        </w:tc>
      </w:tr>
      <w:tr w:rsidR="00ED3C26" w14:paraId="64E8013E" w14:textId="77777777">
        <w:trPr>
          <w:jc w:val="center"/>
        </w:trPr>
        <w:tc>
          <w:tcPr>
            <w:tcW w:w="1728" w:type="dxa"/>
          </w:tcPr>
          <w:p w14:paraId="5791BEDC" w14:textId="77777777" w:rsidR="00ED3C26" w:rsidRDefault="00000000">
            <w:r>
              <w:rPr>
                <w:sz w:val="16"/>
              </w:rPr>
              <w:t>8</w:t>
            </w:r>
          </w:p>
        </w:tc>
        <w:tc>
          <w:tcPr>
            <w:tcW w:w="5040" w:type="dxa"/>
          </w:tcPr>
          <w:p w14:paraId="0D53DA3D" w14:textId="77777777" w:rsidR="00ED3C26" w:rsidRDefault="00000000">
            <w:r>
              <w:rPr>
                <w:sz w:val="16"/>
              </w:rPr>
              <w:t>BaselineCumCO2_CI</w:t>
            </w:r>
          </w:p>
        </w:tc>
      </w:tr>
      <w:tr w:rsidR="00ED3C26" w14:paraId="3A32AD13" w14:textId="77777777">
        <w:trPr>
          <w:jc w:val="center"/>
        </w:trPr>
        <w:tc>
          <w:tcPr>
            <w:tcW w:w="1728" w:type="dxa"/>
          </w:tcPr>
          <w:p w14:paraId="3384925F" w14:textId="77777777" w:rsidR="00ED3C26" w:rsidRDefault="00000000">
            <w:r>
              <w:rPr>
                <w:sz w:val="16"/>
              </w:rPr>
              <w:t>9</w:t>
            </w:r>
          </w:p>
        </w:tc>
        <w:tc>
          <w:tcPr>
            <w:tcW w:w="5040" w:type="dxa"/>
          </w:tcPr>
          <w:p w14:paraId="7FF02119" w14:textId="77777777" w:rsidR="00ED3C26" w:rsidRDefault="00000000">
            <w:r>
              <w:rPr>
                <w:sz w:val="16"/>
              </w:rPr>
              <w:t>CO2perUnit_CI</w:t>
            </w:r>
          </w:p>
        </w:tc>
      </w:tr>
      <w:tr w:rsidR="00ED3C26" w14:paraId="1AEB57DE" w14:textId="77777777">
        <w:trPr>
          <w:jc w:val="center"/>
        </w:trPr>
        <w:tc>
          <w:tcPr>
            <w:tcW w:w="1728" w:type="dxa"/>
          </w:tcPr>
          <w:p w14:paraId="45268872" w14:textId="77777777" w:rsidR="00ED3C26" w:rsidRDefault="00000000">
            <w:r>
              <w:rPr>
                <w:sz w:val="16"/>
              </w:rPr>
              <w:t>10</w:t>
            </w:r>
          </w:p>
        </w:tc>
        <w:tc>
          <w:tcPr>
            <w:tcW w:w="5040" w:type="dxa"/>
          </w:tcPr>
          <w:p w14:paraId="724D4F62" w14:textId="77777777" w:rsidR="00ED3C26" w:rsidRDefault="00000000">
            <w:r>
              <w:rPr>
                <w:sz w:val="16"/>
              </w:rPr>
              <w:t>CO2Reduction_CI</w:t>
            </w:r>
          </w:p>
        </w:tc>
      </w:tr>
      <w:tr w:rsidR="00ED3C26" w14:paraId="6681C5E9" w14:textId="77777777">
        <w:trPr>
          <w:jc w:val="center"/>
        </w:trPr>
        <w:tc>
          <w:tcPr>
            <w:tcW w:w="1728" w:type="dxa"/>
          </w:tcPr>
          <w:p w14:paraId="51969D77" w14:textId="77777777" w:rsidR="00ED3C26" w:rsidRDefault="00000000">
            <w:r>
              <w:rPr>
                <w:sz w:val="16"/>
              </w:rPr>
              <w:t>12</w:t>
            </w:r>
          </w:p>
        </w:tc>
        <w:tc>
          <w:tcPr>
            <w:tcW w:w="5040" w:type="dxa"/>
          </w:tcPr>
          <w:p w14:paraId="1A23B274" w14:textId="77777777" w:rsidR="00ED3C26" w:rsidRDefault="00000000">
            <w:r>
              <w:rPr>
                <w:sz w:val="16"/>
              </w:rPr>
              <w:t>Units_BAU</w:t>
            </w:r>
          </w:p>
        </w:tc>
      </w:tr>
      <w:tr w:rsidR="00ED3C26" w14:paraId="20ADBAB8" w14:textId="77777777">
        <w:trPr>
          <w:jc w:val="center"/>
        </w:trPr>
        <w:tc>
          <w:tcPr>
            <w:tcW w:w="1728" w:type="dxa"/>
          </w:tcPr>
          <w:p w14:paraId="1B925736" w14:textId="77777777" w:rsidR="00ED3C26" w:rsidRDefault="00000000">
            <w:r>
              <w:rPr>
                <w:sz w:val="16"/>
              </w:rPr>
              <w:t>13</w:t>
            </w:r>
          </w:p>
        </w:tc>
        <w:tc>
          <w:tcPr>
            <w:tcW w:w="5040" w:type="dxa"/>
          </w:tcPr>
          <w:p w14:paraId="582864BE" w14:textId="77777777" w:rsidR="00ED3C26" w:rsidRDefault="00000000">
            <w:r>
              <w:rPr>
                <w:sz w:val="16"/>
              </w:rPr>
              <w:t>Revenue_BAU</w:t>
            </w:r>
          </w:p>
        </w:tc>
      </w:tr>
      <w:tr w:rsidR="00ED3C26" w14:paraId="72142BA6" w14:textId="77777777">
        <w:trPr>
          <w:jc w:val="center"/>
        </w:trPr>
        <w:tc>
          <w:tcPr>
            <w:tcW w:w="1728" w:type="dxa"/>
          </w:tcPr>
          <w:p w14:paraId="43E0FBB0" w14:textId="77777777" w:rsidR="00ED3C26" w:rsidRDefault="00000000">
            <w:r>
              <w:rPr>
                <w:sz w:val="16"/>
              </w:rPr>
              <w:t>14</w:t>
            </w:r>
          </w:p>
        </w:tc>
        <w:tc>
          <w:tcPr>
            <w:tcW w:w="5040" w:type="dxa"/>
          </w:tcPr>
          <w:p w14:paraId="2924566C" w14:textId="77777777" w:rsidR="00ED3C26" w:rsidRDefault="00000000">
            <w:r>
              <w:rPr>
                <w:sz w:val="16"/>
              </w:rPr>
              <w:t>Profit_BAU</w:t>
            </w:r>
          </w:p>
        </w:tc>
      </w:tr>
      <w:tr w:rsidR="00ED3C26" w14:paraId="29A7CCC3" w14:textId="77777777">
        <w:trPr>
          <w:jc w:val="center"/>
        </w:trPr>
        <w:tc>
          <w:tcPr>
            <w:tcW w:w="1728" w:type="dxa"/>
          </w:tcPr>
          <w:p w14:paraId="0ADB64E9" w14:textId="77777777" w:rsidR="00ED3C26" w:rsidRDefault="00000000">
            <w:r>
              <w:rPr>
                <w:sz w:val="16"/>
              </w:rPr>
              <w:t>15</w:t>
            </w:r>
          </w:p>
        </w:tc>
        <w:tc>
          <w:tcPr>
            <w:tcW w:w="5040" w:type="dxa"/>
          </w:tcPr>
          <w:p w14:paraId="1DBAFDD0" w14:textId="77777777" w:rsidR="00ED3C26" w:rsidRDefault="00000000">
            <w:r>
              <w:rPr>
                <w:sz w:val="16"/>
              </w:rPr>
              <w:t>CO2_BAU</w:t>
            </w:r>
          </w:p>
        </w:tc>
      </w:tr>
      <w:tr w:rsidR="00ED3C26" w14:paraId="62C1B091" w14:textId="77777777">
        <w:trPr>
          <w:jc w:val="center"/>
        </w:trPr>
        <w:tc>
          <w:tcPr>
            <w:tcW w:w="1728" w:type="dxa"/>
          </w:tcPr>
          <w:p w14:paraId="25671129" w14:textId="77777777" w:rsidR="00ED3C26" w:rsidRDefault="00000000">
            <w:r>
              <w:rPr>
                <w:sz w:val="16"/>
              </w:rPr>
              <w:t>16</w:t>
            </w:r>
          </w:p>
        </w:tc>
        <w:tc>
          <w:tcPr>
            <w:tcW w:w="5040" w:type="dxa"/>
          </w:tcPr>
          <w:p w14:paraId="7E0A0DD5" w14:textId="77777777" w:rsidR="00ED3C26" w:rsidRDefault="00000000">
            <w:r>
              <w:rPr>
                <w:sz w:val="16"/>
              </w:rPr>
              <w:t>CumUnits_BAU</w:t>
            </w:r>
          </w:p>
        </w:tc>
      </w:tr>
      <w:tr w:rsidR="00ED3C26" w14:paraId="2D5164D8" w14:textId="77777777">
        <w:trPr>
          <w:jc w:val="center"/>
        </w:trPr>
        <w:tc>
          <w:tcPr>
            <w:tcW w:w="1728" w:type="dxa"/>
          </w:tcPr>
          <w:p w14:paraId="3B9FA52F" w14:textId="77777777" w:rsidR="00ED3C26" w:rsidRDefault="00000000">
            <w:r>
              <w:rPr>
                <w:sz w:val="16"/>
              </w:rPr>
              <w:t>17</w:t>
            </w:r>
          </w:p>
        </w:tc>
        <w:tc>
          <w:tcPr>
            <w:tcW w:w="5040" w:type="dxa"/>
          </w:tcPr>
          <w:p w14:paraId="7690D53C" w14:textId="77777777" w:rsidR="00ED3C26" w:rsidRDefault="00000000">
            <w:r>
              <w:rPr>
                <w:sz w:val="16"/>
              </w:rPr>
              <w:t>CumCO2_BAU</w:t>
            </w:r>
          </w:p>
        </w:tc>
      </w:tr>
      <w:tr w:rsidR="00ED3C26" w14:paraId="0782F04F" w14:textId="77777777">
        <w:trPr>
          <w:jc w:val="center"/>
        </w:trPr>
        <w:tc>
          <w:tcPr>
            <w:tcW w:w="1728" w:type="dxa"/>
          </w:tcPr>
          <w:p w14:paraId="26968AA9" w14:textId="77777777" w:rsidR="00ED3C26" w:rsidRDefault="00000000">
            <w:r>
              <w:rPr>
                <w:sz w:val="16"/>
              </w:rPr>
              <w:t>18</w:t>
            </w:r>
          </w:p>
        </w:tc>
        <w:tc>
          <w:tcPr>
            <w:tcW w:w="5040" w:type="dxa"/>
          </w:tcPr>
          <w:p w14:paraId="78524737" w14:textId="77777777" w:rsidR="00ED3C26" w:rsidRDefault="00000000">
            <w:r>
              <w:rPr>
                <w:sz w:val="16"/>
              </w:rPr>
              <w:t>BaselineCumCO2_BAU</w:t>
            </w:r>
          </w:p>
        </w:tc>
      </w:tr>
      <w:tr w:rsidR="00ED3C26" w14:paraId="47F48817" w14:textId="77777777">
        <w:trPr>
          <w:jc w:val="center"/>
        </w:trPr>
        <w:tc>
          <w:tcPr>
            <w:tcW w:w="1728" w:type="dxa"/>
          </w:tcPr>
          <w:p w14:paraId="4549CCC2" w14:textId="77777777" w:rsidR="00ED3C26" w:rsidRDefault="00000000">
            <w:r>
              <w:rPr>
                <w:sz w:val="16"/>
              </w:rPr>
              <w:t>19</w:t>
            </w:r>
          </w:p>
        </w:tc>
        <w:tc>
          <w:tcPr>
            <w:tcW w:w="5040" w:type="dxa"/>
          </w:tcPr>
          <w:p w14:paraId="3B4101F3" w14:textId="77777777" w:rsidR="00ED3C26" w:rsidRDefault="00000000">
            <w:r>
              <w:rPr>
                <w:sz w:val="16"/>
              </w:rPr>
              <w:t>CO2perUnit_BAU</w:t>
            </w:r>
          </w:p>
        </w:tc>
      </w:tr>
      <w:tr w:rsidR="00ED3C26" w14:paraId="41FD2D76" w14:textId="77777777">
        <w:trPr>
          <w:jc w:val="center"/>
        </w:trPr>
        <w:tc>
          <w:tcPr>
            <w:tcW w:w="1728" w:type="dxa"/>
          </w:tcPr>
          <w:p w14:paraId="0B15B8C5" w14:textId="77777777" w:rsidR="00ED3C26" w:rsidRDefault="00000000">
            <w:r>
              <w:rPr>
                <w:sz w:val="16"/>
              </w:rPr>
              <w:t>20</w:t>
            </w:r>
          </w:p>
        </w:tc>
        <w:tc>
          <w:tcPr>
            <w:tcW w:w="5040" w:type="dxa"/>
          </w:tcPr>
          <w:p w14:paraId="5B5E0BF2" w14:textId="77777777" w:rsidR="00ED3C26" w:rsidRDefault="00000000">
            <w:r>
              <w:rPr>
                <w:sz w:val="16"/>
              </w:rPr>
              <w:t>CO2Reduction_BAU</w:t>
            </w:r>
          </w:p>
        </w:tc>
      </w:tr>
      <w:tr w:rsidR="00ED3C26" w14:paraId="7D227095" w14:textId="77777777">
        <w:trPr>
          <w:jc w:val="center"/>
        </w:trPr>
        <w:tc>
          <w:tcPr>
            <w:tcW w:w="1728" w:type="dxa"/>
          </w:tcPr>
          <w:p w14:paraId="28C5ECF2" w14:textId="77777777" w:rsidR="00ED3C26" w:rsidRDefault="00000000">
            <w:r>
              <w:rPr>
                <w:sz w:val="16"/>
              </w:rPr>
              <w:t>22</w:t>
            </w:r>
          </w:p>
        </w:tc>
        <w:tc>
          <w:tcPr>
            <w:tcW w:w="5040" w:type="dxa"/>
          </w:tcPr>
          <w:p w14:paraId="4C1FDB07" w14:textId="77777777" w:rsidR="00ED3C26" w:rsidRDefault="00000000">
            <w:r>
              <w:rPr>
                <w:sz w:val="16"/>
              </w:rPr>
              <w:t>BAU_initial_CO2_per_unit</w:t>
            </w:r>
          </w:p>
        </w:tc>
      </w:tr>
      <w:tr w:rsidR="00ED3C26" w14:paraId="3845C948" w14:textId="77777777">
        <w:trPr>
          <w:jc w:val="center"/>
        </w:trPr>
        <w:tc>
          <w:tcPr>
            <w:tcW w:w="1728" w:type="dxa"/>
          </w:tcPr>
          <w:p w14:paraId="2D460A8D" w14:textId="77777777" w:rsidR="00ED3C26" w:rsidRDefault="00000000">
            <w:r>
              <w:rPr>
                <w:sz w:val="16"/>
              </w:rPr>
              <w:t>23</w:t>
            </w:r>
          </w:p>
        </w:tc>
        <w:tc>
          <w:tcPr>
            <w:tcW w:w="5040" w:type="dxa"/>
          </w:tcPr>
          <w:p w14:paraId="730F97F7" w14:textId="77777777" w:rsidR="00ED3C26" w:rsidRDefault="00000000">
            <w:r>
              <w:rPr>
                <w:sz w:val="16"/>
              </w:rPr>
              <w:t>Recovery_CI</w:t>
            </w:r>
          </w:p>
        </w:tc>
      </w:tr>
      <w:tr w:rsidR="00ED3C26" w14:paraId="1C189774" w14:textId="77777777">
        <w:trPr>
          <w:jc w:val="center"/>
        </w:trPr>
        <w:tc>
          <w:tcPr>
            <w:tcW w:w="1728" w:type="dxa"/>
          </w:tcPr>
          <w:p w14:paraId="68478E05" w14:textId="77777777" w:rsidR="00ED3C26" w:rsidRDefault="00000000">
            <w:r>
              <w:rPr>
                <w:sz w:val="16"/>
              </w:rPr>
              <w:t>24</w:t>
            </w:r>
          </w:p>
        </w:tc>
        <w:tc>
          <w:tcPr>
            <w:tcW w:w="5040" w:type="dxa"/>
          </w:tcPr>
          <w:p w14:paraId="1C203EDE" w14:textId="77777777" w:rsidR="00ED3C26" w:rsidRDefault="00000000">
            <w:r>
              <w:rPr>
                <w:sz w:val="16"/>
              </w:rPr>
              <w:t>CustSat_CI</w:t>
            </w:r>
          </w:p>
        </w:tc>
      </w:tr>
      <w:tr w:rsidR="00ED3C26" w14:paraId="545296D6" w14:textId="77777777">
        <w:trPr>
          <w:jc w:val="center"/>
        </w:trPr>
        <w:tc>
          <w:tcPr>
            <w:tcW w:w="1728" w:type="dxa"/>
          </w:tcPr>
          <w:p w14:paraId="7676F795" w14:textId="77777777" w:rsidR="00ED3C26" w:rsidRDefault="00000000">
            <w:r>
              <w:rPr>
                <w:sz w:val="16"/>
              </w:rPr>
              <w:t>25</w:t>
            </w:r>
          </w:p>
        </w:tc>
        <w:tc>
          <w:tcPr>
            <w:tcW w:w="5040" w:type="dxa"/>
          </w:tcPr>
          <w:p w14:paraId="4D05030B" w14:textId="77777777" w:rsidR="00ED3C26" w:rsidRDefault="00000000">
            <w:r>
              <w:rPr>
                <w:sz w:val="16"/>
              </w:rPr>
              <w:t>Recovery_BAU</w:t>
            </w:r>
          </w:p>
        </w:tc>
      </w:tr>
      <w:tr w:rsidR="00ED3C26" w14:paraId="5C035DDA" w14:textId="77777777">
        <w:trPr>
          <w:jc w:val="center"/>
        </w:trPr>
        <w:tc>
          <w:tcPr>
            <w:tcW w:w="1728" w:type="dxa"/>
          </w:tcPr>
          <w:p w14:paraId="7F716169" w14:textId="77777777" w:rsidR="00ED3C26" w:rsidRDefault="00000000">
            <w:r>
              <w:rPr>
                <w:sz w:val="16"/>
              </w:rPr>
              <w:t>26</w:t>
            </w:r>
          </w:p>
        </w:tc>
        <w:tc>
          <w:tcPr>
            <w:tcW w:w="5040" w:type="dxa"/>
          </w:tcPr>
          <w:p w14:paraId="3BB2F8E6" w14:textId="77777777" w:rsidR="00ED3C26" w:rsidRDefault="00000000">
            <w:r>
              <w:rPr>
                <w:sz w:val="16"/>
              </w:rPr>
              <w:t>CustSat_BAU</w:t>
            </w:r>
          </w:p>
        </w:tc>
      </w:tr>
    </w:tbl>
    <w:p w14:paraId="08346D48" w14:textId="77777777" w:rsidR="00ED3C26" w:rsidRDefault="00ED3C26">
      <w:pPr>
        <w:spacing w:after="40"/>
      </w:pPr>
    </w:p>
    <w:p w14:paraId="5E512B03" w14:textId="77777777" w:rsidR="00ED3C26" w:rsidRDefault="00000000">
      <w:pPr>
        <w:pStyle w:val="Heading1"/>
      </w:pPr>
      <w:r>
        <w:t>Appendix C. Chart objects detected in workbook</w:t>
      </w:r>
    </w:p>
    <w:tbl>
      <w:tblPr>
        <w:tblStyle w:val="TableGrid"/>
        <w:tblW w:w="0" w:type="auto"/>
        <w:jc w:val="center"/>
        <w:tblLook w:val="04A0" w:firstRow="1" w:lastRow="0" w:firstColumn="1" w:lastColumn="0" w:noHBand="0" w:noVBand="1"/>
      </w:tblPr>
      <w:tblGrid>
        <w:gridCol w:w="2016"/>
        <w:gridCol w:w="2160"/>
        <w:gridCol w:w="6192"/>
      </w:tblGrid>
      <w:tr w:rsidR="00ED3C26" w14:paraId="20CAAB45" w14:textId="77777777">
        <w:trPr>
          <w:jc w:val="center"/>
        </w:trPr>
        <w:tc>
          <w:tcPr>
            <w:tcW w:w="2016" w:type="dxa"/>
            <w:shd w:val="clear" w:color="auto" w:fill="1F4E79"/>
          </w:tcPr>
          <w:p w14:paraId="6AEBF358" w14:textId="77777777" w:rsidR="00ED3C26" w:rsidRDefault="00000000">
            <w:r>
              <w:rPr>
                <w:b/>
                <w:color w:val="FFFFFF"/>
                <w:sz w:val="16"/>
              </w:rPr>
              <w:t>Worksheet</w:t>
            </w:r>
          </w:p>
        </w:tc>
        <w:tc>
          <w:tcPr>
            <w:tcW w:w="2160" w:type="dxa"/>
            <w:shd w:val="clear" w:color="auto" w:fill="1F4E79"/>
          </w:tcPr>
          <w:p w14:paraId="78E36E54" w14:textId="77777777" w:rsidR="00ED3C26" w:rsidRDefault="00000000">
            <w:r>
              <w:rPr>
                <w:b/>
                <w:color w:val="FFFFFF"/>
                <w:sz w:val="16"/>
              </w:rPr>
              <w:t>Chart type</w:t>
            </w:r>
          </w:p>
        </w:tc>
        <w:tc>
          <w:tcPr>
            <w:tcW w:w="6192" w:type="dxa"/>
            <w:shd w:val="clear" w:color="auto" w:fill="1F4E79"/>
          </w:tcPr>
          <w:p w14:paraId="480C73FE" w14:textId="77777777" w:rsidR="00ED3C26" w:rsidRDefault="00000000">
            <w:r>
              <w:rPr>
                <w:b/>
                <w:color w:val="FFFFFF"/>
                <w:sz w:val="16"/>
              </w:rPr>
              <w:t>Chart title</w:t>
            </w:r>
          </w:p>
        </w:tc>
      </w:tr>
      <w:tr w:rsidR="00ED3C26" w14:paraId="582FF397" w14:textId="77777777">
        <w:trPr>
          <w:jc w:val="center"/>
        </w:trPr>
        <w:tc>
          <w:tcPr>
            <w:tcW w:w="2016" w:type="dxa"/>
          </w:tcPr>
          <w:p w14:paraId="1A19414C" w14:textId="77777777" w:rsidR="00ED3C26" w:rsidRDefault="00000000">
            <w:r>
              <w:rPr>
                <w:sz w:val="16"/>
              </w:rPr>
              <w:t>Model_CI</w:t>
            </w:r>
          </w:p>
        </w:tc>
        <w:tc>
          <w:tcPr>
            <w:tcW w:w="2160" w:type="dxa"/>
          </w:tcPr>
          <w:p w14:paraId="55EAC22C" w14:textId="77777777" w:rsidR="00ED3C26" w:rsidRDefault="00000000">
            <w:r>
              <w:rPr>
                <w:sz w:val="16"/>
              </w:rPr>
              <w:t>ScatterChart</w:t>
            </w:r>
          </w:p>
        </w:tc>
        <w:tc>
          <w:tcPr>
            <w:tcW w:w="6192" w:type="dxa"/>
          </w:tcPr>
          <w:p w14:paraId="2A27E95A" w14:textId="77777777" w:rsidR="00ED3C26" w:rsidRDefault="00000000">
            <w:r>
              <w:rPr>
                <w:sz w:val="16"/>
              </w:rPr>
              <w:t>(untitled)</w:t>
            </w:r>
          </w:p>
        </w:tc>
      </w:tr>
      <w:tr w:rsidR="00ED3C26" w14:paraId="3CBB9B6F" w14:textId="77777777">
        <w:trPr>
          <w:jc w:val="center"/>
        </w:trPr>
        <w:tc>
          <w:tcPr>
            <w:tcW w:w="2016" w:type="dxa"/>
          </w:tcPr>
          <w:p w14:paraId="42A0D626" w14:textId="77777777" w:rsidR="00ED3C26" w:rsidRDefault="00000000">
            <w:r>
              <w:rPr>
                <w:sz w:val="16"/>
              </w:rPr>
              <w:t>Results</w:t>
            </w:r>
          </w:p>
        </w:tc>
        <w:tc>
          <w:tcPr>
            <w:tcW w:w="2160" w:type="dxa"/>
          </w:tcPr>
          <w:p w14:paraId="2F445808" w14:textId="77777777" w:rsidR="00ED3C26" w:rsidRDefault="00000000">
            <w:r>
              <w:rPr>
                <w:sz w:val="16"/>
              </w:rPr>
              <w:t>ScatterChart</w:t>
            </w:r>
          </w:p>
        </w:tc>
        <w:tc>
          <w:tcPr>
            <w:tcW w:w="6192" w:type="dxa"/>
          </w:tcPr>
          <w:p w14:paraId="6BF1F7C8" w14:textId="77777777" w:rsidR="00ED3C26" w:rsidRDefault="00000000">
            <w:r>
              <w:rPr>
                <w:sz w:val="16"/>
              </w:rPr>
              <w:t>(untitled)</w:t>
            </w:r>
          </w:p>
        </w:tc>
      </w:tr>
      <w:tr w:rsidR="00ED3C26" w14:paraId="56E9B737" w14:textId="77777777">
        <w:trPr>
          <w:jc w:val="center"/>
        </w:trPr>
        <w:tc>
          <w:tcPr>
            <w:tcW w:w="2016" w:type="dxa"/>
          </w:tcPr>
          <w:p w14:paraId="0446BAD5" w14:textId="77777777" w:rsidR="00ED3C26" w:rsidRDefault="00000000">
            <w:r>
              <w:rPr>
                <w:sz w:val="16"/>
              </w:rPr>
              <w:t>Calibration</w:t>
            </w:r>
          </w:p>
        </w:tc>
        <w:tc>
          <w:tcPr>
            <w:tcW w:w="2160" w:type="dxa"/>
          </w:tcPr>
          <w:p w14:paraId="287A3820" w14:textId="77777777" w:rsidR="00ED3C26" w:rsidRDefault="00000000">
            <w:r>
              <w:rPr>
                <w:sz w:val="16"/>
              </w:rPr>
              <w:t>ScatterChart</w:t>
            </w:r>
          </w:p>
        </w:tc>
        <w:tc>
          <w:tcPr>
            <w:tcW w:w="6192" w:type="dxa"/>
          </w:tcPr>
          <w:p w14:paraId="73C7E6AF" w14:textId="77777777" w:rsidR="00ED3C26" w:rsidRDefault="00000000">
            <w:r>
              <w:rPr>
                <w:sz w:val="16"/>
              </w:rPr>
              <w:t>Unit</w:t>
            </w:r>
          </w:p>
        </w:tc>
      </w:tr>
      <w:tr w:rsidR="00ED3C26" w14:paraId="76B02D04" w14:textId="77777777">
        <w:trPr>
          <w:jc w:val="center"/>
        </w:trPr>
        <w:tc>
          <w:tcPr>
            <w:tcW w:w="2016" w:type="dxa"/>
          </w:tcPr>
          <w:p w14:paraId="5F26ABB2" w14:textId="77777777" w:rsidR="00ED3C26" w:rsidRDefault="00000000">
            <w:r>
              <w:rPr>
                <w:sz w:val="16"/>
              </w:rPr>
              <w:t>Calibration</w:t>
            </w:r>
          </w:p>
        </w:tc>
        <w:tc>
          <w:tcPr>
            <w:tcW w:w="2160" w:type="dxa"/>
          </w:tcPr>
          <w:p w14:paraId="6995A906" w14:textId="77777777" w:rsidR="00ED3C26" w:rsidRDefault="00000000">
            <w:r>
              <w:rPr>
                <w:sz w:val="16"/>
              </w:rPr>
              <w:t>ScatterChart</w:t>
            </w:r>
          </w:p>
        </w:tc>
        <w:tc>
          <w:tcPr>
            <w:tcW w:w="6192" w:type="dxa"/>
          </w:tcPr>
          <w:p w14:paraId="2D823175" w14:textId="77777777" w:rsidR="00ED3C26" w:rsidRDefault="00000000">
            <w:r>
              <w:rPr>
                <w:sz w:val="16"/>
              </w:rPr>
              <w:t>Profit</w:t>
            </w:r>
          </w:p>
        </w:tc>
      </w:tr>
      <w:tr w:rsidR="00ED3C26" w14:paraId="6103B2FE" w14:textId="77777777">
        <w:trPr>
          <w:jc w:val="center"/>
        </w:trPr>
        <w:tc>
          <w:tcPr>
            <w:tcW w:w="2016" w:type="dxa"/>
          </w:tcPr>
          <w:p w14:paraId="5FBBF8A6" w14:textId="77777777" w:rsidR="00ED3C26" w:rsidRDefault="00000000">
            <w:r>
              <w:rPr>
                <w:sz w:val="16"/>
              </w:rPr>
              <w:t>Calibration</w:t>
            </w:r>
          </w:p>
        </w:tc>
        <w:tc>
          <w:tcPr>
            <w:tcW w:w="2160" w:type="dxa"/>
          </w:tcPr>
          <w:p w14:paraId="493EDE6F" w14:textId="77777777" w:rsidR="00ED3C26" w:rsidRDefault="00000000">
            <w:r>
              <w:rPr>
                <w:sz w:val="16"/>
              </w:rPr>
              <w:t>ScatterChart</w:t>
            </w:r>
          </w:p>
        </w:tc>
        <w:tc>
          <w:tcPr>
            <w:tcW w:w="6192" w:type="dxa"/>
          </w:tcPr>
          <w:p w14:paraId="0BE811E8" w14:textId="77777777" w:rsidR="00ED3C26" w:rsidRDefault="00000000">
            <w:r>
              <w:rPr>
                <w:sz w:val="16"/>
              </w:rPr>
              <w:t>CO2</w:t>
            </w:r>
          </w:p>
        </w:tc>
      </w:tr>
      <w:tr w:rsidR="00ED3C26" w14:paraId="6037B730" w14:textId="77777777">
        <w:trPr>
          <w:jc w:val="center"/>
        </w:trPr>
        <w:tc>
          <w:tcPr>
            <w:tcW w:w="2016" w:type="dxa"/>
          </w:tcPr>
          <w:p w14:paraId="65F69F93" w14:textId="77777777" w:rsidR="00ED3C26" w:rsidRDefault="00000000">
            <w:r>
              <w:rPr>
                <w:sz w:val="16"/>
              </w:rPr>
              <w:t>Sensitivity</w:t>
            </w:r>
          </w:p>
        </w:tc>
        <w:tc>
          <w:tcPr>
            <w:tcW w:w="2160" w:type="dxa"/>
          </w:tcPr>
          <w:p w14:paraId="4154BA6C" w14:textId="77777777" w:rsidR="00ED3C26" w:rsidRDefault="00000000">
            <w:r>
              <w:rPr>
                <w:sz w:val="16"/>
              </w:rPr>
              <w:t>BarChart</w:t>
            </w:r>
          </w:p>
        </w:tc>
        <w:tc>
          <w:tcPr>
            <w:tcW w:w="6192" w:type="dxa"/>
          </w:tcPr>
          <w:p w14:paraId="6A8089EA" w14:textId="77777777" w:rsidR="00ED3C26" w:rsidRDefault="00000000">
            <w:r>
              <w:rPr>
                <w:sz w:val="16"/>
              </w:rPr>
              <w:t>2034 Profit Sensitivity (Tornado)</w:t>
            </w:r>
          </w:p>
        </w:tc>
      </w:tr>
      <w:tr w:rsidR="00ED3C26" w14:paraId="5EBDA005" w14:textId="77777777">
        <w:trPr>
          <w:jc w:val="center"/>
        </w:trPr>
        <w:tc>
          <w:tcPr>
            <w:tcW w:w="2016" w:type="dxa"/>
          </w:tcPr>
          <w:p w14:paraId="547B9CD4" w14:textId="77777777" w:rsidR="00ED3C26" w:rsidRDefault="00000000">
            <w:r>
              <w:rPr>
                <w:sz w:val="16"/>
              </w:rPr>
              <w:t>Charts</w:t>
            </w:r>
          </w:p>
        </w:tc>
        <w:tc>
          <w:tcPr>
            <w:tcW w:w="2160" w:type="dxa"/>
          </w:tcPr>
          <w:p w14:paraId="253C5C8A" w14:textId="77777777" w:rsidR="00ED3C26" w:rsidRDefault="00000000">
            <w:r>
              <w:rPr>
                <w:sz w:val="16"/>
              </w:rPr>
              <w:t>LineChart</w:t>
            </w:r>
          </w:p>
        </w:tc>
        <w:tc>
          <w:tcPr>
            <w:tcW w:w="6192" w:type="dxa"/>
          </w:tcPr>
          <w:p w14:paraId="17B6E6B6" w14:textId="77777777" w:rsidR="00ED3C26" w:rsidRDefault="00000000">
            <w:r>
              <w:rPr>
                <w:sz w:val="16"/>
              </w:rPr>
              <w:t>Profit Comparison</w:t>
            </w:r>
          </w:p>
        </w:tc>
      </w:tr>
      <w:tr w:rsidR="00ED3C26" w14:paraId="2A706C16" w14:textId="77777777">
        <w:trPr>
          <w:jc w:val="center"/>
        </w:trPr>
        <w:tc>
          <w:tcPr>
            <w:tcW w:w="2016" w:type="dxa"/>
          </w:tcPr>
          <w:p w14:paraId="2BB0B9BB" w14:textId="77777777" w:rsidR="00ED3C26" w:rsidRDefault="00000000">
            <w:r>
              <w:rPr>
                <w:sz w:val="16"/>
              </w:rPr>
              <w:t>Charts</w:t>
            </w:r>
          </w:p>
        </w:tc>
        <w:tc>
          <w:tcPr>
            <w:tcW w:w="2160" w:type="dxa"/>
          </w:tcPr>
          <w:p w14:paraId="35D21393" w14:textId="77777777" w:rsidR="00ED3C26" w:rsidRDefault="00000000">
            <w:r>
              <w:rPr>
                <w:sz w:val="16"/>
              </w:rPr>
              <w:t>LineChart</w:t>
            </w:r>
          </w:p>
        </w:tc>
        <w:tc>
          <w:tcPr>
            <w:tcW w:w="6192" w:type="dxa"/>
          </w:tcPr>
          <w:p w14:paraId="5745C3AB" w14:textId="77777777" w:rsidR="00ED3C26" w:rsidRDefault="00000000">
            <w:r>
              <w:rPr>
                <w:sz w:val="16"/>
              </w:rPr>
              <w:t>CO2 per Unit Comparison</w:t>
            </w:r>
          </w:p>
        </w:tc>
      </w:tr>
      <w:tr w:rsidR="00ED3C26" w14:paraId="7FC9ED1B" w14:textId="77777777">
        <w:trPr>
          <w:jc w:val="center"/>
        </w:trPr>
        <w:tc>
          <w:tcPr>
            <w:tcW w:w="2016" w:type="dxa"/>
          </w:tcPr>
          <w:p w14:paraId="35EF5039" w14:textId="77777777" w:rsidR="00ED3C26" w:rsidRDefault="00000000">
            <w:r>
              <w:rPr>
                <w:sz w:val="16"/>
              </w:rPr>
              <w:t>Charts</w:t>
            </w:r>
          </w:p>
        </w:tc>
        <w:tc>
          <w:tcPr>
            <w:tcW w:w="2160" w:type="dxa"/>
          </w:tcPr>
          <w:p w14:paraId="38E57871" w14:textId="77777777" w:rsidR="00ED3C26" w:rsidRDefault="00000000">
            <w:r>
              <w:rPr>
                <w:sz w:val="16"/>
              </w:rPr>
              <w:t>LineChart</w:t>
            </w:r>
          </w:p>
        </w:tc>
        <w:tc>
          <w:tcPr>
            <w:tcW w:w="6192" w:type="dxa"/>
          </w:tcPr>
          <w:p w14:paraId="564A69CE" w14:textId="77777777" w:rsidR="00ED3C26" w:rsidRDefault="00000000">
            <w:r>
              <w:rPr>
                <w:sz w:val="16"/>
              </w:rPr>
              <w:t>Cumulative CO2 Comparison</w:t>
            </w:r>
          </w:p>
        </w:tc>
      </w:tr>
      <w:tr w:rsidR="00ED3C26" w14:paraId="45E03D6A" w14:textId="77777777">
        <w:trPr>
          <w:jc w:val="center"/>
        </w:trPr>
        <w:tc>
          <w:tcPr>
            <w:tcW w:w="2016" w:type="dxa"/>
          </w:tcPr>
          <w:p w14:paraId="009A2CE2" w14:textId="77777777" w:rsidR="00ED3C26" w:rsidRDefault="00000000">
            <w:r>
              <w:rPr>
                <w:sz w:val="16"/>
              </w:rPr>
              <w:t>Charts</w:t>
            </w:r>
          </w:p>
        </w:tc>
        <w:tc>
          <w:tcPr>
            <w:tcW w:w="2160" w:type="dxa"/>
          </w:tcPr>
          <w:p w14:paraId="35B8882F" w14:textId="77777777" w:rsidR="00ED3C26" w:rsidRDefault="00000000">
            <w:r>
              <w:rPr>
                <w:sz w:val="16"/>
              </w:rPr>
              <w:t>LineChart</w:t>
            </w:r>
          </w:p>
        </w:tc>
        <w:tc>
          <w:tcPr>
            <w:tcW w:w="6192" w:type="dxa"/>
          </w:tcPr>
          <w:p w14:paraId="034D41C1" w14:textId="77777777" w:rsidR="00ED3C26" w:rsidRDefault="00000000">
            <w:r>
              <w:rPr>
                <w:sz w:val="16"/>
              </w:rPr>
              <w:t>Recovery Comparison</w:t>
            </w:r>
          </w:p>
        </w:tc>
      </w:tr>
      <w:tr w:rsidR="00ED3C26" w14:paraId="7280C477" w14:textId="77777777">
        <w:trPr>
          <w:jc w:val="center"/>
        </w:trPr>
        <w:tc>
          <w:tcPr>
            <w:tcW w:w="2016" w:type="dxa"/>
          </w:tcPr>
          <w:p w14:paraId="46A0DD1B" w14:textId="77777777" w:rsidR="00ED3C26" w:rsidRDefault="00000000">
            <w:r>
              <w:rPr>
                <w:sz w:val="16"/>
              </w:rPr>
              <w:t>Charts</w:t>
            </w:r>
          </w:p>
        </w:tc>
        <w:tc>
          <w:tcPr>
            <w:tcW w:w="2160" w:type="dxa"/>
          </w:tcPr>
          <w:p w14:paraId="244F3E3C" w14:textId="77777777" w:rsidR="00ED3C26" w:rsidRDefault="00000000">
            <w:r>
              <w:rPr>
                <w:sz w:val="16"/>
              </w:rPr>
              <w:t>LineChart</w:t>
            </w:r>
          </w:p>
        </w:tc>
        <w:tc>
          <w:tcPr>
            <w:tcW w:w="6192" w:type="dxa"/>
          </w:tcPr>
          <w:p w14:paraId="0F134D14" w14:textId="77777777" w:rsidR="00ED3C26" w:rsidRDefault="00000000">
            <w:r>
              <w:rPr>
                <w:sz w:val="16"/>
              </w:rPr>
              <w:t>Customer Satisfaction Comparison</w:t>
            </w:r>
          </w:p>
        </w:tc>
      </w:tr>
      <w:tr w:rsidR="00ED3C26" w14:paraId="128F9696" w14:textId="77777777">
        <w:trPr>
          <w:jc w:val="center"/>
        </w:trPr>
        <w:tc>
          <w:tcPr>
            <w:tcW w:w="2016" w:type="dxa"/>
          </w:tcPr>
          <w:p w14:paraId="50FDFF04" w14:textId="77777777" w:rsidR="00ED3C26" w:rsidRDefault="00000000">
            <w:r>
              <w:rPr>
                <w:sz w:val="16"/>
              </w:rPr>
              <w:t>Charts</w:t>
            </w:r>
          </w:p>
        </w:tc>
        <w:tc>
          <w:tcPr>
            <w:tcW w:w="2160" w:type="dxa"/>
          </w:tcPr>
          <w:p w14:paraId="3B2D2AF9" w14:textId="77777777" w:rsidR="00ED3C26" w:rsidRDefault="00000000">
            <w:r>
              <w:rPr>
                <w:sz w:val="16"/>
              </w:rPr>
              <w:t>ScatterChart</w:t>
            </w:r>
          </w:p>
        </w:tc>
        <w:tc>
          <w:tcPr>
            <w:tcW w:w="6192" w:type="dxa"/>
          </w:tcPr>
          <w:p w14:paraId="4ED66939" w14:textId="77777777" w:rsidR="00ED3C26" w:rsidRDefault="00000000">
            <w:r>
              <w:rPr>
                <w:sz w:val="16"/>
              </w:rPr>
              <w:t>Unit</w:t>
            </w:r>
          </w:p>
        </w:tc>
      </w:tr>
      <w:tr w:rsidR="00ED3C26" w14:paraId="20AD5034" w14:textId="77777777">
        <w:trPr>
          <w:jc w:val="center"/>
        </w:trPr>
        <w:tc>
          <w:tcPr>
            <w:tcW w:w="2016" w:type="dxa"/>
          </w:tcPr>
          <w:p w14:paraId="2990BB08" w14:textId="77777777" w:rsidR="00ED3C26" w:rsidRDefault="00000000">
            <w:r>
              <w:rPr>
                <w:sz w:val="16"/>
              </w:rPr>
              <w:t>Charts</w:t>
            </w:r>
          </w:p>
        </w:tc>
        <w:tc>
          <w:tcPr>
            <w:tcW w:w="2160" w:type="dxa"/>
          </w:tcPr>
          <w:p w14:paraId="3063E0C6" w14:textId="77777777" w:rsidR="00ED3C26" w:rsidRDefault="00000000">
            <w:r>
              <w:rPr>
                <w:sz w:val="16"/>
              </w:rPr>
              <w:t>ScatterChart</w:t>
            </w:r>
          </w:p>
        </w:tc>
        <w:tc>
          <w:tcPr>
            <w:tcW w:w="6192" w:type="dxa"/>
          </w:tcPr>
          <w:p w14:paraId="02B2CE9F" w14:textId="77777777" w:rsidR="00ED3C26" w:rsidRDefault="00000000">
            <w:r>
              <w:rPr>
                <w:sz w:val="16"/>
              </w:rPr>
              <w:t>Profit</w:t>
            </w:r>
          </w:p>
        </w:tc>
      </w:tr>
      <w:tr w:rsidR="00ED3C26" w14:paraId="499F92BA" w14:textId="77777777">
        <w:trPr>
          <w:jc w:val="center"/>
        </w:trPr>
        <w:tc>
          <w:tcPr>
            <w:tcW w:w="2016" w:type="dxa"/>
          </w:tcPr>
          <w:p w14:paraId="33EA9557" w14:textId="77777777" w:rsidR="00ED3C26" w:rsidRDefault="00000000">
            <w:r>
              <w:rPr>
                <w:sz w:val="16"/>
              </w:rPr>
              <w:t>Charts</w:t>
            </w:r>
          </w:p>
        </w:tc>
        <w:tc>
          <w:tcPr>
            <w:tcW w:w="2160" w:type="dxa"/>
          </w:tcPr>
          <w:p w14:paraId="496FE8CC" w14:textId="77777777" w:rsidR="00ED3C26" w:rsidRDefault="00000000">
            <w:r>
              <w:rPr>
                <w:sz w:val="16"/>
              </w:rPr>
              <w:t>ScatterChart</w:t>
            </w:r>
          </w:p>
        </w:tc>
        <w:tc>
          <w:tcPr>
            <w:tcW w:w="6192" w:type="dxa"/>
          </w:tcPr>
          <w:p w14:paraId="6542AACE" w14:textId="77777777" w:rsidR="00ED3C26" w:rsidRDefault="00000000">
            <w:r>
              <w:rPr>
                <w:sz w:val="16"/>
              </w:rPr>
              <w:t>CO2</w:t>
            </w:r>
          </w:p>
        </w:tc>
      </w:tr>
      <w:tr w:rsidR="00ED3C26" w14:paraId="19B11E63" w14:textId="77777777">
        <w:trPr>
          <w:jc w:val="center"/>
        </w:trPr>
        <w:tc>
          <w:tcPr>
            <w:tcW w:w="2016" w:type="dxa"/>
          </w:tcPr>
          <w:p w14:paraId="09CCC702" w14:textId="77777777" w:rsidR="00ED3C26" w:rsidRDefault="00000000">
            <w:r>
              <w:rPr>
                <w:sz w:val="16"/>
              </w:rPr>
              <w:t>Charts</w:t>
            </w:r>
          </w:p>
        </w:tc>
        <w:tc>
          <w:tcPr>
            <w:tcW w:w="2160" w:type="dxa"/>
          </w:tcPr>
          <w:p w14:paraId="0FFB5E9D" w14:textId="77777777" w:rsidR="00ED3C26" w:rsidRDefault="00000000">
            <w:r>
              <w:rPr>
                <w:sz w:val="16"/>
              </w:rPr>
              <w:t>ScatterChart</w:t>
            </w:r>
          </w:p>
        </w:tc>
        <w:tc>
          <w:tcPr>
            <w:tcW w:w="6192" w:type="dxa"/>
          </w:tcPr>
          <w:p w14:paraId="39695A11" w14:textId="77777777" w:rsidR="00ED3C26" w:rsidRDefault="00000000">
            <w:r>
              <w:rPr>
                <w:sz w:val="16"/>
              </w:rPr>
              <w:t>CO2</w:t>
            </w:r>
          </w:p>
        </w:tc>
      </w:tr>
      <w:tr w:rsidR="00ED3C26" w14:paraId="707A0853" w14:textId="77777777">
        <w:trPr>
          <w:jc w:val="center"/>
        </w:trPr>
        <w:tc>
          <w:tcPr>
            <w:tcW w:w="2016" w:type="dxa"/>
          </w:tcPr>
          <w:p w14:paraId="3AE77822" w14:textId="77777777" w:rsidR="00ED3C26" w:rsidRDefault="00000000">
            <w:r>
              <w:rPr>
                <w:sz w:val="16"/>
              </w:rPr>
              <w:t>Charts</w:t>
            </w:r>
          </w:p>
        </w:tc>
        <w:tc>
          <w:tcPr>
            <w:tcW w:w="2160" w:type="dxa"/>
          </w:tcPr>
          <w:p w14:paraId="5CF884B8" w14:textId="77777777" w:rsidR="00ED3C26" w:rsidRDefault="00000000">
            <w:r>
              <w:rPr>
                <w:sz w:val="16"/>
              </w:rPr>
              <w:t>ScatterChart</w:t>
            </w:r>
          </w:p>
        </w:tc>
        <w:tc>
          <w:tcPr>
            <w:tcW w:w="6192" w:type="dxa"/>
          </w:tcPr>
          <w:p w14:paraId="450874EA" w14:textId="77777777" w:rsidR="00ED3C26" w:rsidRDefault="00000000">
            <w:r>
              <w:rPr>
                <w:sz w:val="16"/>
              </w:rPr>
              <w:t>Customer</w:t>
            </w:r>
          </w:p>
        </w:tc>
      </w:tr>
      <w:tr w:rsidR="00ED3C26" w14:paraId="5D30F5A5" w14:textId="77777777">
        <w:trPr>
          <w:jc w:val="center"/>
        </w:trPr>
        <w:tc>
          <w:tcPr>
            <w:tcW w:w="2016" w:type="dxa"/>
          </w:tcPr>
          <w:p w14:paraId="149E57C2" w14:textId="77777777" w:rsidR="00ED3C26" w:rsidRDefault="00000000">
            <w:r>
              <w:rPr>
                <w:sz w:val="16"/>
              </w:rPr>
              <w:t>Charts</w:t>
            </w:r>
          </w:p>
        </w:tc>
        <w:tc>
          <w:tcPr>
            <w:tcW w:w="2160" w:type="dxa"/>
          </w:tcPr>
          <w:p w14:paraId="19996DD8" w14:textId="77777777" w:rsidR="00ED3C26" w:rsidRDefault="00000000">
            <w:r>
              <w:rPr>
                <w:sz w:val="16"/>
              </w:rPr>
              <w:t>ScatterChart</w:t>
            </w:r>
          </w:p>
        </w:tc>
        <w:tc>
          <w:tcPr>
            <w:tcW w:w="6192" w:type="dxa"/>
          </w:tcPr>
          <w:p w14:paraId="2E17AC12" w14:textId="77777777" w:rsidR="00ED3C26" w:rsidRDefault="00000000">
            <w:r>
              <w:rPr>
                <w:sz w:val="16"/>
              </w:rPr>
              <w:t>Material</w:t>
            </w:r>
          </w:p>
        </w:tc>
      </w:tr>
      <w:tr w:rsidR="00ED3C26" w14:paraId="4B48DAA4" w14:textId="77777777">
        <w:trPr>
          <w:jc w:val="center"/>
        </w:trPr>
        <w:tc>
          <w:tcPr>
            <w:tcW w:w="2016" w:type="dxa"/>
          </w:tcPr>
          <w:p w14:paraId="3A4CA33E" w14:textId="77777777" w:rsidR="00ED3C26" w:rsidRDefault="00000000">
            <w:r>
              <w:rPr>
                <w:sz w:val="16"/>
              </w:rPr>
              <w:t>Data</w:t>
            </w:r>
          </w:p>
        </w:tc>
        <w:tc>
          <w:tcPr>
            <w:tcW w:w="2160" w:type="dxa"/>
          </w:tcPr>
          <w:p w14:paraId="291F555F" w14:textId="77777777" w:rsidR="00ED3C26" w:rsidRDefault="00000000">
            <w:r>
              <w:rPr>
                <w:sz w:val="16"/>
              </w:rPr>
              <w:t>ScatterChart</w:t>
            </w:r>
          </w:p>
        </w:tc>
        <w:tc>
          <w:tcPr>
            <w:tcW w:w="6192" w:type="dxa"/>
          </w:tcPr>
          <w:p w14:paraId="321ADACE" w14:textId="77777777" w:rsidR="00ED3C26" w:rsidRDefault="00000000">
            <w:r>
              <w:rPr>
                <w:sz w:val="16"/>
              </w:rPr>
              <w:t>Unit</w:t>
            </w:r>
          </w:p>
        </w:tc>
      </w:tr>
      <w:tr w:rsidR="00ED3C26" w14:paraId="46F377F9" w14:textId="77777777">
        <w:trPr>
          <w:jc w:val="center"/>
        </w:trPr>
        <w:tc>
          <w:tcPr>
            <w:tcW w:w="2016" w:type="dxa"/>
          </w:tcPr>
          <w:p w14:paraId="44F89C32" w14:textId="77777777" w:rsidR="00ED3C26" w:rsidRDefault="00000000">
            <w:r>
              <w:rPr>
                <w:sz w:val="16"/>
              </w:rPr>
              <w:t>Data</w:t>
            </w:r>
          </w:p>
        </w:tc>
        <w:tc>
          <w:tcPr>
            <w:tcW w:w="2160" w:type="dxa"/>
          </w:tcPr>
          <w:p w14:paraId="108D031B" w14:textId="77777777" w:rsidR="00ED3C26" w:rsidRDefault="00000000">
            <w:r>
              <w:rPr>
                <w:sz w:val="16"/>
              </w:rPr>
              <w:t>ScatterChart</w:t>
            </w:r>
          </w:p>
        </w:tc>
        <w:tc>
          <w:tcPr>
            <w:tcW w:w="6192" w:type="dxa"/>
          </w:tcPr>
          <w:p w14:paraId="0CBCED97" w14:textId="77777777" w:rsidR="00ED3C26" w:rsidRDefault="00000000">
            <w:r>
              <w:rPr>
                <w:sz w:val="16"/>
              </w:rPr>
              <w:t>Profit</w:t>
            </w:r>
          </w:p>
        </w:tc>
      </w:tr>
      <w:tr w:rsidR="00ED3C26" w14:paraId="78653A7D" w14:textId="77777777">
        <w:trPr>
          <w:jc w:val="center"/>
        </w:trPr>
        <w:tc>
          <w:tcPr>
            <w:tcW w:w="2016" w:type="dxa"/>
          </w:tcPr>
          <w:p w14:paraId="054E5531" w14:textId="77777777" w:rsidR="00ED3C26" w:rsidRDefault="00000000">
            <w:r>
              <w:rPr>
                <w:sz w:val="16"/>
              </w:rPr>
              <w:t>Data</w:t>
            </w:r>
          </w:p>
        </w:tc>
        <w:tc>
          <w:tcPr>
            <w:tcW w:w="2160" w:type="dxa"/>
          </w:tcPr>
          <w:p w14:paraId="2926E217" w14:textId="77777777" w:rsidR="00ED3C26" w:rsidRDefault="00000000">
            <w:r>
              <w:rPr>
                <w:sz w:val="16"/>
              </w:rPr>
              <w:t>ScatterChart</w:t>
            </w:r>
          </w:p>
        </w:tc>
        <w:tc>
          <w:tcPr>
            <w:tcW w:w="6192" w:type="dxa"/>
          </w:tcPr>
          <w:p w14:paraId="53BC430D" w14:textId="77777777" w:rsidR="00ED3C26" w:rsidRDefault="00000000">
            <w:r>
              <w:rPr>
                <w:sz w:val="16"/>
              </w:rPr>
              <w:t>(untitled)</w:t>
            </w:r>
          </w:p>
        </w:tc>
      </w:tr>
    </w:tbl>
    <w:p w14:paraId="5E81B569" w14:textId="77777777" w:rsidR="00ED3C26" w:rsidRDefault="00ED3C26">
      <w:pPr>
        <w:spacing w:after="40"/>
      </w:pPr>
    </w:p>
    <w:sectPr w:rsidR="00ED3C26"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69DB" w14:textId="77777777" w:rsidR="00D25730" w:rsidRDefault="00D25730">
      <w:pPr>
        <w:spacing w:after="0" w:line="240" w:lineRule="auto"/>
      </w:pPr>
      <w:r>
        <w:separator/>
      </w:r>
    </w:p>
  </w:endnote>
  <w:endnote w:type="continuationSeparator" w:id="0">
    <w:p w14:paraId="0139E3B1" w14:textId="77777777" w:rsidR="00D25730" w:rsidRDefault="00D25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C6DE" w14:textId="77777777" w:rsidR="00ED3C26" w:rsidRDefault="00000000">
    <w:pPr>
      <w:pStyle w:val="Footer"/>
      <w:jc w:val="center"/>
    </w:pPr>
    <w:r>
      <w:rPr>
        <w:color w:val="666666"/>
        <w:sz w:val="16"/>
      </w:rPr>
      <w:t>Circular Dual-Scenario CD vs BAU Calibrated Model —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CD64" w14:textId="77777777" w:rsidR="00D25730" w:rsidRDefault="00D25730">
      <w:pPr>
        <w:spacing w:after="0" w:line="240" w:lineRule="auto"/>
      </w:pPr>
      <w:r>
        <w:separator/>
      </w:r>
    </w:p>
  </w:footnote>
  <w:footnote w:type="continuationSeparator" w:id="0">
    <w:p w14:paraId="3921D716" w14:textId="77777777" w:rsidR="00D25730" w:rsidRDefault="00D25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757524">
    <w:abstractNumId w:val="8"/>
  </w:num>
  <w:num w:numId="2" w16cid:durableId="80490393">
    <w:abstractNumId w:val="6"/>
  </w:num>
  <w:num w:numId="3" w16cid:durableId="1612784063">
    <w:abstractNumId w:val="5"/>
  </w:num>
  <w:num w:numId="4" w16cid:durableId="788384">
    <w:abstractNumId w:val="4"/>
  </w:num>
  <w:num w:numId="5" w16cid:durableId="1245071737">
    <w:abstractNumId w:val="7"/>
  </w:num>
  <w:num w:numId="6" w16cid:durableId="816455351">
    <w:abstractNumId w:val="3"/>
  </w:num>
  <w:num w:numId="7" w16cid:durableId="432673319">
    <w:abstractNumId w:val="2"/>
  </w:num>
  <w:num w:numId="8" w16cid:durableId="1425684235">
    <w:abstractNumId w:val="1"/>
  </w:num>
  <w:num w:numId="9" w16cid:durableId="66901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yNLU0Njc2MDQwsDBT0lEKTi0uzszPAykwrAUAKiNtMSwAAAA="/>
  </w:docVars>
  <w:rsids>
    <w:rsidRoot w:val="00B47730"/>
    <w:rsid w:val="00034616"/>
    <w:rsid w:val="0006063C"/>
    <w:rsid w:val="0015074B"/>
    <w:rsid w:val="0029639D"/>
    <w:rsid w:val="00326F90"/>
    <w:rsid w:val="004E19EA"/>
    <w:rsid w:val="00AA1D8D"/>
    <w:rsid w:val="00B47730"/>
    <w:rsid w:val="00CB0664"/>
    <w:rsid w:val="00D25730"/>
    <w:rsid w:val="00EB1DEF"/>
    <w:rsid w:val="00ED3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031AB"/>
  <w14:defaultImageDpi w14:val="300"/>
  <w15:docId w15:val="{D61BA063-5E44-4FD4-A9F3-F1D72D42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Taylor</cp:lastModifiedBy>
  <cp:revision>2</cp:revision>
  <dcterms:created xsi:type="dcterms:W3CDTF">2013-12-23T23:15:00Z</dcterms:created>
  <dcterms:modified xsi:type="dcterms:W3CDTF">2026-06-18T01:26:00Z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2e0ca0b2-cc68-411e-95ad-507ffaefe28e</vt:lpwstr>
  </property>
</Properties>
</file>