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B10" w:rsidRPr="00A4004B" w:rsidRDefault="00703B10" w:rsidP="00A4004B">
      <w:pPr>
        <w:pStyle w:val="Rubrik"/>
        <w:spacing w:before="0" w:after="0"/>
        <w:rPr>
          <w:rFonts w:ascii="Times New Roman" w:hAnsi="Times New Roman" w:cs="Times New Roman"/>
          <w:sz w:val="24"/>
          <w:szCs w:val="24"/>
          <w:lang w:val="en-GB"/>
        </w:rPr>
      </w:pPr>
      <w:r w:rsidRPr="00A4004B">
        <w:rPr>
          <w:rFonts w:ascii="Times New Roman" w:hAnsi="Times New Roman" w:cs="Times New Roman"/>
          <w:sz w:val="24"/>
          <w:szCs w:val="24"/>
          <w:lang w:val="en-GB"/>
        </w:rPr>
        <w:t>Optics and Radar Based Observations</w:t>
      </w:r>
      <w:r w:rsidR="00752E18" w:rsidRPr="00A4004B">
        <w:rPr>
          <w:rFonts w:ascii="Times New Roman" w:hAnsi="Times New Roman" w:cs="Times New Roman"/>
          <w:sz w:val="24"/>
          <w:szCs w:val="24"/>
          <w:lang w:val="en-GB"/>
        </w:rPr>
        <w:t xml:space="preserve"> F7003R</w:t>
      </w:r>
      <w:r w:rsidR="00AB4420" w:rsidRPr="00A4004B">
        <w:rPr>
          <w:rFonts w:ascii="Times New Roman" w:hAnsi="Times New Roman" w:cs="Times New Roman"/>
          <w:sz w:val="24"/>
          <w:szCs w:val="24"/>
          <w:lang w:val="en-GB"/>
        </w:rPr>
        <w:t>,</w:t>
      </w:r>
      <w:r w:rsidRPr="00A4004B">
        <w:rPr>
          <w:rFonts w:ascii="Times New Roman" w:hAnsi="Times New Roman" w:cs="Times New Roman"/>
          <w:sz w:val="24"/>
          <w:szCs w:val="24"/>
          <w:lang w:val="en-GB"/>
        </w:rPr>
        <w:t xml:space="preserve"> 7.5 ECTS</w:t>
      </w:r>
    </w:p>
    <w:p w:rsidR="00703B10" w:rsidRPr="00A4004B" w:rsidRDefault="00A4004B" w:rsidP="00A4004B">
      <w:pPr>
        <w:rPr>
          <w:rFonts w:eastAsia="CMR17"/>
          <w:lang w:val="en-GB"/>
        </w:rPr>
      </w:pPr>
      <w:r w:rsidRPr="00A4004B">
        <w:rPr>
          <w:rFonts w:eastAsia="CMR17"/>
          <w:lang w:val="en-GB"/>
        </w:rPr>
        <w:t>2011</w:t>
      </w:r>
    </w:p>
    <w:p w:rsidR="00703B10" w:rsidRPr="00A4004B" w:rsidRDefault="00703B10" w:rsidP="00A4004B">
      <w:pPr>
        <w:rPr>
          <w:rFonts w:eastAsia="CMR17"/>
          <w:lang w:val="en-GB"/>
        </w:rPr>
      </w:pPr>
      <w:r w:rsidRPr="00A4004B">
        <w:rPr>
          <w:rFonts w:eastAsia="CMR17"/>
          <w:lang w:val="en-GB"/>
        </w:rPr>
        <w:t>EISCAT HQ</w:t>
      </w:r>
      <w:r w:rsidR="003B6CD8" w:rsidRPr="00A4004B">
        <w:rPr>
          <w:rFonts w:eastAsia="CMR17"/>
          <w:lang w:val="en-GB"/>
        </w:rPr>
        <w:t xml:space="preserve"> / V. </w:t>
      </w:r>
      <w:proofErr w:type="spellStart"/>
      <w:r w:rsidR="003B6CD8" w:rsidRPr="00A4004B">
        <w:rPr>
          <w:rFonts w:eastAsia="CMR17"/>
          <w:lang w:val="en-GB"/>
        </w:rPr>
        <w:t>Barabash</w:t>
      </w:r>
      <w:proofErr w:type="spellEnd"/>
    </w:p>
    <w:p w:rsidR="00904153" w:rsidRPr="00A4004B" w:rsidRDefault="00904153" w:rsidP="00A4004B">
      <w:pPr>
        <w:rPr>
          <w:rFonts w:eastAsia="CMR17" w:cs="CMR17"/>
          <w:lang w:val="en-GB"/>
        </w:rPr>
      </w:pPr>
    </w:p>
    <w:p w:rsidR="00A03C24" w:rsidRDefault="00A03C24" w:rsidP="00AB4420">
      <w:pPr>
        <w:jc w:val="center"/>
        <w:rPr>
          <w:rFonts w:eastAsia="CMR17" w:cs="CMR17"/>
          <w:b/>
          <w:bCs/>
          <w:lang w:val="en-GB"/>
        </w:rPr>
      </w:pPr>
    </w:p>
    <w:p w:rsidR="00AB4420" w:rsidRPr="00AC7F0B" w:rsidRDefault="00AB4420" w:rsidP="00AB4420">
      <w:pPr>
        <w:jc w:val="center"/>
        <w:rPr>
          <w:rFonts w:eastAsia="CMR17" w:cs="CMR17"/>
          <w:b/>
          <w:bCs/>
          <w:lang w:val="en-GB"/>
        </w:rPr>
      </w:pPr>
      <w:r w:rsidRPr="00AC7F0B">
        <w:rPr>
          <w:rFonts w:eastAsia="CMR17" w:cs="CMR17"/>
          <w:b/>
          <w:bCs/>
          <w:lang w:val="en-GB"/>
        </w:rPr>
        <w:t>Practical</w:t>
      </w:r>
    </w:p>
    <w:p w:rsidR="00703B10" w:rsidRPr="00AB4420" w:rsidRDefault="00703B10" w:rsidP="00A03C24">
      <w:pPr>
        <w:jc w:val="center"/>
        <w:rPr>
          <w:rFonts w:eastAsia="CMR17" w:cs="CMR17"/>
          <w:b/>
          <w:bCs/>
          <w:sz w:val="28"/>
          <w:szCs w:val="28"/>
          <w:lang w:val="en-GB"/>
        </w:rPr>
      </w:pPr>
      <w:r w:rsidRPr="00AB4420">
        <w:rPr>
          <w:rFonts w:eastAsia="CMR17" w:cs="CMR17"/>
          <w:b/>
          <w:bCs/>
          <w:sz w:val="28"/>
          <w:szCs w:val="28"/>
          <w:lang w:val="en-GB"/>
        </w:rPr>
        <w:t xml:space="preserve">EISCAT ESR </w:t>
      </w:r>
      <w:r w:rsidRPr="00AB4420">
        <w:rPr>
          <w:rFonts w:eastAsia="Times New Roman"/>
          <w:b/>
          <w:bCs/>
          <w:sz w:val="28"/>
          <w:szCs w:val="28"/>
          <w:lang w:val="en-GB"/>
        </w:rPr>
        <w:t>–</w:t>
      </w:r>
      <w:r w:rsidRPr="00AB4420">
        <w:rPr>
          <w:rFonts w:eastAsia="CMR17" w:cs="CMR17"/>
          <w:b/>
          <w:bCs/>
          <w:sz w:val="28"/>
          <w:szCs w:val="28"/>
          <w:lang w:val="en-GB"/>
        </w:rPr>
        <w:t xml:space="preserve"> incoherent scatter and weather in space</w:t>
      </w:r>
    </w:p>
    <w:p w:rsidR="00703B10" w:rsidRDefault="00703B10" w:rsidP="00AB4420">
      <w:pPr>
        <w:jc w:val="center"/>
        <w:rPr>
          <w:rFonts w:eastAsia="CMR17" w:cs="CMR17"/>
          <w:sz w:val="28"/>
          <w:szCs w:val="28"/>
          <w:lang w:val="en-GB"/>
        </w:rPr>
      </w:pPr>
    </w:p>
    <w:p w:rsidR="00AC7F0B" w:rsidRPr="00AC7F0B" w:rsidRDefault="00AC7F0B" w:rsidP="000628AD">
      <w:pPr>
        <w:jc w:val="both"/>
        <w:rPr>
          <w:color w:val="000000"/>
          <w:lang w:val="en-US"/>
        </w:rPr>
      </w:pPr>
      <w:r w:rsidRPr="00AC7F0B">
        <w:rPr>
          <w:color w:val="000000"/>
          <w:lang w:val="en-US"/>
        </w:rPr>
        <w:t>Assignment shall be done in a group of 2 people. Each group shall submit one report.</w:t>
      </w:r>
    </w:p>
    <w:p w:rsidR="00904153" w:rsidRPr="00AB4420" w:rsidRDefault="00904153" w:rsidP="00AB4420">
      <w:pPr>
        <w:jc w:val="center"/>
        <w:rPr>
          <w:rFonts w:eastAsia="CMR17" w:cs="CMR17"/>
          <w:sz w:val="28"/>
          <w:szCs w:val="28"/>
          <w:lang w:val="en-GB"/>
        </w:rPr>
      </w:pPr>
    </w:p>
    <w:p w:rsidR="00703B10" w:rsidRDefault="00703B10" w:rsidP="00AB4420">
      <w:pPr>
        <w:autoSpaceDE w:val="0"/>
        <w:jc w:val="both"/>
        <w:rPr>
          <w:rFonts w:eastAsia="CMBX12" w:cs="CMBX12"/>
          <w:b/>
          <w:bCs/>
          <w:lang w:val="en-GB"/>
        </w:rPr>
      </w:pPr>
      <w:r>
        <w:rPr>
          <w:rFonts w:eastAsia="CMBX12" w:cs="CMBX12"/>
          <w:b/>
          <w:bCs/>
          <w:lang w:val="en-GB"/>
        </w:rPr>
        <w:t>1</w:t>
      </w:r>
      <w:r w:rsidR="00AB4420">
        <w:rPr>
          <w:rFonts w:eastAsia="CMBX12" w:cs="CMBX12"/>
          <w:b/>
          <w:bCs/>
          <w:lang w:val="en-GB"/>
        </w:rPr>
        <w:t>.</w:t>
      </w:r>
      <w:r>
        <w:rPr>
          <w:rFonts w:eastAsia="CMBX12" w:cs="CMBX12"/>
          <w:b/>
          <w:bCs/>
          <w:lang w:val="en-GB"/>
        </w:rPr>
        <w:t xml:space="preserve"> Introduction</w:t>
      </w:r>
    </w:p>
    <w:p w:rsidR="00703B10" w:rsidRDefault="00703B10" w:rsidP="00AB4420">
      <w:pPr>
        <w:autoSpaceDE w:val="0"/>
        <w:jc w:val="both"/>
        <w:rPr>
          <w:rFonts w:eastAsia="CMR10" w:cs="CMR10"/>
          <w:lang w:val="en-GB"/>
        </w:rPr>
      </w:pPr>
      <w:r>
        <w:rPr>
          <w:rFonts w:eastAsia="CMR10" w:cs="CMR10"/>
          <w:lang w:val="en-GB"/>
        </w:rPr>
        <w:t xml:space="preserve">The purpose of this laboratory experiment is to give an opportunity </w:t>
      </w:r>
      <w:r w:rsidR="00B92259">
        <w:rPr>
          <w:rFonts w:eastAsia="CMR10" w:cs="CMR10"/>
          <w:lang w:val="en-GB"/>
        </w:rPr>
        <w:t xml:space="preserve">to get acquainted with the </w:t>
      </w:r>
      <w:r>
        <w:rPr>
          <w:rFonts w:eastAsia="CMR10" w:cs="CMR10"/>
          <w:lang w:val="en-GB"/>
        </w:rPr>
        <w:t>E</w:t>
      </w:r>
      <w:r w:rsidR="003B6CD8">
        <w:rPr>
          <w:rFonts w:eastAsia="CMR10" w:cs="CMR10"/>
          <w:lang w:val="en-GB"/>
        </w:rPr>
        <w:t xml:space="preserve">ISCAT </w:t>
      </w:r>
      <w:r w:rsidR="00B92259">
        <w:rPr>
          <w:rFonts w:eastAsia="CMR10" w:cs="CMR10"/>
          <w:lang w:val="en-GB"/>
        </w:rPr>
        <w:t>Svalbard Radar (ESR)</w:t>
      </w:r>
      <w:r>
        <w:rPr>
          <w:rFonts w:eastAsia="CMR10" w:cs="CMR10"/>
          <w:lang w:val="en-GB"/>
        </w:rPr>
        <w:t xml:space="preserve"> system</w:t>
      </w:r>
      <w:r w:rsidR="00271663">
        <w:rPr>
          <w:rFonts w:eastAsia="CMR10" w:cs="CMR10"/>
          <w:lang w:val="en-GB"/>
        </w:rPr>
        <w:t xml:space="preserve">, 500 </w:t>
      </w:r>
      <w:proofErr w:type="spellStart"/>
      <w:r w:rsidR="00271663">
        <w:rPr>
          <w:rFonts w:eastAsia="CMR10" w:cs="CMR10"/>
          <w:lang w:val="en-GB"/>
        </w:rPr>
        <w:t>MHz</w:t>
      </w:r>
      <w:r>
        <w:rPr>
          <w:rFonts w:eastAsia="CMR10" w:cs="CMR10"/>
          <w:lang w:val="en-GB"/>
        </w:rPr>
        <w:t>.</w:t>
      </w:r>
      <w:proofErr w:type="spellEnd"/>
      <w:r>
        <w:rPr>
          <w:rFonts w:eastAsia="CMR10" w:cs="CMR10"/>
          <w:lang w:val="en-GB"/>
        </w:rPr>
        <w:t xml:space="preserve"> The transmitter/receiver of ESR is situated in </w:t>
      </w:r>
      <w:proofErr w:type="spellStart"/>
      <w:r>
        <w:rPr>
          <w:rFonts w:eastAsia="CMR10" w:cs="CMR10"/>
          <w:lang w:val="en-GB"/>
        </w:rPr>
        <w:t>Longyearbyen</w:t>
      </w:r>
      <w:proofErr w:type="spellEnd"/>
      <w:r>
        <w:rPr>
          <w:rFonts w:eastAsia="CMR10" w:cs="CMR10"/>
          <w:lang w:val="en-GB"/>
        </w:rPr>
        <w:t>, Svalbard</w:t>
      </w:r>
      <w:r w:rsidR="00271663">
        <w:rPr>
          <w:rFonts w:eastAsia="CMR10" w:cs="CMR10"/>
          <w:lang w:val="en-GB"/>
        </w:rPr>
        <w:t xml:space="preserve"> at 78</w:t>
      </w:r>
      <w:r w:rsidR="00271663">
        <w:rPr>
          <w:rFonts w:eastAsia="CMR10"/>
          <w:lang w:val="en-GB"/>
        </w:rPr>
        <w:t>º</w:t>
      </w:r>
      <w:r w:rsidR="00271663">
        <w:rPr>
          <w:rFonts w:eastAsia="CMR10" w:cs="CMR10"/>
          <w:lang w:val="en-GB"/>
        </w:rPr>
        <w:t>09</w:t>
      </w:r>
      <w:r w:rsidR="00271663">
        <w:rPr>
          <w:rFonts w:eastAsia="CMR10"/>
          <w:lang w:val="en-GB"/>
        </w:rPr>
        <w:t>´</w:t>
      </w:r>
      <w:r w:rsidR="00271663">
        <w:rPr>
          <w:rFonts w:eastAsia="CMR10" w:cs="CMR10"/>
          <w:lang w:val="en-GB"/>
        </w:rPr>
        <w:t>11</w:t>
      </w:r>
      <w:r w:rsidR="00271663">
        <w:rPr>
          <w:rFonts w:eastAsia="CMR10"/>
          <w:lang w:val="en-GB"/>
        </w:rPr>
        <w:t>´´</w:t>
      </w:r>
      <w:r w:rsidR="00271663">
        <w:rPr>
          <w:rFonts w:eastAsia="CMR10" w:cs="CMR10"/>
          <w:lang w:val="en-GB"/>
        </w:rPr>
        <w:t>N</w:t>
      </w:r>
      <w:r w:rsidR="00763CA7">
        <w:rPr>
          <w:rFonts w:eastAsia="CMR10" w:cs="CMR10"/>
          <w:lang w:val="en-GB"/>
        </w:rPr>
        <w:t>,</w:t>
      </w:r>
      <w:r w:rsidR="00271663">
        <w:rPr>
          <w:rFonts w:eastAsia="CMR10" w:cs="CMR10"/>
          <w:lang w:val="en-GB"/>
        </w:rPr>
        <w:t xml:space="preserve"> 16</w:t>
      </w:r>
      <w:r w:rsidR="00271663">
        <w:rPr>
          <w:rFonts w:eastAsia="CMR10"/>
          <w:lang w:val="en-GB"/>
        </w:rPr>
        <w:t>°</w:t>
      </w:r>
      <w:r w:rsidR="00271663">
        <w:rPr>
          <w:rFonts w:eastAsia="CMR10" w:cs="CMR10"/>
          <w:lang w:val="en-GB"/>
        </w:rPr>
        <w:t>01</w:t>
      </w:r>
      <w:r w:rsidR="00271663">
        <w:rPr>
          <w:rFonts w:eastAsia="CMR10"/>
          <w:lang w:val="en-GB"/>
        </w:rPr>
        <w:t>´</w:t>
      </w:r>
      <w:r w:rsidR="00271663">
        <w:rPr>
          <w:rFonts w:eastAsia="CMR10" w:cs="CMR10"/>
          <w:lang w:val="en-GB"/>
        </w:rPr>
        <w:t>44</w:t>
      </w:r>
      <w:r w:rsidR="00271663">
        <w:rPr>
          <w:rFonts w:eastAsia="CMR10"/>
          <w:lang w:val="en-GB"/>
        </w:rPr>
        <w:t>´´</w:t>
      </w:r>
      <w:r w:rsidR="00271663">
        <w:rPr>
          <w:rFonts w:eastAsia="CMR10" w:cs="CMR10"/>
          <w:lang w:val="en-GB"/>
        </w:rPr>
        <w:t>E</w:t>
      </w:r>
      <w:r>
        <w:rPr>
          <w:rFonts w:eastAsia="CMR10" w:cs="CMR10"/>
          <w:lang w:val="en-GB"/>
        </w:rPr>
        <w:t>. You will run the radar system remotely with assistance from EISCAT staff.</w:t>
      </w:r>
    </w:p>
    <w:p w:rsidR="00AB4420" w:rsidRDefault="00AB4420" w:rsidP="00AB4420">
      <w:pPr>
        <w:autoSpaceDE w:val="0"/>
        <w:jc w:val="both"/>
        <w:rPr>
          <w:rFonts w:eastAsia="CMR10" w:cs="CMR10"/>
          <w:lang w:val="en-GB"/>
        </w:rPr>
      </w:pPr>
    </w:p>
    <w:p w:rsidR="00703B10" w:rsidRPr="00AF4FCA" w:rsidRDefault="003036FC" w:rsidP="00330552">
      <w:pPr>
        <w:autoSpaceDE w:val="0"/>
        <w:jc w:val="both"/>
        <w:rPr>
          <w:rFonts w:eastAsia="CMR10" w:cs="CMR10"/>
          <w:lang w:val="en-GB"/>
        </w:rPr>
      </w:pPr>
      <w:r>
        <w:rPr>
          <w:rFonts w:eastAsia="CMR10" w:cs="CMR10"/>
          <w:lang w:val="en-GB"/>
        </w:rPr>
        <w:t>The main objective</w:t>
      </w:r>
      <w:r w:rsidR="00703B10">
        <w:rPr>
          <w:rFonts w:eastAsia="CMR10" w:cs="CMR10"/>
          <w:lang w:val="en-GB"/>
        </w:rPr>
        <w:t xml:space="preserve"> of the experiment </w:t>
      </w:r>
      <w:r>
        <w:rPr>
          <w:rFonts w:eastAsia="CMR10" w:cs="CMR10"/>
          <w:lang w:val="en-GB"/>
        </w:rPr>
        <w:t>is</w:t>
      </w:r>
      <w:r w:rsidR="00703B10">
        <w:rPr>
          <w:rFonts w:eastAsia="CMR10" w:cs="CMR10"/>
          <w:lang w:val="en-GB"/>
        </w:rPr>
        <w:t xml:space="preserve"> to understand how the ESR system works, which physical parameters that can be studied in the data analysis and to compare </w:t>
      </w:r>
      <w:r>
        <w:rPr>
          <w:rFonts w:eastAsia="CMR10" w:cs="CMR10"/>
          <w:lang w:val="en-GB"/>
        </w:rPr>
        <w:t>the obtained</w:t>
      </w:r>
      <w:r w:rsidR="00476A60">
        <w:rPr>
          <w:rFonts w:eastAsia="CMR10" w:cs="CMR10"/>
          <w:lang w:val="en-GB"/>
        </w:rPr>
        <w:t xml:space="preserve"> results with </w:t>
      </w:r>
      <w:r w:rsidR="00703B10">
        <w:rPr>
          <w:rFonts w:eastAsia="CMR10" w:cs="CMR10"/>
          <w:lang w:val="en-GB"/>
        </w:rPr>
        <w:t>space weather observ</w:t>
      </w:r>
      <w:r>
        <w:rPr>
          <w:rFonts w:eastAsia="CMR10" w:cs="CMR10"/>
          <w:lang w:val="en-GB"/>
        </w:rPr>
        <w:t>ations from other sources</w:t>
      </w:r>
      <w:r w:rsidR="00703B10">
        <w:rPr>
          <w:rFonts w:eastAsia="CMR10" w:cs="CMR10"/>
          <w:lang w:val="en-GB"/>
        </w:rPr>
        <w:t xml:space="preserve">. </w:t>
      </w:r>
    </w:p>
    <w:p w:rsidR="00904153" w:rsidRDefault="00904153">
      <w:pPr>
        <w:autoSpaceDE w:val="0"/>
        <w:jc w:val="both"/>
        <w:rPr>
          <w:rFonts w:eastAsia="CMBX12" w:cs="CMBX12"/>
          <w:lang w:val="en-GB"/>
        </w:rPr>
      </w:pPr>
    </w:p>
    <w:p w:rsidR="00703B10" w:rsidRDefault="00703B10">
      <w:pPr>
        <w:autoSpaceDE w:val="0"/>
        <w:jc w:val="both"/>
        <w:rPr>
          <w:rFonts w:eastAsia="CMBX12" w:cs="CMBX12"/>
          <w:b/>
          <w:bCs/>
          <w:lang w:val="en-GB"/>
        </w:rPr>
      </w:pPr>
      <w:r>
        <w:rPr>
          <w:rFonts w:eastAsia="CMBX12" w:cs="CMBX12"/>
          <w:b/>
          <w:bCs/>
          <w:lang w:val="en-GB"/>
        </w:rPr>
        <w:t>2</w:t>
      </w:r>
      <w:r w:rsidR="00AB4420">
        <w:rPr>
          <w:rFonts w:eastAsia="CMBX12" w:cs="CMBX12"/>
          <w:b/>
          <w:bCs/>
          <w:lang w:val="en-GB"/>
        </w:rPr>
        <w:t>.</w:t>
      </w:r>
      <w:r>
        <w:rPr>
          <w:rFonts w:eastAsia="CMBX12" w:cs="CMBX12"/>
          <w:b/>
          <w:bCs/>
          <w:lang w:val="en-GB"/>
        </w:rPr>
        <w:t xml:space="preserve"> Running </w:t>
      </w:r>
      <w:r w:rsidR="00A03C24">
        <w:rPr>
          <w:rFonts w:eastAsia="CMBX12" w:cs="CMBX12"/>
          <w:b/>
          <w:bCs/>
          <w:lang w:val="en-GB"/>
        </w:rPr>
        <w:t>the</w:t>
      </w:r>
      <w:r>
        <w:rPr>
          <w:rFonts w:eastAsia="CMBX12" w:cs="CMBX12"/>
          <w:b/>
          <w:bCs/>
          <w:lang w:val="en-GB"/>
        </w:rPr>
        <w:t xml:space="preserve"> experiment</w:t>
      </w:r>
    </w:p>
    <w:p w:rsidR="00703B10" w:rsidRDefault="00703B10">
      <w:pPr>
        <w:autoSpaceDE w:val="0"/>
        <w:jc w:val="both"/>
        <w:rPr>
          <w:rFonts w:eastAsia="CMR10" w:cs="CMR10"/>
          <w:lang w:val="en-GB"/>
        </w:rPr>
      </w:pPr>
      <w:r>
        <w:rPr>
          <w:rFonts w:eastAsia="CMR10" w:cs="CMR10"/>
          <w:lang w:val="en-GB"/>
        </w:rPr>
        <w:t xml:space="preserve">The system is controlled by the </w:t>
      </w:r>
      <w:r>
        <w:rPr>
          <w:rFonts w:eastAsia="CMBX10" w:cs="CMBX10"/>
          <w:b/>
          <w:bCs/>
          <w:lang w:val="en-GB"/>
        </w:rPr>
        <w:t>EROS</w:t>
      </w:r>
      <w:r>
        <w:rPr>
          <w:rFonts w:eastAsia="CMBX10" w:cs="CMBX10"/>
          <w:lang w:val="en-GB"/>
        </w:rPr>
        <w:t xml:space="preserve"> </w:t>
      </w:r>
      <w:r>
        <w:rPr>
          <w:rFonts w:eastAsia="CMR10" w:cs="CMR10"/>
          <w:lang w:val="en-GB"/>
        </w:rPr>
        <w:t>(</w:t>
      </w:r>
      <w:proofErr w:type="spellStart"/>
      <w:r>
        <w:rPr>
          <w:rFonts w:eastAsia="CMR10" w:cs="CMR10"/>
          <w:lang w:val="en-GB"/>
        </w:rPr>
        <w:t>Eiscat</w:t>
      </w:r>
      <w:proofErr w:type="spellEnd"/>
      <w:r>
        <w:rPr>
          <w:rFonts w:eastAsia="CMR10" w:cs="CMR10"/>
          <w:lang w:val="en-GB"/>
        </w:rPr>
        <w:t xml:space="preserve"> </w:t>
      </w:r>
      <w:proofErr w:type="spellStart"/>
      <w:r>
        <w:rPr>
          <w:rFonts w:eastAsia="CMR10" w:cs="CMR10"/>
          <w:lang w:val="en-GB"/>
        </w:rPr>
        <w:t>Realtime</w:t>
      </w:r>
      <w:proofErr w:type="spellEnd"/>
      <w:r>
        <w:rPr>
          <w:rFonts w:eastAsia="CMR10" w:cs="CMR10"/>
          <w:lang w:val="en-GB"/>
        </w:rPr>
        <w:t xml:space="preserve"> Operating System) software. A certain number of files are necessary to define and run </w:t>
      </w:r>
      <w:r w:rsidR="00481A57">
        <w:rPr>
          <w:rFonts w:eastAsia="CMR10" w:cs="CMR10"/>
          <w:lang w:val="en-GB"/>
        </w:rPr>
        <w:t>the</w:t>
      </w:r>
      <w:r>
        <w:rPr>
          <w:rFonts w:eastAsia="CMR10" w:cs="CMR10"/>
          <w:lang w:val="en-GB"/>
        </w:rPr>
        <w:t xml:space="preserve"> experiment. Examples of different experiments will be treated. Descriptions of some of the most common ones are described </w:t>
      </w:r>
      <w:r w:rsidR="00481A57">
        <w:rPr>
          <w:rFonts w:eastAsia="CMR10" w:cs="CMR10"/>
          <w:lang w:val="en-GB"/>
        </w:rPr>
        <w:t>on</w:t>
      </w:r>
      <w:r>
        <w:rPr>
          <w:rFonts w:eastAsia="CMR10" w:cs="CMR10"/>
          <w:lang w:val="en-GB"/>
        </w:rPr>
        <w:t>:</w:t>
      </w:r>
    </w:p>
    <w:p w:rsidR="00703B10" w:rsidRDefault="00703B10">
      <w:pPr>
        <w:autoSpaceDE w:val="0"/>
        <w:jc w:val="both"/>
        <w:rPr>
          <w:rFonts w:eastAsia="CMR17" w:cs="CMR17"/>
          <w:lang w:val="en-GB"/>
        </w:rPr>
      </w:pPr>
    </w:p>
    <w:p w:rsidR="00703B10" w:rsidRPr="00AB4420" w:rsidRDefault="00703B10" w:rsidP="00481A57">
      <w:pPr>
        <w:autoSpaceDE w:val="0"/>
        <w:ind w:left="709"/>
        <w:jc w:val="center"/>
        <w:rPr>
          <w:rFonts w:eastAsia="CMTT10"/>
          <w:lang w:val="en-GB"/>
        </w:rPr>
      </w:pPr>
      <w:r w:rsidRPr="00AB4420">
        <w:rPr>
          <w:rFonts w:eastAsia="CMTT10"/>
          <w:lang w:val="en-GB"/>
        </w:rPr>
        <w:t>http://www.eiscat.se/groups/Documentation/UserGuides/usersguide/annot_experiment.html</w:t>
      </w:r>
    </w:p>
    <w:p w:rsidR="00703B10" w:rsidRDefault="00703B10" w:rsidP="00481A57">
      <w:pPr>
        <w:autoSpaceDE w:val="0"/>
        <w:jc w:val="center"/>
        <w:rPr>
          <w:rFonts w:ascii="Courier New" w:eastAsia="CMTT10" w:hAnsi="Courier New" w:cs="CMTT10"/>
          <w:lang w:val="en-GB"/>
        </w:rPr>
      </w:pPr>
    </w:p>
    <w:p w:rsidR="00703B10" w:rsidRDefault="00703B10" w:rsidP="00AB4420">
      <w:pPr>
        <w:autoSpaceDE w:val="0"/>
        <w:jc w:val="both"/>
        <w:rPr>
          <w:rFonts w:eastAsia="CMR10" w:cs="CMR10"/>
          <w:lang w:val="en-GB"/>
        </w:rPr>
      </w:pPr>
      <w:r>
        <w:rPr>
          <w:rFonts w:eastAsia="CMR10" w:cs="CMR10"/>
          <w:lang w:val="en-GB"/>
        </w:rPr>
        <w:t xml:space="preserve">Common for all experiments is that they consist of files according to the list below where </w:t>
      </w:r>
      <w:r>
        <w:rPr>
          <w:rFonts w:eastAsia="CMBX10" w:cs="CMBX10"/>
          <w:b/>
          <w:bCs/>
          <w:lang w:val="en-GB"/>
        </w:rPr>
        <w:t>exp1</w:t>
      </w:r>
      <w:r>
        <w:rPr>
          <w:rFonts w:eastAsia="CMBX10" w:cs="CMBX10"/>
          <w:lang w:val="en-GB"/>
        </w:rPr>
        <w:t xml:space="preserve"> </w:t>
      </w:r>
      <w:r>
        <w:rPr>
          <w:rFonts w:eastAsia="CMR10" w:cs="CMR10"/>
          <w:lang w:val="en-GB"/>
        </w:rPr>
        <w:t>represent</w:t>
      </w:r>
      <w:r w:rsidR="00AB4420">
        <w:rPr>
          <w:rFonts w:eastAsia="CMR10" w:cs="CMR10"/>
          <w:lang w:val="en-GB"/>
        </w:rPr>
        <w:t>s</w:t>
      </w:r>
      <w:r>
        <w:rPr>
          <w:rFonts w:eastAsia="CMR10" w:cs="CMR10"/>
          <w:lang w:val="en-GB"/>
        </w:rPr>
        <w:t xml:space="preserve"> an arbitr</w:t>
      </w:r>
      <w:r w:rsidR="00AB4420">
        <w:rPr>
          <w:rFonts w:eastAsia="CMR10" w:cs="CMR10"/>
          <w:lang w:val="en-GB"/>
        </w:rPr>
        <w:t xml:space="preserve">ary experiment name such as </w:t>
      </w:r>
      <w:proofErr w:type="spellStart"/>
      <w:r w:rsidR="00AB4420">
        <w:rPr>
          <w:rFonts w:eastAsia="CMR10" w:cs="CMR10"/>
          <w:lang w:val="en-GB"/>
        </w:rPr>
        <w:t>ste</w:t>
      </w:r>
      <w:r>
        <w:rPr>
          <w:rFonts w:eastAsia="CMR10" w:cs="CMR10"/>
          <w:lang w:val="en-GB"/>
        </w:rPr>
        <w:t>ffe</w:t>
      </w:r>
      <w:proofErr w:type="spellEnd"/>
      <w:r>
        <w:rPr>
          <w:rFonts w:eastAsia="CMR10" w:cs="CMR10"/>
          <w:lang w:val="en-GB"/>
        </w:rPr>
        <w:t xml:space="preserve">, </w:t>
      </w:r>
      <w:proofErr w:type="spellStart"/>
      <w:r w:rsidRPr="00B92259">
        <w:rPr>
          <w:rFonts w:eastAsia="CMR10" w:cs="CMR10"/>
          <w:b/>
          <w:lang w:val="en-GB"/>
        </w:rPr>
        <w:t>beata</w:t>
      </w:r>
      <w:proofErr w:type="spellEnd"/>
      <w:r>
        <w:rPr>
          <w:rFonts w:eastAsia="CMR10" w:cs="CMR10"/>
          <w:lang w:val="en-GB"/>
        </w:rPr>
        <w:t xml:space="preserve">, </w:t>
      </w:r>
      <w:proofErr w:type="spellStart"/>
      <w:r>
        <w:rPr>
          <w:rFonts w:eastAsia="CMR10" w:cs="CMR10"/>
          <w:lang w:val="en-GB"/>
        </w:rPr>
        <w:t>manda</w:t>
      </w:r>
      <w:proofErr w:type="spellEnd"/>
      <w:r>
        <w:rPr>
          <w:rFonts w:eastAsia="CMR10" w:cs="CMR10"/>
          <w:lang w:val="en-GB"/>
        </w:rPr>
        <w:t xml:space="preserve"> etc.:</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exp1.elan</w:t>
      </w:r>
      <w:r>
        <w:rPr>
          <w:rFonts w:eastAsia="CMBX10" w:cs="CMBX10"/>
          <w:lang w:val="en-GB"/>
        </w:rPr>
        <w:t xml:space="preserve"> </w:t>
      </w:r>
      <w:r>
        <w:rPr>
          <w:rFonts w:eastAsia="CMR10" w:cs="CMR10"/>
          <w:lang w:val="en-GB"/>
        </w:rPr>
        <w:t xml:space="preserve">(Experiment </w:t>
      </w:r>
      <w:proofErr w:type="spellStart"/>
      <w:r>
        <w:rPr>
          <w:rFonts w:eastAsia="CMR10" w:cs="CMR10"/>
          <w:lang w:val="en-GB"/>
        </w:rPr>
        <w:t>LANguage</w:t>
      </w:r>
      <w:proofErr w:type="spellEnd"/>
      <w:r>
        <w:rPr>
          <w:rFonts w:eastAsia="CMR10" w:cs="CMR10"/>
          <w:lang w:val="en-GB"/>
        </w:rPr>
        <w:t xml:space="preserve">): A </w:t>
      </w:r>
      <w:proofErr w:type="spellStart"/>
      <w:r>
        <w:rPr>
          <w:rFonts w:eastAsia="CMR10" w:cs="CMR10"/>
          <w:lang w:val="en-GB"/>
        </w:rPr>
        <w:t>tcl</w:t>
      </w:r>
      <w:proofErr w:type="spellEnd"/>
      <w:r>
        <w:rPr>
          <w:rFonts w:eastAsia="CMR10" w:cs="CMR10"/>
          <w:lang w:val="en-GB"/>
        </w:rPr>
        <w:t xml:space="preserve"> program that contains the main definition of the experiment and will load the other control files when executed. The hardware will be </w:t>
      </w:r>
      <w:proofErr w:type="gramStart"/>
      <w:r>
        <w:rPr>
          <w:rFonts w:eastAsia="CMR10" w:cs="CMR10"/>
          <w:lang w:val="en-GB"/>
        </w:rPr>
        <w:t>initialized,</w:t>
      </w:r>
      <w:proofErr w:type="gramEnd"/>
      <w:r>
        <w:rPr>
          <w:rFonts w:eastAsia="CMR10" w:cs="CMR10"/>
          <w:lang w:val="en-GB"/>
        </w:rPr>
        <w:t xml:space="preserve"> antenna movement and other </w:t>
      </w:r>
      <w:r>
        <w:rPr>
          <w:rFonts w:eastAsia="Times New Roman"/>
          <w:lang w:val="en-GB"/>
        </w:rPr>
        <w:t>“</w:t>
      </w:r>
      <w:r>
        <w:rPr>
          <w:rFonts w:eastAsia="CMR10" w:cs="CMR10"/>
          <w:lang w:val="en-GB"/>
        </w:rPr>
        <w:t>slow</w:t>
      </w:r>
      <w:r>
        <w:rPr>
          <w:rFonts w:eastAsia="Times New Roman"/>
          <w:lang w:val="en-GB"/>
        </w:rPr>
        <w:t>”</w:t>
      </w:r>
      <w:r>
        <w:rPr>
          <w:rFonts w:eastAsia="CMR10" w:cs="CMR10"/>
          <w:lang w:val="en-GB"/>
        </w:rPr>
        <w:t xml:space="preserve"> synchronizations are described.</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exp1.tlan</w:t>
      </w:r>
      <w:r>
        <w:rPr>
          <w:rFonts w:eastAsia="CMBX10" w:cs="CMBX10"/>
          <w:lang w:val="en-GB"/>
        </w:rPr>
        <w:t xml:space="preserve"> </w:t>
      </w:r>
      <w:r>
        <w:rPr>
          <w:rFonts w:eastAsia="CMR10" w:cs="CMR10"/>
          <w:lang w:val="en-GB"/>
        </w:rPr>
        <w:t>(from TARLAN</w:t>
      </w:r>
      <w:r w:rsidR="00AE1431">
        <w:rPr>
          <w:rFonts w:eastAsia="CMR10" w:cs="CMR10"/>
          <w:lang w:val="en-GB"/>
        </w:rPr>
        <w:t xml:space="preserve"> </w:t>
      </w:r>
      <w:r>
        <w:rPr>
          <w:rFonts w:eastAsia="CMR10" w:cs="CMR10"/>
          <w:lang w:val="en-GB"/>
        </w:rPr>
        <w:t>=</w:t>
      </w:r>
      <w:r w:rsidR="00AE1431">
        <w:rPr>
          <w:rFonts w:eastAsia="CMR10" w:cs="CMR10"/>
          <w:lang w:val="en-GB"/>
        </w:rPr>
        <w:t xml:space="preserve"> </w:t>
      </w:r>
      <w:r>
        <w:rPr>
          <w:rFonts w:eastAsia="CMR10" w:cs="CMR10"/>
          <w:lang w:val="en-GB"/>
        </w:rPr>
        <w:t xml:space="preserve">Transmitter </w:t>
      </w:r>
      <w:proofErr w:type="gramStart"/>
      <w:r>
        <w:rPr>
          <w:rFonts w:eastAsia="CMR10" w:cs="CMR10"/>
          <w:lang w:val="en-GB"/>
        </w:rPr>
        <w:t>And</w:t>
      </w:r>
      <w:proofErr w:type="gramEnd"/>
      <w:r>
        <w:rPr>
          <w:rFonts w:eastAsia="CMR10" w:cs="CMR10"/>
          <w:lang w:val="en-GB"/>
        </w:rPr>
        <w:t xml:space="preserve"> Receiver </w:t>
      </w:r>
      <w:proofErr w:type="spellStart"/>
      <w:r>
        <w:rPr>
          <w:rFonts w:eastAsia="CMR10" w:cs="CMR10"/>
          <w:lang w:val="en-GB"/>
        </w:rPr>
        <w:t>LANguage</w:t>
      </w:r>
      <w:proofErr w:type="spellEnd"/>
      <w:r>
        <w:rPr>
          <w:rFonts w:eastAsia="CMR10" w:cs="CMR10"/>
          <w:lang w:val="en-GB"/>
        </w:rPr>
        <w:t>): a file in which the transmission and reception sequences (</w:t>
      </w:r>
      <w:r>
        <w:rPr>
          <w:rFonts w:eastAsia="Times New Roman"/>
          <w:lang w:val="en-GB"/>
        </w:rPr>
        <w:t>“</w:t>
      </w:r>
      <w:r>
        <w:rPr>
          <w:rFonts w:eastAsia="CMR10" w:cs="CMR10"/>
          <w:lang w:val="en-GB"/>
        </w:rPr>
        <w:t>fast</w:t>
      </w:r>
      <w:r>
        <w:rPr>
          <w:rFonts w:eastAsia="Times New Roman"/>
          <w:lang w:val="en-GB"/>
        </w:rPr>
        <w:t>”</w:t>
      </w:r>
      <w:r>
        <w:rPr>
          <w:rFonts w:eastAsia="CMR10" w:cs="CMR10"/>
          <w:lang w:val="en-GB"/>
        </w:rPr>
        <w:t xml:space="preserve"> synchronization), which frequencies that are transmitted and which channel boards that are used for reception are defined. The file must be compiled.</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gramStart"/>
      <w:r>
        <w:rPr>
          <w:rFonts w:eastAsia="CMBX10" w:cs="CMBX10"/>
          <w:b/>
          <w:bCs/>
          <w:lang w:val="en-GB"/>
        </w:rPr>
        <w:t>exp1.fil</w:t>
      </w:r>
      <w:proofErr w:type="gramEnd"/>
      <w:r>
        <w:rPr>
          <w:rFonts w:eastAsia="CMBX10" w:cs="CMBX10"/>
          <w:lang w:val="en-GB"/>
        </w:rPr>
        <w:t xml:space="preserve"> </w:t>
      </w:r>
      <w:r>
        <w:rPr>
          <w:rFonts w:eastAsia="CMR10" w:cs="CMR10"/>
          <w:lang w:val="en-GB"/>
        </w:rPr>
        <w:t>Configuration of how the data should be read from the channel boards, if, and in that case what kind of, computations that should be made (e.g. decoding of alternating code sequences). The file must be compiled.</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b</w:t>
      </w:r>
      <w:r>
        <w:rPr>
          <w:rFonts w:eastAsia="CMMI10" w:cs="CMMI10"/>
          <w:lang w:val="en-GB"/>
        </w:rPr>
        <w:t>&lt;</w:t>
      </w:r>
      <w:proofErr w:type="spellStart"/>
      <w:proofErr w:type="gramStart"/>
      <w:r>
        <w:rPr>
          <w:rFonts w:eastAsia="CMMI10" w:cs="CMMI10"/>
          <w:i/>
          <w:iCs/>
          <w:lang w:val="en-GB"/>
        </w:rPr>
        <w:t>bw</w:t>
      </w:r>
      <w:proofErr w:type="spellEnd"/>
      <w:r>
        <w:rPr>
          <w:rFonts w:eastAsia="CMMI10" w:cs="CMMI10"/>
          <w:lang w:val="en-GB"/>
        </w:rPr>
        <w:t>&gt;</w:t>
      </w:r>
      <w:proofErr w:type="gramEnd"/>
      <w:r>
        <w:rPr>
          <w:rFonts w:eastAsia="CMBX10" w:cs="CMBX10"/>
          <w:b/>
          <w:bCs/>
          <w:lang w:val="en-GB"/>
        </w:rPr>
        <w:t>d</w:t>
      </w:r>
      <w:r>
        <w:rPr>
          <w:rFonts w:eastAsia="CMMI10" w:cs="CMMI10"/>
          <w:lang w:val="en-GB"/>
        </w:rPr>
        <w:t>&lt;</w:t>
      </w:r>
      <w:proofErr w:type="spellStart"/>
      <w:r>
        <w:rPr>
          <w:rFonts w:eastAsia="CMMI10" w:cs="CMMI10"/>
          <w:i/>
          <w:iCs/>
          <w:lang w:val="en-GB"/>
        </w:rPr>
        <w:t>df</w:t>
      </w:r>
      <w:proofErr w:type="spellEnd"/>
      <w:r>
        <w:rPr>
          <w:rFonts w:eastAsia="CMMI10" w:cs="CMMI10"/>
          <w:lang w:val="en-GB"/>
        </w:rPr>
        <w:t>&gt;</w:t>
      </w:r>
      <w:r>
        <w:rPr>
          <w:rFonts w:eastAsia="CMBX10" w:cs="CMBX10"/>
          <w:b/>
          <w:bCs/>
          <w:lang w:val="en-GB"/>
        </w:rPr>
        <w:t>.fir</w:t>
      </w:r>
      <w:r>
        <w:rPr>
          <w:rFonts w:eastAsia="CMBX10" w:cs="CMBX10"/>
          <w:lang w:val="en-GB"/>
        </w:rPr>
        <w:t xml:space="preserve"> </w:t>
      </w:r>
      <w:r>
        <w:rPr>
          <w:rFonts w:eastAsia="CMR10" w:cs="CMR10"/>
          <w:lang w:val="en-GB"/>
        </w:rPr>
        <w:t xml:space="preserve">Definition of FIR filter to be used by the digital channel boards. The A/D converter runs at a frequency of </w:t>
      </w:r>
      <w:proofErr w:type="spellStart"/>
      <w:r>
        <w:rPr>
          <w:rFonts w:eastAsia="CMR10" w:cs="CMR10"/>
          <w:i/>
          <w:iCs/>
          <w:lang w:val="en-GB"/>
        </w:rPr>
        <w:t>f</w:t>
      </w:r>
      <w:r>
        <w:rPr>
          <w:rFonts w:eastAsia="CMR10" w:cs="CMR10"/>
          <w:i/>
          <w:iCs/>
          <w:vertAlign w:val="subscript"/>
          <w:lang w:val="en-GB"/>
        </w:rPr>
        <w:t>A</w:t>
      </w:r>
      <w:proofErr w:type="spellEnd"/>
      <w:r>
        <w:rPr>
          <w:rFonts w:eastAsia="CMR10" w:cs="CMR10"/>
          <w:i/>
          <w:iCs/>
          <w:vertAlign w:val="subscript"/>
          <w:lang w:val="en-GB"/>
        </w:rPr>
        <w:t>/D</w:t>
      </w:r>
      <w:r>
        <w:rPr>
          <w:rFonts w:eastAsia="CMR10" w:cs="CMR10"/>
          <w:lang w:val="en-GB"/>
        </w:rPr>
        <w:t xml:space="preserve">=15 </w:t>
      </w:r>
      <w:proofErr w:type="spellStart"/>
      <w:r>
        <w:rPr>
          <w:rFonts w:eastAsia="CMR10" w:cs="CMR10"/>
          <w:lang w:val="en-GB"/>
        </w:rPr>
        <w:t>MHz.</w:t>
      </w:r>
      <w:proofErr w:type="spellEnd"/>
      <w:r>
        <w:rPr>
          <w:rFonts w:eastAsia="CMR10" w:cs="CMR10"/>
          <w:lang w:val="en-GB"/>
        </w:rPr>
        <w:t xml:space="preserve"> The sampling frequency </w:t>
      </w:r>
      <w:proofErr w:type="spellStart"/>
      <w:r>
        <w:rPr>
          <w:rFonts w:eastAsia="CMMI10" w:cs="CMMI10"/>
          <w:i/>
          <w:iCs/>
          <w:lang w:val="en-GB"/>
        </w:rPr>
        <w:t>f</w:t>
      </w:r>
      <w:r>
        <w:rPr>
          <w:rFonts w:eastAsia="CMMI7" w:cs="CMMI7"/>
          <w:i/>
          <w:iCs/>
          <w:vertAlign w:val="subscript"/>
          <w:lang w:val="en-GB"/>
        </w:rPr>
        <w:t>s</w:t>
      </w:r>
      <w:proofErr w:type="spellEnd"/>
      <w:r>
        <w:rPr>
          <w:rFonts w:eastAsia="CMMI7" w:cs="CMMI7"/>
          <w:lang w:val="en-GB"/>
        </w:rPr>
        <w:t xml:space="preserve"> </w:t>
      </w:r>
      <w:r>
        <w:rPr>
          <w:rFonts w:eastAsia="CMR10" w:cs="CMR10"/>
          <w:lang w:val="en-GB"/>
        </w:rPr>
        <w:t xml:space="preserve">used in the experiment is defined by </w:t>
      </w:r>
      <w:r>
        <w:rPr>
          <w:rFonts w:eastAsia="CMMI10" w:cs="CMMI10"/>
          <w:lang w:val="en-GB"/>
        </w:rPr>
        <w:t>&lt;</w:t>
      </w:r>
      <w:proofErr w:type="spellStart"/>
      <w:proofErr w:type="gramStart"/>
      <w:r>
        <w:rPr>
          <w:rFonts w:eastAsia="CMMI10" w:cs="CMMI10"/>
          <w:i/>
          <w:iCs/>
          <w:lang w:val="en-GB"/>
        </w:rPr>
        <w:t>df</w:t>
      </w:r>
      <w:proofErr w:type="spellEnd"/>
      <w:proofErr w:type="gramEnd"/>
      <w:r>
        <w:rPr>
          <w:rFonts w:eastAsia="CMMI10" w:cs="CMMI10"/>
          <w:lang w:val="en-GB"/>
        </w:rPr>
        <w:t xml:space="preserve">&gt; </w:t>
      </w:r>
      <w:r>
        <w:rPr>
          <w:rFonts w:eastAsia="CMR10" w:cs="CMR10"/>
          <w:lang w:val="en-GB"/>
        </w:rPr>
        <w:t>according to</w:t>
      </w:r>
    </w:p>
    <w:p w:rsidR="002A3A57" w:rsidRDefault="002A3A57">
      <w:pPr>
        <w:autoSpaceDE w:val="0"/>
        <w:ind w:left="709"/>
        <w:jc w:val="both"/>
        <w:rPr>
          <w:rFonts w:eastAsia="CMR10" w:cs="CMR10"/>
          <w:lang w:val="en-GB"/>
        </w:rPr>
      </w:pPr>
    </w:p>
    <w:p w:rsidR="00703B10" w:rsidRPr="00604B3D" w:rsidRDefault="00F318D4">
      <w:pPr>
        <w:autoSpaceDE w:val="0"/>
        <w:jc w:val="both"/>
        <w:rPr>
          <w:rFonts w:eastAsia="CMR17"/>
          <w:lang w:val="en-GB"/>
        </w:rPr>
      </w:pPr>
      <m:oMathPara>
        <m:oMath>
          <m:sSub>
            <m:sSubPr>
              <m:ctrlPr>
                <w:rPr>
                  <w:rFonts w:ascii="Cambria Math" w:eastAsia="CMR17" w:hAnsi="Cambria Math"/>
                  <w:i/>
                  <w:lang w:val="en-GB"/>
                </w:rPr>
              </m:ctrlPr>
            </m:sSubPr>
            <m:e>
              <m:r>
                <w:rPr>
                  <w:rFonts w:ascii="Cambria Math" w:eastAsia="CMR17" w:hAnsi="Cambria Math"/>
                  <w:lang w:val="en-GB"/>
                </w:rPr>
                <m:t>f</m:t>
              </m:r>
            </m:e>
            <m:sub>
              <m:r>
                <w:rPr>
                  <w:rFonts w:ascii="Cambria Math" w:eastAsia="CMR17" w:hAnsi="Cambria Math"/>
                  <w:lang w:val="en-GB"/>
                </w:rPr>
                <m:t>s</m:t>
              </m:r>
            </m:sub>
          </m:sSub>
          <m:r>
            <w:rPr>
              <w:rFonts w:ascii="Cambria Math" w:eastAsia="CMR17"/>
              <w:lang w:val="en-GB"/>
            </w:rPr>
            <m:t>=</m:t>
          </m:r>
          <m:sSub>
            <m:sSubPr>
              <m:ctrlPr>
                <w:rPr>
                  <w:rFonts w:ascii="Cambria Math" w:eastAsia="CMR17" w:hAnsi="Cambria Math"/>
                  <w:i/>
                  <w:lang w:val="en-GB"/>
                </w:rPr>
              </m:ctrlPr>
            </m:sSubPr>
            <m:e>
              <m:r>
                <w:rPr>
                  <w:rFonts w:ascii="Cambria Math" w:eastAsia="CMR17" w:hAnsi="Cambria Math"/>
                  <w:lang w:val="en-GB"/>
                </w:rPr>
                <m:t>f</m:t>
              </m:r>
            </m:e>
            <m:sub>
              <m:r>
                <w:rPr>
                  <w:rFonts w:ascii="Cambria Math" w:eastAsia="CMR17" w:hAnsi="Cambria Math"/>
                  <w:lang w:val="en-GB"/>
                </w:rPr>
                <m:t>A</m:t>
              </m:r>
              <m:r>
                <w:rPr>
                  <w:rFonts w:ascii="Cambria Math" w:eastAsia="CMR17"/>
                  <w:lang w:val="en-GB"/>
                </w:rPr>
                <m:t>/</m:t>
              </m:r>
              <m:r>
                <w:rPr>
                  <w:rFonts w:ascii="Cambria Math" w:eastAsia="CMR17" w:hAnsi="Cambria Math"/>
                  <w:lang w:val="en-GB"/>
                </w:rPr>
                <m:t>D</m:t>
              </m:r>
            </m:sub>
          </m:sSub>
          <m:r>
            <w:rPr>
              <w:rFonts w:ascii="Cambria Math" w:eastAsia="CMR17"/>
              <w:lang w:val="en-GB"/>
            </w:rPr>
            <m:t>/&lt;</m:t>
          </m:r>
          <m:r>
            <w:rPr>
              <w:rFonts w:ascii="Cambria Math" w:eastAsia="CMR17" w:hAnsi="Cambria Math"/>
              <w:lang w:val="en-GB"/>
            </w:rPr>
            <m:t>df</m:t>
          </m:r>
          <m:r>
            <w:rPr>
              <w:rFonts w:ascii="Cambria Math" w:eastAsia="CMR17"/>
              <w:lang w:val="en-GB"/>
            </w:rPr>
            <m:t>&gt;</m:t>
          </m:r>
        </m:oMath>
      </m:oMathPara>
    </w:p>
    <w:p w:rsidR="00604B3D" w:rsidRDefault="00604B3D">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MI10" w:cs="CMMI10"/>
          <w:lang w:val="en-GB"/>
        </w:rPr>
        <w:t>&lt;</w:t>
      </w:r>
      <w:proofErr w:type="spellStart"/>
      <w:proofErr w:type="gramStart"/>
      <w:r>
        <w:rPr>
          <w:rFonts w:eastAsia="CMMI10" w:cs="CMMI10"/>
          <w:i/>
          <w:iCs/>
          <w:lang w:val="en-GB"/>
        </w:rPr>
        <w:t>bw</w:t>
      </w:r>
      <w:proofErr w:type="spellEnd"/>
      <w:proofErr w:type="gramEnd"/>
      <w:r>
        <w:rPr>
          <w:rFonts w:eastAsia="CMMI10" w:cs="CMMI10"/>
          <w:lang w:val="en-GB"/>
        </w:rPr>
        <w:t xml:space="preserve">&gt; </w:t>
      </w:r>
      <w:r>
        <w:rPr>
          <w:rFonts w:eastAsia="CMR10" w:cs="CMR10"/>
          <w:lang w:val="en-GB"/>
        </w:rPr>
        <w:t>is a measure of the one-sided -3 dB bandwidth in kHz and should be chosen to match the sampling frequency.</w:t>
      </w:r>
    </w:p>
    <w:p w:rsidR="00703B10" w:rsidRDefault="00703B10">
      <w:pPr>
        <w:autoSpaceDE w:val="0"/>
        <w:ind w:left="709"/>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chN_exp1.nco</w:t>
      </w:r>
      <w:r>
        <w:rPr>
          <w:rFonts w:eastAsia="CMBX10" w:cs="CMBX10"/>
          <w:lang w:val="en-GB"/>
        </w:rPr>
        <w:t xml:space="preserve"> </w:t>
      </w:r>
      <w:r>
        <w:rPr>
          <w:rFonts w:eastAsia="CMR10" w:cs="CMR10"/>
          <w:lang w:val="en-GB"/>
        </w:rPr>
        <w:t>(N</w:t>
      </w:r>
      <w:r w:rsidR="00DC31F2">
        <w:rPr>
          <w:rFonts w:eastAsia="CMR10" w:cs="CMR10"/>
          <w:lang w:val="en-GB"/>
        </w:rPr>
        <w:t xml:space="preserve"> </w:t>
      </w:r>
      <w:r>
        <w:rPr>
          <w:rFonts w:eastAsia="CMR10" w:cs="CMR10"/>
          <w:lang w:val="en-GB"/>
        </w:rPr>
        <w:t>=</w:t>
      </w:r>
      <w:r w:rsidR="00DC31F2">
        <w:rPr>
          <w:rFonts w:eastAsia="CMR10" w:cs="CMR10"/>
          <w:lang w:val="en-GB"/>
        </w:rPr>
        <w:t xml:space="preserve"> </w:t>
      </w:r>
      <w:r>
        <w:rPr>
          <w:rFonts w:eastAsia="CMR10" w:cs="CMR10"/>
          <w:lang w:val="en-GB"/>
        </w:rPr>
        <w:t>1</w:t>
      </w:r>
      <w:proofErr w:type="gramStart"/>
      <w:r>
        <w:rPr>
          <w:rFonts w:eastAsia="CMR10" w:cs="CMR10"/>
          <w:lang w:val="en-GB"/>
        </w:rPr>
        <w:t>..6</w:t>
      </w:r>
      <w:proofErr w:type="gramEnd"/>
      <w:r>
        <w:rPr>
          <w:rFonts w:eastAsia="CMR10" w:cs="CMR10"/>
          <w:lang w:val="en-GB"/>
        </w:rPr>
        <w:t>) contain</w:t>
      </w:r>
      <w:r w:rsidR="00B93C89">
        <w:rPr>
          <w:rFonts w:eastAsia="CMR10" w:cs="CMR10"/>
          <w:lang w:val="en-GB"/>
        </w:rPr>
        <w:t>s</w:t>
      </w:r>
      <w:r>
        <w:rPr>
          <w:rFonts w:eastAsia="CMR10" w:cs="CMR10"/>
          <w:lang w:val="en-GB"/>
        </w:rPr>
        <w:t xml:space="preserve"> definitions of the frequency settings of the N channel boards.</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gramStart"/>
      <w:r>
        <w:rPr>
          <w:rFonts w:eastAsia="CMBX10" w:cs="CMBX10"/>
          <w:b/>
          <w:bCs/>
          <w:lang w:val="en-GB"/>
        </w:rPr>
        <w:t>ac.txt</w:t>
      </w:r>
      <w:proofErr w:type="gramEnd"/>
      <w:r>
        <w:rPr>
          <w:rFonts w:eastAsia="CMBX10" w:cs="CMBX10"/>
          <w:lang w:val="en-GB"/>
        </w:rPr>
        <w:t xml:space="preserve"> </w:t>
      </w:r>
      <w:r>
        <w:rPr>
          <w:rFonts w:eastAsia="CMR10" w:cs="CMR10"/>
          <w:lang w:val="en-GB"/>
        </w:rPr>
        <w:t>contains the definition of the coded sequence (</w:t>
      </w:r>
      <w:r w:rsidRPr="00B93C89">
        <w:rPr>
          <w:rFonts w:eastAsia="CMR10" w:cs="CMR10"/>
          <w:b/>
          <w:lang w:val="en-GB"/>
        </w:rPr>
        <w:t xml:space="preserve">ac </w:t>
      </w:r>
      <w:r>
        <w:rPr>
          <w:rFonts w:eastAsia="CMR10" w:cs="CMR10"/>
          <w:lang w:val="en-GB"/>
        </w:rPr>
        <w:t xml:space="preserve">is used </w:t>
      </w:r>
      <w:r w:rsidR="00B93C89">
        <w:rPr>
          <w:rFonts w:eastAsia="CMR10" w:cs="CMR10"/>
          <w:lang w:val="en-GB"/>
        </w:rPr>
        <w:t xml:space="preserve">here </w:t>
      </w:r>
      <w:r>
        <w:rPr>
          <w:rFonts w:eastAsia="CMR10" w:cs="CMR10"/>
          <w:lang w:val="en-GB"/>
        </w:rPr>
        <w:t>as an abbreviation of alternating code) if such is used in the experiment.</w:t>
      </w:r>
    </w:p>
    <w:p w:rsidR="00703B10" w:rsidRDefault="00703B10">
      <w:pPr>
        <w:autoSpaceDE w:val="0"/>
        <w:jc w:val="both"/>
        <w:rPr>
          <w:rFonts w:eastAsia="CMBX12" w:cs="CMBX12"/>
          <w:lang w:val="en-GB"/>
        </w:rPr>
      </w:pPr>
    </w:p>
    <w:p w:rsidR="00703B10" w:rsidRDefault="00703B10">
      <w:pPr>
        <w:autoSpaceDE w:val="0"/>
        <w:jc w:val="both"/>
        <w:rPr>
          <w:rFonts w:eastAsia="CMBX12" w:cs="CMBX12"/>
          <w:b/>
          <w:bCs/>
          <w:lang w:val="en-GB"/>
        </w:rPr>
      </w:pPr>
      <w:r>
        <w:rPr>
          <w:rFonts w:eastAsia="CMBX12" w:cs="CMBX12"/>
          <w:b/>
          <w:bCs/>
          <w:lang w:val="en-GB"/>
        </w:rPr>
        <w:t>2.1 EROS</w:t>
      </w:r>
    </w:p>
    <w:p w:rsidR="00703B10" w:rsidRDefault="00703B10">
      <w:pPr>
        <w:autoSpaceDE w:val="0"/>
        <w:jc w:val="both"/>
        <w:rPr>
          <w:rFonts w:eastAsia="CMR10" w:cs="CMR10"/>
          <w:lang w:val="en-GB"/>
        </w:rPr>
      </w:pPr>
      <w:r>
        <w:rPr>
          <w:rFonts w:eastAsia="CMR10" w:cs="CMR10"/>
          <w:lang w:val="en-GB"/>
        </w:rPr>
        <w:t xml:space="preserve">Experiments are started and controlled in the window titled </w:t>
      </w:r>
      <w:r w:rsidR="00B93C89">
        <w:rPr>
          <w:rFonts w:ascii="Courier New" w:eastAsia="CMTT10" w:hAnsi="Courier New" w:cs="CMTT10"/>
          <w:lang w:val="en-GB"/>
        </w:rPr>
        <w:t xml:space="preserve">EROS </w:t>
      </w:r>
      <w:r>
        <w:rPr>
          <w:rFonts w:ascii="Courier New" w:eastAsia="CMTT10" w:hAnsi="Courier New" w:cs="CMTT10"/>
          <w:lang w:val="en-GB"/>
        </w:rPr>
        <w:t>console</w:t>
      </w:r>
      <w:r>
        <w:rPr>
          <w:rFonts w:eastAsia="CMR10" w:cs="CMR10"/>
          <w:lang w:val="en-GB"/>
        </w:rPr>
        <w:t>. A list of possible commands can be found on</w:t>
      </w:r>
    </w:p>
    <w:p w:rsidR="00703B10" w:rsidRDefault="00703B10">
      <w:pPr>
        <w:autoSpaceDE w:val="0"/>
        <w:jc w:val="both"/>
        <w:rPr>
          <w:rFonts w:eastAsia="CMTT10" w:cs="CMTT10"/>
          <w:lang w:val="en-GB"/>
        </w:rPr>
      </w:pPr>
    </w:p>
    <w:p w:rsidR="00703B10" w:rsidRPr="00DC31F2" w:rsidRDefault="00703B10" w:rsidP="00DC31F2">
      <w:pPr>
        <w:autoSpaceDE w:val="0"/>
        <w:ind w:left="709"/>
        <w:jc w:val="center"/>
        <w:rPr>
          <w:rFonts w:eastAsia="CMTT10"/>
          <w:lang w:val="en-GB"/>
        </w:rPr>
      </w:pPr>
      <w:r w:rsidRPr="00DC31F2">
        <w:rPr>
          <w:rFonts w:eastAsia="CMTT10"/>
          <w:lang w:val="en-GB"/>
        </w:rPr>
        <w:t>http://www.sgo.fi/~jussi/eiscat/erosdoc/esr_radar.html</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proofErr w:type="gramStart"/>
      <w:r>
        <w:rPr>
          <w:rFonts w:eastAsia="CMBX10" w:cs="CMBX10"/>
          <w:b/>
          <w:bCs/>
          <w:lang w:val="en-GB"/>
        </w:rPr>
        <w:t>printexperiment</w:t>
      </w:r>
      <w:proofErr w:type="spellEnd"/>
      <w:proofErr w:type="gramEnd"/>
      <w:r>
        <w:rPr>
          <w:rFonts w:eastAsia="CMBX10" w:cs="CMBX10"/>
          <w:lang w:val="en-GB"/>
        </w:rPr>
        <w:t xml:space="preserve"> </w:t>
      </w:r>
      <w:r>
        <w:rPr>
          <w:rFonts w:eastAsia="CMR10" w:cs="CMR10"/>
          <w:lang w:val="en-GB"/>
        </w:rPr>
        <w:t>Print status and some information about the present experiment on the screen.</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proofErr w:type="gramStart"/>
      <w:r>
        <w:rPr>
          <w:rFonts w:eastAsia="CMBX10" w:cs="CMBX10"/>
          <w:b/>
          <w:bCs/>
          <w:lang w:val="en-GB"/>
        </w:rPr>
        <w:t>printantenna</w:t>
      </w:r>
      <w:proofErr w:type="spellEnd"/>
      <w:proofErr w:type="gramEnd"/>
      <w:r>
        <w:rPr>
          <w:rFonts w:eastAsia="CMBX10" w:cs="CMBX10"/>
          <w:lang w:val="en-GB"/>
        </w:rPr>
        <w:t xml:space="preserve"> </w:t>
      </w:r>
      <w:r>
        <w:rPr>
          <w:rFonts w:eastAsia="CMR10" w:cs="CMR10"/>
          <w:lang w:val="en-GB"/>
        </w:rPr>
        <w:t>Print azimuth and elevation of antenna on the screen.</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proofErr w:type="gramStart"/>
      <w:r>
        <w:rPr>
          <w:rFonts w:eastAsia="CMBX10" w:cs="CMBX10"/>
          <w:b/>
          <w:bCs/>
          <w:lang w:val="en-GB"/>
        </w:rPr>
        <w:t>runexperiment</w:t>
      </w:r>
      <w:proofErr w:type="spellEnd"/>
      <w:proofErr w:type="gramEnd"/>
      <w:r>
        <w:rPr>
          <w:rFonts w:eastAsia="CMBX10" w:cs="CMBX10"/>
          <w:b/>
          <w:bCs/>
          <w:lang w:val="en-GB"/>
        </w:rPr>
        <w:t xml:space="preserve"> /</w:t>
      </w:r>
      <w:proofErr w:type="spellStart"/>
      <w:r>
        <w:rPr>
          <w:rFonts w:eastAsia="CMBX10" w:cs="CMBX10"/>
          <w:b/>
          <w:bCs/>
          <w:lang w:val="en-GB"/>
        </w:rPr>
        <w:t>kst</w:t>
      </w:r>
      <w:proofErr w:type="spellEnd"/>
      <w:r>
        <w:rPr>
          <w:rFonts w:eastAsia="CMBX10" w:cs="CMBX10"/>
          <w:b/>
          <w:bCs/>
          <w:lang w:val="en-GB"/>
        </w:rPr>
        <w:t>/exp/exp1 time</w:t>
      </w:r>
      <w:r>
        <w:rPr>
          <w:rFonts w:eastAsia="CMBX10" w:cs="CMBX10"/>
          <w:lang w:val="en-GB"/>
        </w:rPr>
        <w:t xml:space="preserve"> </w:t>
      </w:r>
      <w:r>
        <w:rPr>
          <w:rFonts w:eastAsia="CMR10" w:cs="CMR10"/>
          <w:lang w:val="en-GB"/>
        </w:rPr>
        <w:t xml:space="preserve">Start experiment </w:t>
      </w:r>
      <w:r>
        <w:rPr>
          <w:rFonts w:eastAsia="CMBX10" w:cs="CMBX10"/>
          <w:b/>
          <w:bCs/>
          <w:lang w:val="en-GB"/>
        </w:rPr>
        <w:t>exp1</w:t>
      </w:r>
      <w:r>
        <w:rPr>
          <w:rFonts w:eastAsia="CMBX10" w:cs="CMBX10"/>
          <w:lang w:val="en-GB"/>
        </w:rPr>
        <w:t xml:space="preserve"> </w:t>
      </w:r>
      <w:r>
        <w:rPr>
          <w:rFonts w:eastAsia="CMR10" w:cs="CMR10"/>
          <w:lang w:val="en-GB"/>
        </w:rPr>
        <w:t xml:space="preserve">(the full path must be given) at time </w:t>
      </w:r>
      <w:proofErr w:type="spellStart"/>
      <w:r>
        <w:rPr>
          <w:rFonts w:eastAsia="CMBX10" w:cs="CMBX10"/>
          <w:b/>
          <w:bCs/>
          <w:lang w:val="en-GB"/>
        </w:rPr>
        <w:t>time</w:t>
      </w:r>
      <w:proofErr w:type="spellEnd"/>
      <w:r>
        <w:rPr>
          <w:rFonts w:eastAsia="CMR10" w:cs="CMR10"/>
          <w:lang w:val="en-GB"/>
        </w:rPr>
        <w:t xml:space="preserve">, which can be given at as HH:MM:SS or </w:t>
      </w:r>
      <w:r>
        <w:rPr>
          <w:rFonts w:eastAsia="CMBX10" w:cs="CMBX10"/>
          <w:b/>
          <w:bCs/>
          <w:lang w:val="en-GB"/>
        </w:rPr>
        <w:t>now</w:t>
      </w:r>
      <w:r>
        <w:rPr>
          <w:rFonts w:eastAsia="CMBX10" w:cs="CMBX10"/>
          <w:lang w:val="en-GB"/>
        </w:rPr>
        <w:t xml:space="preserve"> </w:t>
      </w:r>
      <w:r>
        <w:rPr>
          <w:rFonts w:eastAsia="CMR10" w:cs="CMR10"/>
          <w:lang w:val="en-GB"/>
        </w:rPr>
        <w:t xml:space="preserve">or </w:t>
      </w:r>
      <w:proofErr w:type="spellStart"/>
      <w:r>
        <w:rPr>
          <w:rFonts w:eastAsia="CMBX10" w:cs="CMBX10"/>
          <w:b/>
          <w:bCs/>
          <w:lang w:val="en-GB"/>
        </w:rPr>
        <w:t>fullminute</w:t>
      </w:r>
      <w:proofErr w:type="spellEnd"/>
      <w:r>
        <w:rPr>
          <w:rFonts w:eastAsia="CMBX10" w:cs="CMBX10"/>
          <w:lang w:val="en-GB"/>
        </w:rPr>
        <w:t xml:space="preserve"> </w:t>
      </w:r>
      <w:r>
        <w:rPr>
          <w:rFonts w:eastAsia="CMR10" w:cs="CMR10"/>
          <w:lang w:val="en-GB"/>
        </w:rPr>
        <w:t>etc.</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proofErr w:type="gramStart"/>
      <w:r>
        <w:rPr>
          <w:rFonts w:eastAsia="CMBX10" w:cs="CMBX10"/>
          <w:b/>
          <w:bCs/>
          <w:lang w:val="en-GB"/>
        </w:rPr>
        <w:t>enablerecording</w:t>
      </w:r>
      <w:proofErr w:type="spellEnd"/>
      <w:proofErr w:type="gramEnd"/>
      <w:r>
        <w:rPr>
          <w:rFonts w:eastAsia="CMBX10" w:cs="CMBX10"/>
          <w:lang w:val="en-GB"/>
        </w:rPr>
        <w:t xml:space="preserve"> </w:t>
      </w:r>
      <w:r>
        <w:rPr>
          <w:rFonts w:eastAsia="CMR10" w:cs="CMR10"/>
          <w:lang w:val="en-GB"/>
        </w:rPr>
        <w:t>Start recording data.</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proofErr w:type="gramStart"/>
      <w:r>
        <w:rPr>
          <w:rFonts w:eastAsia="CMBX10" w:cs="CMBX10"/>
          <w:b/>
          <w:bCs/>
          <w:lang w:val="en-GB"/>
        </w:rPr>
        <w:t>disablerecording</w:t>
      </w:r>
      <w:proofErr w:type="spellEnd"/>
      <w:proofErr w:type="gramEnd"/>
      <w:r>
        <w:rPr>
          <w:rFonts w:eastAsia="CMBX10" w:cs="CMBX10"/>
          <w:lang w:val="en-GB"/>
        </w:rPr>
        <w:t xml:space="preserve"> </w:t>
      </w:r>
      <w:r>
        <w:rPr>
          <w:rFonts w:eastAsia="CMR10" w:cs="CMR10"/>
          <w:lang w:val="en-GB"/>
        </w:rPr>
        <w:t>Stop recording data.</w:t>
      </w:r>
    </w:p>
    <w:p w:rsidR="00703B10" w:rsidRDefault="00703B10">
      <w:pPr>
        <w:autoSpaceDE w:val="0"/>
        <w:jc w:val="both"/>
        <w:rPr>
          <w:rFonts w:eastAsia="CMR17" w:cs="CMR17"/>
          <w:lang w:val="en-GB"/>
        </w:rPr>
      </w:pPr>
    </w:p>
    <w:p w:rsidR="0054263D" w:rsidRDefault="00703B10" w:rsidP="00734F24">
      <w:pPr>
        <w:autoSpaceDE w:val="0"/>
        <w:ind w:left="1418" w:hanging="709"/>
        <w:jc w:val="both"/>
        <w:rPr>
          <w:rFonts w:eastAsia="CMR10" w:cs="CMR10"/>
          <w:lang w:val="en-GB"/>
        </w:rPr>
      </w:pPr>
      <w:proofErr w:type="spellStart"/>
      <w:proofErr w:type="gramStart"/>
      <w:r>
        <w:rPr>
          <w:rFonts w:eastAsia="CMBX10" w:cs="CMBX10"/>
          <w:b/>
          <w:bCs/>
          <w:lang w:val="en-GB"/>
        </w:rPr>
        <w:t>stopexperiment</w:t>
      </w:r>
      <w:proofErr w:type="spellEnd"/>
      <w:proofErr w:type="gramEnd"/>
      <w:r>
        <w:rPr>
          <w:rFonts w:eastAsia="CMBX10" w:cs="CMBX10"/>
          <w:b/>
          <w:bCs/>
          <w:lang w:val="en-GB"/>
        </w:rPr>
        <w:t xml:space="preserve"> time</w:t>
      </w:r>
      <w:r>
        <w:rPr>
          <w:rFonts w:eastAsia="CMBX10" w:cs="CMBX10"/>
          <w:lang w:val="en-GB"/>
        </w:rPr>
        <w:t xml:space="preserve"> </w:t>
      </w:r>
      <w:r>
        <w:rPr>
          <w:rFonts w:eastAsia="CMR10" w:cs="CMR10"/>
          <w:lang w:val="en-GB"/>
        </w:rPr>
        <w:t>If the experiment should be stopped immediately</w:t>
      </w:r>
      <w:r w:rsidR="00734F24">
        <w:rPr>
          <w:rFonts w:eastAsia="CMR10" w:cs="CMR10"/>
          <w:lang w:val="en-GB"/>
        </w:rPr>
        <w:t>,</w:t>
      </w:r>
      <w:r>
        <w:rPr>
          <w:rFonts w:eastAsia="CMR10" w:cs="CMR10"/>
          <w:lang w:val="en-GB"/>
        </w:rPr>
        <w:t xml:space="preserve"> </w:t>
      </w:r>
      <w:r>
        <w:rPr>
          <w:rFonts w:eastAsia="CMBX10" w:cs="CMBX10"/>
          <w:lang w:val="en-GB"/>
        </w:rPr>
        <w:t xml:space="preserve">time </w:t>
      </w:r>
      <w:r>
        <w:rPr>
          <w:rFonts w:eastAsia="CMR10" w:cs="CMR10"/>
          <w:lang w:val="en-GB"/>
        </w:rPr>
        <w:t xml:space="preserve">does not </w:t>
      </w:r>
      <w:r w:rsidR="0054263D">
        <w:rPr>
          <w:rFonts w:eastAsia="CMR10" w:cs="CMR10"/>
          <w:lang w:val="en-GB"/>
        </w:rPr>
        <w:t>need</w:t>
      </w:r>
    </w:p>
    <w:p w:rsidR="00703B10" w:rsidRDefault="0054263D" w:rsidP="00734F24">
      <w:pPr>
        <w:autoSpaceDE w:val="0"/>
        <w:ind w:left="1418" w:hanging="709"/>
        <w:jc w:val="both"/>
        <w:rPr>
          <w:rFonts w:eastAsia="CMR10" w:cs="CMR10"/>
          <w:lang w:val="en-GB"/>
        </w:rPr>
      </w:pPr>
      <w:r>
        <w:rPr>
          <w:rFonts w:eastAsia="CMR10" w:cs="CMR10"/>
          <w:lang w:val="en-GB"/>
        </w:rPr>
        <w:t xml:space="preserve"> </w:t>
      </w:r>
      <w:proofErr w:type="gramStart"/>
      <w:r w:rsidR="00734F24">
        <w:rPr>
          <w:rFonts w:eastAsia="CMR10" w:cs="CMR10"/>
          <w:lang w:val="en-GB"/>
        </w:rPr>
        <w:t>to</w:t>
      </w:r>
      <w:proofErr w:type="gramEnd"/>
      <w:r w:rsidR="00734F24">
        <w:rPr>
          <w:rFonts w:eastAsia="CMR10" w:cs="CMR10"/>
          <w:lang w:val="en-GB"/>
        </w:rPr>
        <w:t xml:space="preserve"> be given. </w:t>
      </w:r>
      <w:r>
        <w:rPr>
          <w:rFonts w:eastAsia="CMR10" w:cs="CMR10"/>
          <w:lang w:val="en-GB"/>
        </w:rPr>
        <w:t>In that case t</w:t>
      </w:r>
      <w:r w:rsidR="00703B10">
        <w:rPr>
          <w:rFonts w:eastAsia="CMR10" w:cs="CMR10"/>
          <w:lang w:val="en-GB"/>
        </w:rPr>
        <w:t xml:space="preserve">he parameter will be set to </w:t>
      </w:r>
      <w:r w:rsidR="00703B10">
        <w:rPr>
          <w:rFonts w:eastAsia="CMBX10" w:cs="CMBX10"/>
          <w:lang w:val="en-GB"/>
        </w:rPr>
        <w:t>now</w:t>
      </w:r>
      <w:r w:rsidR="00703B10">
        <w:rPr>
          <w:rFonts w:eastAsia="CMR10" w:cs="CMR10"/>
          <w:lang w:val="en-GB"/>
        </w:rPr>
        <w:t>.</w:t>
      </w:r>
    </w:p>
    <w:p w:rsidR="00F753A4" w:rsidRDefault="00F753A4">
      <w:pPr>
        <w:autoSpaceDE w:val="0"/>
        <w:jc w:val="both"/>
        <w:rPr>
          <w:rFonts w:eastAsia="CMBX12" w:cs="CMBX12"/>
          <w:lang w:val="en-GB"/>
        </w:rPr>
      </w:pPr>
    </w:p>
    <w:p w:rsidR="00703B10" w:rsidRDefault="00703B10">
      <w:pPr>
        <w:autoSpaceDE w:val="0"/>
        <w:jc w:val="both"/>
        <w:rPr>
          <w:rFonts w:eastAsia="CMBX12" w:cs="CMBX12"/>
          <w:b/>
          <w:bCs/>
          <w:lang w:val="en-GB"/>
        </w:rPr>
      </w:pPr>
      <w:r>
        <w:rPr>
          <w:rFonts w:eastAsia="CMBX12" w:cs="CMBX12"/>
          <w:b/>
          <w:bCs/>
          <w:lang w:val="en-GB"/>
        </w:rPr>
        <w:t>2.2 Look at results in real time</w:t>
      </w:r>
    </w:p>
    <w:p w:rsidR="00703B10" w:rsidRDefault="00703B10">
      <w:pPr>
        <w:autoSpaceDE w:val="0"/>
        <w:jc w:val="both"/>
        <w:rPr>
          <w:rFonts w:eastAsia="CMR10" w:cs="CMR10"/>
          <w:lang w:val="en-GB"/>
        </w:rPr>
      </w:pPr>
      <w:r>
        <w:rPr>
          <w:rFonts w:eastAsia="CMR10" w:cs="CMR10"/>
          <w:lang w:val="en-GB"/>
        </w:rPr>
        <w:t xml:space="preserve">The results can be studied in real time with help of the real time graph software </w:t>
      </w:r>
      <w:proofErr w:type="spellStart"/>
      <w:r>
        <w:rPr>
          <w:rFonts w:ascii="Courier New" w:eastAsia="CMTT10" w:hAnsi="Courier New" w:cs="CMTT10"/>
          <w:lang w:val="en-GB"/>
        </w:rPr>
        <w:t>rtg</w:t>
      </w:r>
      <w:proofErr w:type="spellEnd"/>
      <w:r>
        <w:rPr>
          <w:rFonts w:eastAsia="CMR10" w:cs="CMR10"/>
          <w:lang w:val="en-GB"/>
        </w:rPr>
        <w:t xml:space="preserve">. It is possible for example </w:t>
      </w:r>
      <w:r w:rsidR="0054263D">
        <w:rPr>
          <w:rFonts w:eastAsia="CMR10" w:cs="CMR10"/>
          <w:lang w:val="en-GB"/>
        </w:rPr>
        <w:t xml:space="preserve">to </w:t>
      </w:r>
      <w:r>
        <w:rPr>
          <w:rFonts w:eastAsia="CMR10" w:cs="CMR10"/>
          <w:lang w:val="en-GB"/>
        </w:rPr>
        <w:t xml:space="preserve">choose different axes and post-integrate the data with help of buttons in the </w:t>
      </w:r>
      <w:proofErr w:type="spellStart"/>
      <w:r>
        <w:rPr>
          <w:rFonts w:ascii="Courier New" w:eastAsia="CMTT10" w:hAnsi="Courier New" w:cs="CMTT10"/>
          <w:lang w:val="en-GB"/>
        </w:rPr>
        <w:t>rtg</w:t>
      </w:r>
      <w:proofErr w:type="spellEnd"/>
      <w:r>
        <w:rPr>
          <w:rFonts w:ascii="Courier New" w:eastAsia="CMTT10" w:hAnsi="Courier New" w:cs="CMTT10"/>
          <w:lang w:val="en-GB"/>
        </w:rPr>
        <w:t xml:space="preserve"> </w:t>
      </w:r>
      <w:proofErr w:type="spellStart"/>
      <w:r>
        <w:rPr>
          <w:rFonts w:eastAsia="CMR10" w:cs="CMR10"/>
          <w:lang w:val="en-GB"/>
        </w:rPr>
        <w:t>Matlab</w:t>
      </w:r>
      <w:proofErr w:type="spellEnd"/>
      <w:r>
        <w:rPr>
          <w:rFonts w:eastAsia="CMR10" w:cs="CMR10"/>
          <w:lang w:val="en-GB"/>
        </w:rPr>
        <w:t xml:space="preserve"> window.</w:t>
      </w:r>
    </w:p>
    <w:p w:rsidR="00F753A4" w:rsidRDefault="00F753A4">
      <w:pPr>
        <w:autoSpaceDE w:val="0"/>
        <w:jc w:val="both"/>
        <w:rPr>
          <w:rFonts w:eastAsia="CMR10" w:cs="CMR10"/>
          <w:lang w:val="en-GB"/>
        </w:rPr>
      </w:pPr>
    </w:p>
    <w:p w:rsidR="00703B10" w:rsidRDefault="00703B10">
      <w:pPr>
        <w:autoSpaceDE w:val="0"/>
        <w:jc w:val="both"/>
        <w:rPr>
          <w:rFonts w:eastAsia="CMBX12" w:cs="CMBX12"/>
          <w:b/>
          <w:bCs/>
          <w:lang w:val="en-GB"/>
        </w:rPr>
      </w:pPr>
      <w:r>
        <w:rPr>
          <w:rFonts w:eastAsia="CMBX12" w:cs="CMBX12"/>
          <w:b/>
          <w:bCs/>
          <w:lang w:val="en-GB"/>
        </w:rPr>
        <w:t>2.3 Data storage</w:t>
      </w:r>
    </w:p>
    <w:p w:rsidR="00703B10" w:rsidRDefault="00703B10">
      <w:pPr>
        <w:autoSpaceDE w:val="0"/>
        <w:jc w:val="both"/>
        <w:rPr>
          <w:rFonts w:eastAsia="CMR10" w:cs="CMR10"/>
          <w:lang w:val="en-GB"/>
        </w:rPr>
      </w:pPr>
      <w:r>
        <w:rPr>
          <w:rFonts w:eastAsia="CMR10" w:cs="CMR10"/>
          <w:lang w:val="en-GB"/>
        </w:rPr>
        <w:t xml:space="preserve">Data storage does not start automatically when </w:t>
      </w:r>
      <w:r w:rsidR="00904153">
        <w:rPr>
          <w:rFonts w:eastAsia="CMR10" w:cs="CMR10"/>
          <w:lang w:val="en-GB"/>
        </w:rPr>
        <w:t xml:space="preserve">the </w:t>
      </w:r>
      <w:r>
        <w:rPr>
          <w:rFonts w:eastAsia="CMR10" w:cs="CMR10"/>
          <w:lang w:val="en-GB"/>
        </w:rPr>
        <w:t xml:space="preserve">experiment is started. It has to be initiated by an explicit command in EROS. The results are stored as </w:t>
      </w:r>
      <w:proofErr w:type="spellStart"/>
      <w:r>
        <w:rPr>
          <w:rFonts w:eastAsia="CMR10" w:cs="CMR10"/>
          <w:lang w:val="en-GB"/>
        </w:rPr>
        <w:t>Matlab</w:t>
      </w:r>
      <w:proofErr w:type="spellEnd"/>
      <w:r>
        <w:rPr>
          <w:rFonts w:eastAsia="CMR10" w:cs="CMR10"/>
          <w:lang w:val="en-GB"/>
        </w:rPr>
        <w:t xml:space="preserve"> compatible files of size chosen by the experimenter, usually five seconds worth of data in each file. The file names are generated automatically and consist of eight digits, </w:t>
      </w:r>
      <w:r>
        <w:rPr>
          <w:rFonts w:eastAsia="CMBX10" w:cs="CMBX10"/>
          <w:b/>
          <w:bCs/>
          <w:lang w:val="en-GB"/>
        </w:rPr>
        <w:t>time in seconds</w:t>
      </w:r>
      <w:r>
        <w:rPr>
          <w:rFonts w:eastAsia="CMBX10" w:cs="CMBX10"/>
          <w:lang w:val="en-GB"/>
        </w:rPr>
        <w:t xml:space="preserve"> </w:t>
      </w:r>
      <w:r>
        <w:rPr>
          <w:rFonts w:eastAsia="CMR10" w:cs="CMR10"/>
          <w:lang w:val="en-GB"/>
        </w:rPr>
        <w:t xml:space="preserve">(rounded off to </w:t>
      </w:r>
      <w:r w:rsidR="00904153">
        <w:rPr>
          <w:rFonts w:eastAsia="CMR10" w:cs="CMR10"/>
          <w:lang w:val="en-GB"/>
        </w:rPr>
        <w:t xml:space="preserve">the </w:t>
      </w:r>
      <w:r>
        <w:rPr>
          <w:rFonts w:eastAsia="CMR10" w:cs="CMR10"/>
          <w:lang w:val="en-GB"/>
        </w:rPr>
        <w:t xml:space="preserve">nearest smaller integer) since 00:00:00 UTC, January 1 of the present year and </w:t>
      </w:r>
      <w:r>
        <w:rPr>
          <w:rFonts w:eastAsia="CMBX10" w:cs="CMBX10"/>
          <w:b/>
          <w:bCs/>
          <w:lang w:val="en-GB"/>
        </w:rPr>
        <w:t>.mat</w:t>
      </w:r>
      <w:r>
        <w:rPr>
          <w:rFonts w:eastAsia="CMR10" w:cs="CMR10"/>
          <w:lang w:val="en-GB"/>
        </w:rPr>
        <w:t xml:space="preserve">. A description of the parameters stored in the files can be found </w:t>
      </w:r>
      <w:r w:rsidR="00DC31F2">
        <w:rPr>
          <w:rFonts w:eastAsia="CMR10" w:cs="CMR10"/>
          <w:lang w:val="en-GB"/>
        </w:rPr>
        <w:t>on</w:t>
      </w:r>
    </w:p>
    <w:p w:rsidR="00DC31F2" w:rsidRDefault="00DC31F2">
      <w:pPr>
        <w:autoSpaceDE w:val="0"/>
        <w:jc w:val="both"/>
        <w:rPr>
          <w:rFonts w:eastAsia="CMR10" w:cs="CMR10"/>
          <w:lang w:val="en-GB"/>
        </w:rPr>
      </w:pPr>
    </w:p>
    <w:p w:rsidR="00703B10" w:rsidRPr="00DC31F2" w:rsidRDefault="00703B10" w:rsidP="00DC31F2">
      <w:pPr>
        <w:autoSpaceDE w:val="0"/>
        <w:ind w:left="709"/>
        <w:jc w:val="center"/>
        <w:rPr>
          <w:rFonts w:eastAsia="CMTT10"/>
          <w:lang w:val="en-GB"/>
        </w:rPr>
      </w:pPr>
      <w:r w:rsidRPr="00DC31F2">
        <w:rPr>
          <w:rFonts w:eastAsia="CMTT10"/>
          <w:lang w:val="en-GB"/>
        </w:rPr>
        <w:t>http://www.eiscat.se/groups/Documentation/UserGuides/parameterblock.html</w:t>
      </w:r>
    </w:p>
    <w:p w:rsidR="00F753A4" w:rsidRPr="00DC31F2" w:rsidRDefault="00F753A4" w:rsidP="00A4004B">
      <w:pPr>
        <w:autoSpaceDE w:val="0"/>
        <w:rPr>
          <w:rFonts w:eastAsia="CMBX12"/>
          <w:lang w:val="en-GB"/>
        </w:rPr>
      </w:pPr>
    </w:p>
    <w:p w:rsidR="00703B10" w:rsidRDefault="00703B10">
      <w:pPr>
        <w:autoSpaceDE w:val="0"/>
        <w:jc w:val="both"/>
        <w:rPr>
          <w:rFonts w:eastAsia="CMBX12" w:cs="CMBX12"/>
          <w:b/>
          <w:bCs/>
          <w:lang w:val="en-GB"/>
        </w:rPr>
      </w:pPr>
      <w:r>
        <w:rPr>
          <w:rFonts w:eastAsia="CMBX12" w:cs="CMBX12"/>
          <w:b/>
          <w:bCs/>
          <w:lang w:val="en-GB"/>
        </w:rPr>
        <w:t>2.4 Data servers</w:t>
      </w:r>
    </w:p>
    <w:p w:rsidR="00703B10" w:rsidRDefault="00703B10">
      <w:pPr>
        <w:autoSpaceDE w:val="0"/>
        <w:jc w:val="both"/>
        <w:rPr>
          <w:rFonts w:eastAsia="CMR10" w:cs="CMR10"/>
          <w:lang w:val="en-GB"/>
        </w:rPr>
      </w:pPr>
      <w:r>
        <w:rPr>
          <w:rFonts w:eastAsia="CMR10" w:cs="CMR10"/>
          <w:lang w:val="en-GB"/>
        </w:rPr>
        <w:t xml:space="preserve">Data is stored in the folder </w:t>
      </w:r>
      <w:r>
        <w:rPr>
          <w:rFonts w:eastAsia="CMBX10" w:cs="CMBX10"/>
          <w:b/>
          <w:bCs/>
          <w:lang w:val="en-GB"/>
        </w:rPr>
        <w:t>/data1</w:t>
      </w:r>
      <w:r>
        <w:rPr>
          <w:rFonts w:eastAsia="CMBX10" w:cs="CMBX10"/>
          <w:lang w:val="en-GB"/>
        </w:rPr>
        <w:t xml:space="preserve"> </w:t>
      </w:r>
      <w:r>
        <w:rPr>
          <w:rFonts w:eastAsia="CMR10" w:cs="CMR10"/>
          <w:lang w:val="en-GB"/>
        </w:rPr>
        <w:t xml:space="preserve">on </w:t>
      </w:r>
      <w:r w:rsidRPr="00AF4FCA">
        <w:rPr>
          <w:rFonts w:eastAsia="CMTT10"/>
          <w:b/>
          <w:lang w:val="en-GB"/>
        </w:rPr>
        <w:t>e10023.esr.eiscat.no</w:t>
      </w:r>
      <w:r>
        <w:rPr>
          <w:rFonts w:eastAsia="CMTT10" w:cs="CMTT10"/>
          <w:lang w:val="en-GB"/>
        </w:rPr>
        <w:t xml:space="preserve"> </w:t>
      </w:r>
      <w:r>
        <w:rPr>
          <w:rFonts w:eastAsia="CMR10" w:cs="CMR10"/>
          <w:lang w:val="en-GB"/>
        </w:rPr>
        <w:t xml:space="preserve">at the ESR site. After the exercise, the data can be retrieved from anywhere via the EISCAT scheduling page </w:t>
      </w:r>
      <w:r w:rsidR="00DC31F2">
        <w:rPr>
          <w:rFonts w:eastAsia="CMR10" w:cs="CMR10"/>
          <w:lang w:val="en-GB"/>
        </w:rPr>
        <w:t>on</w:t>
      </w:r>
    </w:p>
    <w:p w:rsidR="00DC31F2" w:rsidRDefault="00DC31F2">
      <w:pPr>
        <w:autoSpaceDE w:val="0"/>
        <w:jc w:val="both"/>
        <w:rPr>
          <w:rFonts w:eastAsia="CMR10" w:cs="CMR10"/>
          <w:lang w:val="en-GB"/>
        </w:rPr>
      </w:pPr>
    </w:p>
    <w:p w:rsidR="00703B10" w:rsidRPr="0053271C" w:rsidRDefault="00703B10" w:rsidP="00904153">
      <w:pPr>
        <w:autoSpaceDE w:val="0"/>
        <w:jc w:val="both"/>
        <w:rPr>
          <w:rFonts w:eastAsia="CMTT10"/>
          <w:lang w:val="en-GB"/>
        </w:rPr>
      </w:pPr>
      <w:r w:rsidRPr="0053271C">
        <w:rPr>
          <w:rFonts w:eastAsia="CMTT10"/>
          <w:lang w:val="en-GB"/>
        </w:rPr>
        <w:t>http://www.eiscat.se:8080/schedule/schedule.cgi?year=2010&amp;month=5&amp;S=on&amp;A=on&amp;ESR=on</w:t>
      </w:r>
    </w:p>
    <w:p w:rsidR="00904153" w:rsidRDefault="00904153">
      <w:pPr>
        <w:autoSpaceDE w:val="0"/>
        <w:jc w:val="both"/>
        <w:rPr>
          <w:rFonts w:eastAsia="CMBX12" w:cs="CMBX12"/>
          <w:lang w:val="en-GB"/>
        </w:rPr>
      </w:pPr>
    </w:p>
    <w:p w:rsidR="00703B10" w:rsidRDefault="00703B10">
      <w:pPr>
        <w:autoSpaceDE w:val="0"/>
        <w:jc w:val="both"/>
        <w:rPr>
          <w:rFonts w:eastAsia="CMBX12" w:cs="CMBX12"/>
          <w:b/>
          <w:bCs/>
          <w:lang w:val="en-GB"/>
        </w:rPr>
      </w:pPr>
      <w:r>
        <w:rPr>
          <w:rFonts w:eastAsia="CMBX12" w:cs="CMBX12"/>
          <w:b/>
          <w:bCs/>
          <w:lang w:val="en-GB"/>
        </w:rPr>
        <w:lastRenderedPageBreak/>
        <w:t>3</w:t>
      </w:r>
      <w:r w:rsidR="00DC31F2">
        <w:rPr>
          <w:rFonts w:eastAsia="CMBX12" w:cs="CMBX12"/>
          <w:b/>
          <w:bCs/>
          <w:lang w:val="en-GB"/>
        </w:rPr>
        <w:t>.</w:t>
      </w:r>
      <w:r>
        <w:rPr>
          <w:rFonts w:eastAsia="CMBX12" w:cs="CMBX12"/>
          <w:b/>
          <w:bCs/>
          <w:lang w:val="en-GB"/>
        </w:rPr>
        <w:t xml:space="preserve"> Data analysis</w:t>
      </w:r>
    </w:p>
    <w:p w:rsidR="00703B10" w:rsidRDefault="00703B10">
      <w:pPr>
        <w:autoSpaceDE w:val="0"/>
        <w:jc w:val="both"/>
        <w:rPr>
          <w:rFonts w:eastAsia="CMBX12" w:cs="CMBX12"/>
          <w:lang w:val="en-GB"/>
        </w:rPr>
      </w:pPr>
    </w:p>
    <w:p w:rsidR="00703B10" w:rsidRDefault="00703B10">
      <w:pPr>
        <w:autoSpaceDE w:val="0"/>
        <w:jc w:val="both"/>
        <w:rPr>
          <w:rFonts w:eastAsia="CMBX12" w:cs="CMBX12"/>
          <w:b/>
          <w:bCs/>
          <w:lang w:val="en-GB"/>
        </w:rPr>
      </w:pPr>
      <w:r>
        <w:rPr>
          <w:rFonts w:eastAsia="CMBX12" w:cs="CMBX12"/>
          <w:b/>
          <w:bCs/>
          <w:lang w:val="en-GB"/>
        </w:rPr>
        <w:t>3.1 GUISDAP</w:t>
      </w:r>
    </w:p>
    <w:p w:rsidR="00703B10" w:rsidRDefault="00703B10">
      <w:pPr>
        <w:autoSpaceDE w:val="0"/>
        <w:jc w:val="both"/>
        <w:rPr>
          <w:rFonts w:eastAsia="CMR10" w:cs="CMR10"/>
          <w:lang w:val="en-GB"/>
        </w:rPr>
      </w:pPr>
      <w:r>
        <w:rPr>
          <w:rFonts w:eastAsia="CMR10" w:cs="CMR10"/>
          <w:lang w:val="en-GB"/>
        </w:rPr>
        <w:t>The analysis software GUISDAP is installed on the computers pointed out by the lab assistant in computer room D2. Detailed instructions about where the data to analyse is located and where to save the results will be given at the time of the scheduled data analysis.</w:t>
      </w:r>
    </w:p>
    <w:p w:rsidR="00703B10" w:rsidRDefault="00703B10">
      <w:pPr>
        <w:autoSpaceDE w:val="0"/>
        <w:jc w:val="both"/>
        <w:rPr>
          <w:rFonts w:eastAsia="CMR10" w:cs="CMR10"/>
          <w:lang w:val="en-GB"/>
        </w:rPr>
      </w:pPr>
      <w:r>
        <w:rPr>
          <w:rFonts w:eastAsia="CMR10" w:cs="CMR10"/>
          <w:lang w:val="en-GB"/>
        </w:rPr>
        <w:t xml:space="preserve">To start GUISDAP, give the command </w:t>
      </w:r>
      <w:r>
        <w:rPr>
          <w:rFonts w:ascii="Courier New" w:eastAsia="CMTT10" w:hAnsi="Courier New" w:cs="CMTT10"/>
          <w:lang w:val="en-GB"/>
        </w:rPr>
        <w:t>analyse</w:t>
      </w:r>
      <w:r>
        <w:rPr>
          <w:rFonts w:eastAsia="CMTT10" w:cs="CMTT10"/>
          <w:lang w:val="en-GB"/>
        </w:rPr>
        <w:t xml:space="preserve"> </w:t>
      </w:r>
      <w:r>
        <w:rPr>
          <w:rFonts w:eastAsia="CMR10" w:cs="CMR10"/>
          <w:lang w:val="en-GB"/>
        </w:rPr>
        <w:t xml:space="preserve">at the </w:t>
      </w:r>
      <w:proofErr w:type="spellStart"/>
      <w:r>
        <w:rPr>
          <w:rFonts w:eastAsia="CMR10" w:cs="CMR10"/>
          <w:lang w:val="en-GB"/>
        </w:rPr>
        <w:t>Matlab</w:t>
      </w:r>
      <w:proofErr w:type="spellEnd"/>
      <w:r>
        <w:rPr>
          <w:rFonts w:eastAsia="CMR10" w:cs="CMR10"/>
          <w:lang w:val="en-GB"/>
        </w:rPr>
        <w:t xml:space="preserve"> command line. A window called </w:t>
      </w:r>
      <w:r>
        <w:rPr>
          <w:rFonts w:eastAsia="Times New Roman"/>
          <w:lang w:val="en-GB"/>
        </w:rPr>
        <w:t>‘</w:t>
      </w:r>
      <w:r>
        <w:rPr>
          <w:rFonts w:eastAsia="CMR10" w:cs="CMR10"/>
          <w:lang w:val="en-GB"/>
        </w:rPr>
        <w:t>GUISDAP for Dummies</w:t>
      </w:r>
      <w:r>
        <w:rPr>
          <w:rFonts w:eastAsia="Times New Roman"/>
          <w:lang w:val="en-GB"/>
        </w:rPr>
        <w:t>’</w:t>
      </w:r>
      <w:r>
        <w:rPr>
          <w:rFonts w:eastAsia="CMR10" w:cs="CMR10"/>
          <w:lang w:val="en-GB"/>
        </w:rPr>
        <w:t xml:space="preserve"> will appear, in which you can make the following choices:</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Data path</w:t>
      </w:r>
      <w:r>
        <w:rPr>
          <w:rFonts w:eastAsia="CMBX10" w:cs="CMBX10"/>
          <w:lang w:val="en-GB"/>
        </w:rPr>
        <w:t xml:space="preserve"> </w:t>
      </w:r>
      <w:proofErr w:type="spellStart"/>
      <w:r>
        <w:rPr>
          <w:rFonts w:eastAsia="CMR10" w:cs="CMR10"/>
          <w:lang w:val="en-GB"/>
        </w:rPr>
        <w:t>Path</w:t>
      </w:r>
      <w:proofErr w:type="spellEnd"/>
      <w:r>
        <w:rPr>
          <w:rFonts w:eastAsia="CMR10" w:cs="CMR10"/>
          <w:lang w:val="en-GB"/>
        </w:rPr>
        <w:t xml:space="preserve"> to the data files</w:t>
      </w:r>
      <w:r w:rsidR="00837C6C">
        <w:rPr>
          <w:rFonts w:eastAsia="CMR10" w:cs="CMR10"/>
          <w:lang w:val="en-GB"/>
        </w:rPr>
        <w:t>.</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Start time</w:t>
      </w:r>
      <w:r>
        <w:rPr>
          <w:rFonts w:eastAsia="CMBX10" w:cs="CMBX10"/>
          <w:lang w:val="en-GB"/>
        </w:rPr>
        <w:t xml:space="preserve"> </w:t>
      </w:r>
      <w:r>
        <w:rPr>
          <w:rFonts w:eastAsia="CMR10" w:cs="CMR10"/>
          <w:lang w:val="en-GB"/>
        </w:rPr>
        <w:t>GUISDAP tries to guess an appropriate start time from the data files, but if you for example only want to analyse a part of the contents of the data path, the start time has to be given manually</w:t>
      </w:r>
      <w:r w:rsidR="00837C6C">
        <w:rPr>
          <w:rFonts w:eastAsia="CMR10" w:cs="CMR10"/>
          <w:lang w:val="en-GB"/>
        </w:rPr>
        <w:t>.</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Stop time</w:t>
      </w:r>
      <w:r>
        <w:rPr>
          <w:rFonts w:eastAsia="CMBX10" w:cs="CMBX10"/>
          <w:lang w:val="en-GB"/>
        </w:rPr>
        <w:t xml:space="preserve"> </w:t>
      </w:r>
      <w:r>
        <w:rPr>
          <w:rFonts w:eastAsia="CMR10" w:cs="CMR10"/>
          <w:lang w:val="en-GB"/>
        </w:rPr>
        <w:t>GUISDAP tries to guess an appropriate stop time, for manual tuning see above</w:t>
      </w:r>
      <w:r w:rsidR="00837C6C">
        <w:rPr>
          <w:rFonts w:eastAsia="CMR10" w:cs="CMR10"/>
          <w:lang w:val="en-GB"/>
        </w:rPr>
        <w:t>.</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proofErr w:type="spellStart"/>
      <w:r>
        <w:rPr>
          <w:rFonts w:eastAsia="CMBX10" w:cs="CMBX10"/>
          <w:b/>
          <w:bCs/>
          <w:lang w:val="en-GB"/>
        </w:rPr>
        <w:t>Dsp</w:t>
      </w:r>
      <w:proofErr w:type="spellEnd"/>
      <w:r>
        <w:rPr>
          <w:rFonts w:eastAsia="CMBX10" w:cs="CMBX10"/>
          <w:b/>
          <w:bCs/>
          <w:lang w:val="en-GB"/>
        </w:rPr>
        <w:t xml:space="preserve"> </w:t>
      </w:r>
      <w:proofErr w:type="spellStart"/>
      <w:r>
        <w:rPr>
          <w:rFonts w:eastAsia="CMBX10" w:cs="CMBX10"/>
          <w:b/>
          <w:bCs/>
          <w:lang w:val="en-GB"/>
        </w:rPr>
        <w:t>expr</w:t>
      </w:r>
      <w:proofErr w:type="spellEnd"/>
      <w:r>
        <w:rPr>
          <w:rFonts w:eastAsia="CMBX10" w:cs="CMBX10"/>
          <w:lang w:val="en-GB"/>
        </w:rPr>
        <w:t xml:space="preserve"> </w:t>
      </w:r>
      <w:r>
        <w:rPr>
          <w:rFonts w:eastAsia="CMR10" w:cs="CMR10"/>
          <w:lang w:val="en-GB"/>
        </w:rPr>
        <w:t>Choose the correct type of experiment from /guisdap8/</w:t>
      </w:r>
      <w:proofErr w:type="spellStart"/>
      <w:r>
        <w:rPr>
          <w:rFonts w:eastAsia="CMR10" w:cs="CMR10"/>
          <w:lang w:val="en-GB"/>
        </w:rPr>
        <w:t>exps</w:t>
      </w:r>
      <w:proofErr w:type="spellEnd"/>
      <w:r>
        <w:rPr>
          <w:rFonts w:eastAsia="CMR10" w:cs="CMR10"/>
          <w:lang w:val="en-GB"/>
        </w:rPr>
        <w:t>/</w:t>
      </w:r>
    </w:p>
    <w:p w:rsidR="00703B10" w:rsidRDefault="00703B10">
      <w:pPr>
        <w:autoSpaceDE w:val="0"/>
        <w:jc w:val="both"/>
        <w:rPr>
          <w:rFonts w:eastAsia="CMR17" w:cs="CMR17"/>
          <w:lang w:val="en-GB"/>
        </w:rPr>
      </w:pPr>
    </w:p>
    <w:p w:rsidR="00703B10" w:rsidRDefault="00703B10" w:rsidP="002A128F">
      <w:pPr>
        <w:autoSpaceDE w:val="0"/>
        <w:ind w:left="709"/>
        <w:jc w:val="both"/>
        <w:rPr>
          <w:rFonts w:eastAsia="CMR10" w:cs="CMR10"/>
          <w:lang w:val="en-GB"/>
        </w:rPr>
      </w:pPr>
      <w:r>
        <w:rPr>
          <w:rFonts w:eastAsia="CMBX10" w:cs="CMBX10"/>
          <w:b/>
          <w:bCs/>
          <w:lang w:val="en-GB"/>
        </w:rPr>
        <w:t>Site</w:t>
      </w:r>
      <w:r>
        <w:rPr>
          <w:rFonts w:eastAsia="CMBX10" w:cs="CMBX10"/>
          <w:lang w:val="en-GB"/>
        </w:rPr>
        <w:t xml:space="preserve"> </w:t>
      </w:r>
      <w:proofErr w:type="spellStart"/>
      <w:r>
        <w:rPr>
          <w:rFonts w:eastAsia="CMR10" w:cs="CMR10"/>
          <w:lang w:val="en-GB"/>
        </w:rPr>
        <w:t>Site</w:t>
      </w:r>
      <w:proofErr w:type="spellEnd"/>
      <w:r>
        <w:rPr>
          <w:rFonts w:eastAsia="CMR10" w:cs="CMR10"/>
          <w:lang w:val="en-GB"/>
        </w:rPr>
        <w:t xml:space="preserve"> according to</w:t>
      </w:r>
      <w:r w:rsidR="002A128F">
        <w:rPr>
          <w:rFonts w:eastAsia="CMR10" w:cs="CMR10"/>
          <w:lang w:val="en-GB"/>
        </w:rPr>
        <w:t xml:space="preserve">:       </w:t>
      </w:r>
      <w:r>
        <w:rPr>
          <w:rFonts w:eastAsia="CMR10" w:cs="CMR10"/>
          <w:lang w:val="en-GB"/>
        </w:rPr>
        <w:t xml:space="preserve">L </w:t>
      </w:r>
      <w:r>
        <w:rPr>
          <w:rFonts w:eastAsia="Times New Roman"/>
          <w:lang w:val="en-GB"/>
        </w:rPr>
        <w:t>→</w:t>
      </w:r>
      <w:r>
        <w:rPr>
          <w:rFonts w:eastAsia="CMSY10" w:cs="CMSY10"/>
          <w:lang w:val="en-GB"/>
        </w:rPr>
        <w:t xml:space="preserve"> </w:t>
      </w:r>
      <w:proofErr w:type="spellStart"/>
      <w:r>
        <w:rPr>
          <w:rFonts w:eastAsia="CMR10" w:cs="CMR10"/>
          <w:lang w:val="en-GB"/>
        </w:rPr>
        <w:t>Longyearbyen</w:t>
      </w:r>
      <w:proofErr w:type="spellEnd"/>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Result path</w:t>
      </w:r>
      <w:r>
        <w:rPr>
          <w:rFonts w:eastAsia="CMBX10" w:cs="CMBX10"/>
          <w:lang w:val="en-GB"/>
        </w:rPr>
        <w:t xml:space="preserve"> </w:t>
      </w:r>
      <w:r>
        <w:rPr>
          <w:rFonts w:eastAsia="CMR10" w:cs="CMR10"/>
          <w:lang w:val="en-GB"/>
        </w:rPr>
        <w:t xml:space="preserve">Where to save the results </w:t>
      </w:r>
      <w:r>
        <w:rPr>
          <w:rFonts w:eastAsia="CMTI10" w:cs="CMTI10"/>
          <w:lang w:val="en-GB"/>
        </w:rPr>
        <w:t>(</w:t>
      </w:r>
      <w:r>
        <w:rPr>
          <w:rFonts w:eastAsia="CMTI10" w:cs="CMTI10"/>
          <w:i/>
          <w:iCs/>
          <w:lang w:val="en-GB"/>
        </w:rPr>
        <w:t>should be an EMPTY folder</w:t>
      </w:r>
      <w:r>
        <w:rPr>
          <w:rFonts w:eastAsia="CMTI10" w:cs="CMTI10"/>
          <w:lang w:val="en-GB"/>
        </w:rPr>
        <w:t>)</w:t>
      </w:r>
      <w:r>
        <w:rPr>
          <w:rFonts w:eastAsia="CMR10" w:cs="CMR10"/>
          <w:lang w:val="en-GB"/>
        </w:rPr>
        <w:t>. End the path name with /AUTO and GUISDAP will make sure that the results end up in a logical structure of folders</w:t>
      </w:r>
      <w:r w:rsidR="00837C6C">
        <w:rPr>
          <w:rFonts w:eastAsia="CMR10" w:cs="CMR10"/>
          <w:lang w:val="en-GB"/>
        </w:rPr>
        <w:t>.</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Real time</w:t>
      </w:r>
      <w:r>
        <w:rPr>
          <w:rFonts w:eastAsia="CMBX10" w:cs="CMBX10"/>
          <w:lang w:val="en-GB"/>
        </w:rPr>
        <w:t xml:space="preserve"> </w:t>
      </w:r>
      <w:proofErr w:type="gramStart"/>
      <w:r>
        <w:rPr>
          <w:rFonts w:eastAsia="CMR10" w:cs="CMR10"/>
          <w:lang w:val="en-GB"/>
        </w:rPr>
        <w:t>Only</w:t>
      </w:r>
      <w:proofErr w:type="gramEnd"/>
      <w:r>
        <w:rPr>
          <w:rFonts w:eastAsia="CMR10" w:cs="CMR10"/>
          <w:lang w:val="en-GB"/>
        </w:rPr>
        <w:t xml:space="preserve"> applicable if data is analysed in real time</w:t>
      </w:r>
      <w:r w:rsidR="00837C6C">
        <w:rPr>
          <w:rFonts w:eastAsia="CMR10" w:cs="CMR10"/>
          <w:lang w:val="en-GB"/>
        </w:rPr>
        <w:t>.</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Integration time</w:t>
      </w:r>
      <w:r>
        <w:rPr>
          <w:rFonts w:eastAsia="CMBX10" w:cs="CMBX10"/>
          <w:lang w:val="en-GB"/>
        </w:rPr>
        <w:t xml:space="preserve"> </w:t>
      </w:r>
      <w:r>
        <w:rPr>
          <w:rFonts w:eastAsia="CMR10" w:cs="CMR10"/>
          <w:lang w:val="en-GB"/>
        </w:rPr>
        <w:t>Select an integration time for each fit in seconds. 0 = limited to antenna movement: for a scanning experiment the integration time will be the time the antenna stood still during every scan.</w:t>
      </w:r>
    </w:p>
    <w:p w:rsidR="00703B10" w:rsidRDefault="00703B10">
      <w:pPr>
        <w:autoSpaceDE w:val="0"/>
        <w:jc w:val="both"/>
        <w:rPr>
          <w:rFonts w:eastAsia="CMR10" w:cs="CMR10"/>
          <w:lang w:val="en-GB"/>
        </w:rPr>
      </w:pPr>
    </w:p>
    <w:p w:rsidR="00703B10" w:rsidRDefault="00703B10">
      <w:pPr>
        <w:autoSpaceDE w:val="0"/>
        <w:ind w:left="709"/>
        <w:jc w:val="both"/>
        <w:rPr>
          <w:rFonts w:eastAsia="CMR10" w:cs="CMR10"/>
          <w:lang w:val="en-GB"/>
        </w:rPr>
      </w:pPr>
      <w:proofErr w:type="spellStart"/>
      <w:r>
        <w:rPr>
          <w:rFonts w:eastAsia="CMBX10" w:cs="CMBX10"/>
          <w:b/>
          <w:bCs/>
          <w:lang w:val="en-GB"/>
        </w:rPr>
        <w:t>Disp</w:t>
      </w:r>
      <w:proofErr w:type="spellEnd"/>
      <w:r>
        <w:rPr>
          <w:rFonts w:eastAsia="CMBX10" w:cs="CMBX10"/>
          <w:b/>
          <w:bCs/>
          <w:lang w:val="en-GB"/>
        </w:rPr>
        <w:t xml:space="preserve"> figures</w:t>
      </w:r>
      <w:r>
        <w:rPr>
          <w:rFonts w:eastAsia="CMBX10" w:cs="CMBX10"/>
          <w:lang w:val="en-GB"/>
        </w:rPr>
        <w:t xml:space="preserve"> </w:t>
      </w:r>
      <w:r>
        <w:rPr>
          <w:rFonts w:eastAsia="CMR10" w:cs="CMR10"/>
          <w:lang w:val="en-GB"/>
        </w:rPr>
        <w:t xml:space="preserve">Select which plots to show and not to show (1/0) during the analysis: data dump, power profile, fit, parameter profiles, </w:t>
      </w:r>
      <w:proofErr w:type="gramStart"/>
      <w:r>
        <w:rPr>
          <w:rFonts w:eastAsia="CMR10" w:cs="CMR10"/>
          <w:lang w:val="en-GB"/>
        </w:rPr>
        <w:t>time</w:t>
      </w:r>
      <w:proofErr w:type="gramEnd"/>
      <w:r>
        <w:rPr>
          <w:rFonts w:eastAsia="CMR10" w:cs="CMR10"/>
          <w:lang w:val="en-GB"/>
        </w:rPr>
        <w:t xml:space="preserve"> series of the result. Suitable values are 0 1 0 1 </w:t>
      </w:r>
      <w:proofErr w:type="spellStart"/>
      <w:r>
        <w:rPr>
          <w:rFonts w:eastAsia="CMR10" w:cs="CMR10"/>
          <w:lang w:val="en-GB"/>
        </w:rPr>
        <w:t>1</w:t>
      </w:r>
      <w:proofErr w:type="spellEnd"/>
      <w:r>
        <w:rPr>
          <w:rFonts w:eastAsia="CMR10" w:cs="CMR10"/>
          <w:lang w:val="en-GB"/>
        </w:rPr>
        <w:t xml:space="preserve"> for ESR.</w:t>
      </w:r>
    </w:p>
    <w:p w:rsidR="00703B10" w:rsidRDefault="00703B10">
      <w:pPr>
        <w:autoSpaceDE w:val="0"/>
        <w:jc w:val="both"/>
        <w:rPr>
          <w:rFonts w:eastAsia="CMR17" w:cs="CMR17"/>
          <w:lang w:val="en-GB"/>
        </w:rPr>
      </w:pPr>
    </w:p>
    <w:p w:rsidR="00703B10" w:rsidRDefault="00703B10">
      <w:pPr>
        <w:autoSpaceDE w:val="0"/>
        <w:ind w:left="709"/>
        <w:jc w:val="both"/>
        <w:rPr>
          <w:rFonts w:eastAsia="CMR10" w:cs="CMR10"/>
          <w:lang w:val="en-GB"/>
        </w:rPr>
      </w:pPr>
      <w:r>
        <w:rPr>
          <w:rFonts w:eastAsia="CMBX10" w:cs="CMBX10"/>
          <w:b/>
          <w:bCs/>
          <w:lang w:val="en-GB"/>
        </w:rPr>
        <w:t>Special</w:t>
      </w:r>
      <w:r>
        <w:rPr>
          <w:rFonts w:eastAsia="CMBX10" w:cs="CMBX10"/>
          <w:lang w:val="en-GB"/>
        </w:rPr>
        <w:t xml:space="preserve"> </w:t>
      </w:r>
      <w:r>
        <w:rPr>
          <w:rFonts w:eastAsia="CMR10" w:cs="CMR10"/>
          <w:lang w:val="en-GB"/>
        </w:rPr>
        <w:t xml:space="preserve">Here you can give </w:t>
      </w:r>
      <w:proofErr w:type="spellStart"/>
      <w:r>
        <w:rPr>
          <w:rFonts w:eastAsia="CMR10" w:cs="CMR10"/>
          <w:lang w:val="en-GB"/>
        </w:rPr>
        <w:t>Matlab</w:t>
      </w:r>
      <w:proofErr w:type="spellEnd"/>
      <w:r>
        <w:rPr>
          <w:rFonts w:eastAsia="CMR10" w:cs="CMR10"/>
          <w:lang w:val="en-GB"/>
        </w:rPr>
        <w:t xml:space="preserve"> commands to be performed on the data before analysis, for example if parameters need to be corrected and calibrated</w:t>
      </w:r>
      <w:r w:rsidR="00837C6C">
        <w:rPr>
          <w:rFonts w:eastAsia="CMR10" w:cs="CMR10"/>
          <w:lang w:val="en-GB"/>
        </w:rPr>
        <w:t>.</w:t>
      </w:r>
    </w:p>
    <w:p w:rsidR="00703B10" w:rsidRDefault="00703B10">
      <w:pPr>
        <w:autoSpaceDE w:val="0"/>
        <w:jc w:val="both"/>
        <w:rPr>
          <w:rFonts w:eastAsia="CMR17" w:cs="CMR17"/>
          <w:lang w:val="en-GB"/>
        </w:rPr>
      </w:pPr>
    </w:p>
    <w:p w:rsidR="00703B10" w:rsidRDefault="00E37F8F">
      <w:pPr>
        <w:autoSpaceDE w:val="0"/>
        <w:jc w:val="both"/>
        <w:rPr>
          <w:rFonts w:eastAsia="CMR10" w:cs="CMR10"/>
          <w:lang w:val="en-GB"/>
        </w:rPr>
      </w:pPr>
      <w:r>
        <w:rPr>
          <w:rFonts w:eastAsia="CMR10" w:cs="CMR10"/>
          <w:lang w:val="en-GB"/>
        </w:rPr>
        <w:t>B</w:t>
      </w:r>
      <w:r w:rsidR="001F081E">
        <w:rPr>
          <w:rFonts w:eastAsia="CMR10" w:cs="CMR10"/>
          <w:lang w:val="en-GB"/>
        </w:rPr>
        <w:t xml:space="preserve">utton </w:t>
      </w:r>
      <w:r w:rsidR="00703B10">
        <w:rPr>
          <w:rFonts w:eastAsia="CMR10" w:cs="CMR10"/>
          <w:lang w:val="en-GB"/>
        </w:rPr>
        <w:t xml:space="preserve">GO starts the analysis. A window </w:t>
      </w:r>
      <w:r w:rsidR="001F081E">
        <w:rPr>
          <w:rFonts w:eastAsia="CMR10" w:cs="CMR10"/>
          <w:lang w:val="en-GB"/>
        </w:rPr>
        <w:t xml:space="preserve">will come up </w:t>
      </w:r>
      <w:r w:rsidR="00703B10">
        <w:rPr>
          <w:rFonts w:eastAsia="CMR10" w:cs="CMR10"/>
          <w:lang w:val="en-GB"/>
        </w:rPr>
        <w:t xml:space="preserve">with </w:t>
      </w:r>
      <w:r w:rsidR="00DC31F2">
        <w:rPr>
          <w:rFonts w:eastAsia="CMR10" w:cs="CMR10"/>
          <w:lang w:val="en-GB"/>
        </w:rPr>
        <w:t>the</w:t>
      </w:r>
      <w:r w:rsidR="00703B10">
        <w:rPr>
          <w:rFonts w:eastAsia="CMR10" w:cs="CMR10"/>
          <w:lang w:val="en-GB"/>
        </w:rPr>
        <w:t xml:space="preserve"> profile</w:t>
      </w:r>
      <w:r w:rsidR="002F01CA">
        <w:rPr>
          <w:rFonts w:eastAsia="CMR10" w:cs="CMR10"/>
          <w:lang w:val="en-GB"/>
        </w:rPr>
        <w:t>s</w:t>
      </w:r>
      <w:r w:rsidR="00703B10">
        <w:rPr>
          <w:rFonts w:eastAsia="CMR10" w:cs="CMR10"/>
          <w:lang w:val="en-GB"/>
        </w:rPr>
        <w:t xml:space="preserve"> of uncorrected electron density and fitted values for four parameters, and finally a summary plot of the whole experiment run.</w:t>
      </w:r>
    </w:p>
    <w:p w:rsidR="00BC3118" w:rsidRDefault="00BC3118">
      <w:pPr>
        <w:autoSpaceDE w:val="0"/>
        <w:jc w:val="both"/>
        <w:rPr>
          <w:rFonts w:eastAsia="CMR10" w:cs="CMR10"/>
          <w:lang w:val="en-GB"/>
        </w:rPr>
      </w:pPr>
    </w:p>
    <w:p w:rsidR="00BC3118" w:rsidRDefault="00BC3118" w:rsidP="00BC3118">
      <w:pPr>
        <w:autoSpaceDE w:val="0"/>
        <w:rPr>
          <w:rFonts w:eastAsia="CMBX12" w:cs="CMBX12"/>
          <w:b/>
          <w:bCs/>
          <w:lang w:val="en-GB"/>
        </w:rPr>
      </w:pPr>
      <w:r>
        <w:rPr>
          <w:rFonts w:eastAsia="CMBX12" w:cs="CMBX12"/>
          <w:b/>
          <w:bCs/>
          <w:lang w:val="en-GB"/>
        </w:rPr>
        <w:t>3.2 Fit parameters</w:t>
      </w:r>
    </w:p>
    <w:p w:rsidR="00BC3118" w:rsidRDefault="00BC3118" w:rsidP="00694A25">
      <w:pPr>
        <w:autoSpaceDE w:val="0"/>
        <w:jc w:val="both"/>
        <w:rPr>
          <w:rFonts w:eastAsia="CMR10" w:cs="CMR10"/>
          <w:lang w:val="en-GB"/>
        </w:rPr>
      </w:pPr>
      <w:r>
        <w:rPr>
          <w:rFonts w:eastAsia="CMR10" w:cs="CMR10"/>
          <w:lang w:val="en-GB"/>
        </w:rPr>
        <w:t>GUISDAP analyses data by making a least-squares-t o</w:t>
      </w:r>
      <w:r w:rsidR="00694A25">
        <w:rPr>
          <w:rFonts w:eastAsia="CMR10" w:cs="CMR10"/>
          <w:lang w:val="en-GB"/>
        </w:rPr>
        <w:t xml:space="preserve">f model data to observed data. Data </w:t>
      </w:r>
      <w:r>
        <w:rPr>
          <w:rFonts w:eastAsia="CMR10" w:cs="CMR10"/>
          <w:lang w:val="en-GB"/>
        </w:rPr>
        <w:t xml:space="preserve">parameters are </w:t>
      </w:r>
      <w:r w:rsidR="00694A25">
        <w:rPr>
          <w:rFonts w:eastAsia="CMR10" w:cs="CMR10"/>
          <w:lang w:val="en-GB"/>
        </w:rPr>
        <w:t xml:space="preserve">collected </w:t>
      </w:r>
      <w:r w:rsidR="004C3941">
        <w:rPr>
          <w:rFonts w:eastAsia="CMR10" w:cs="CMR10"/>
          <w:lang w:val="en-GB"/>
        </w:rPr>
        <w:t xml:space="preserve">in the data matrix </w:t>
      </w:r>
      <w:proofErr w:type="spellStart"/>
      <w:r w:rsidR="004C3941">
        <w:rPr>
          <w:rFonts w:eastAsia="CMR10" w:cs="CMR10"/>
          <w:b/>
          <w:lang w:val="en-GB"/>
        </w:rPr>
        <w:t>r_</w:t>
      </w:r>
      <w:r w:rsidR="004C3941" w:rsidRPr="004C3941">
        <w:rPr>
          <w:rFonts w:eastAsia="CMR10" w:cs="CMR10"/>
          <w:b/>
          <w:lang w:val="en-GB"/>
        </w:rPr>
        <w:t>param</w:t>
      </w:r>
      <w:proofErr w:type="spellEnd"/>
      <w:r w:rsidR="00694A25">
        <w:rPr>
          <w:rFonts w:eastAsia="CMR10" w:cs="CMR10"/>
          <w:lang w:val="en-GB"/>
        </w:rPr>
        <w:t xml:space="preserve"> with the size of 6 </w:t>
      </w:r>
      <w:proofErr w:type="gramStart"/>
      <w:r w:rsidR="00694A25">
        <w:rPr>
          <w:rFonts w:eastAsia="CMR10" w:cs="CMR10"/>
          <w:lang w:val="en-GB"/>
        </w:rPr>
        <w:t>x</w:t>
      </w:r>
      <w:proofErr w:type="gramEnd"/>
      <w:r w:rsidR="00694A25">
        <w:rPr>
          <w:rFonts w:eastAsia="CMR10" w:cs="CMR10"/>
          <w:lang w:val="en-GB"/>
        </w:rPr>
        <w:t xml:space="preserve"> (number of height gates). Positions of the parameters are the following: </w:t>
      </w:r>
    </w:p>
    <w:p w:rsidR="00BC3118" w:rsidRDefault="00BC3118" w:rsidP="00694A25">
      <w:pPr>
        <w:autoSpaceDE w:val="0"/>
        <w:jc w:val="both"/>
        <w:rPr>
          <w:rFonts w:eastAsia="CMR10" w:cs="CMR10"/>
          <w:lang w:val="en-GB"/>
        </w:rPr>
      </w:pPr>
    </w:p>
    <w:p w:rsidR="00BC3118" w:rsidRDefault="00BC3118" w:rsidP="00694A25">
      <w:pPr>
        <w:numPr>
          <w:ilvl w:val="0"/>
          <w:numId w:val="1"/>
        </w:numPr>
        <w:autoSpaceDE w:val="0"/>
        <w:jc w:val="both"/>
        <w:rPr>
          <w:rFonts w:eastAsia="CMR10" w:cs="CMR10"/>
          <w:lang w:val="en-GB"/>
        </w:rPr>
      </w:pPr>
      <w:r>
        <w:rPr>
          <w:rFonts w:eastAsia="CMR10" w:cs="CMR10"/>
          <w:lang w:val="en-GB"/>
        </w:rPr>
        <w:t>Electron density,  m</w:t>
      </w:r>
      <w:r w:rsidRPr="00BD7052">
        <w:rPr>
          <w:rFonts w:eastAsia="CMR10" w:cs="CMR10"/>
          <w:vertAlign w:val="superscript"/>
          <w:lang w:val="en-GB"/>
        </w:rPr>
        <w:t>-3</w:t>
      </w:r>
    </w:p>
    <w:p w:rsidR="00BC3118" w:rsidRDefault="00BC3118" w:rsidP="00694A25">
      <w:pPr>
        <w:numPr>
          <w:ilvl w:val="0"/>
          <w:numId w:val="1"/>
        </w:numPr>
        <w:autoSpaceDE w:val="0"/>
        <w:jc w:val="both"/>
        <w:rPr>
          <w:rFonts w:eastAsia="CMR10" w:cs="CMR10"/>
          <w:lang w:val="en-GB"/>
        </w:rPr>
      </w:pPr>
      <w:r>
        <w:rPr>
          <w:rFonts w:eastAsia="CMR10" w:cs="CMR10"/>
          <w:lang w:val="en-GB"/>
        </w:rPr>
        <w:t>Ion temperature, K</w:t>
      </w:r>
    </w:p>
    <w:p w:rsidR="00BC3118" w:rsidRDefault="00BC3118" w:rsidP="00694A25">
      <w:pPr>
        <w:numPr>
          <w:ilvl w:val="0"/>
          <w:numId w:val="1"/>
        </w:numPr>
        <w:autoSpaceDE w:val="0"/>
        <w:jc w:val="both"/>
        <w:rPr>
          <w:rFonts w:eastAsia="CMR10" w:cs="CMR10"/>
          <w:lang w:val="en-GB"/>
        </w:rPr>
      </w:pPr>
      <w:r>
        <w:rPr>
          <w:rFonts w:eastAsia="CMR10" w:cs="CMR10"/>
          <w:lang w:val="en-GB"/>
        </w:rPr>
        <w:t>Ratio between electron and ion temperature</w:t>
      </w:r>
    </w:p>
    <w:p w:rsidR="00BC3118" w:rsidRDefault="00BC3118" w:rsidP="00694A25">
      <w:pPr>
        <w:numPr>
          <w:ilvl w:val="0"/>
          <w:numId w:val="1"/>
        </w:numPr>
        <w:autoSpaceDE w:val="0"/>
        <w:jc w:val="both"/>
        <w:rPr>
          <w:rFonts w:eastAsia="CMR10" w:cs="CMR10"/>
          <w:lang w:val="en-GB"/>
        </w:rPr>
      </w:pPr>
      <w:r>
        <w:rPr>
          <w:rFonts w:eastAsia="CMR10" w:cs="CMR10"/>
          <w:lang w:val="en-GB"/>
        </w:rPr>
        <w:t>Collision frequency, Hz</w:t>
      </w:r>
    </w:p>
    <w:p w:rsidR="00BC3118" w:rsidRDefault="00BC3118" w:rsidP="00694A25">
      <w:pPr>
        <w:numPr>
          <w:ilvl w:val="0"/>
          <w:numId w:val="1"/>
        </w:numPr>
        <w:autoSpaceDE w:val="0"/>
        <w:jc w:val="both"/>
        <w:rPr>
          <w:rFonts w:eastAsia="CMR10" w:cs="CMR10"/>
          <w:lang w:val="en-GB"/>
        </w:rPr>
      </w:pPr>
      <w:r>
        <w:rPr>
          <w:rFonts w:eastAsia="CMR10" w:cs="CMR10"/>
          <w:lang w:val="en-GB"/>
        </w:rPr>
        <w:t>Ion drift velocity (the component along the line-of-sight), m/s</w:t>
      </w:r>
    </w:p>
    <w:p w:rsidR="00BC3118" w:rsidRDefault="00BC3118" w:rsidP="00694A25">
      <w:pPr>
        <w:numPr>
          <w:ilvl w:val="0"/>
          <w:numId w:val="1"/>
        </w:numPr>
        <w:autoSpaceDE w:val="0"/>
        <w:jc w:val="both"/>
        <w:rPr>
          <w:rFonts w:eastAsia="CMR17" w:cs="CMR17"/>
          <w:lang w:val="en-GB"/>
        </w:rPr>
      </w:pPr>
      <w:r>
        <w:rPr>
          <w:rFonts w:eastAsia="CMR10" w:cs="CMR10"/>
          <w:lang w:val="en-GB"/>
        </w:rPr>
        <w:t>Composition O</w:t>
      </w:r>
      <w:r w:rsidRPr="00BD7052">
        <w:rPr>
          <w:rFonts w:eastAsia="CMR10" w:cs="CMR10"/>
          <w:vertAlign w:val="superscript"/>
          <w:lang w:val="en-GB"/>
        </w:rPr>
        <w:t>+</w:t>
      </w:r>
      <w:r>
        <w:rPr>
          <w:rFonts w:eastAsia="CMR10" w:cs="CMR10"/>
          <w:lang w:val="en-GB"/>
        </w:rPr>
        <w:t>/e</w:t>
      </w:r>
      <w:r w:rsidRPr="00BD7052">
        <w:rPr>
          <w:rFonts w:eastAsia="CMR10" w:cs="CMR10"/>
          <w:vertAlign w:val="superscript"/>
          <w:lang w:val="en-GB"/>
        </w:rPr>
        <w:t>-</w:t>
      </w:r>
      <w:r>
        <w:rPr>
          <w:rFonts w:eastAsia="CMR10" w:cs="CMR10"/>
          <w:lang w:val="en-GB"/>
        </w:rPr>
        <w:t xml:space="preserve"> (under assumption that the ions are composed to </w:t>
      </w:r>
      <w:r>
        <w:rPr>
          <w:rFonts w:eastAsia="CMMI10" w:cs="CMMI10"/>
          <w:i/>
          <w:iCs/>
          <w:lang w:val="en-GB"/>
        </w:rPr>
        <w:t xml:space="preserve">c </w:t>
      </w:r>
      <w:r>
        <w:rPr>
          <w:rFonts w:eastAsia="CMR10" w:cs="CMR10"/>
          <w:lang w:val="en-GB"/>
        </w:rPr>
        <w:t>% of O</w:t>
      </w:r>
      <w:r>
        <w:rPr>
          <w:rFonts w:eastAsia="CMR7" w:cs="CMR7"/>
          <w:vertAlign w:val="superscript"/>
          <w:lang w:val="en-GB"/>
        </w:rPr>
        <w:t>+</w:t>
      </w:r>
      <w:r>
        <w:rPr>
          <w:rFonts w:eastAsia="CMR7" w:cs="CMR7"/>
          <w:lang w:val="en-GB"/>
        </w:rPr>
        <w:t xml:space="preserve"> </w:t>
      </w:r>
      <w:r>
        <w:rPr>
          <w:rFonts w:eastAsia="CMR10" w:cs="CMR10"/>
          <w:lang w:val="en-GB"/>
        </w:rPr>
        <w:t>and to (100-</w:t>
      </w:r>
      <w:r>
        <w:rPr>
          <w:rFonts w:eastAsia="CMMI10" w:cs="CMMI10"/>
          <w:i/>
          <w:iCs/>
          <w:lang w:val="en-GB"/>
        </w:rPr>
        <w:t>c</w:t>
      </w:r>
      <w:r w:rsidRPr="00796D16">
        <w:rPr>
          <w:rFonts w:eastAsia="CMMI10" w:cs="CMMI10"/>
          <w:iCs/>
          <w:lang w:val="en-GB"/>
        </w:rPr>
        <w:t>)</w:t>
      </w:r>
      <w:r>
        <w:rPr>
          <w:rFonts w:eastAsia="CMR10" w:cs="CMR10"/>
          <w:lang w:val="en-GB"/>
        </w:rPr>
        <w:t xml:space="preserve">% of an imaginary ion with a mass of 30.5 </w:t>
      </w:r>
      <w:proofErr w:type="spellStart"/>
      <w:r>
        <w:rPr>
          <w:rFonts w:eastAsia="CMR10" w:cs="CMR10"/>
          <w:lang w:val="en-GB"/>
        </w:rPr>
        <w:t>amu</w:t>
      </w:r>
      <w:proofErr w:type="spellEnd"/>
      <w:r>
        <w:rPr>
          <w:rFonts w:eastAsia="CMR10" w:cs="CMR10"/>
          <w:lang w:val="en-GB"/>
        </w:rPr>
        <w:t>, that is a typical value for a mixture of NO</w:t>
      </w:r>
      <w:r>
        <w:rPr>
          <w:rFonts w:eastAsia="CMR7" w:cs="CMR7"/>
          <w:vertAlign w:val="superscript"/>
          <w:lang w:val="en-GB"/>
        </w:rPr>
        <w:t>+</w:t>
      </w:r>
      <w:r>
        <w:rPr>
          <w:rFonts w:eastAsia="CMR7" w:cs="CMR7"/>
          <w:lang w:val="en-GB"/>
        </w:rPr>
        <w:t xml:space="preserve"> </w:t>
      </w:r>
      <w:r>
        <w:rPr>
          <w:rFonts w:eastAsia="CMR10" w:cs="CMR10"/>
          <w:lang w:val="en-GB"/>
        </w:rPr>
        <w:t>and O</w:t>
      </w:r>
      <w:r>
        <w:rPr>
          <w:rFonts w:eastAsia="CMR10" w:cs="CMR10"/>
          <w:vertAlign w:val="subscript"/>
          <w:lang w:val="en-GB"/>
        </w:rPr>
        <w:t>2</w:t>
      </w:r>
      <w:r>
        <w:rPr>
          <w:rFonts w:eastAsia="CMR7" w:cs="CMR7"/>
          <w:vertAlign w:val="superscript"/>
          <w:lang w:val="en-GB"/>
        </w:rPr>
        <w:t>+</w:t>
      </w:r>
      <w:r>
        <w:rPr>
          <w:rFonts w:eastAsia="CMR17" w:cs="CMR17"/>
          <w:lang w:val="en-GB"/>
        </w:rPr>
        <w:t>)</w:t>
      </w:r>
    </w:p>
    <w:p w:rsidR="0043636D" w:rsidRDefault="0043636D" w:rsidP="0043636D">
      <w:pPr>
        <w:autoSpaceDE w:val="0"/>
        <w:ind w:left="720"/>
        <w:jc w:val="both"/>
        <w:rPr>
          <w:rFonts w:eastAsia="CMR17" w:cs="CMR17"/>
          <w:lang w:val="en-GB"/>
        </w:rPr>
      </w:pPr>
    </w:p>
    <w:p w:rsidR="00BC3118" w:rsidRDefault="0043636D" w:rsidP="00694A25">
      <w:pPr>
        <w:autoSpaceDE w:val="0"/>
        <w:jc w:val="both"/>
        <w:rPr>
          <w:rFonts w:eastAsia="CMR10" w:cs="CMR10"/>
          <w:lang w:val="en-GB"/>
        </w:rPr>
      </w:pPr>
      <w:r>
        <w:rPr>
          <w:rFonts w:eastAsia="CMR10" w:cs="CMR10"/>
          <w:lang w:val="en-GB"/>
        </w:rPr>
        <w:t xml:space="preserve">The number of height gates is determined by the vector </w:t>
      </w:r>
      <w:proofErr w:type="spellStart"/>
      <w:r w:rsidRPr="0043636D">
        <w:rPr>
          <w:rFonts w:eastAsia="CMR10" w:cs="CMR10"/>
          <w:b/>
          <w:lang w:val="en-GB"/>
        </w:rPr>
        <w:t>r_</w:t>
      </w:r>
      <w:proofErr w:type="gramStart"/>
      <w:r w:rsidRPr="0043636D">
        <w:rPr>
          <w:rFonts w:eastAsia="CMR10" w:cs="CMR10"/>
          <w:b/>
          <w:lang w:val="en-GB"/>
        </w:rPr>
        <w:t>h</w:t>
      </w:r>
      <w:proofErr w:type="spellEnd"/>
      <w:r>
        <w:rPr>
          <w:rFonts w:eastAsia="CMR10" w:cs="CMR10"/>
          <w:lang w:val="en-GB"/>
        </w:rPr>
        <w:t xml:space="preserve"> .</w:t>
      </w:r>
      <w:proofErr w:type="gramEnd"/>
    </w:p>
    <w:p w:rsidR="0043636D" w:rsidRDefault="0043636D" w:rsidP="00694A25">
      <w:pPr>
        <w:autoSpaceDE w:val="0"/>
        <w:jc w:val="both"/>
        <w:rPr>
          <w:rFonts w:eastAsia="CMR10" w:cs="CMR10"/>
          <w:lang w:val="en-GB"/>
        </w:rPr>
      </w:pPr>
    </w:p>
    <w:p w:rsidR="00BC3118" w:rsidRDefault="00BC3118" w:rsidP="00694A25">
      <w:pPr>
        <w:autoSpaceDE w:val="0"/>
        <w:jc w:val="both"/>
        <w:rPr>
          <w:rFonts w:eastAsia="CMR10" w:cs="CMR10"/>
          <w:lang w:val="en-GB"/>
        </w:rPr>
      </w:pPr>
      <w:r>
        <w:rPr>
          <w:rFonts w:eastAsia="CMR10" w:cs="CMR10"/>
          <w:lang w:val="en-GB"/>
        </w:rPr>
        <w:t xml:space="preserve">Parameters fitted in this experiment are electron temperature, ion </w:t>
      </w:r>
      <w:proofErr w:type="gramStart"/>
      <w:r>
        <w:rPr>
          <w:rFonts w:eastAsia="CMR10" w:cs="CMR10"/>
          <w:lang w:val="en-GB"/>
        </w:rPr>
        <w:t>temperature,</w:t>
      </w:r>
      <w:proofErr w:type="gramEnd"/>
      <w:r>
        <w:rPr>
          <w:rFonts w:eastAsia="CMR10" w:cs="CMR10"/>
          <w:lang w:val="en-GB"/>
        </w:rPr>
        <w:t xml:space="preserve"> temperature ratio and </w:t>
      </w:r>
      <w:r w:rsidR="00D85B67">
        <w:rPr>
          <w:rFonts w:eastAsia="CMR10" w:cs="CMR10"/>
          <w:lang w:val="en-GB"/>
        </w:rPr>
        <w:t xml:space="preserve">ion drift </w:t>
      </w:r>
      <w:r>
        <w:rPr>
          <w:rFonts w:eastAsia="CMR10" w:cs="CMR10"/>
          <w:lang w:val="en-GB"/>
        </w:rPr>
        <w:t>velocity. Thus</w:t>
      </w:r>
      <w:r w:rsidR="00D85B67">
        <w:rPr>
          <w:rFonts w:eastAsia="CMR10" w:cs="CMR10"/>
          <w:lang w:val="en-GB"/>
        </w:rPr>
        <w:t>,</w:t>
      </w:r>
      <w:r>
        <w:rPr>
          <w:rFonts w:eastAsia="CMR10" w:cs="CMR10"/>
          <w:lang w:val="en-GB"/>
        </w:rPr>
        <w:t xml:space="preserve"> the analysis results in height profiles for these parameters.</w:t>
      </w:r>
    </w:p>
    <w:p w:rsidR="002C0D5B" w:rsidRDefault="002C0D5B" w:rsidP="00DC31F2">
      <w:pPr>
        <w:autoSpaceDE w:val="0"/>
        <w:rPr>
          <w:rFonts w:eastAsia="CMR10" w:cs="CMR10"/>
          <w:lang w:val="en-GB"/>
        </w:rPr>
      </w:pPr>
    </w:p>
    <w:p w:rsidR="00703B10" w:rsidRPr="000A311F" w:rsidRDefault="002C0D5B" w:rsidP="004F63DE">
      <w:pPr>
        <w:autoSpaceDE w:val="0"/>
        <w:jc w:val="both"/>
        <w:rPr>
          <w:rFonts w:eastAsia="CMR10" w:cs="CMR10"/>
          <w:b/>
          <w:lang w:val="en-GB"/>
        </w:rPr>
      </w:pPr>
      <w:r>
        <w:rPr>
          <w:rFonts w:eastAsia="CMR10" w:cs="CMR10"/>
          <w:b/>
          <w:lang w:val="en-GB"/>
        </w:rPr>
        <w:t>3.3</w:t>
      </w:r>
      <w:r w:rsidR="008E149B" w:rsidRPr="000A311F">
        <w:rPr>
          <w:rFonts w:eastAsia="CMR10" w:cs="CMR10"/>
          <w:b/>
          <w:lang w:val="en-GB"/>
        </w:rPr>
        <w:t xml:space="preserve"> </w:t>
      </w:r>
      <w:r w:rsidR="009E7D1A">
        <w:rPr>
          <w:rFonts w:eastAsia="CMBX12" w:cs="CMBX12"/>
          <w:b/>
          <w:bCs/>
          <w:lang w:val="en-GB"/>
        </w:rPr>
        <w:t>Calibration of electron density</w:t>
      </w:r>
      <w:r w:rsidR="009E7D1A" w:rsidRPr="000A311F">
        <w:rPr>
          <w:rFonts w:eastAsia="CMR10" w:cs="CMR10"/>
          <w:b/>
          <w:lang w:val="en-GB"/>
        </w:rPr>
        <w:t xml:space="preserve"> </w:t>
      </w:r>
      <w:r w:rsidR="009E7D1A">
        <w:rPr>
          <w:rFonts w:eastAsia="CMR10" w:cs="CMR10"/>
          <w:b/>
          <w:lang w:val="en-GB"/>
        </w:rPr>
        <w:t>and a</w:t>
      </w:r>
      <w:r w:rsidR="000A311F" w:rsidRPr="000A311F">
        <w:rPr>
          <w:rFonts w:eastAsia="CMR10" w:cs="CMR10"/>
          <w:b/>
          <w:lang w:val="en-GB"/>
        </w:rPr>
        <w:t xml:space="preserve">nalysis </w:t>
      </w:r>
    </w:p>
    <w:p w:rsidR="000A311F" w:rsidRDefault="000A311F" w:rsidP="004F63DE">
      <w:pPr>
        <w:autoSpaceDE w:val="0"/>
        <w:jc w:val="both"/>
        <w:rPr>
          <w:rFonts w:eastAsia="CMR10" w:cs="CMR10"/>
          <w:lang w:val="en-GB"/>
        </w:rPr>
      </w:pPr>
      <w:r>
        <w:rPr>
          <w:rFonts w:eastAsia="CMR10" w:cs="CMR10"/>
          <w:lang w:val="en-GB"/>
        </w:rPr>
        <w:t>1. Collect information about the current space weather conditions</w:t>
      </w:r>
      <w:r w:rsidR="00C43920">
        <w:rPr>
          <w:rFonts w:eastAsia="CMR10" w:cs="CMR10"/>
          <w:lang w:val="en-GB"/>
        </w:rPr>
        <w:t xml:space="preserve">, i.e. </w:t>
      </w:r>
      <w:r w:rsidR="00F879EC">
        <w:rPr>
          <w:rFonts w:eastAsia="CMR10" w:cs="CMR10"/>
          <w:lang w:val="en-GB"/>
        </w:rPr>
        <w:t>geomagnetic storms, sunspot number, solar wind parameters</w:t>
      </w:r>
      <w:r w:rsidR="00C43920">
        <w:rPr>
          <w:rFonts w:eastAsia="CMR10" w:cs="CMR10"/>
          <w:lang w:val="en-GB"/>
        </w:rPr>
        <w:t>.</w:t>
      </w:r>
      <w:r w:rsidR="0007442A">
        <w:rPr>
          <w:rFonts w:eastAsia="CMR10" w:cs="CMR10"/>
          <w:lang w:val="en-GB"/>
        </w:rPr>
        <w:t xml:space="preserve"> Use different sources outlined in the folder Space Weather Today.</w:t>
      </w:r>
    </w:p>
    <w:p w:rsidR="005806DA" w:rsidRDefault="005806DA" w:rsidP="004F63DE">
      <w:pPr>
        <w:autoSpaceDE w:val="0"/>
        <w:jc w:val="both"/>
        <w:rPr>
          <w:rFonts w:eastAsia="CMR10" w:cs="CMR10"/>
          <w:lang w:val="en-GB"/>
        </w:rPr>
      </w:pPr>
    </w:p>
    <w:p w:rsidR="002C28CD" w:rsidRPr="00632DAC" w:rsidRDefault="00C43920" w:rsidP="004F63DE">
      <w:pPr>
        <w:autoSpaceDE w:val="0"/>
        <w:jc w:val="both"/>
        <w:rPr>
          <w:rFonts w:eastAsia="CMTT10"/>
          <w:color w:val="1F497D" w:themeColor="text2"/>
          <w:lang w:val="en-GB"/>
        </w:rPr>
      </w:pPr>
      <w:r>
        <w:rPr>
          <w:rFonts w:eastAsia="CMR10" w:cs="CMR10"/>
          <w:lang w:val="en-GB"/>
        </w:rPr>
        <w:t xml:space="preserve">2. </w:t>
      </w:r>
      <w:r w:rsidR="00406248">
        <w:rPr>
          <w:rFonts w:eastAsia="CMR10" w:cs="CMR10"/>
          <w:lang w:val="en-GB"/>
        </w:rPr>
        <w:t xml:space="preserve">Plot a vertical profile of the </w:t>
      </w:r>
      <w:r w:rsidR="004F63DE">
        <w:rPr>
          <w:rFonts w:eastAsia="CMR10" w:cs="CMR10"/>
          <w:lang w:val="en-GB"/>
        </w:rPr>
        <w:t xml:space="preserve">electron </w:t>
      </w:r>
      <w:r w:rsidR="00406248">
        <w:rPr>
          <w:rFonts w:eastAsia="CMR10" w:cs="CMR10"/>
          <w:lang w:val="en-GB"/>
        </w:rPr>
        <w:t xml:space="preserve">number </w:t>
      </w:r>
      <w:r w:rsidR="004F63DE">
        <w:rPr>
          <w:rFonts w:eastAsia="CMR10" w:cs="CMR10"/>
          <w:lang w:val="en-GB"/>
        </w:rPr>
        <w:t xml:space="preserve">density from the International Reference Ionosphere (IRI) model. </w:t>
      </w:r>
      <w:r w:rsidR="002C28CD">
        <w:rPr>
          <w:rFonts w:eastAsia="CMR10" w:cs="CMR10"/>
          <w:lang w:val="en-GB"/>
        </w:rPr>
        <w:t xml:space="preserve">Go to </w:t>
      </w:r>
      <w:hyperlink r:id="rId7" w:history="1">
        <w:r w:rsidR="002C28CD" w:rsidRPr="00317898">
          <w:rPr>
            <w:rStyle w:val="Hyperlnk"/>
            <w:rFonts w:eastAsia="CMTT10"/>
            <w:lang w:val="en-GB"/>
          </w:rPr>
          <w:t>http://iri.gsfc.nasa.gov</w:t>
        </w:r>
      </w:hyperlink>
      <w:r w:rsidR="002C28CD">
        <w:rPr>
          <w:rFonts w:eastAsia="CMTT10"/>
          <w:lang w:val="en-GB"/>
        </w:rPr>
        <w:t>. Press “RUN ONLINE”.</w:t>
      </w:r>
      <w:r w:rsidR="002C1391">
        <w:rPr>
          <w:rFonts w:eastAsia="CMTT10"/>
          <w:lang w:val="en-GB"/>
        </w:rPr>
        <w:t xml:space="preserve"> </w:t>
      </w:r>
      <w:r w:rsidR="003653A0">
        <w:rPr>
          <w:rFonts w:eastAsia="CMTT10"/>
          <w:lang w:val="en-GB"/>
        </w:rPr>
        <w:t>Select</w:t>
      </w:r>
      <w:r w:rsidR="00820226">
        <w:rPr>
          <w:rFonts w:eastAsia="CMTT10"/>
          <w:lang w:val="en-GB"/>
        </w:rPr>
        <w:t xml:space="preserve"> </w:t>
      </w:r>
      <w:r w:rsidR="002C1391">
        <w:rPr>
          <w:rFonts w:eastAsia="CMTT10"/>
          <w:lang w:val="en-GB"/>
        </w:rPr>
        <w:t xml:space="preserve">current </w:t>
      </w:r>
      <w:r w:rsidR="003653A0">
        <w:rPr>
          <w:rFonts w:eastAsia="CMTT10"/>
          <w:lang w:val="en-GB"/>
        </w:rPr>
        <w:t xml:space="preserve">date and </w:t>
      </w:r>
      <w:r w:rsidR="002C1391">
        <w:rPr>
          <w:rFonts w:eastAsia="CMTT10"/>
          <w:lang w:val="en-GB"/>
        </w:rPr>
        <w:t xml:space="preserve">time </w:t>
      </w:r>
      <w:r w:rsidR="00820226">
        <w:rPr>
          <w:rFonts w:eastAsia="CMTT10"/>
          <w:lang w:val="en-GB"/>
        </w:rPr>
        <w:t>of your experiment</w:t>
      </w:r>
      <w:r w:rsidR="003653A0">
        <w:rPr>
          <w:rFonts w:eastAsia="CMTT10"/>
          <w:lang w:val="en-GB"/>
        </w:rPr>
        <w:t>,</w:t>
      </w:r>
      <w:r w:rsidR="00820226">
        <w:rPr>
          <w:rFonts w:eastAsia="CMTT10"/>
          <w:lang w:val="en-GB"/>
        </w:rPr>
        <w:t xml:space="preserve"> </w:t>
      </w:r>
      <w:r w:rsidR="0007442A">
        <w:rPr>
          <w:rFonts w:eastAsia="CMTT10"/>
          <w:lang w:val="en-GB"/>
        </w:rPr>
        <w:t xml:space="preserve">geographic coordinates of the </w:t>
      </w:r>
      <w:r w:rsidR="00820226">
        <w:rPr>
          <w:rFonts w:eastAsia="CMTT10"/>
          <w:lang w:val="en-GB"/>
        </w:rPr>
        <w:t xml:space="preserve">EISCAT </w:t>
      </w:r>
      <w:r w:rsidR="003653A0">
        <w:rPr>
          <w:rFonts w:eastAsia="CMTT10"/>
          <w:lang w:val="en-GB"/>
        </w:rPr>
        <w:t>radar and a profile type.</w:t>
      </w:r>
      <w:r w:rsidR="0007442A">
        <w:rPr>
          <w:rFonts w:eastAsia="CMTT10"/>
          <w:lang w:val="en-GB"/>
        </w:rPr>
        <w:t xml:space="preserve"> Please </w:t>
      </w:r>
      <w:proofErr w:type="gramStart"/>
      <w:r w:rsidR="0007442A">
        <w:rPr>
          <w:rFonts w:eastAsia="CMTT10"/>
          <w:lang w:val="en-GB"/>
        </w:rPr>
        <w:t>note</w:t>
      </w:r>
      <w:r w:rsidR="00874121">
        <w:rPr>
          <w:rFonts w:eastAsia="CMTT10"/>
          <w:lang w:val="en-GB"/>
        </w:rPr>
        <w:t>,</w:t>
      </w:r>
      <w:proofErr w:type="gramEnd"/>
      <w:r w:rsidR="0007442A">
        <w:rPr>
          <w:rFonts w:eastAsia="CMTT10"/>
          <w:lang w:val="en-GB"/>
        </w:rPr>
        <w:t xml:space="preserve"> that you do not need to run “Optional Input”. You will receive </w:t>
      </w:r>
      <w:r w:rsidR="00874121">
        <w:rPr>
          <w:rFonts w:eastAsia="CMTT10"/>
          <w:lang w:val="en-GB"/>
        </w:rPr>
        <w:t>a</w:t>
      </w:r>
      <w:r w:rsidR="00520F43">
        <w:rPr>
          <w:rFonts w:eastAsia="CMTT10"/>
          <w:lang w:val="en-GB"/>
        </w:rPr>
        <w:t>n ASCII file of the</w:t>
      </w:r>
      <w:r w:rsidR="0007442A">
        <w:rPr>
          <w:rFonts w:eastAsia="CMTT10"/>
          <w:lang w:val="en-GB"/>
        </w:rPr>
        <w:t xml:space="preserve"> modelled electron density profile.</w:t>
      </w:r>
      <w:r w:rsidR="00B439BB">
        <w:rPr>
          <w:rFonts w:eastAsia="CMTT10"/>
          <w:lang w:val="en-GB"/>
        </w:rPr>
        <w:t xml:space="preserve"> </w:t>
      </w:r>
      <w:r w:rsidR="00B439BB" w:rsidRPr="00520F43">
        <w:rPr>
          <w:rFonts w:eastAsia="CMTT10"/>
          <w:color w:val="000000" w:themeColor="text1"/>
          <w:lang w:val="en-GB"/>
        </w:rPr>
        <w:t>Please note</w:t>
      </w:r>
      <w:r w:rsidR="00520F43" w:rsidRPr="00520F43">
        <w:rPr>
          <w:rFonts w:eastAsia="CMTT10"/>
          <w:color w:val="000000" w:themeColor="text1"/>
          <w:lang w:val="en-GB"/>
        </w:rPr>
        <w:t>,</w:t>
      </w:r>
      <w:r w:rsidR="00B439BB" w:rsidRPr="00520F43">
        <w:rPr>
          <w:rFonts w:eastAsia="CMTT10"/>
          <w:color w:val="000000" w:themeColor="text1"/>
          <w:lang w:val="en-GB"/>
        </w:rPr>
        <w:t xml:space="preserve"> that the negative values </w:t>
      </w:r>
      <w:r w:rsidR="00520F43" w:rsidRPr="00520F43">
        <w:rPr>
          <w:rFonts w:eastAsia="CMTT10"/>
          <w:color w:val="000000" w:themeColor="text1"/>
          <w:lang w:val="en-GB"/>
        </w:rPr>
        <w:t>are</w:t>
      </w:r>
      <w:r w:rsidR="00B439BB" w:rsidRPr="00520F43">
        <w:rPr>
          <w:rFonts w:eastAsia="CMTT10"/>
          <w:color w:val="000000" w:themeColor="text1"/>
          <w:lang w:val="en-GB"/>
        </w:rPr>
        <w:t xml:space="preserve"> </w:t>
      </w:r>
      <w:proofErr w:type="spellStart"/>
      <w:r w:rsidR="00B439BB" w:rsidRPr="00520F43">
        <w:rPr>
          <w:rFonts w:eastAsia="CMTT10"/>
          <w:color w:val="000000" w:themeColor="text1"/>
          <w:lang w:val="en-GB"/>
        </w:rPr>
        <w:t>NaN</w:t>
      </w:r>
      <w:proofErr w:type="spellEnd"/>
      <w:r w:rsidR="00B439BB" w:rsidRPr="00632DAC">
        <w:rPr>
          <w:rFonts w:eastAsia="CMTT10"/>
          <w:color w:val="1F497D" w:themeColor="text2"/>
          <w:lang w:val="en-GB"/>
        </w:rPr>
        <w:t>.</w:t>
      </w:r>
      <w:r w:rsidR="00632DAC" w:rsidRPr="00632DAC">
        <w:rPr>
          <w:rFonts w:eastAsia="CMTT10"/>
          <w:color w:val="1F497D" w:themeColor="text2"/>
          <w:lang w:val="en-GB"/>
        </w:rPr>
        <w:t xml:space="preserve"> </w:t>
      </w:r>
    </w:p>
    <w:p w:rsidR="005806DA" w:rsidRPr="00632DAC" w:rsidRDefault="005806DA" w:rsidP="004F63DE">
      <w:pPr>
        <w:autoSpaceDE w:val="0"/>
        <w:jc w:val="both"/>
        <w:rPr>
          <w:rFonts w:eastAsia="CMTT10"/>
          <w:color w:val="1F497D" w:themeColor="text2"/>
          <w:lang w:val="en-GB"/>
        </w:rPr>
      </w:pPr>
    </w:p>
    <w:p w:rsidR="005806DA" w:rsidRDefault="005806DA" w:rsidP="004F63DE">
      <w:pPr>
        <w:autoSpaceDE w:val="0"/>
        <w:jc w:val="both"/>
        <w:rPr>
          <w:rFonts w:eastAsia="CMR10" w:cs="CMR10"/>
          <w:iCs/>
          <w:lang w:val="en-GB"/>
        </w:rPr>
      </w:pPr>
      <w:r>
        <w:rPr>
          <w:rFonts w:eastAsia="CMTT10"/>
          <w:lang w:val="en-GB"/>
        </w:rPr>
        <w:t xml:space="preserve">3. </w:t>
      </w:r>
      <w:r w:rsidR="00152C78" w:rsidRPr="00520F43">
        <w:rPr>
          <w:rFonts w:eastAsia="CMTT10"/>
          <w:color w:val="000000" w:themeColor="text1"/>
          <w:lang w:val="en-GB"/>
        </w:rPr>
        <w:t>Plot a vertical profile</w:t>
      </w:r>
      <w:r w:rsidR="00520F43" w:rsidRPr="00520F43">
        <w:rPr>
          <w:rFonts w:eastAsia="CMTT10"/>
          <w:color w:val="000000" w:themeColor="text1"/>
          <w:lang w:val="en-GB"/>
        </w:rPr>
        <w:t xml:space="preserve"> of the</w:t>
      </w:r>
      <w:r w:rsidR="00520F43">
        <w:rPr>
          <w:rFonts w:eastAsia="CMTT10"/>
          <w:color w:val="1F497D" w:themeColor="text2"/>
          <w:lang w:val="en-GB"/>
        </w:rPr>
        <w:t xml:space="preserve"> </w:t>
      </w:r>
      <w:r w:rsidR="00520F43">
        <w:rPr>
          <w:rFonts w:eastAsia="CMR10" w:cs="CMR10"/>
          <w:lang w:val="en-GB"/>
        </w:rPr>
        <w:t>electron number density from</w:t>
      </w:r>
      <w:r w:rsidR="00520F43" w:rsidRPr="00520F43">
        <w:rPr>
          <w:rFonts w:eastAsia="CMR10" w:cs="CMR10"/>
          <w:iCs/>
          <w:lang w:val="en-GB"/>
        </w:rPr>
        <w:t xml:space="preserve"> </w:t>
      </w:r>
      <w:r w:rsidR="00520F43">
        <w:rPr>
          <w:rFonts w:eastAsia="CMR10" w:cs="CMR10"/>
          <w:iCs/>
          <w:lang w:val="en-GB"/>
        </w:rPr>
        <w:t>the EISCAT radar data</w:t>
      </w:r>
      <w:r w:rsidR="00152C78" w:rsidRPr="00632DAC">
        <w:rPr>
          <w:rFonts w:eastAsia="CMTT10"/>
          <w:color w:val="1F497D" w:themeColor="text2"/>
          <w:lang w:val="en-GB"/>
        </w:rPr>
        <w:t>.</w:t>
      </w:r>
      <w:r w:rsidR="00152C78">
        <w:rPr>
          <w:rFonts w:eastAsia="CMTT10"/>
          <w:color w:val="1F497D" w:themeColor="text2"/>
          <w:lang w:val="en-GB"/>
        </w:rPr>
        <w:t xml:space="preserve"> </w:t>
      </w:r>
      <w:r w:rsidR="00374795">
        <w:rPr>
          <w:rFonts w:eastAsia="CMTT10"/>
          <w:lang w:val="en-GB"/>
        </w:rPr>
        <w:t>Determine</w:t>
      </w:r>
      <w:r>
        <w:rPr>
          <w:rFonts w:eastAsia="CMTT10"/>
          <w:lang w:val="en-GB"/>
        </w:rPr>
        <w:t xml:space="preserve"> </w:t>
      </w:r>
      <w:r w:rsidR="003C427F" w:rsidRPr="00520F43">
        <w:rPr>
          <w:rFonts w:eastAsia="CMMI10" w:cs="CMMI10"/>
          <w:iCs/>
          <w:lang w:val="en-GB"/>
        </w:rPr>
        <w:t>max</w:t>
      </w:r>
      <w:r w:rsidR="00520F43">
        <w:rPr>
          <w:rFonts w:eastAsia="CMMI10" w:cs="CMMI10"/>
          <w:iCs/>
          <w:lang w:val="en-GB"/>
        </w:rPr>
        <w:t xml:space="preserve"> electron number density</w:t>
      </w:r>
      <w:r w:rsidR="003C427F">
        <w:rPr>
          <w:rFonts w:eastAsia="CMMI10" w:cs="CMMI10"/>
          <w:i/>
          <w:iCs/>
          <w:lang w:val="en-GB"/>
        </w:rPr>
        <w:t xml:space="preserve"> Ne</w:t>
      </w:r>
      <w:r w:rsidR="00520F43">
        <w:rPr>
          <w:rFonts w:eastAsia="CMMI10" w:cs="CMMI10"/>
          <w:i/>
          <w:iCs/>
          <w:lang w:val="en-GB"/>
        </w:rPr>
        <w:t xml:space="preserve"> </w:t>
      </w:r>
      <w:r w:rsidR="00520F43" w:rsidRPr="00520F43">
        <w:rPr>
          <w:rFonts w:eastAsia="CMMI10" w:cs="CMMI10"/>
          <w:iCs/>
          <w:lang w:val="en-GB"/>
        </w:rPr>
        <w:t>(m</w:t>
      </w:r>
      <w:r w:rsidR="00520F43" w:rsidRPr="00520F43">
        <w:rPr>
          <w:rFonts w:eastAsia="CMMI10" w:cs="CMMI10"/>
          <w:iCs/>
          <w:vertAlign w:val="superscript"/>
          <w:lang w:val="en-GB"/>
        </w:rPr>
        <w:t>-3</w:t>
      </w:r>
      <w:r w:rsidR="00520F43" w:rsidRPr="00520F43">
        <w:rPr>
          <w:rFonts w:eastAsia="CMMI10" w:cs="CMMI10"/>
          <w:iCs/>
          <w:lang w:val="en-GB"/>
        </w:rPr>
        <w:t>)</w:t>
      </w:r>
      <w:r>
        <w:rPr>
          <w:rFonts w:eastAsia="CMR10" w:cs="CMR10"/>
          <w:iCs/>
          <w:lang w:val="en-GB"/>
        </w:rPr>
        <w:t>.</w:t>
      </w:r>
      <w:r w:rsidR="00DB01AE">
        <w:rPr>
          <w:rFonts w:eastAsia="CMR10" w:cs="CMR10"/>
          <w:iCs/>
          <w:lang w:val="en-GB"/>
        </w:rPr>
        <w:t xml:space="preserve"> </w:t>
      </w:r>
      <w:r w:rsidR="002C0D5B">
        <w:rPr>
          <w:rFonts w:eastAsia="CMR10" w:cs="CMR10"/>
          <w:lang w:val="en-GB"/>
        </w:rPr>
        <w:t>The derived values of the electron density are not necessarily quantitatively correct but need to be calibrated. Explain the reason for this.</w:t>
      </w:r>
    </w:p>
    <w:p w:rsidR="005806DA" w:rsidRDefault="005806DA" w:rsidP="004F63DE">
      <w:pPr>
        <w:autoSpaceDE w:val="0"/>
        <w:jc w:val="both"/>
        <w:rPr>
          <w:rFonts w:eastAsia="CMR10" w:cs="CMR10"/>
          <w:iCs/>
          <w:lang w:val="en-GB"/>
        </w:rPr>
      </w:pPr>
    </w:p>
    <w:p w:rsidR="00F7388F" w:rsidRDefault="005806DA" w:rsidP="004F63DE">
      <w:pPr>
        <w:autoSpaceDE w:val="0"/>
        <w:jc w:val="both"/>
        <w:rPr>
          <w:rFonts w:eastAsia="CMR10" w:cs="CMR10"/>
          <w:lang w:val="en-GB"/>
        </w:rPr>
      </w:pPr>
      <w:r>
        <w:rPr>
          <w:rFonts w:eastAsia="CMR10" w:cs="CMR10"/>
          <w:iCs/>
          <w:lang w:val="en-GB"/>
        </w:rPr>
        <w:t xml:space="preserve">4. </w:t>
      </w:r>
      <w:r w:rsidR="00374795">
        <w:rPr>
          <w:rFonts w:eastAsia="CMTT10"/>
          <w:lang w:val="en-GB"/>
        </w:rPr>
        <w:t>Determine</w:t>
      </w:r>
      <w:r>
        <w:rPr>
          <w:rFonts w:eastAsia="CMTT10"/>
          <w:lang w:val="en-GB"/>
        </w:rPr>
        <w:t xml:space="preserve"> </w:t>
      </w:r>
      <w:r>
        <w:rPr>
          <w:rFonts w:eastAsia="CMMI10" w:cs="CMMI10"/>
          <w:i/>
          <w:iCs/>
          <w:lang w:val="en-GB"/>
        </w:rPr>
        <w:t>f</w:t>
      </w:r>
      <w:r>
        <w:rPr>
          <w:rFonts w:eastAsia="CMR7" w:cs="CMR7"/>
          <w:i/>
          <w:iCs/>
          <w:vertAlign w:val="subscript"/>
          <w:lang w:val="en-GB"/>
        </w:rPr>
        <w:t>0</w:t>
      </w:r>
      <w:r>
        <w:rPr>
          <w:rFonts w:eastAsia="CMMI10" w:cs="CMMI10"/>
          <w:i/>
          <w:iCs/>
          <w:lang w:val="en-GB"/>
        </w:rPr>
        <w:t>F</w:t>
      </w:r>
      <w:r>
        <w:rPr>
          <w:rFonts w:eastAsia="CMR10" w:cs="CMR10"/>
          <w:i/>
          <w:iCs/>
          <w:lang w:val="en-GB"/>
        </w:rPr>
        <w:t>2</w:t>
      </w:r>
      <w:r w:rsidR="00520F43">
        <w:rPr>
          <w:rFonts w:eastAsia="CMR10" w:cs="CMR10"/>
          <w:i/>
          <w:iCs/>
          <w:lang w:val="en-GB"/>
        </w:rPr>
        <w:t xml:space="preserve"> </w:t>
      </w:r>
      <w:r>
        <w:rPr>
          <w:rFonts w:eastAsia="CMR10" w:cs="CMR10"/>
          <w:iCs/>
          <w:lang w:val="en-GB"/>
        </w:rPr>
        <w:t xml:space="preserve">from the EISCAT </w:t>
      </w:r>
      <w:proofErr w:type="spellStart"/>
      <w:r>
        <w:rPr>
          <w:rFonts w:eastAsia="CMR10" w:cs="CMR10"/>
          <w:lang w:val="en-GB"/>
        </w:rPr>
        <w:t>dynasonde</w:t>
      </w:r>
      <w:proofErr w:type="spellEnd"/>
      <w:r w:rsidR="00151F9D">
        <w:rPr>
          <w:rFonts w:eastAsia="CMR10" w:cs="CMR10"/>
          <w:lang w:val="en-GB"/>
        </w:rPr>
        <w:t xml:space="preserve"> </w:t>
      </w:r>
      <w:proofErr w:type="gramStart"/>
      <w:r w:rsidR="00820226">
        <w:rPr>
          <w:rFonts w:eastAsia="CMR10" w:cs="CMR10"/>
          <w:lang w:val="en-GB"/>
        </w:rPr>
        <w:t>data</w:t>
      </w:r>
      <w:r w:rsidR="00564E5E">
        <w:rPr>
          <w:rFonts w:eastAsia="CMR10" w:cs="CMR10"/>
          <w:lang w:val="en-GB"/>
        </w:rPr>
        <w:t xml:space="preserve"> </w:t>
      </w:r>
      <w:r w:rsidR="00564E5E" w:rsidRPr="00564E5E">
        <w:rPr>
          <w:lang w:val="en-US"/>
        </w:rPr>
        <w:t xml:space="preserve"> </w:t>
      </w:r>
      <w:proofErr w:type="gramEnd"/>
      <w:r w:rsidR="00F318D4">
        <w:rPr>
          <w:rFonts w:eastAsia="CMTT10"/>
          <w:lang w:val="en-GB"/>
        </w:rPr>
        <w:fldChar w:fldCharType="begin"/>
      </w:r>
      <w:r w:rsidR="00374795">
        <w:rPr>
          <w:rFonts w:eastAsia="CMTT10"/>
          <w:lang w:val="en-GB"/>
        </w:rPr>
        <w:instrText xml:space="preserve"> HYPERLINK "</w:instrText>
      </w:r>
      <w:r w:rsidR="00374795" w:rsidRPr="00DC31F2">
        <w:rPr>
          <w:rFonts w:eastAsia="CMTT10"/>
          <w:lang w:val="en-GB"/>
        </w:rPr>
        <w:instrText>http://dynserv.eiscat.uit.no/LR/latestLR.html</w:instrText>
      </w:r>
      <w:r w:rsidR="00374795">
        <w:rPr>
          <w:rFonts w:eastAsia="CMTT10"/>
          <w:lang w:val="en-GB"/>
        </w:rPr>
        <w:instrText xml:space="preserve">" </w:instrText>
      </w:r>
      <w:r w:rsidR="00F318D4">
        <w:rPr>
          <w:rFonts w:eastAsia="CMTT10"/>
          <w:lang w:val="en-GB"/>
        </w:rPr>
        <w:fldChar w:fldCharType="separate"/>
      </w:r>
      <w:r w:rsidR="00374795" w:rsidRPr="00317898">
        <w:rPr>
          <w:rStyle w:val="Hyperlnk"/>
          <w:rFonts w:eastAsia="CMTT10"/>
          <w:lang w:val="en-GB"/>
        </w:rPr>
        <w:t>http://dynserv.eiscat.uit.no/LR/latestLR.html</w:t>
      </w:r>
      <w:r w:rsidR="00F318D4">
        <w:rPr>
          <w:rFonts w:eastAsia="CMTT10"/>
          <w:lang w:val="en-GB"/>
        </w:rPr>
        <w:fldChar w:fldCharType="end"/>
      </w:r>
      <w:r w:rsidR="00374795">
        <w:rPr>
          <w:rFonts w:eastAsia="CMTT10"/>
          <w:lang w:val="en-GB"/>
        </w:rPr>
        <w:t xml:space="preserve"> </w:t>
      </w:r>
      <w:r w:rsidR="00C3252C">
        <w:rPr>
          <w:rFonts w:eastAsia="CMTT10"/>
          <w:lang w:val="en-GB"/>
        </w:rPr>
        <w:t xml:space="preserve"> (</w:t>
      </w:r>
      <w:r w:rsidR="002C0D5B">
        <w:rPr>
          <w:rFonts w:eastAsia="CMTT10"/>
          <w:lang w:val="en-GB"/>
        </w:rPr>
        <w:t>Press “</w:t>
      </w:r>
      <w:r w:rsidR="00C3252C">
        <w:rPr>
          <w:rFonts w:eastAsia="CMTT10"/>
          <w:lang w:val="en-GB"/>
        </w:rPr>
        <w:t>Plain text data tables</w:t>
      </w:r>
      <w:r w:rsidR="002C0D5B">
        <w:rPr>
          <w:rFonts w:eastAsia="CMTT10"/>
          <w:lang w:val="en-GB"/>
        </w:rPr>
        <w:t>”</w:t>
      </w:r>
      <w:r w:rsidR="00C3252C">
        <w:rPr>
          <w:rFonts w:eastAsia="CMTT10"/>
          <w:lang w:val="en-GB"/>
        </w:rPr>
        <w:t xml:space="preserve">, </w:t>
      </w:r>
      <w:r w:rsidR="002C0D5B">
        <w:rPr>
          <w:rFonts w:eastAsia="CMTT10"/>
          <w:lang w:val="en-GB"/>
        </w:rPr>
        <w:t>then go to “C</w:t>
      </w:r>
      <w:r w:rsidR="00C3252C">
        <w:rPr>
          <w:rFonts w:eastAsia="CMTT10"/>
          <w:lang w:val="en-GB"/>
        </w:rPr>
        <w:t>ritical frequencies</w:t>
      </w:r>
      <w:r w:rsidR="002C0D5B">
        <w:rPr>
          <w:rFonts w:eastAsia="CMTT10"/>
          <w:lang w:val="en-GB"/>
        </w:rPr>
        <w:t>”, frequency values are given in MHz</w:t>
      </w:r>
      <w:r w:rsidR="00C3252C">
        <w:rPr>
          <w:rFonts w:eastAsia="CMTT10"/>
          <w:lang w:val="en-GB"/>
        </w:rPr>
        <w:t>)</w:t>
      </w:r>
      <w:r w:rsidR="002C0D5B">
        <w:rPr>
          <w:rFonts w:eastAsia="CMTT10"/>
          <w:lang w:val="en-GB"/>
        </w:rPr>
        <w:t xml:space="preserve">. </w:t>
      </w:r>
      <w:r w:rsidR="00F7388F">
        <w:rPr>
          <w:rFonts w:eastAsia="CMTT10"/>
          <w:lang w:val="en-GB"/>
        </w:rPr>
        <w:t xml:space="preserve">Calculate </w:t>
      </w:r>
      <w:r w:rsidR="002C0D5B">
        <w:rPr>
          <w:rFonts w:eastAsia="CMTT10"/>
          <w:lang w:val="en-GB"/>
        </w:rPr>
        <w:t>the</w:t>
      </w:r>
      <w:r w:rsidR="00152C78">
        <w:rPr>
          <w:rFonts w:eastAsia="CMTT10"/>
          <w:lang w:val="en-GB"/>
        </w:rPr>
        <w:t xml:space="preserve"> </w:t>
      </w:r>
      <w:r w:rsidR="00520F43">
        <w:rPr>
          <w:rFonts w:eastAsia="CMTT10"/>
          <w:lang w:val="en-GB"/>
        </w:rPr>
        <w:t xml:space="preserve">maximum </w:t>
      </w:r>
      <w:r w:rsidR="002C0D5B">
        <w:rPr>
          <w:rFonts w:eastAsia="CMTT10"/>
          <w:lang w:val="en-GB"/>
        </w:rPr>
        <w:t xml:space="preserve">of </w:t>
      </w:r>
      <w:r w:rsidR="00520F43">
        <w:rPr>
          <w:rFonts w:eastAsia="CMR10" w:cs="CMR10"/>
          <w:lang w:val="en-GB"/>
        </w:rPr>
        <w:t>electron number density</w:t>
      </w:r>
      <w:r w:rsidR="00520F43">
        <w:rPr>
          <w:rFonts w:eastAsia="CMTT10"/>
          <w:lang w:val="en-GB"/>
        </w:rPr>
        <w:t xml:space="preserve"> </w:t>
      </w:r>
      <w:r w:rsidR="00F7388F" w:rsidRPr="00520F43">
        <w:rPr>
          <w:rFonts w:eastAsia="CMTT10"/>
          <w:i/>
          <w:lang w:val="en-GB"/>
        </w:rPr>
        <w:t>Ne</w:t>
      </w:r>
      <w:r w:rsidR="00F7388F">
        <w:rPr>
          <w:rFonts w:eastAsia="CMTT10"/>
          <w:lang w:val="en-GB"/>
        </w:rPr>
        <w:t xml:space="preserve"> from </w:t>
      </w:r>
      <w:r w:rsidR="00520F43">
        <w:rPr>
          <w:rFonts w:eastAsia="CMMI10" w:cs="CMMI10"/>
          <w:i/>
          <w:iCs/>
          <w:lang w:val="en-GB"/>
        </w:rPr>
        <w:t>f</w:t>
      </w:r>
      <w:r w:rsidR="00520F43">
        <w:rPr>
          <w:rFonts w:eastAsia="CMR7" w:cs="CMR7"/>
          <w:i/>
          <w:iCs/>
          <w:vertAlign w:val="subscript"/>
          <w:lang w:val="en-GB"/>
        </w:rPr>
        <w:t>0</w:t>
      </w:r>
      <w:r w:rsidR="00520F43">
        <w:rPr>
          <w:rFonts w:eastAsia="CMMI10" w:cs="CMMI10"/>
          <w:i/>
          <w:iCs/>
          <w:lang w:val="en-GB"/>
        </w:rPr>
        <w:t>F</w:t>
      </w:r>
      <w:r w:rsidR="00520F43">
        <w:rPr>
          <w:rFonts w:eastAsia="CMR10" w:cs="CMR10"/>
          <w:i/>
          <w:iCs/>
          <w:lang w:val="en-GB"/>
        </w:rPr>
        <w:t>2</w:t>
      </w:r>
      <w:r w:rsidR="00F7388F">
        <w:rPr>
          <w:rFonts w:eastAsia="CMTT10"/>
          <w:lang w:val="en-GB"/>
        </w:rPr>
        <w:t>.</w:t>
      </w:r>
      <w:r w:rsidR="002C0D5B" w:rsidRPr="002C0D5B">
        <w:rPr>
          <w:rFonts w:eastAsia="CMMI10" w:cs="CMMI10"/>
          <w:i/>
          <w:iCs/>
          <w:lang w:val="en-GB"/>
        </w:rPr>
        <w:t xml:space="preserve"> </w:t>
      </w:r>
      <w:r w:rsidR="002C0D5B">
        <w:rPr>
          <w:rFonts w:eastAsia="CMMI10" w:cs="CMMI10"/>
          <w:i/>
          <w:iCs/>
          <w:lang w:val="en-GB"/>
        </w:rPr>
        <w:t>f</w:t>
      </w:r>
      <w:r w:rsidR="002C0D5B">
        <w:rPr>
          <w:rFonts w:eastAsia="CMR7" w:cs="CMR7"/>
          <w:i/>
          <w:iCs/>
          <w:vertAlign w:val="subscript"/>
          <w:lang w:val="en-GB"/>
        </w:rPr>
        <w:t>0</w:t>
      </w:r>
      <w:r w:rsidR="002C0D5B">
        <w:rPr>
          <w:rFonts w:eastAsia="CMMI10" w:cs="CMMI10"/>
          <w:i/>
          <w:iCs/>
          <w:lang w:val="en-GB"/>
        </w:rPr>
        <w:t>F</w:t>
      </w:r>
      <w:r w:rsidR="002C0D5B">
        <w:rPr>
          <w:rFonts w:eastAsia="CMR10" w:cs="CMR10"/>
          <w:i/>
          <w:iCs/>
          <w:lang w:val="en-GB"/>
        </w:rPr>
        <w:t>2</w:t>
      </w:r>
      <w:r w:rsidR="002C0D5B">
        <w:rPr>
          <w:rFonts w:eastAsia="CMR10" w:cs="CMR10"/>
          <w:lang w:val="en-GB"/>
        </w:rPr>
        <w:t xml:space="preserve"> (in Hz) is related to the maximum electron density </w:t>
      </w:r>
      <w:r w:rsidR="002C0D5B">
        <w:rPr>
          <w:rFonts w:eastAsia="CMMI10" w:cs="CMMI10"/>
          <w:i/>
          <w:iCs/>
          <w:lang w:val="en-GB"/>
        </w:rPr>
        <w:t>N</w:t>
      </w:r>
      <w:r w:rsidR="002C0D5B">
        <w:rPr>
          <w:rFonts w:eastAsia="CMMI7" w:cs="CMMI7"/>
          <w:i/>
          <w:iCs/>
          <w:vertAlign w:val="subscript"/>
          <w:lang w:val="en-GB"/>
        </w:rPr>
        <w:t>e</w:t>
      </w:r>
      <w:r w:rsidR="002C0D5B">
        <w:rPr>
          <w:rFonts w:eastAsia="CMMI7" w:cs="CMMI7"/>
          <w:lang w:val="en-GB"/>
        </w:rPr>
        <w:t xml:space="preserve"> </w:t>
      </w:r>
      <w:r w:rsidR="002C0D5B">
        <w:rPr>
          <w:rFonts w:eastAsia="CMR10" w:cs="CMR10"/>
          <w:lang w:val="en-GB"/>
        </w:rPr>
        <w:t>(in m</w:t>
      </w:r>
      <w:r w:rsidR="002C0D5B">
        <w:rPr>
          <w:rFonts w:eastAsia="CMR10" w:cs="CMR10"/>
          <w:vertAlign w:val="superscript"/>
          <w:lang w:val="en-GB"/>
        </w:rPr>
        <w:t>-</w:t>
      </w:r>
      <w:r w:rsidR="002C0D5B">
        <w:rPr>
          <w:rFonts w:eastAsia="CMR7" w:cs="CMR7"/>
          <w:vertAlign w:val="superscript"/>
          <w:lang w:val="en-GB"/>
        </w:rPr>
        <w:t>3</w:t>
      </w:r>
      <w:r w:rsidR="002C0D5B">
        <w:rPr>
          <w:rFonts w:eastAsia="CMR10" w:cs="CMR10"/>
          <w:lang w:val="en-GB"/>
        </w:rPr>
        <w:t>) at the electron density peak situated in the F-region as:</w:t>
      </w:r>
    </w:p>
    <w:p w:rsidR="00270AB8" w:rsidRDefault="00270AB8" w:rsidP="004F63DE">
      <w:pPr>
        <w:autoSpaceDE w:val="0"/>
        <w:jc w:val="both"/>
        <w:rPr>
          <w:rFonts w:eastAsia="CMTT10"/>
          <w:lang w:val="en-GB"/>
        </w:rPr>
      </w:pPr>
    </w:p>
    <w:p w:rsidR="002C0D5B" w:rsidRDefault="00F318D4" w:rsidP="002C0D5B">
      <w:pPr>
        <w:autoSpaceDE w:val="0"/>
        <w:jc w:val="both"/>
        <w:rPr>
          <w:rFonts w:eastAsia="CMR10" w:cs="CMR10"/>
          <w:lang w:val="en-GB"/>
        </w:rPr>
      </w:pPr>
      <m:oMathPara>
        <m:oMath>
          <m:sSub>
            <m:sSubPr>
              <m:ctrlPr>
                <w:rPr>
                  <w:rFonts w:ascii="Cambria Math" w:eastAsia="CMR10" w:hAnsi="Cambria Math" w:cs="CMR10"/>
                  <w:i/>
                  <w:lang w:val="en-GB"/>
                </w:rPr>
              </m:ctrlPr>
            </m:sSubPr>
            <m:e>
              <m:r>
                <w:rPr>
                  <w:rFonts w:ascii="Cambria Math" w:eastAsia="CMR10" w:hAnsi="Cambria Math" w:cs="CMR10"/>
                  <w:lang w:val="en-GB"/>
                </w:rPr>
                <m:t>f</m:t>
              </m:r>
            </m:e>
            <m:sub>
              <m:r>
                <w:rPr>
                  <w:rFonts w:ascii="Cambria Math" w:eastAsia="CMR10" w:hAnsi="Cambria Math" w:cs="CMR10"/>
                  <w:lang w:val="en-GB"/>
                </w:rPr>
                <m:t>0</m:t>
              </m:r>
            </m:sub>
          </m:sSub>
          <m:r>
            <w:rPr>
              <w:rFonts w:ascii="Cambria Math" w:eastAsia="CMR10" w:hAnsi="Cambria Math" w:cs="CMR10"/>
              <w:lang w:val="en-GB"/>
            </w:rPr>
            <m:t>F2=</m:t>
          </m:r>
          <m:sSub>
            <m:sSubPr>
              <m:ctrlPr>
                <w:rPr>
                  <w:rFonts w:ascii="Cambria Math" w:eastAsia="CMR10" w:hAnsi="Cambria Math" w:cs="CMR10"/>
                  <w:i/>
                  <w:lang w:val="en-GB"/>
                </w:rPr>
              </m:ctrlPr>
            </m:sSubPr>
            <m:e>
              <m:r>
                <w:rPr>
                  <w:rFonts w:ascii="Cambria Math" w:eastAsia="CMR10" w:hAnsi="Cambria Math" w:cs="CMR10"/>
                  <w:lang w:val="en-GB"/>
                </w:rPr>
                <m:t>f</m:t>
              </m:r>
            </m:e>
            <m:sub>
              <m:r>
                <w:rPr>
                  <w:rFonts w:ascii="Cambria Math" w:eastAsia="CMR10" w:hAnsi="Cambria Math" w:cs="CMR10"/>
                  <w:lang w:val="en-GB"/>
                </w:rPr>
                <m:t>p</m:t>
              </m:r>
            </m:sub>
          </m:sSub>
          <m:d>
            <m:dPr>
              <m:ctrlPr>
                <w:rPr>
                  <w:rFonts w:ascii="Cambria Math" w:eastAsia="CMR10" w:hAnsi="Cambria Math" w:cs="CMR10"/>
                  <w:i/>
                  <w:lang w:val="en-GB"/>
                </w:rPr>
              </m:ctrlPr>
            </m:dPr>
            <m:e>
              <m:r>
                <w:rPr>
                  <w:rFonts w:ascii="Cambria Math" w:eastAsia="CMR10" w:hAnsi="Cambria Math" w:cs="CMR10"/>
                  <w:lang w:val="en-GB"/>
                </w:rPr>
                <m:t>F2</m:t>
              </m:r>
            </m:e>
          </m:d>
          <m:r>
            <w:rPr>
              <w:rFonts w:ascii="Cambria Math" w:eastAsia="CMR10" w:hAnsi="Cambria Math" w:cs="CMR10"/>
              <w:lang w:val="en-GB"/>
            </w:rPr>
            <m:t>=</m:t>
          </m:r>
          <m:f>
            <m:fPr>
              <m:ctrlPr>
                <w:rPr>
                  <w:rFonts w:ascii="Cambria Math" w:eastAsia="CMR10" w:hAnsi="Cambria Math" w:cs="CMR10"/>
                  <w:i/>
                  <w:lang w:val="en-GB"/>
                </w:rPr>
              </m:ctrlPr>
            </m:fPr>
            <m:num>
              <m:sSub>
                <m:sSubPr>
                  <m:ctrlPr>
                    <w:rPr>
                      <w:rFonts w:ascii="Cambria Math" w:eastAsia="CMR10" w:hAnsi="Cambria Math" w:cs="CMR10"/>
                      <w:i/>
                      <w:lang w:val="en-GB"/>
                    </w:rPr>
                  </m:ctrlPr>
                </m:sSubPr>
                <m:e>
                  <m:r>
                    <w:rPr>
                      <w:rFonts w:ascii="Cambria Math" w:eastAsia="CMR10" w:hAnsi="Cambria Math" w:cs="CMR10"/>
                      <w:lang w:val="en-GB"/>
                    </w:rPr>
                    <m:t>ω</m:t>
                  </m:r>
                </m:e>
                <m:sub>
                  <m:r>
                    <w:rPr>
                      <w:rFonts w:ascii="Cambria Math" w:eastAsia="CMR10" w:hAnsi="Cambria Math" w:cs="CMR10"/>
                      <w:lang w:val="en-GB"/>
                    </w:rPr>
                    <m:t>p</m:t>
                  </m:r>
                </m:sub>
              </m:sSub>
            </m:num>
            <m:den>
              <m:r>
                <w:rPr>
                  <w:rFonts w:ascii="Cambria Math" w:eastAsia="CMR10" w:hAnsi="Cambria Math" w:cs="CMR10"/>
                  <w:lang w:val="en-GB"/>
                </w:rPr>
                <m:t>2π</m:t>
              </m:r>
            </m:den>
          </m:f>
          <m:r>
            <w:rPr>
              <w:rFonts w:ascii="Cambria Math" w:eastAsia="CMR10" w:hAnsi="Cambria Math" w:cs="CMR10"/>
              <w:lang w:val="en-GB"/>
            </w:rPr>
            <m:t>=</m:t>
          </m:r>
          <m:f>
            <m:fPr>
              <m:ctrlPr>
                <w:rPr>
                  <w:rFonts w:ascii="Cambria Math" w:eastAsia="CMR10" w:hAnsi="Cambria Math" w:cs="CMR10"/>
                  <w:i/>
                  <w:lang w:val="en-GB"/>
                </w:rPr>
              </m:ctrlPr>
            </m:fPr>
            <m:num>
              <m:rad>
                <m:radPr>
                  <m:degHide m:val="on"/>
                  <m:ctrlPr>
                    <w:rPr>
                      <w:rFonts w:ascii="Cambria Math" w:eastAsia="CMR10" w:hAnsi="Cambria Math" w:cs="CMR10"/>
                      <w:i/>
                      <w:lang w:val="en-GB"/>
                    </w:rPr>
                  </m:ctrlPr>
                </m:radPr>
                <m:deg/>
                <m:e>
                  <m:f>
                    <m:fPr>
                      <m:ctrlPr>
                        <w:rPr>
                          <w:rFonts w:ascii="Cambria Math" w:eastAsia="CMR10" w:hAnsi="Cambria Math" w:cs="CMR10"/>
                          <w:i/>
                          <w:lang w:val="en-GB"/>
                        </w:rPr>
                      </m:ctrlPr>
                    </m:fPr>
                    <m:num>
                      <m:sSub>
                        <m:sSubPr>
                          <m:ctrlPr>
                            <w:rPr>
                              <w:rFonts w:ascii="Cambria Math" w:eastAsia="CMR10" w:hAnsi="Cambria Math" w:cs="CMR10"/>
                              <w:i/>
                              <w:lang w:val="en-GB"/>
                            </w:rPr>
                          </m:ctrlPr>
                        </m:sSubPr>
                        <m:e>
                          <m:r>
                            <w:rPr>
                              <w:rFonts w:ascii="Cambria Math" w:eastAsia="CMR10" w:hAnsi="Cambria Math" w:cs="CMR10"/>
                              <w:lang w:val="en-GB"/>
                            </w:rPr>
                            <m:t>N</m:t>
                          </m:r>
                        </m:e>
                        <m:sub>
                          <m:r>
                            <w:rPr>
                              <w:rFonts w:ascii="Cambria Math" w:eastAsia="CMR10" w:hAnsi="Cambria Math" w:cs="CMR10"/>
                              <w:lang w:val="en-GB"/>
                            </w:rPr>
                            <m:t xml:space="preserve">e </m:t>
                          </m:r>
                        </m:sub>
                      </m:sSub>
                      <m:sSup>
                        <m:sSupPr>
                          <m:ctrlPr>
                            <w:rPr>
                              <w:rFonts w:ascii="Cambria Math" w:eastAsia="CMR10" w:hAnsi="Cambria Math" w:cs="CMR10"/>
                              <w:i/>
                              <w:lang w:val="en-GB"/>
                            </w:rPr>
                          </m:ctrlPr>
                        </m:sSupPr>
                        <m:e>
                          <m:r>
                            <w:rPr>
                              <w:rFonts w:ascii="Cambria Math" w:eastAsia="CMR10" w:hAnsi="Cambria Math" w:cs="CMR10"/>
                              <w:lang w:val="en-GB"/>
                            </w:rPr>
                            <m:t>e</m:t>
                          </m:r>
                        </m:e>
                        <m:sup>
                          <m:r>
                            <w:rPr>
                              <w:rFonts w:ascii="Cambria Math" w:eastAsia="CMR10" w:hAnsi="Cambria Math" w:cs="CMR10"/>
                              <w:lang w:val="en-GB"/>
                            </w:rPr>
                            <m:t>2</m:t>
                          </m:r>
                        </m:sup>
                      </m:sSup>
                    </m:num>
                    <m:den>
                      <m:sSub>
                        <m:sSubPr>
                          <m:ctrlPr>
                            <w:rPr>
                              <w:rFonts w:ascii="Cambria Math" w:eastAsia="CMR10" w:hAnsi="Cambria Math" w:cs="CMR10"/>
                              <w:i/>
                              <w:lang w:val="en-GB"/>
                            </w:rPr>
                          </m:ctrlPr>
                        </m:sSubPr>
                        <m:e>
                          <m:r>
                            <w:rPr>
                              <w:rFonts w:ascii="Cambria Math" w:eastAsia="CMR10" w:hAnsi="Cambria Math" w:cs="CMR10"/>
                              <w:lang w:val="en-GB"/>
                            </w:rPr>
                            <m:t>ε</m:t>
                          </m:r>
                        </m:e>
                        <m:sub>
                          <m:r>
                            <w:rPr>
                              <w:rFonts w:ascii="Cambria Math" w:eastAsia="CMR10" w:hAnsi="Cambria Math" w:cs="CMR10"/>
                              <w:lang w:val="en-GB"/>
                            </w:rPr>
                            <m:t>0</m:t>
                          </m:r>
                        </m:sub>
                      </m:sSub>
                      <m:sSub>
                        <m:sSubPr>
                          <m:ctrlPr>
                            <w:rPr>
                              <w:rFonts w:ascii="Cambria Math" w:eastAsia="CMR10" w:hAnsi="Cambria Math" w:cs="CMR10"/>
                              <w:i/>
                              <w:lang w:val="en-GB"/>
                            </w:rPr>
                          </m:ctrlPr>
                        </m:sSubPr>
                        <m:e>
                          <m:r>
                            <w:rPr>
                              <w:rFonts w:ascii="Cambria Math" w:eastAsia="CMR10" w:hAnsi="Cambria Math" w:cs="CMR10"/>
                              <w:lang w:val="en-GB"/>
                            </w:rPr>
                            <m:t>m</m:t>
                          </m:r>
                        </m:e>
                        <m:sub>
                          <m:r>
                            <w:rPr>
                              <w:rFonts w:ascii="Cambria Math" w:eastAsia="CMR10" w:hAnsi="Cambria Math" w:cs="CMR10"/>
                              <w:lang w:val="en-GB"/>
                            </w:rPr>
                            <m:t>e</m:t>
                          </m:r>
                        </m:sub>
                      </m:sSub>
                    </m:den>
                  </m:f>
                </m:e>
              </m:rad>
            </m:num>
            <m:den>
              <m:r>
                <w:rPr>
                  <w:rFonts w:ascii="Cambria Math" w:eastAsia="CMR10" w:hAnsi="Cambria Math" w:cs="CMR10"/>
                  <w:lang w:val="en-GB"/>
                </w:rPr>
                <m:t>2π</m:t>
              </m:r>
            </m:den>
          </m:f>
        </m:oMath>
      </m:oMathPara>
    </w:p>
    <w:p w:rsidR="005806DA" w:rsidRDefault="005806DA" w:rsidP="004F63DE">
      <w:pPr>
        <w:autoSpaceDE w:val="0"/>
        <w:jc w:val="both"/>
        <w:rPr>
          <w:rFonts w:eastAsia="CMR10" w:cs="CMR10"/>
          <w:lang w:val="en-GB"/>
        </w:rPr>
      </w:pPr>
    </w:p>
    <w:p w:rsidR="0029220B" w:rsidRDefault="00A303E8" w:rsidP="00A50CB1">
      <w:pPr>
        <w:autoSpaceDE w:val="0"/>
        <w:jc w:val="both"/>
        <w:rPr>
          <w:rFonts w:eastAsia="CMR10" w:cs="CMR10"/>
          <w:lang w:val="en-GB"/>
        </w:rPr>
      </w:pPr>
      <w:r>
        <w:rPr>
          <w:rFonts w:eastAsia="CMTT10"/>
          <w:lang w:val="en-GB"/>
        </w:rPr>
        <w:t>5</w:t>
      </w:r>
      <w:r w:rsidR="0007442A">
        <w:rPr>
          <w:rFonts w:eastAsia="CMTT10"/>
          <w:lang w:val="en-GB"/>
        </w:rPr>
        <w:t xml:space="preserve">. </w:t>
      </w:r>
      <w:r w:rsidR="0029220B">
        <w:rPr>
          <w:rFonts w:eastAsia="CMTT10"/>
          <w:lang w:val="en-GB"/>
        </w:rPr>
        <w:t xml:space="preserve">Compare </w:t>
      </w:r>
      <w:r w:rsidR="0029220B">
        <w:rPr>
          <w:rFonts w:eastAsia="CMR10" w:cs="CMR10"/>
          <w:lang w:val="en-GB"/>
        </w:rPr>
        <w:t xml:space="preserve">the maximum of </w:t>
      </w:r>
      <w:r w:rsidR="0029220B" w:rsidRPr="0029220B">
        <w:rPr>
          <w:rFonts w:eastAsia="CMR10" w:cs="CMR10"/>
          <w:i/>
          <w:lang w:val="en-GB"/>
        </w:rPr>
        <w:t>Ne</w:t>
      </w:r>
      <w:r w:rsidR="0029220B">
        <w:rPr>
          <w:rFonts w:eastAsia="CMR10" w:cs="CMR10"/>
          <w:lang w:val="en-GB"/>
        </w:rPr>
        <w:t xml:space="preserve"> from EISCAT radar with the maximum of </w:t>
      </w:r>
      <w:r w:rsidR="0029220B" w:rsidRPr="0029220B">
        <w:rPr>
          <w:rFonts w:eastAsia="CMR10" w:cs="CMR10"/>
          <w:i/>
          <w:lang w:val="en-GB"/>
        </w:rPr>
        <w:t>Ne</w:t>
      </w:r>
      <w:r w:rsidR="00C73E28">
        <w:rPr>
          <w:rFonts w:eastAsia="CMR10" w:cs="CMR10"/>
          <w:lang w:val="en-GB"/>
        </w:rPr>
        <w:t xml:space="preserve"> from the </w:t>
      </w:r>
      <w:proofErr w:type="spellStart"/>
      <w:r w:rsidR="00C73E28">
        <w:rPr>
          <w:rFonts w:eastAsia="CMR10" w:cs="CMR10"/>
          <w:lang w:val="en-GB"/>
        </w:rPr>
        <w:t>dynasonde</w:t>
      </w:r>
      <w:proofErr w:type="spellEnd"/>
      <w:r w:rsidR="00C73E28">
        <w:rPr>
          <w:rFonts w:eastAsia="CMR10" w:cs="CMR10"/>
          <w:lang w:val="en-GB"/>
        </w:rPr>
        <w:t>.</w:t>
      </w:r>
    </w:p>
    <w:p w:rsidR="009908FE" w:rsidRDefault="0029220B" w:rsidP="009908FE">
      <w:pPr>
        <w:autoSpaceDE w:val="0"/>
        <w:jc w:val="both"/>
        <w:rPr>
          <w:rFonts w:eastAsia="CMTT10"/>
          <w:lang w:val="en-GB"/>
        </w:rPr>
      </w:pPr>
      <w:r>
        <w:rPr>
          <w:rFonts w:eastAsia="CMR10" w:cs="CMR10"/>
          <w:lang w:val="en-GB"/>
        </w:rPr>
        <w:t xml:space="preserve">If the values </w:t>
      </w:r>
      <w:r w:rsidR="00A50CB1">
        <w:rPr>
          <w:rFonts w:eastAsia="CMR10" w:cs="CMR10"/>
          <w:lang w:val="en-GB"/>
        </w:rPr>
        <w:t>differ</w:t>
      </w:r>
      <w:r>
        <w:rPr>
          <w:rFonts w:eastAsia="CMR10" w:cs="CMR10"/>
          <w:lang w:val="en-GB"/>
        </w:rPr>
        <w:t xml:space="preserve"> from each other more </w:t>
      </w:r>
      <w:r w:rsidR="009863FD">
        <w:rPr>
          <w:rFonts w:eastAsia="CMR10" w:cs="CMR10"/>
          <w:lang w:val="en-GB"/>
        </w:rPr>
        <w:t>than 10%</w:t>
      </w:r>
      <w:r w:rsidR="00A50CB1">
        <w:rPr>
          <w:rFonts w:eastAsia="CMR10" w:cs="CMR10"/>
          <w:lang w:val="en-GB"/>
        </w:rPr>
        <w:t xml:space="preserve"> </w:t>
      </w:r>
      <w:r w:rsidR="009863FD">
        <w:rPr>
          <w:rFonts w:eastAsia="CMTT10"/>
          <w:lang w:val="en-GB"/>
        </w:rPr>
        <w:t>the electron number density profile should be calibrated.</w:t>
      </w:r>
      <w:r w:rsidR="009863FD">
        <w:rPr>
          <w:rFonts w:eastAsia="CMR10" w:cs="CMR10"/>
          <w:lang w:val="en-GB"/>
        </w:rPr>
        <w:t xml:space="preserve"> Y</w:t>
      </w:r>
      <w:r>
        <w:rPr>
          <w:rFonts w:eastAsia="CMR10" w:cs="CMR10"/>
          <w:lang w:val="en-GB"/>
        </w:rPr>
        <w:t>ou have to</w:t>
      </w:r>
      <w:r w:rsidR="004B6EC0">
        <w:rPr>
          <w:rFonts w:eastAsia="CMR10" w:cs="CMR10"/>
          <w:lang w:val="en-GB"/>
        </w:rPr>
        <w:t xml:space="preserve"> re</w:t>
      </w:r>
      <w:r w:rsidR="00BC7DFB">
        <w:rPr>
          <w:rFonts w:eastAsia="CMR10" w:cs="CMR10"/>
          <w:lang w:val="en-GB"/>
        </w:rPr>
        <w:t>-</w:t>
      </w:r>
      <w:r w:rsidR="004B6EC0">
        <w:rPr>
          <w:rFonts w:eastAsia="CMR10" w:cs="CMR10"/>
          <w:lang w:val="en-GB"/>
        </w:rPr>
        <w:t>run</w:t>
      </w:r>
      <w:r>
        <w:rPr>
          <w:rFonts w:eastAsia="CMR10" w:cs="CMR10"/>
          <w:lang w:val="en-GB"/>
        </w:rPr>
        <w:t xml:space="preserve"> </w:t>
      </w:r>
      <w:r w:rsidR="00A61618">
        <w:rPr>
          <w:rFonts w:eastAsia="CMR10" w:cs="CMR10"/>
          <w:lang w:val="en-GB"/>
        </w:rPr>
        <w:t xml:space="preserve">the </w:t>
      </w:r>
      <w:r w:rsidR="00A50CB1">
        <w:rPr>
          <w:rFonts w:eastAsia="CMR10" w:cs="CMR10"/>
          <w:lang w:val="en-GB"/>
        </w:rPr>
        <w:t xml:space="preserve">GUISDAP programme </w:t>
      </w:r>
      <w:r w:rsidR="004B6EC0">
        <w:rPr>
          <w:rFonts w:eastAsia="CMR10" w:cs="CMR10"/>
          <w:lang w:val="en-GB"/>
        </w:rPr>
        <w:t xml:space="preserve">and introduce the </w:t>
      </w:r>
      <w:r w:rsidR="00A50CB1">
        <w:rPr>
          <w:rFonts w:eastAsia="CMR10" w:cs="CMR10"/>
          <w:lang w:val="en-GB"/>
        </w:rPr>
        <w:t xml:space="preserve">parameter </w:t>
      </w:r>
      <w:proofErr w:type="spellStart"/>
      <w:r w:rsidR="00C73E28" w:rsidRPr="00C73E28">
        <w:rPr>
          <w:rFonts w:eastAsia="CMTT10"/>
          <w:i/>
          <w:lang w:val="en-GB"/>
        </w:rPr>
        <w:t>Magic_const</w:t>
      </w:r>
      <w:proofErr w:type="spellEnd"/>
      <w:r w:rsidR="00C73E28" w:rsidRPr="00C73E28">
        <w:rPr>
          <w:rFonts w:eastAsia="CMTT10"/>
          <w:i/>
          <w:lang w:val="en-GB"/>
        </w:rPr>
        <w:t xml:space="preserve"> =</w:t>
      </w:r>
      <w:r w:rsidR="00C73E28">
        <w:rPr>
          <w:rFonts w:eastAsia="CMTT10"/>
          <w:lang w:val="en-GB"/>
        </w:rPr>
        <w:t xml:space="preserve"> </w:t>
      </w:r>
      <w:proofErr w:type="spellStart"/>
      <w:r w:rsidR="00A4004B">
        <w:rPr>
          <w:rFonts w:eastAsia="CMR10" w:cs="CMR10"/>
          <w:i/>
          <w:lang w:val="en-GB"/>
        </w:rPr>
        <w:t>max</w:t>
      </w:r>
      <w:r w:rsidR="00A4004B" w:rsidRPr="0029220B">
        <w:rPr>
          <w:rFonts w:eastAsia="CMR10" w:cs="CMR10"/>
          <w:i/>
          <w:lang w:val="en-GB"/>
        </w:rPr>
        <w:t>Ne</w:t>
      </w:r>
      <w:r w:rsidR="00A4004B">
        <w:rPr>
          <w:rFonts w:eastAsia="CMR10" w:cs="CMR10"/>
          <w:i/>
          <w:lang w:val="en-GB"/>
        </w:rPr>
        <w:t>_dynasond</w:t>
      </w:r>
      <w:r w:rsidR="00A4004B" w:rsidRPr="0029220B">
        <w:rPr>
          <w:rFonts w:eastAsia="CMR10" w:cs="CMR10"/>
          <w:i/>
          <w:lang w:val="en-GB"/>
        </w:rPr>
        <w:t>e</w:t>
      </w:r>
      <w:proofErr w:type="spellEnd"/>
      <w:r w:rsidR="00A4004B">
        <w:rPr>
          <w:rFonts w:eastAsia="CMR10" w:cs="CMR10"/>
          <w:i/>
          <w:lang w:val="en-GB"/>
        </w:rPr>
        <w:t xml:space="preserve"> /</w:t>
      </w:r>
      <w:r w:rsidR="00A4004B" w:rsidRPr="00C73E28">
        <w:rPr>
          <w:rFonts w:eastAsia="CMTT10"/>
          <w:i/>
          <w:lang w:val="en-GB"/>
        </w:rPr>
        <w:t xml:space="preserve"> </w:t>
      </w:r>
      <w:proofErr w:type="spellStart"/>
      <w:r w:rsidR="00C73E28" w:rsidRPr="00C73E28">
        <w:rPr>
          <w:rFonts w:eastAsia="CMTT10"/>
          <w:i/>
          <w:lang w:val="en-GB"/>
        </w:rPr>
        <w:t>max</w:t>
      </w:r>
      <w:r w:rsidR="00C73E28" w:rsidRPr="0029220B">
        <w:rPr>
          <w:rFonts w:eastAsia="CMR10" w:cs="CMR10"/>
          <w:i/>
          <w:lang w:val="en-GB"/>
        </w:rPr>
        <w:t>Ne</w:t>
      </w:r>
      <w:r w:rsidR="00C73E28">
        <w:rPr>
          <w:rFonts w:eastAsia="CMR10" w:cs="CMR10"/>
          <w:i/>
          <w:lang w:val="en-GB"/>
        </w:rPr>
        <w:t>_EISCAT</w:t>
      </w:r>
      <w:proofErr w:type="spellEnd"/>
      <w:r w:rsidR="009863FD">
        <w:rPr>
          <w:rFonts w:eastAsia="CMR10" w:cs="CMR10"/>
          <w:i/>
          <w:lang w:val="en-GB"/>
        </w:rPr>
        <w:t xml:space="preserve"> </w:t>
      </w:r>
      <w:r w:rsidR="009863FD" w:rsidRPr="009863FD">
        <w:rPr>
          <w:rFonts w:eastAsia="CMR10" w:cs="CMR10"/>
          <w:lang w:val="en-GB"/>
        </w:rPr>
        <w:t>in</w:t>
      </w:r>
      <w:r w:rsidR="009863FD">
        <w:rPr>
          <w:rFonts w:eastAsia="CMR10" w:cs="CMR10"/>
          <w:lang w:val="en-GB"/>
        </w:rPr>
        <w:t xml:space="preserve"> the box </w:t>
      </w:r>
      <w:r w:rsidR="009863FD" w:rsidRPr="009863FD">
        <w:rPr>
          <w:rFonts w:eastAsia="CMR10" w:cs="CMR10"/>
          <w:b/>
          <w:lang w:val="en-GB"/>
        </w:rPr>
        <w:t>Special</w:t>
      </w:r>
      <w:r w:rsidR="00AC4867">
        <w:rPr>
          <w:rFonts w:eastAsia="CMTT10"/>
          <w:lang w:val="en-GB"/>
        </w:rPr>
        <w:t xml:space="preserve">. </w:t>
      </w:r>
      <w:r w:rsidR="004B6EC0">
        <w:rPr>
          <w:rFonts w:eastAsia="CMTT10"/>
          <w:lang w:val="en-GB"/>
        </w:rPr>
        <w:t>The Magic</w:t>
      </w:r>
      <w:r w:rsidR="00787512">
        <w:rPr>
          <w:rFonts w:eastAsia="CMTT10"/>
          <w:lang w:val="en-GB"/>
        </w:rPr>
        <w:t xml:space="preserve"> </w:t>
      </w:r>
      <w:r w:rsidR="004B6EC0">
        <w:rPr>
          <w:rFonts w:eastAsia="CMTT10"/>
          <w:lang w:val="en-GB"/>
        </w:rPr>
        <w:t xml:space="preserve">constant has been introduced and agreed by EISCAT HQ in order to take into account </w:t>
      </w:r>
      <w:r w:rsidR="00853197">
        <w:rPr>
          <w:rFonts w:eastAsia="CMTT10"/>
          <w:lang w:val="en-GB"/>
        </w:rPr>
        <w:t xml:space="preserve">the </w:t>
      </w:r>
      <w:r w:rsidR="000E21B8">
        <w:rPr>
          <w:rFonts w:eastAsia="CMTT10"/>
          <w:lang w:val="en-GB"/>
        </w:rPr>
        <w:t>effect</w:t>
      </w:r>
      <w:r w:rsidR="00853197">
        <w:rPr>
          <w:rFonts w:eastAsia="CMTT10"/>
          <w:lang w:val="en-GB"/>
        </w:rPr>
        <w:t xml:space="preserve"> </w:t>
      </w:r>
      <w:r w:rsidR="000E21B8">
        <w:rPr>
          <w:rFonts w:eastAsia="CMTT10"/>
          <w:lang w:val="en-GB"/>
        </w:rPr>
        <w:t xml:space="preserve">of </w:t>
      </w:r>
      <w:r w:rsidR="00787512">
        <w:rPr>
          <w:rFonts w:eastAsia="CMTT10"/>
          <w:lang w:val="en-GB"/>
        </w:rPr>
        <w:t>external environ</w:t>
      </w:r>
      <w:r w:rsidR="004B6EC0">
        <w:rPr>
          <w:rFonts w:eastAsia="CMTT10"/>
          <w:lang w:val="en-GB"/>
        </w:rPr>
        <w:t>ment</w:t>
      </w:r>
      <w:r w:rsidR="00C73E28" w:rsidRPr="00C73E28">
        <w:rPr>
          <w:rFonts w:eastAsia="CMTT10"/>
          <w:lang w:val="en-GB"/>
        </w:rPr>
        <w:t xml:space="preserve"> </w:t>
      </w:r>
      <w:r w:rsidR="00C73E28">
        <w:rPr>
          <w:rFonts w:eastAsia="CMTT10"/>
          <w:lang w:val="en-GB"/>
        </w:rPr>
        <w:t>on the transmitted power</w:t>
      </w:r>
      <w:r w:rsidR="004B6EC0">
        <w:rPr>
          <w:rFonts w:eastAsia="CMTT10"/>
          <w:lang w:val="en-GB"/>
        </w:rPr>
        <w:t xml:space="preserve">, </w:t>
      </w:r>
      <w:r w:rsidR="00787512">
        <w:rPr>
          <w:rFonts w:eastAsia="CMTT10"/>
          <w:lang w:val="en-GB"/>
        </w:rPr>
        <w:t>i.e. snow on the antenna</w:t>
      </w:r>
      <w:r w:rsidR="00C73E28">
        <w:rPr>
          <w:rFonts w:eastAsia="CMTT10"/>
          <w:lang w:val="en-GB"/>
        </w:rPr>
        <w:t xml:space="preserve"> etc</w:t>
      </w:r>
      <w:r w:rsidR="00787512">
        <w:rPr>
          <w:rFonts w:eastAsia="CMTT10"/>
          <w:lang w:val="en-GB"/>
        </w:rPr>
        <w:t>.</w:t>
      </w:r>
      <w:r w:rsidR="00305E9C">
        <w:rPr>
          <w:rFonts w:eastAsia="CMTT10"/>
          <w:lang w:val="en-GB"/>
        </w:rPr>
        <w:t xml:space="preserve"> T</w:t>
      </w:r>
      <w:r w:rsidR="00A61618">
        <w:rPr>
          <w:rFonts w:eastAsia="CMTT10"/>
          <w:lang w:val="en-GB"/>
        </w:rPr>
        <w:t>he Magic</w:t>
      </w:r>
      <w:r w:rsidR="00305E9C">
        <w:rPr>
          <w:rFonts w:eastAsia="CMTT10"/>
          <w:lang w:val="en-GB"/>
        </w:rPr>
        <w:t xml:space="preserve"> constant is </w:t>
      </w:r>
      <w:r w:rsidR="00A61618">
        <w:rPr>
          <w:rFonts w:eastAsia="CMTT10"/>
          <w:lang w:val="en-GB"/>
        </w:rPr>
        <w:t xml:space="preserve">a </w:t>
      </w:r>
      <w:r w:rsidR="00305E9C">
        <w:rPr>
          <w:rFonts w:eastAsia="CMTT10"/>
          <w:lang w:val="en-GB"/>
        </w:rPr>
        <w:t xml:space="preserve">scale factor for the real </w:t>
      </w:r>
      <w:r w:rsidR="00A61618">
        <w:rPr>
          <w:rFonts w:eastAsia="CMTT10"/>
          <w:lang w:val="en-GB"/>
        </w:rPr>
        <w:t>radar constant.</w:t>
      </w:r>
      <w:r w:rsidR="00305E9C">
        <w:rPr>
          <w:rFonts w:eastAsia="CMTT10"/>
          <w:lang w:val="en-GB"/>
        </w:rPr>
        <w:t xml:space="preserve"> </w:t>
      </w:r>
    </w:p>
    <w:p w:rsidR="00142050" w:rsidRDefault="00142050" w:rsidP="00142050">
      <w:pPr>
        <w:autoSpaceDE w:val="0"/>
        <w:jc w:val="both"/>
        <w:rPr>
          <w:rFonts w:eastAsia="CMTT10"/>
          <w:lang w:val="en-GB"/>
        </w:rPr>
      </w:pPr>
    </w:p>
    <w:p w:rsidR="00270AB8" w:rsidRPr="00142050" w:rsidRDefault="00142050" w:rsidP="00142050">
      <w:pPr>
        <w:autoSpaceDE w:val="0"/>
        <w:jc w:val="both"/>
        <w:rPr>
          <w:rFonts w:eastAsia="CMTT10"/>
          <w:lang w:val="en-GB"/>
        </w:rPr>
      </w:pPr>
      <w:proofErr w:type="gramStart"/>
      <w:r>
        <w:rPr>
          <w:rFonts w:eastAsia="CMTT10"/>
          <w:lang w:val="en-GB"/>
        </w:rPr>
        <w:t>6.</w:t>
      </w:r>
      <w:r w:rsidR="0007442A" w:rsidRPr="00142050">
        <w:rPr>
          <w:rFonts w:eastAsia="CMTT10"/>
          <w:lang w:val="en-GB"/>
        </w:rPr>
        <w:t>Compare</w:t>
      </w:r>
      <w:proofErr w:type="gramEnd"/>
      <w:r w:rsidR="005806DA" w:rsidRPr="00142050">
        <w:rPr>
          <w:rFonts w:eastAsia="CMTT10"/>
          <w:lang w:val="en-GB"/>
        </w:rPr>
        <w:t xml:space="preserve"> </w:t>
      </w:r>
      <w:r w:rsidR="00AE68FE" w:rsidRPr="00142050">
        <w:rPr>
          <w:rFonts w:eastAsia="CMTT10"/>
          <w:lang w:val="en-GB"/>
        </w:rPr>
        <w:t xml:space="preserve">the calibrated </w:t>
      </w:r>
      <w:r w:rsidR="002C0D5B" w:rsidRPr="00142050">
        <w:rPr>
          <w:rFonts w:eastAsia="CMTT10"/>
          <w:lang w:val="en-GB"/>
        </w:rPr>
        <w:t xml:space="preserve">vertical </w:t>
      </w:r>
      <w:r w:rsidR="00AE68FE" w:rsidRPr="00142050">
        <w:rPr>
          <w:rFonts w:eastAsia="CMTT10"/>
          <w:lang w:val="en-GB"/>
        </w:rPr>
        <w:t>profile</w:t>
      </w:r>
      <w:r w:rsidR="005806DA" w:rsidRPr="00142050">
        <w:rPr>
          <w:rFonts w:eastAsia="CMTT10"/>
          <w:lang w:val="en-GB"/>
        </w:rPr>
        <w:t xml:space="preserve"> </w:t>
      </w:r>
      <w:r w:rsidR="009908FE" w:rsidRPr="00142050">
        <w:rPr>
          <w:rFonts w:eastAsia="CMR10" w:cs="CMR10"/>
          <w:i/>
          <w:lang w:val="en-GB"/>
        </w:rPr>
        <w:t>Ne</w:t>
      </w:r>
      <w:r w:rsidR="009908FE" w:rsidRPr="00142050">
        <w:rPr>
          <w:rFonts w:eastAsia="CMR10" w:cs="CMR10"/>
          <w:lang w:val="en-GB"/>
        </w:rPr>
        <w:t xml:space="preserve"> </w:t>
      </w:r>
      <w:r w:rsidR="009908FE" w:rsidRPr="00142050">
        <w:rPr>
          <w:rFonts w:eastAsia="CMTT10"/>
          <w:lang w:val="en-GB"/>
        </w:rPr>
        <w:t xml:space="preserve">of </w:t>
      </w:r>
      <w:r w:rsidR="005806DA" w:rsidRPr="00142050">
        <w:rPr>
          <w:rFonts w:eastAsia="CMTT10"/>
          <w:lang w:val="en-GB"/>
        </w:rPr>
        <w:t xml:space="preserve">with the </w:t>
      </w:r>
      <w:r w:rsidR="009908FE" w:rsidRPr="00142050">
        <w:rPr>
          <w:rFonts w:eastAsia="CMR10" w:cs="CMR10"/>
          <w:i/>
          <w:lang w:val="en-GB"/>
        </w:rPr>
        <w:t>Ne</w:t>
      </w:r>
      <w:r w:rsidR="009908FE" w:rsidRPr="00142050">
        <w:rPr>
          <w:rFonts w:eastAsia="CMR10" w:cs="CMR10"/>
          <w:lang w:val="en-GB"/>
        </w:rPr>
        <w:t xml:space="preserve"> </w:t>
      </w:r>
      <w:r w:rsidR="005806DA" w:rsidRPr="00142050">
        <w:rPr>
          <w:rFonts w:eastAsia="CMTT10"/>
          <w:lang w:val="en-GB"/>
        </w:rPr>
        <w:t>profile from the IRI model.</w:t>
      </w:r>
      <w:r w:rsidR="00AB0C5D" w:rsidRPr="00142050">
        <w:rPr>
          <w:rFonts w:eastAsia="CMTT10"/>
          <w:lang w:val="en-GB"/>
        </w:rPr>
        <w:t xml:space="preserve"> Plot </w:t>
      </w:r>
      <w:r w:rsidR="002D2AF8" w:rsidRPr="00142050">
        <w:rPr>
          <w:rFonts w:eastAsia="CMTT10"/>
          <w:lang w:val="en-GB"/>
        </w:rPr>
        <w:t>the profiles together</w:t>
      </w:r>
      <w:r w:rsidR="00AB0C5D" w:rsidRPr="00142050">
        <w:rPr>
          <w:rFonts w:eastAsia="CMTT10"/>
          <w:lang w:val="en-GB"/>
        </w:rPr>
        <w:t xml:space="preserve"> and explain the reason for differences.</w:t>
      </w:r>
    </w:p>
    <w:p w:rsidR="00270AB8" w:rsidRDefault="00270AB8" w:rsidP="00270AB8">
      <w:pPr>
        <w:autoSpaceDE w:val="0"/>
        <w:jc w:val="both"/>
        <w:rPr>
          <w:rFonts w:eastAsia="CMTT10"/>
          <w:lang w:val="en-GB"/>
        </w:rPr>
      </w:pPr>
    </w:p>
    <w:p w:rsidR="00AB0C5D" w:rsidRPr="009A7E59" w:rsidRDefault="002D2AF8" w:rsidP="002D2AF8">
      <w:pPr>
        <w:autoSpaceDE w:val="0"/>
        <w:jc w:val="both"/>
        <w:rPr>
          <w:rFonts w:eastAsia="CMTT10"/>
          <w:b/>
          <w:lang w:val="en-GB"/>
        </w:rPr>
      </w:pPr>
      <w:proofErr w:type="gramStart"/>
      <w:r>
        <w:rPr>
          <w:rFonts w:eastAsia="CMTT10"/>
          <w:lang w:val="en-GB"/>
        </w:rPr>
        <w:t>7.</w:t>
      </w:r>
      <w:r w:rsidR="00963BB3" w:rsidRPr="002D2AF8">
        <w:rPr>
          <w:rFonts w:eastAsia="CMTT10"/>
          <w:lang w:val="en-GB"/>
        </w:rPr>
        <w:t>Compare</w:t>
      </w:r>
      <w:proofErr w:type="gramEnd"/>
      <w:r w:rsidR="00AB0C5D" w:rsidRPr="002D2AF8">
        <w:rPr>
          <w:rFonts w:eastAsia="CMTT10"/>
          <w:lang w:val="en-GB"/>
        </w:rPr>
        <w:t xml:space="preserve"> </w:t>
      </w:r>
      <w:r w:rsidR="00963BB3" w:rsidRPr="002D2AF8">
        <w:rPr>
          <w:rFonts w:eastAsia="CMMI10" w:cs="CMMI10"/>
          <w:i/>
          <w:iCs/>
          <w:lang w:val="en-GB"/>
        </w:rPr>
        <w:t>f</w:t>
      </w:r>
      <w:r w:rsidR="00963BB3" w:rsidRPr="002D2AF8">
        <w:rPr>
          <w:rFonts w:eastAsia="CMR7" w:cs="CMR7"/>
          <w:i/>
          <w:iCs/>
          <w:vertAlign w:val="subscript"/>
          <w:lang w:val="en-GB"/>
        </w:rPr>
        <w:t>0</w:t>
      </w:r>
      <w:r w:rsidR="00963BB3" w:rsidRPr="002D2AF8">
        <w:rPr>
          <w:rFonts w:eastAsia="CMMI10" w:cs="CMMI10"/>
          <w:i/>
          <w:iCs/>
          <w:lang w:val="en-GB"/>
        </w:rPr>
        <w:t>F</w:t>
      </w:r>
      <w:r w:rsidR="00963BB3" w:rsidRPr="002D2AF8">
        <w:rPr>
          <w:rFonts w:eastAsia="CMR10" w:cs="CMR10"/>
          <w:i/>
          <w:iCs/>
          <w:lang w:val="en-GB"/>
        </w:rPr>
        <w:t xml:space="preserve">2 </w:t>
      </w:r>
      <w:r w:rsidR="00963BB3" w:rsidRPr="002D2AF8">
        <w:rPr>
          <w:rFonts w:eastAsia="CMR10" w:cs="CMR10"/>
          <w:iCs/>
          <w:lang w:val="en-GB"/>
        </w:rPr>
        <w:t xml:space="preserve">from </w:t>
      </w:r>
      <w:r>
        <w:rPr>
          <w:rFonts w:eastAsia="CMR10" w:cs="CMR10"/>
          <w:iCs/>
          <w:lang w:val="en-GB"/>
        </w:rPr>
        <w:t xml:space="preserve">the </w:t>
      </w:r>
      <w:r w:rsidR="00963BB3" w:rsidRPr="002D2AF8">
        <w:rPr>
          <w:rFonts w:eastAsia="CMR10" w:cs="CMR10"/>
          <w:iCs/>
          <w:lang w:val="en-GB"/>
        </w:rPr>
        <w:t xml:space="preserve">EISCAT radar on Svalbard with </w:t>
      </w:r>
      <w:r w:rsidR="00963BB3" w:rsidRPr="002D2AF8">
        <w:rPr>
          <w:rFonts w:eastAsia="CMMI10" w:cs="CMMI10"/>
          <w:i/>
          <w:iCs/>
          <w:lang w:val="en-GB"/>
        </w:rPr>
        <w:t>f</w:t>
      </w:r>
      <w:r w:rsidR="00963BB3" w:rsidRPr="002D2AF8">
        <w:rPr>
          <w:rFonts w:eastAsia="CMR7" w:cs="CMR7"/>
          <w:i/>
          <w:iCs/>
          <w:vertAlign w:val="subscript"/>
          <w:lang w:val="en-GB"/>
        </w:rPr>
        <w:t>0</w:t>
      </w:r>
      <w:r w:rsidR="00963BB3" w:rsidRPr="002D2AF8">
        <w:rPr>
          <w:rFonts w:eastAsia="CMMI10" w:cs="CMMI10"/>
          <w:i/>
          <w:iCs/>
          <w:lang w:val="en-GB"/>
        </w:rPr>
        <w:t>F</w:t>
      </w:r>
      <w:r w:rsidR="00963BB3" w:rsidRPr="002D2AF8">
        <w:rPr>
          <w:rFonts w:eastAsia="CMR10" w:cs="CMR10"/>
          <w:i/>
          <w:iCs/>
          <w:lang w:val="en-GB"/>
        </w:rPr>
        <w:t>2</w:t>
      </w:r>
      <w:r w:rsidR="006C168F">
        <w:rPr>
          <w:rFonts w:eastAsia="CMR10" w:cs="CMR10"/>
          <w:i/>
          <w:iCs/>
          <w:lang w:val="en-GB"/>
        </w:rPr>
        <w:t xml:space="preserve"> </w:t>
      </w:r>
      <w:r w:rsidR="006C168F" w:rsidRPr="006C168F">
        <w:rPr>
          <w:rFonts w:eastAsia="CMR10" w:cs="CMR10"/>
          <w:iCs/>
          <w:lang w:val="en-GB"/>
        </w:rPr>
        <w:t>(one hour value)</w:t>
      </w:r>
      <w:r w:rsidR="00963BB3" w:rsidRPr="002D2AF8">
        <w:rPr>
          <w:rFonts w:eastAsia="CMR10" w:cs="CMR10"/>
          <w:i/>
          <w:iCs/>
          <w:lang w:val="en-GB"/>
        </w:rPr>
        <w:t xml:space="preserve"> </w:t>
      </w:r>
      <w:r w:rsidR="00963BB3" w:rsidRPr="002D2AF8">
        <w:rPr>
          <w:rFonts w:eastAsia="CMR10" w:cs="CMR10"/>
          <w:iCs/>
          <w:lang w:val="en-GB"/>
        </w:rPr>
        <w:t>obtained</w:t>
      </w:r>
      <w:r w:rsidR="00963BB3" w:rsidRPr="002D2AF8">
        <w:rPr>
          <w:rFonts w:eastAsia="CMR10" w:cs="CMR10"/>
          <w:i/>
          <w:iCs/>
          <w:lang w:val="en-GB"/>
        </w:rPr>
        <w:t xml:space="preserve"> </w:t>
      </w:r>
      <w:r w:rsidR="00963BB3" w:rsidRPr="002D2AF8">
        <w:rPr>
          <w:rFonts w:eastAsia="CMR10" w:cs="CMR10"/>
          <w:iCs/>
          <w:lang w:val="en-GB"/>
        </w:rPr>
        <w:t xml:space="preserve">from </w:t>
      </w:r>
      <w:proofErr w:type="spellStart"/>
      <w:r w:rsidR="00963BB3" w:rsidRPr="002D2AF8">
        <w:rPr>
          <w:rFonts w:eastAsia="CMR10" w:cs="CMR10"/>
          <w:iCs/>
          <w:lang w:val="en-GB"/>
        </w:rPr>
        <w:t>Sodankylä</w:t>
      </w:r>
      <w:proofErr w:type="spellEnd"/>
      <w:r w:rsidR="00963BB3" w:rsidRPr="002D2AF8">
        <w:rPr>
          <w:rFonts w:eastAsia="CMR10" w:cs="CMR10"/>
          <w:iCs/>
          <w:lang w:val="en-GB"/>
        </w:rPr>
        <w:t xml:space="preserve"> </w:t>
      </w:r>
      <w:proofErr w:type="spellStart"/>
      <w:r w:rsidR="00963BB3" w:rsidRPr="002D2AF8">
        <w:rPr>
          <w:rFonts w:eastAsia="CMR10" w:cs="CMR10"/>
          <w:iCs/>
          <w:lang w:val="en-GB"/>
        </w:rPr>
        <w:t>ionosonde</w:t>
      </w:r>
      <w:proofErr w:type="spellEnd"/>
      <w:r w:rsidR="00963BB3" w:rsidRPr="002D2AF8">
        <w:rPr>
          <w:rFonts w:eastAsia="CMR10" w:cs="CMR10"/>
          <w:iCs/>
          <w:lang w:val="en-GB"/>
        </w:rPr>
        <w:t xml:space="preserve"> </w:t>
      </w:r>
      <w:hyperlink r:id="rId8" w:history="1">
        <w:r w:rsidR="00963BB3" w:rsidRPr="002D2AF8">
          <w:rPr>
            <w:rStyle w:val="Hyperlnk"/>
            <w:rFonts w:ascii="Courier New" w:hAnsi="Courier New"/>
            <w:sz w:val="22"/>
            <w:szCs w:val="22"/>
            <w:lang w:val="en-GB"/>
          </w:rPr>
          <w:t>http://www.sgo.fi/Data/RealTime/ionogram.php</w:t>
        </w:r>
      </w:hyperlink>
      <w:r w:rsidR="00963BB3" w:rsidRPr="002D2AF8">
        <w:rPr>
          <w:rFonts w:ascii="Courier New" w:hAnsi="Courier New"/>
          <w:sz w:val="22"/>
          <w:szCs w:val="22"/>
          <w:lang w:val="en-GB"/>
        </w:rPr>
        <w:t xml:space="preserve"> </w:t>
      </w:r>
      <w:r w:rsidRPr="002D2AF8">
        <w:rPr>
          <w:lang w:val="en-GB"/>
        </w:rPr>
        <w:t>(Go to “</w:t>
      </w:r>
      <w:r w:rsidR="006C168F">
        <w:rPr>
          <w:lang w:val="en-GB"/>
        </w:rPr>
        <w:t>Data Archive</w:t>
      </w:r>
      <w:r w:rsidRPr="002D2AF8">
        <w:rPr>
          <w:lang w:val="en-GB"/>
        </w:rPr>
        <w:t xml:space="preserve">”, </w:t>
      </w:r>
      <w:r w:rsidR="00E70411">
        <w:rPr>
          <w:lang w:val="en-GB"/>
        </w:rPr>
        <w:t>“</w:t>
      </w:r>
      <w:proofErr w:type="spellStart"/>
      <w:r w:rsidR="00E70411">
        <w:rPr>
          <w:lang w:val="en-GB"/>
        </w:rPr>
        <w:t>Ionosonde</w:t>
      </w:r>
      <w:proofErr w:type="spellEnd"/>
      <w:r w:rsidR="006C168F">
        <w:rPr>
          <w:lang w:val="en-GB"/>
        </w:rPr>
        <w:t xml:space="preserve"> Data</w:t>
      </w:r>
      <w:r w:rsidR="00E70411">
        <w:rPr>
          <w:lang w:val="en-GB"/>
        </w:rPr>
        <w:t xml:space="preserve">”, </w:t>
      </w:r>
      <w:r w:rsidRPr="002D2AF8">
        <w:rPr>
          <w:lang w:val="en-GB"/>
        </w:rPr>
        <w:t xml:space="preserve">select </w:t>
      </w:r>
      <w:r w:rsidR="006C168F">
        <w:rPr>
          <w:lang w:val="en-GB"/>
        </w:rPr>
        <w:t>a day)</w:t>
      </w:r>
      <w:r w:rsidR="00CD7E35">
        <w:rPr>
          <w:rFonts w:eastAsia="CMTT10"/>
          <w:lang w:val="en-GB"/>
        </w:rPr>
        <w:t xml:space="preserve">. </w:t>
      </w:r>
      <w:r w:rsidR="00CD7E35" w:rsidRPr="009A7E59">
        <w:rPr>
          <w:rFonts w:eastAsia="CMTT10"/>
          <w:b/>
          <w:lang w:val="en-GB"/>
        </w:rPr>
        <w:t>OBS!</w:t>
      </w:r>
      <w:r w:rsidRPr="009A7E59">
        <w:rPr>
          <w:rFonts w:eastAsia="CMTT10"/>
          <w:b/>
          <w:lang w:val="en-GB"/>
        </w:rPr>
        <w:t xml:space="preserve"> </w:t>
      </w:r>
      <w:r w:rsidR="00CD7E35" w:rsidRPr="009A7E59">
        <w:rPr>
          <w:rFonts w:eastAsia="CMTT10"/>
          <w:b/>
          <w:lang w:val="en-GB"/>
        </w:rPr>
        <w:t>Data is availa</w:t>
      </w:r>
      <w:r w:rsidR="006C168F" w:rsidRPr="009A7E59">
        <w:rPr>
          <w:rFonts w:eastAsia="CMTT10"/>
          <w:b/>
          <w:lang w:val="en-GB"/>
        </w:rPr>
        <w:t xml:space="preserve">ble </w:t>
      </w:r>
      <w:r w:rsidR="00C35AA6" w:rsidRPr="009A7E59">
        <w:rPr>
          <w:rFonts w:eastAsia="CMTT10"/>
          <w:b/>
          <w:lang w:val="en-GB"/>
        </w:rPr>
        <w:t xml:space="preserve">during </w:t>
      </w:r>
      <w:r w:rsidR="00CD7E35" w:rsidRPr="009A7E59">
        <w:rPr>
          <w:rFonts w:eastAsia="CMTT10"/>
          <w:b/>
          <w:lang w:val="en-GB"/>
        </w:rPr>
        <w:t>the next day</w:t>
      </w:r>
      <w:r w:rsidR="006C168F" w:rsidRPr="009A7E59">
        <w:rPr>
          <w:rFonts w:eastAsia="CMTT10"/>
          <w:b/>
          <w:lang w:val="en-GB"/>
        </w:rPr>
        <w:t xml:space="preserve"> after the experiment</w:t>
      </w:r>
      <w:r w:rsidR="00004D6B" w:rsidRPr="009A7E59">
        <w:rPr>
          <w:rFonts w:eastAsia="CMTT10"/>
          <w:b/>
          <w:lang w:val="en-GB"/>
        </w:rPr>
        <w:t>.</w:t>
      </w:r>
    </w:p>
    <w:p w:rsidR="00AB0C5D" w:rsidRPr="00AB0C5D" w:rsidRDefault="00AB0C5D" w:rsidP="00AB0C5D">
      <w:pPr>
        <w:pStyle w:val="Liststycke"/>
        <w:rPr>
          <w:rFonts w:eastAsia="CMR10" w:cs="CMR10"/>
          <w:iCs/>
          <w:lang w:val="en-GB"/>
        </w:rPr>
      </w:pPr>
    </w:p>
    <w:p w:rsidR="006C168F" w:rsidRPr="009A7E59" w:rsidRDefault="006C168F" w:rsidP="00270AB8">
      <w:pPr>
        <w:autoSpaceDE w:val="0"/>
        <w:jc w:val="both"/>
        <w:rPr>
          <w:b/>
          <w:lang w:val="en-US"/>
        </w:rPr>
      </w:pPr>
      <w:r w:rsidRPr="002D2AF8">
        <w:rPr>
          <w:rFonts w:eastAsia="CMTT10"/>
          <w:lang w:val="en-GB"/>
        </w:rPr>
        <w:t xml:space="preserve">Compare </w:t>
      </w:r>
      <w:r w:rsidRPr="002D2AF8">
        <w:rPr>
          <w:rFonts w:eastAsia="CMMI10" w:cs="CMMI10"/>
          <w:i/>
          <w:iCs/>
          <w:lang w:val="en-GB"/>
        </w:rPr>
        <w:t>f</w:t>
      </w:r>
      <w:r w:rsidRPr="002D2AF8">
        <w:rPr>
          <w:rFonts w:eastAsia="CMR7" w:cs="CMR7"/>
          <w:i/>
          <w:iCs/>
          <w:vertAlign w:val="subscript"/>
          <w:lang w:val="en-GB"/>
        </w:rPr>
        <w:t>0</w:t>
      </w:r>
      <w:r w:rsidRPr="002D2AF8">
        <w:rPr>
          <w:rFonts w:eastAsia="CMMI10" w:cs="CMMI10"/>
          <w:i/>
          <w:iCs/>
          <w:lang w:val="en-GB"/>
        </w:rPr>
        <w:t>F</w:t>
      </w:r>
      <w:r w:rsidRPr="002D2AF8">
        <w:rPr>
          <w:rFonts w:eastAsia="CMR10" w:cs="CMR10"/>
          <w:i/>
          <w:iCs/>
          <w:lang w:val="en-GB"/>
        </w:rPr>
        <w:t xml:space="preserve">2 </w:t>
      </w:r>
      <w:r w:rsidRPr="002D2AF8">
        <w:rPr>
          <w:rFonts w:eastAsia="CMR10" w:cs="CMR10"/>
          <w:iCs/>
          <w:lang w:val="en-GB"/>
        </w:rPr>
        <w:t xml:space="preserve">from </w:t>
      </w:r>
      <w:r>
        <w:rPr>
          <w:rFonts w:eastAsia="CMR10" w:cs="CMR10"/>
          <w:iCs/>
          <w:lang w:val="en-GB"/>
        </w:rPr>
        <w:t xml:space="preserve">the </w:t>
      </w:r>
      <w:r w:rsidRPr="002D2AF8">
        <w:rPr>
          <w:rFonts w:eastAsia="CMR10" w:cs="CMR10"/>
          <w:iCs/>
          <w:lang w:val="en-GB"/>
        </w:rPr>
        <w:t xml:space="preserve">EISCAT radar on Svalbard with </w:t>
      </w:r>
      <w:r w:rsidRPr="002D2AF8">
        <w:rPr>
          <w:rFonts w:eastAsia="CMMI10" w:cs="CMMI10"/>
          <w:i/>
          <w:iCs/>
          <w:lang w:val="en-GB"/>
        </w:rPr>
        <w:t>f</w:t>
      </w:r>
      <w:r w:rsidRPr="002D2AF8">
        <w:rPr>
          <w:rFonts w:eastAsia="CMR7" w:cs="CMR7"/>
          <w:i/>
          <w:iCs/>
          <w:vertAlign w:val="subscript"/>
          <w:lang w:val="en-GB"/>
        </w:rPr>
        <w:t>0</w:t>
      </w:r>
      <w:r w:rsidRPr="002D2AF8">
        <w:rPr>
          <w:rFonts w:eastAsia="CMMI10" w:cs="CMMI10"/>
          <w:i/>
          <w:iCs/>
          <w:lang w:val="en-GB"/>
        </w:rPr>
        <w:t>F</w:t>
      </w:r>
      <w:r>
        <w:rPr>
          <w:rFonts w:eastAsia="CMR10" w:cs="CMR10"/>
          <w:i/>
          <w:iCs/>
          <w:lang w:val="en-GB"/>
        </w:rPr>
        <w:t>2</w:t>
      </w:r>
      <w:r w:rsidRPr="002D2AF8">
        <w:rPr>
          <w:rFonts w:eastAsia="CMR10" w:cs="CMR10"/>
          <w:i/>
          <w:iCs/>
          <w:lang w:val="en-GB"/>
        </w:rPr>
        <w:t xml:space="preserve"> </w:t>
      </w:r>
      <w:r w:rsidRPr="002D2AF8">
        <w:rPr>
          <w:rFonts w:eastAsia="CMR10" w:cs="CMR10"/>
          <w:iCs/>
          <w:lang w:val="en-GB"/>
        </w:rPr>
        <w:t xml:space="preserve">from </w:t>
      </w:r>
      <w:r w:rsidR="00963BB3" w:rsidRPr="00CD7E35">
        <w:rPr>
          <w:rFonts w:eastAsia="CMR10" w:cs="CMR10"/>
          <w:iCs/>
          <w:lang w:val="en-US"/>
        </w:rPr>
        <w:t xml:space="preserve">Tomsk </w:t>
      </w:r>
      <w:proofErr w:type="spellStart"/>
      <w:r w:rsidR="00963BB3" w:rsidRPr="00CD7E35">
        <w:rPr>
          <w:rFonts w:eastAsia="CMR10" w:cs="CMR10"/>
          <w:iCs/>
          <w:lang w:val="en-US"/>
        </w:rPr>
        <w:t>dynosonde</w:t>
      </w:r>
      <w:proofErr w:type="spellEnd"/>
      <w:r w:rsidR="00963BB3" w:rsidRPr="00CD7E35">
        <w:rPr>
          <w:rFonts w:eastAsia="CMR10" w:cs="CMR10"/>
          <w:iCs/>
          <w:lang w:val="en-US"/>
        </w:rPr>
        <w:t xml:space="preserve"> </w:t>
      </w:r>
      <w:hyperlink r:id="rId9" w:history="1">
        <w:r w:rsidR="00963BB3" w:rsidRPr="00CD7E35">
          <w:rPr>
            <w:rStyle w:val="Hyperlnk"/>
            <w:rFonts w:ascii="Courier New" w:hAnsi="Courier New"/>
            <w:sz w:val="22"/>
            <w:szCs w:val="22"/>
            <w:lang w:val="en-US"/>
          </w:rPr>
          <w:t>http://d21.tsu.ru/</w:t>
        </w:r>
      </w:hyperlink>
      <w:r w:rsidR="00963BB3" w:rsidRPr="00CD7E35">
        <w:rPr>
          <w:lang w:val="en-US"/>
        </w:rPr>
        <w:t xml:space="preserve"> . </w:t>
      </w:r>
      <w:r w:rsidRPr="00270AB8">
        <w:rPr>
          <w:lang w:val="en-US"/>
        </w:rPr>
        <w:t>Download the real time plot</w:t>
      </w:r>
      <w:r>
        <w:rPr>
          <w:lang w:val="en-US"/>
        </w:rPr>
        <w:t xml:space="preserve">. </w:t>
      </w:r>
      <w:r w:rsidRPr="009A7E59">
        <w:rPr>
          <w:b/>
          <w:lang w:val="en-US"/>
        </w:rPr>
        <w:t>OBS!</w:t>
      </w:r>
      <w:r w:rsidR="00DA069D" w:rsidRPr="009A7E59">
        <w:rPr>
          <w:b/>
          <w:lang w:val="en-US"/>
        </w:rPr>
        <w:t xml:space="preserve"> The plots should be download</w:t>
      </w:r>
      <w:r w:rsidR="00A13423" w:rsidRPr="009A7E59">
        <w:rPr>
          <w:b/>
          <w:lang w:val="en-US"/>
        </w:rPr>
        <w:t>ed</w:t>
      </w:r>
      <w:r w:rsidR="00DA069D" w:rsidRPr="009A7E59">
        <w:rPr>
          <w:b/>
          <w:lang w:val="en-US"/>
        </w:rPr>
        <w:t xml:space="preserve"> </w:t>
      </w:r>
      <w:r w:rsidR="00D3171B" w:rsidRPr="009A7E59">
        <w:rPr>
          <w:b/>
          <w:lang w:val="en-US"/>
        </w:rPr>
        <w:t>during the EISCAT experiment.</w:t>
      </w:r>
    </w:p>
    <w:p w:rsidR="006C168F" w:rsidRDefault="006C168F" w:rsidP="00270AB8">
      <w:pPr>
        <w:autoSpaceDE w:val="0"/>
        <w:jc w:val="both"/>
        <w:rPr>
          <w:lang w:val="en-US"/>
        </w:rPr>
      </w:pPr>
    </w:p>
    <w:p w:rsidR="00963BB3" w:rsidRPr="00270AB8" w:rsidRDefault="00963BB3" w:rsidP="00270AB8">
      <w:pPr>
        <w:autoSpaceDE w:val="0"/>
        <w:jc w:val="both"/>
        <w:rPr>
          <w:rFonts w:eastAsia="CMR10" w:cs="CMR10"/>
          <w:iCs/>
          <w:lang w:val="en-US"/>
        </w:rPr>
      </w:pPr>
      <w:r w:rsidRPr="00270AB8">
        <w:rPr>
          <w:lang w:val="en-US"/>
        </w:rPr>
        <w:t xml:space="preserve">Discuss the </w:t>
      </w:r>
      <w:r w:rsidR="00D3171B">
        <w:rPr>
          <w:lang w:val="en-US"/>
        </w:rPr>
        <w:t>reasons for variations</w:t>
      </w:r>
      <w:r w:rsidRPr="00270AB8">
        <w:rPr>
          <w:lang w:val="en-US"/>
        </w:rPr>
        <w:t xml:space="preserve"> </w:t>
      </w:r>
      <w:r w:rsidR="00D3171B">
        <w:rPr>
          <w:lang w:val="en-US"/>
        </w:rPr>
        <w:t>between the values obtained at different locations.</w:t>
      </w:r>
    </w:p>
    <w:p w:rsidR="00963BB3" w:rsidRDefault="00963BB3" w:rsidP="004F63DE">
      <w:pPr>
        <w:autoSpaceDE w:val="0"/>
        <w:jc w:val="both"/>
        <w:rPr>
          <w:rFonts w:eastAsia="CMTT10"/>
          <w:lang w:val="en-GB"/>
        </w:rPr>
      </w:pPr>
    </w:p>
    <w:p w:rsidR="00963BB3" w:rsidRDefault="006C168F" w:rsidP="004F63DE">
      <w:pPr>
        <w:autoSpaceDE w:val="0"/>
        <w:jc w:val="both"/>
        <w:rPr>
          <w:rFonts w:eastAsia="CMR10" w:cs="CMR10"/>
          <w:lang w:val="en-GB"/>
        </w:rPr>
      </w:pPr>
      <w:r>
        <w:rPr>
          <w:rFonts w:eastAsia="CMR10" w:cs="CMR10"/>
          <w:lang w:val="en-GB"/>
        </w:rPr>
        <w:t>8</w:t>
      </w:r>
      <w:r w:rsidR="00963BB3">
        <w:rPr>
          <w:rFonts w:eastAsia="CMR10" w:cs="CMR10"/>
          <w:lang w:val="en-GB"/>
        </w:rPr>
        <w:t xml:space="preserve">. Plot </w:t>
      </w:r>
      <w:r w:rsidR="00DB01AE">
        <w:rPr>
          <w:rFonts w:eastAsia="CMR10" w:cs="CMR10"/>
          <w:lang w:val="en-GB"/>
        </w:rPr>
        <w:t xml:space="preserve">vertical profiles </w:t>
      </w:r>
      <w:r w:rsidR="002D2AF8">
        <w:rPr>
          <w:rFonts w:eastAsia="CMR10" w:cs="CMR10"/>
          <w:lang w:val="en-GB"/>
        </w:rPr>
        <w:t xml:space="preserve">of the </w:t>
      </w:r>
      <w:r w:rsidR="00963BB3">
        <w:rPr>
          <w:rFonts w:eastAsia="CMR10" w:cs="CMR10"/>
          <w:lang w:val="en-GB"/>
        </w:rPr>
        <w:t xml:space="preserve">ion temperature and </w:t>
      </w:r>
      <w:r w:rsidR="009A13F7">
        <w:rPr>
          <w:rFonts w:eastAsia="CMR10" w:cs="CMR10"/>
          <w:lang w:val="en-GB"/>
        </w:rPr>
        <w:t>r</w:t>
      </w:r>
      <w:r w:rsidR="00963BB3">
        <w:rPr>
          <w:rFonts w:eastAsia="CMR10" w:cs="CMR10"/>
          <w:lang w:val="en-GB"/>
        </w:rPr>
        <w:t>atio between electron and ion temperature from the EISCAT radar data.</w:t>
      </w:r>
      <w:r w:rsidR="009A13F7">
        <w:rPr>
          <w:rFonts w:eastAsia="CMR10" w:cs="CMR10"/>
          <w:lang w:val="en-GB"/>
        </w:rPr>
        <w:t xml:space="preserve"> Discuss </w:t>
      </w:r>
      <w:r w:rsidR="00AC22DE">
        <w:rPr>
          <w:rFonts w:eastAsia="CMR10" w:cs="CMR10"/>
          <w:lang w:val="en-GB"/>
        </w:rPr>
        <w:t xml:space="preserve">briefly </w:t>
      </w:r>
      <w:r w:rsidR="009A13F7">
        <w:rPr>
          <w:rFonts w:eastAsia="CMR10" w:cs="CMR10"/>
          <w:lang w:val="en-GB"/>
        </w:rPr>
        <w:t xml:space="preserve">the results in terms of </w:t>
      </w:r>
      <w:r w:rsidR="00AC22DE">
        <w:rPr>
          <w:rFonts w:eastAsia="CMR10" w:cs="CMR10"/>
          <w:lang w:val="en-GB"/>
        </w:rPr>
        <w:t>the current space weather</w:t>
      </w:r>
      <w:r w:rsidR="002224BE">
        <w:rPr>
          <w:rFonts w:eastAsia="CMR10" w:cs="CMR10"/>
          <w:lang w:val="en-GB"/>
        </w:rPr>
        <w:t>.</w:t>
      </w:r>
    </w:p>
    <w:p w:rsidR="00904153" w:rsidRDefault="00904153" w:rsidP="00DC31F2">
      <w:pPr>
        <w:autoSpaceDE w:val="0"/>
        <w:rPr>
          <w:rFonts w:eastAsia="CMR10" w:cs="CMR10"/>
          <w:lang w:val="en-GB"/>
        </w:rPr>
      </w:pPr>
    </w:p>
    <w:p w:rsidR="00563A0D" w:rsidRDefault="00563A0D" w:rsidP="00DC31F2">
      <w:pPr>
        <w:autoSpaceDE w:val="0"/>
        <w:rPr>
          <w:rFonts w:eastAsia="CMR10" w:cs="CMR10"/>
          <w:lang w:val="en-GB"/>
        </w:rPr>
      </w:pPr>
    </w:p>
    <w:p w:rsidR="00703B10" w:rsidRPr="00BE7D3E" w:rsidRDefault="00703B10" w:rsidP="00DC31F2">
      <w:pPr>
        <w:autoSpaceDE w:val="0"/>
        <w:rPr>
          <w:rFonts w:eastAsia="CMBX12"/>
          <w:b/>
          <w:bCs/>
          <w:lang w:val="en-GB"/>
        </w:rPr>
      </w:pPr>
      <w:r w:rsidRPr="00BE7D3E">
        <w:rPr>
          <w:rFonts w:eastAsia="CMBX12"/>
          <w:b/>
          <w:bCs/>
          <w:lang w:val="en-GB"/>
        </w:rPr>
        <w:t>4</w:t>
      </w:r>
      <w:r w:rsidR="00DC31F2" w:rsidRPr="00BE7D3E">
        <w:rPr>
          <w:rFonts w:eastAsia="CMBX12"/>
          <w:b/>
          <w:bCs/>
          <w:lang w:val="en-GB"/>
        </w:rPr>
        <w:t xml:space="preserve">. </w:t>
      </w:r>
      <w:r w:rsidRPr="00BE7D3E">
        <w:rPr>
          <w:rFonts w:eastAsia="CMBX12"/>
          <w:b/>
          <w:bCs/>
          <w:lang w:val="en-GB"/>
        </w:rPr>
        <w:t>Report</w:t>
      </w:r>
    </w:p>
    <w:p w:rsidR="00BE7D3E" w:rsidRPr="00BE7D3E" w:rsidRDefault="00BE7D3E" w:rsidP="00BE7D3E">
      <w:pPr>
        <w:autoSpaceDE w:val="0"/>
        <w:jc w:val="both"/>
        <w:rPr>
          <w:rFonts w:eastAsia="CMR10"/>
          <w:lang w:val="en-GB"/>
        </w:rPr>
      </w:pPr>
      <w:r w:rsidRPr="00BE7D3E">
        <w:rPr>
          <w:rFonts w:eastAsia="CMR10"/>
          <w:lang w:val="en-GB"/>
        </w:rPr>
        <w:t>The structure of the report should be:</w:t>
      </w:r>
    </w:p>
    <w:p w:rsidR="00BE7D3E" w:rsidRPr="00BE7D3E" w:rsidRDefault="00BE7D3E" w:rsidP="00BE7D3E">
      <w:pPr>
        <w:numPr>
          <w:ilvl w:val="0"/>
          <w:numId w:val="10"/>
        </w:numPr>
        <w:autoSpaceDE w:val="0"/>
        <w:jc w:val="both"/>
        <w:rPr>
          <w:rFonts w:eastAsia="CMR10"/>
          <w:lang w:val="en-GB"/>
        </w:rPr>
      </w:pPr>
      <w:r w:rsidRPr="00BE7D3E">
        <w:rPr>
          <w:rFonts w:eastAsia="CMR10"/>
          <w:lang w:val="en-GB"/>
        </w:rPr>
        <w:t>Title page</w:t>
      </w:r>
    </w:p>
    <w:p w:rsidR="00BE7D3E" w:rsidRPr="00BE7D3E" w:rsidRDefault="00BE7D3E" w:rsidP="00BE7D3E">
      <w:pPr>
        <w:numPr>
          <w:ilvl w:val="0"/>
          <w:numId w:val="10"/>
        </w:numPr>
        <w:autoSpaceDE w:val="0"/>
        <w:jc w:val="both"/>
        <w:rPr>
          <w:rFonts w:eastAsia="CMR10"/>
          <w:lang w:val="en-GB"/>
        </w:rPr>
      </w:pPr>
      <w:r w:rsidRPr="00BE7D3E">
        <w:rPr>
          <w:rFonts w:eastAsia="CMR10"/>
          <w:lang w:val="en-GB"/>
        </w:rPr>
        <w:t>Introduction to the problem.</w:t>
      </w:r>
    </w:p>
    <w:p w:rsidR="00BE7D3E" w:rsidRPr="00BE7D3E" w:rsidRDefault="00BE7D3E" w:rsidP="00BE7D3E">
      <w:pPr>
        <w:numPr>
          <w:ilvl w:val="0"/>
          <w:numId w:val="10"/>
        </w:numPr>
        <w:autoSpaceDE w:val="0"/>
        <w:jc w:val="both"/>
        <w:rPr>
          <w:rFonts w:eastAsia="CMR10"/>
          <w:lang w:val="en-GB"/>
        </w:rPr>
      </w:pPr>
      <w:r w:rsidRPr="00BE7D3E">
        <w:rPr>
          <w:rFonts w:eastAsia="CMR10"/>
          <w:lang w:val="en-GB"/>
        </w:rPr>
        <w:t>Experiment</w:t>
      </w:r>
    </w:p>
    <w:p w:rsidR="00BE7D3E" w:rsidRPr="00BE7D3E" w:rsidRDefault="00BE7D3E" w:rsidP="00BE7D3E">
      <w:pPr>
        <w:numPr>
          <w:ilvl w:val="0"/>
          <w:numId w:val="10"/>
        </w:numPr>
        <w:autoSpaceDE w:val="0"/>
        <w:jc w:val="both"/>
        <w:rPr>
          <w:rFonts w:eastAsia="CMR10"/>
          <w:lang w:val="en-GB"/>
        </w:rPr>
      </w:pPr>
      <w:r w:rsidRPr="00BE7D3E">
        <w:rPr>
          <w:rFonts w:eastAsia="CMR10"/>
          <w:lang w:val="en-GB"/>
        </w:rPr>
        <w:t xml:space="preserve">Data analysis and discussion. </w:t>
      </w:r>
      <w:r w:rsidRPr="00BE7D3E">
        <w:rPr>
          <w:rFonts w:eastAsia="CMR10"/>
          <w:lang w:val="en-US"/>
        </w:rPr>
        <w:t>References should be given in the text.</w:t>
      </w:r>
    </w:p>
    <w:p w:rsidR="00BE7D3E" w:rsidRPr="00BE7D3E" w:rsidRDefault="00BE7D3E" w:rsidP="00BE7D3E">
      <w:pPr>
        <w:numPr>
          <w:ilvl w:val="0"/>
          <w:numId w:val="10"/>
        </w:numPr>
        <w:autoSpaceDE w:val="0"/>
        <w:jc w:val="both"/>
        <w:rPr>
          <w:rFonts w:eastAsia="CMR10"/>
          <w:lang w:val="en-GB"/>
        </w:rPr>
      </w:pPr>
      <w:r w:rsidRPr="00BE7D3E">
        <w:rPr>
          <w:rFonts w:eastAsia="CMR10"/>
          <w:lang w:val="en-GB"/>
        </w:rPr>
        <w:t>Conclusion</w:t>
      </w:r>
    </w:p>
    <w:p w:rsidR="00BE7D3E" w:rsidRPr="00BE7D3E" w:rsidRDefault="00BE7D3E" w:rsidP="00BE7D3E">
      <w:pPr>
        <w:numPr>
          <w:ilvl w:val="0"/>
          <w:numId w:val="10"/>
        </w:numPr>
        <w:autoSpaceDE w:val="0"/>
        <w:jc w:val="both"/>
        <w:rPr>
          <w:rFonts w:eastAsia="CMR10"/>
          <w:lang w:val="en-GB"/>
        </w:rPr>
      </w:pPr>
      <w:r w:rsidRPr="00BE7D3E">
        <w:rPr>
          <w:rFonts w:eastAsia="CMR10"/>
          <w:lang w:val="en-US"/>
        </w:rPr>
        <w:t>List of references. Web pages are permitted.</w:t>
      </w:r>
    </w:p>
    <w:p w:rsidR="00BE7D3E" w:rsidRPr="00BE7D3E" w:rsidRDefault="00BE7D3E" w:rsidP="00BE7D3E">
      <w:pPr>
        <w:numPr>
          <w:ilvl w:val="0"/>
          <w:numId w:val="10"/>
        </w:numPr>
        <w:autoSpaceDE w:val="0"/>
        <w:jc w:val="both"/>
        <w:rPr>
          <w:rFonts w:eastAsia="CMR10"/>
          <w:lang w:val="en-GB"/>
        </w:rPr>
      </w:pPr>
      <w:r w:rsidRPr="00BE7D3E">
        <w:rPr>
          <w:rFonts w:eastAsia="CMR10"/>
          <w:lang w:val="en-US"/>
        </w:rPr>
        <w:t>Confirmation that you have participated in the current work.</w:t>
      </w:r>
    </w:p>
    <w:p w:rsidR="00BE7D3E" w:rsidRPr="00BE7D3E" w:rsidRDefault="00BE7D3E" w:rsidP="00BE7D3E">
      <w:pPr>
        <w:autoSpaceDE w:val="0"/>
        <w:jc w:val="both"/>
        <w:rPr>
          <w:rFonts w:eastAsia="CMR10"/>
          <w:lang w:val="en-US"/>
        </w:rPr>
      </w:pPr>
    </w:p>
    <w:p w:rsidR="00BE7D3E" w:rsidRPr="00BE7D3E" w:rsidRDefault="00BE7D3E" w:rsidP="00BE7D3E">
      <w:pPr>
        <w:autoSpaceDE w:val="0"/>
        <w:jc w:val="both"/>
        <w:rPr>
          <w:rFonts w:eastAsia="CMR10"/>
          <w:lang w:val="en-GB"/>
        </w:rPr>
      </w:pPr>
      <w:r w:rsidRPr="00BE7D3E">
        <w:rPr>
          <w:rFonts w:eastAsia="CMR10"/>
          <w:lang w:val="en-GB"/>
        </w:rPr>
        <w:t>The report should include a description of the space weather conditions during the time of the experiment, and a discussion of how these conditions relate to the data you obtained from the radar. The length of the report (excluding the title page) should not exceed 10 pages.</w:t>
      </w:r>
    </w:p>
    <w:p w:rsidR="00BE7D3E" w:rsidRPr="00BE7D3E" w:rsidRDefault="00BE7D3E" w:rsidP="00BE7D3E">
      <w:pPr>
        <w:autoSpaceDE w:val="0"/>
        <w:jc w:val="both"/>
        <w:rPr>
          <w:rFonts w:eastAsia="CMR10"/>
          <w:lang w:val="en-GB"/>
        </w:rPr>
      </w:pPr>
    </w:p>
    <w:p w:rsidR="00BE7D3E" w:rsidRPr="00BE7D3E" w:rsidRDefault="00BE7D3E" w:rsidP="00BE7D3E">
      <w:pPr>
        <w:autoSpaceDE w:val="0"/>
        <w:jc w:val="both"/>
        <w:rPr>
          <w:rFonts w:eastAsia="CMR10"/>
          <w:lang w:val="en-US"/>
        </w:rPr>
      </w:pPr>
      <w:r w:rsidRPr="00BE7D3E">
        <w:rPr>
          <w:rFonts w:eastAsia="CMR10"/>
          <w:lang w:val="en-US"/>
        </w:rPr>
        <w:t>Please note that using “copy-paste” techniques will result in report rejection. Plagiarism will be reported to LTUs lawyer according to the Swedish national legislation.</w:t>
      </w:r>
    </w:p>
    <w:p w:rsidR="00703B10" w:rsidRPr="00BE7D3E" w:rsidRDefault="00703B10" w:rsidP="00BE7D3E">
      <w:pPr>
        <w:autoSpaceDE w:val="0"/>
        <w:rPr>
          <w:rFonts w:eastAsia="CMR10"/>
          <w:lang w:val="en-US"/>
        </w:rPr>
      </w:pPr>
    </w:p>
    <w:sectPr w:rsidR="00703B10" w:rsidRPr="00BE7D3E" w:rsidSect="00E07B70">
      <w:footerReference w:type="default" r:id="rId10"/>
      <w:pgSz w:w="11906" w:h="16838"/>
      <w:pgMar w:top="1134" w:right="1134" w:bottom="1134" w:left="1134" w:header="720" w:footer="4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663" w:rsidRDefault="00271663" w:rsidP="00E07B70">
      <w:r>
        <w:separator/>
      </w:r>
    </w:p>
  </w:endnote>
  <w:endnote w:type="continuationSeparator" w:id="0">
    <w:p w:rsidR="00271663" w:rsidRDefault="00271663" w:rsidP="00E07B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MR17">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R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MI10">
    <w:charset w:val="00"/>
    <w:family w:val="auto"/>
    <w:pitch w:val="default"/>
    <w:sig w:usb0="00000000" w:usb1="00000000" w:usb2="00000000" w:usb3="00000000" w:csb0="00000000" w:csb1="00000000"/>
  </w:font>
  <w:font w:name="CMMI7">
    <w:charset w:val="00"/>
    <w:family w:val="auto"/>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MSY10">
    <w:charset w:val="00"/>
    <w:family w:val="auto"/>
    <w:pitch w:val="default"/>
    <w:sig w:usb0="00000000" w:usb1="00000000" w:usb2="00000000" w:usb3="00000000" w:csb0="00000000" w:csb1="00000000"/>
  </w:font>
  <w:font w:name="CMTI10">
    <w:charset w:val="00"/>
    <w:family w:val="auto"/>
    <w:pitch w:val="default"/>
    <w:sig w:usb0="00000000" w:usb1="00000000" w:usb2="00000000" w:usb3="00000000" w:csb0="00000000" w:csb1="00000000"/>
  </w:font>
  <w:font w:name="CMR7">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663" w:rsidRPr="00E07B70" w:rsidRDefault="00F318D4">
    <w:pPr>
      <w:pStyle w:val="Sidfot"/>
      <w:jc w:val="center"/>
      <w:rPr>
        <w:sz w:val="20"/>
        <w:szCs w:val="20"/>
      </w:rPr>
    </w:pPr>
    <w:r w:rsidRPr="00E07B70">
      <w:rPr>
        <w:sz w:val="20"/>
        <w:szCs w:val="20"/>
      </w:rPr>
      <w:fldChar w:fldCharType="begin"/>
    </w:r>
    <w:r w:rsidR="00271663" w:rsidRPr="00E07B70">
      <w:rPr>
        <w:sz w:val="20"/>
        <w:szCs w:val="20"/>
      </w:rPr>
      <w:instrText xml:space="preserve"> PAGE   \* MERGEFORMAT </w:instrText>
    </w:r>
    <w:r w:rsidRPr="00E07B70">
      <w:rPr>
        <w:sz w:val="20"/>
        <w:szCs w:val="20"/>
      </w:rPr>
      <w:fldChar w:fldCharType="separate"/>
    </w:r>
    <w:r w:rsidR="00A4004B">
      <w:rPr>
        <w:noProof/>
        <w:sz w:val="20"/>
        <w:szCs w:val="20"/>
      </w:rPr>
      <w:t>4</w:t>
    </w:r>
    <w:r w:rsidRPr="00E07B70">
      <w:rPr>
        <w:sz w:val="20"/>
        <w:szCs w:val="20"/>
      </w:rPr>
      <w:fldChar w:fldCharType="end"/>
    </w:r>
  </w:p>
  <w:p w:rsidR="00271663" w:rsidRDefault="00271663">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663" w:rsidRDefault="00271663" w:rsidP="00E07B70">
      <w:r>
        <w:separator/>
      </w:r>
    </w:p>
  </w:footnote>
  <w:footnote w:type="continuationSeparator" w:id="0">
    <w:p w:rsidR="00271663" w:rsidRDefault="00271663" w:rsidP="00E07B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54285A"/>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A2D5EA4"/>
    <w:multiLevelType w:val="hybridMultilevel"/>
    <w:tmpl w:val="7516715C"/>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A163EC1"/>
    <w:multiLevelType w:val="hybridMultilevel"/>
    <w:tmpl w:val="BC045E1C"/>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DA606B5"/>
    <w:multiLevelType w:val="hybridMultilevel"/>
    <w:tmpl w:val="E1BA3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4740E7B"/>
    <w:multiLevelType w:val="hybridMultilevel"/>
    <w:tmpl w:val="188AE710"/>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77F301D4"/>
    <w:multiLevelType w:val="hybridMultilevel"/>
    <w:tmpl w:val="AA7A864C"/>
    <w:lvl w:ilvl="0" w:tplc="FFFFFFFF">
      <w:start w:val="1"/>
      <w:numFmt w:val="bullet"/>
      <w:lvlText w:val="•"/>
      <w:lvlJc w:val="left"/>
      <w:pPr>
        <w:tabs>
          <w:tab w:val="num" w:pos="720"/>
        </w:tabs>
        <w:ind w:left="720" w:hanging="360"/>
      </w:pPr>
      <w:rPr>
        <w:rFonts w:ascii="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6"/>
  </w:num>
  <w:num w:numId="6">
    <w:abstractNumId w:val="3"/>
  </w:num>
  <w:num w:numId="7">
    <w:abstractNumId w:val="4"/>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AB4420"/>
    <w:rsid w:val="00004D6B"/>
    <w:rsid w:val="00015D38"/>
    <w:rsid w:val="000628AD"/>
    <w:rsid w:val="00070ABD"/>
    <w:rsid w:val="0007442A"/>
    <w:rsid w:val="00094FE3"/>
    <w:rsid w:val="000A311F"/>
    <w:rsid w:val="000D1F16"/>
    <w:rsid w:val="000E21B8"/>
    <w:rsid w:val="000F45C0"/>
    <w:rsid w:val="00102836"/>
    <w:rsid w:val="00121F70"/>
    <w:rsid w:val="00142050"/>
    <w:rsid w:val="00151F9D"/>
    <w:rsid w:val="00152C78"/>
    <w:rsid w:val="00190157"/>
    <w:rsid w:val="00197B67"/>
    <w:rsid w:val="001D3DE1"/>
    <w:rsid w:val="001F081E"/>
    <w:rsid w:val="002224BE"/>
    <w:rsid w:val="002317C1"/>
    <w:rsid w:val="0025654F"/>
    <w:rsid w:val="00270AB8"/>
    <w:rsid w:val="00271663"/>
    <w:rsid w:val="00272947"/>
    <w:rsid w:val="0029220B"/>
    <w:rsid w:val="002A128F"/>
    <w:rsid w:val="002A3A57"/>
    <w:rsid w:val="002C0D5B"/>
    <w:rsid w:val="002C1391"/>
    <w:rsid w:val="002C28CD"/>
    <w:rsid w:val="002D2AF8"/>
    <w:rsid w:val="002F01CA"/>
    <w:rsid w:val="003036FC"/>
    <w:rsid w:val="00305E9C"/>
    <w:rsid w:val="00306017"/>
    <w:rsid w:val="00313694"/>
    <w:rsid w:val="00330552"/>
    <w:rsid w:val="0034716C"/>
    <w:rsid w:val="003653A0"/>
    <w:rsid w:val="00374795"/>
    <w:rsid w:val="003A7B39"/>
    <w:rsid w:val="003B6CD8"/>
    <w:rsid w:val="003C427F"/>
    <w:rsid w:val="003F29A1"/>
    <w:rsid w:val="003F5078"/>
    <w:rsid w:val="00406248"/>
    <w:rsid w:val="0043636D"/>
    <w:rsid w:val="00476A60"/>
    <w:rsid w:val="00481A57"/>
    <w:rsid w:val="00483606"/>
    <w:rsid w:val="004B6EC0"/>
    <w:rsid w:val="004C3941"/>
    <w:rsid w:val="004F63DE"/>
    <w:rsid w:val="00510FD2"/>
    <w:rsid w:val="00520F43"/>
    <w:rsid w:val="0053271C"/>
    <w:rsid w:val="0054263D"/>
    <w:rsid w:val="00563A0D"/>
    <w:rsid w:val="00564E5E"/>
    <w:rsid w:val="005806DA"/>
    <w:rsid w:val="005D4419"/>
    <w:rsid w:val="00604B3D"/>
    <w:rsid w:val="00630BEF"/>
    <w:rsid w:val="00632DAC"/>
    <w:rsid w:val="0067798C"/>
    <w:rsid w:val="006839E3"/>
    <w:rsid w:val="00694A25"/>
    <w:rsid w:val="006C02B3"/>
    <w:rsid w:val="006C168F"/>
    <w:rsid w:val="006D43C3"/>
    <w:rsid w:val="00703B10"/>
    <w:rsid w:val="00726F44"/>
    <w:rsid w:val="00734F24"/>
    <w:rsid w:val="00752E18"/>
    <w:rsid w:val="00763CA7"/>
    <w:rsid w:val="00787512"/>
    <w:rsid w:val="00796D16"/>
    <w:rsid w:val="007A7B86"/>
    <w:rsid w:val="00820226"/>
    <w:rsid w:val="00834ACC"/>
    <w:rsid w:val="00837C6C"/>
    <w:rsid w:val="00853197"/>
    <w:rsid w:val="00872928"/>
    <w:rsid w:val="00874121"/>
    <w:rsid w:val="008E149B"/>
    <w:rsid w:val="008E71E6"/>
    <w:rsid w:val="00904153"/>
    <w:rsid w:val="00954D53"/>
    <w:rsid w:val="00963BB3"/>
    <w:rsid w:val="009863FD"/>
    <w:rsid w:val="009908FE"/>
    <w:rsid w:val="009A13F7"/>
    <w:rsid w:val="009A7E59"/>
    <w:rsid w:val="009E7D1A"/>
    <w:rsid w:val="00A03C24"/>
    <w:rsid w:val="00A13423"/>
    <w:rsid w:val="00A26E15"/>
    <w:rsid w:val="00A303E8"/>
    <w:rsid w:val="00A4004B"/>
    <w:rsid w:val="00A50CB1"/>
    <w:rsid w:val="00A61618"/>
    <w:rsid w:val="00A9522B"/>
    <w:rsid w:val="00AA24BD"/>
    <w:rsid w:val="00AA489B"/>
    <w:rsid w:val="00AB0C5D"/>
    <w:rsid w:val="00AB4420"/>
    <w:rsid w:val="00AB55C7"/>
    <w:rsid w:val="00AC22DE"/>
    <w:rsid w:val="00AC4867"/>
    <w:rsid w:val="00AC7F0B"/>
    <w:rsid w:val="00AE1431"/>
    <w:rsid w:val="00AE68FE"/>
    <w:rsid w:val="00AF4FCA"/>
    <w:rsid w:val="00B439BB"/>
    <w:rsid w:val="00B45060"/>
    <w:rsid w:val="00B53847"/>
    <w:rsid w:val="00B64467"/>
    <w:rsid w:val="00B92259"/>
    <w:rsid w:val="00B93C89"/>
    <w:rsid w:val="00BB62DF"/>
    <w:rsid w:val="00BC3118"/>
    <w:rsid w:val="00BC7DFB"/>
    <w:rsid w:val="00BD7052"/>
    <w:rsid w:val="00BE7D3E"/>
    <w:rsid w:val="00C01FC8"/>
    <w:rsid w:val="00C3252C"/>
    <w:rsid w:val="00C35AA6"/>
    <w:rsid w:val="00C43920"/>
    <w:rsid w:val="00C73E28"/>
    <w:rsid w:val="00C7566B"/>
    <w:rsid w:val="00CC08A1"/>
    <w:rsid w:val="00CC0DE8"/>
    <w:rsid w:val="00CD7E35"/>
    <w:rsid w:val="00D30E3A"/>
    <w:rsid w:val="00D3171B"/>
    <w:rsid w:val="00D3196D"/>
    <w:rsid w:val="00D85B67"/>
    <w:rsid w:val="00DA069D"/>
    <w:rsid w:val="00DB01AE"/>
    <w:rsid w:val="00DC31F2"/>
    <w:rsid w:val="00E07B70"/>
    <w:rsid w:val="00E12E3B"/>
    <w:rsid w:val="00E37F8F"/>
    <w:rsid w:val="00E70411"/>
    <w:rsid w:val="00E92F38"/>
    <w:rsid w:val="00EB7AC8"/>
    <w:rsid w:val="00F318D4"/>
    <w:rsid w:val="00F7388F"/>
    <w:rsid w:val="00F753A4"/>
    <w:rsid w:val="00F83EC2"/>
    <w:rsid w:val="00F879EC"/>
    <w:rsid w:val="00F926E8"/>
    <w:rsid w:val="00FE684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BD"/>
    <w:pPr>
      <w:widowControl w:val="0"/>
      <w:suppressAutoHyphens/>
    </w:pPr>
    <w:rPr>
      <w:rFonts w:eastAsia="Arial Unicode MS"/>
      <w:kern w:val="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Numreringstecken">
    <w:name w:val="Numreringstecken"/>
    <w:rsid w:val="00AA24BD"/>
  </w:style>
  <w:style w:type="character" w:customStyle="1" w:styleId="Punktuppstllning">
    <w:name w:val="Punktuppställning"/>
    <w:rsid w:val="00AA24BD"/>
    <w:rPr>
      <w:rFonts w:ascii="OpenSymbol" w:eastAsia="OpenSymbol" w:hAnsi="OpenSymbol" w:cs="OpenSymbol"/>
    </w:rPr>
  </w:style>
  <w:style w:type="paragraph" w:customStyle="1" w:styleId="Rubrik1">
    <w:name w:val="Rubrik1"/>
    <w:basedOn w:val="Normal"/>
    <w:next w:val="Brdtext"/>
    <w:rsid w:val="00AA24BD"/>
    <w:pPr>
      <w:keepNext/>
      <w:spacing w:before="240" w:after="120"/>
    </w:pPr>
    <w:rPr>
      <w:rFonts w:ascii="Arial" w:eastAsia="Andale Sans UI" w:hAnsi="Arial" w:cs="Tahoma"/>
      <w:sz w:val="28"/>
      <w:szCs w:val="28"/>
    </w:rPr>
  </w:style>
  <w:style w:type="paragraph" w:styleId="Brdtext">
    <w:name w:val="Body Text"/>
    <w:basedOn w:val="Normal"/>
    <w:rsid w:val="00AA24BD"/>
    <w:pPr>
      <w:spacing w:after="120"/>
    </w:pPr>
  </w:style>
  <w:style w:type="paragraph" w:styleId="Rubrik">
    <w:name w:val="Title"/>
    <w:basedOn w:val="Rubrik1"/>
    <w:next w:val="Underrubrik"/>
    <w:qFormat/>
    <w:rsid w:val="00AA24BD"/>
  </w:style>
  <w:style w:type="paragraph" w:styleId="Underrubrik">
    <w:name w:val="Subtitle"/>
    <w:basedOn w:val="Rubrik1"/>
    <w:next w:val="Brdtext"/>
    <w:qFormat/>
    <w:rsid w:val="00AA24BD"/>
    <w:pPr>
      <w:jc w:val="center"/>
    </w:pPr>
    <w:rPr>
      <w:i/>
      <w:iCs/>
    </w:rPr>
  </w:style>
  <w:style w:type="paragraph" w:styleId="Lista">
    <w:name w:val="List"/>
    <w:basedOn w:val="Brdtext"/>
    <w:rsid w:val="00AA24BD"/>
    <w:rPr>
      <w:rFonts w:cs="Tahoma"/>
    </w:rPr>
  </w:style>
  <w:style w:type="paragraph" w:customStyle="1" w:styleId="Bildtext">
    <w:name w:val="Bildtext"/>
    <w:basedOn w:val="Normal"/>
    <w:rsid w:val="00AA24BD"/>
    <w:pPr>
      <w:suppressLineNumbers/>
      <w:spacing w:before="120" w:after="120"/>
    </w:pPr>
    <w:rPr>
      <w:rFonts w:cs="Tahoma"/>
      <w:i/>
      <w:iCs/>
    </w:rPr>
  </w:style>
  <w:style w:type="paragraph" w:customStyle="1" w:styleId="Frteckning">
    <w:name w:val="Förteckning"/>
    <w:basedOn w:val="Normal"/>
    <w:rsid w:val="00AA24BD"/>
    <w:pPr>
      <w:suppressLineNumbers/>
    </w:pPr>
    <w:rPr>
      <w:rFonts w:cs="Tahoma"/>
    </w:rPr>
  </w:style>
  <w:style w:type="paragraph" w:styleId="Sidhuvud">
    <w:name w:val="header"/>
    <w:basedOn w:val="Normal"/>
    <w:link w:val="SidhuvudChar"/>
    <w:uiPriority w:val="99"/>
    <w:semiHidden/>
    <w:unhideWhenUsed/>
    <w:rsid w:val="00E07B70"/>
    <w:pPr>
      <w:tabs>
        <w:tab w:val="center" w:pos="4536"/>
        <w:tab w:val="right" w:pos="9072"/>
      </w:tabs>
    </w:pPr>
  </w:style>
  <w:style w:type="character" w:customStyle="1" w:styleId="SidhuvudChar">
    <w:name w:val="Sidhuvud Char"/>
    <w:basedOn w:val="Standardstycketeckensnitt"/>
    <w:link w:val="Sidhuvud"/>
    <w:uiPriority w:val="99"/>
    <w:semiHidden/>
    <w:rsid w:val="00E07B70"/>
    <w:rPr>
      <w:rFonts w:eastAsia="Arial Unicode MS"/>
      <w:kern w:val="1"/>
      <w:sz w:val="24"/>
      <w:szCs w:val="24"/>
    </w:rPr>
  </w:style>
  <w:style w:type="paragraph" w:styleId="Sidfot">
    <w:name w:val="footer"/>
    <w:basedOn w:val="Normal"/>
    <w:link w:val="SidfotChar"/>
    <w:uiPriority w:val="99"/>
    <w:unhideWhenUsed/>
    <w:rsid w:val="00E07B70"/>
    <w:pPr>
      <w:tabs>
        <w:tab w:val="center" w:pos="4536"/>
        <w:tab w:val="right" w:pos="9072"/>
      </w:tabs>
    </w:pPr>
  </w:style>
  <w:style w:type="character" w:customStyle="1" w:styleId="SidfotChar">
    <w:name w:val="Sidfot Char"/>
    <w:basedOn w:val="Standardstycketeckensnitt"/>
    <w:link w:val="Sidfot"/>
    <w:uiPriority w:val="99"/>
    <w:rsid w:val="00E07B70"/>
    <w:rPr>
      <w:rFonts w:eastAsia="Arial Unicode MS"/>
      <w:kern w:val="1"/>
      <w:sz w:val="24"/>
      <w:szCs w:val="24"/>
    </w:rPr>
  </w:style>
  <w:style w:type="character" w:styleId="Platshllartext">
    <w:name w:val="Placeholder Text"/>
    <w:basedOn w:val="Standardstycketeckensnitt"/>
    <w:uiPriority w:val="99"/>
    <w:semiHidden/>
    <w:rsid w:val="00197B67"/>
    <w:rPr>
      <w:color w:val="808080"/>
    </w:rPr>
  </w:style>
  <w:style w:type="paragraph" w:styleId="Ballongtext">
    <w:name w:val="Balloon Text"/>
    <w:basedOn w:val="Normal"/>
    <w:link w:val="BallongtextChar"/>
    <w:uiPriority w:val="99"/>
    <w:semiHidden/>
    <w:unhideWhenUsed/>
    <w:rsid w:val="00197B67"/>
    <w:rPr>
      <w:rFonts w:ascii="Tahoma" w:hAnsi="Tahoma" w:cs="Tahoma"/>
      <w:sz w:val="16"/>
      <w:szCs w:val="16"/>
    </w:rPr>
  </w:style>
  <w:style w:type="character" w:customStyle="1" w:styleId="BallongtextChar">
    <w:name w:val="Ballongtext Char"/>
    <w:basedOn w:val="Standardstycketeckensnitt"/>
    <w:link w:val="Ballongtext"/>
    <w:uiPriority w:val="99"/>
    <w:semiHidden/>
    <w:rsid w:val="00197B67"/>
    <w:rPr>
      <w:rFonts w:ascii="Tahoma" w:eastAsia="Arial Unicode MS" w:hAnsi="Tahoma" w:cs="Tahoma"/>
      <w:kern w:val="1"/>
      <w:sz w:val="16"/>
      <w:szCs w:val="16"/>
    </w:rPr>
  </w:style>
  <w:style w:type="character" w:styleId="Hyperlnk">
    <w:name w:val="Hyperlink"/>
    <w:basedOn w:val="Standardstycketeckensnitt"/>
    <w:rsid w:val="00AC7F0B"/>
    <w:rPr>
      <w:color w:val="0000FF"/>
      <w:u w:val="single"/>
    </w:rPr>
  </w:style>
  <w:style w:type="paragraph" w:styleId="Liststycke">
    <w:name w:val="List Paragraph"/>
    <w:basedOn w:val="Normal"/>
    <w:uiPriority w:val="34"/>
    <w:qFormat/>
    <w:rsid w:val="000628AD"/>
    <w:pPr>
      <w:ind w:left="720"/>
      <w:contextualSpacing/>
    </w:pPr>
  </w:style>
</w:styles>
</file>

<file path=word/webSettings.xml><?xml version="1.0" encoding="utf-8"?>
<w:webSettings xmlns:r="http://schemas.openxmlformats.org/officeDocument/2006/relationships" xmlns:w="http://schemas.openxmlformats.org/wordprocessingml/2006/main">
  <w:divs>
    <w:div w:id="76110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go.fi/Data/RealTime/ionogram.php" TargetMode="External"/><Relationship Id="rId3" Type="http://schemas.openxmlformats.org/officeDocument/2006/relationships/settings" Target="settings.xml"/><Relationship Id="rId7" Type="http://schemas.openxmlformats.org/officeDocument/2006/relationships/hyperlink" Target="http://iri.gsfc.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21.tsu.ru/"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5</Pages>
  <Words>1785</Words>
  <Characters>9466</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irv</Company>
  <LinksUpToDate>false</LinksUpToDate>
  <CharactersWithSpaces>11229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victoriab</dc:creator>
  <cp:keywords/>
  <cp:lastModifiedBy>victoriab</cp:lastModifiedBy>
  <cp:revision>132</cp:revision>
  <cp:lastPrinted>2010-03-30T12:09:00Z</cp:lastPrinted>
  <dcterms:created xsi:type="dcterms:W3CDTF">2010-04-08T07:17:00Z</dcterms:created>
  <dcterms:modified xsi:type="dcterms:W3CDTF">2011-04-08T06:44:00Z</dcterms:modified>
</cp:coreProperties>
</file>