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2F50FE">
        <w:trPr>
          <w:trHeight w:val="328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485F1E9B" w14:textId="3A5BBB11" w:rsidR="007025DF" w:rsidRPr="009847FD" w:rsidRDefault="007025DF" w:rsidP="007025DF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1312" behindDoc="0" locked="0" layoutInCell="1" allowOverlap="1" wp14:anchorId="3D3B421B" wp14:editId="09F6AD67">
                        <wp:simplePos x="0" y="0"/>
                        <wp:positionH relativeFrom="column">
                          <wp:posOffset>6003925</wp:posOffset>
                        </wp:positionH>
                        <wp:positionV relativeFrom="paragraph">
                          <wp:posOffset>127635</wp:posOffset>
                        </wp:positionV>
                        <wp:extent cx="304165" cy="304800"/>
                        <wp:effectExtent l="0" t="0" r="635" b="0"/>
                        <wp:wrapNone/>
                        <wp:docPr id="6" name="圖片 6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>
                                  <a:hlinkClick r:id="rId8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16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0288" behindDoc="0" locked="0" layoutInCell="1" allowOverlap="1" wp14:anchorId="47945A2C" wp14:editId="3AE6FC30">
                        <wp:simplePos x="0" y="0"/>
                        <wp:positionH relativeFrom="column">
                          <wp:posOffset>5568773</wp:posOffset>
                        </wp:positionH>
                        <wp:positionV relativeFrom="paragraph">
                          <wp:posOffset>128861</wp:posOffset>
                        </wp:positionV>
                        <wp:extent cx="305301" cy="305435"/>
                        <wp:effectExtent l="0" t="0" r="0" b="0"/>
                        <wp:wrapNone/>
                        <wp:docPr id="5" name="圖片 5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>
                                  <a:hlinkClick r:id="rId10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301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0425F92D" w14:textId="7B64C014" w:rsidR="007025DF" w:rsidRPr="00315817" w:rsidRDefault="007025DF" w:rsidP="00315817">
                  <w:pPr>
                    <w:jc w:val="center"/>
                    <w:rPr>
                      <w:rFonts w:asciiTheme="majorHAnsi" w:hAnsiTheme="majorHAnsi" w:cstheme="majorHAnsi" w:hint="eastAsia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Telephone: </w:t>
                  </w:r>
                  <w:r w:rsidR="00315817">
                    <w:rPr>
                      <w:rFonts w:asciiTheme="majorHAnsi" w:hAnsiTheme="majorHAnsi" w:cstheme="majorHAnsi"/>
                      <w:szCs w:val="24"/>
                    </w:rPr>
                    <w:t>(44) 7853 480901</w:t>
                  </w:r>
                </w:p>
                <w:p w14:paraId="21DBE4A4" w14:textId="5F4158A9" w:rsidR="007025DF" w:rsidRPr="007025DF" w:rsidRDefault="007025DF" w:rsidP="007025DF">
                  <w:pPr>
                    <w:pStyle w:val="a6"/>
                    <w:spacing w:after="240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7025DF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Email: </w:t>
                  </w:r>
                  <w:hyperlink r:id="rId12" w:history="1">
                    <w:r w:rsidRPr="007025DF">
                      <w:rPr>
                        <w:rStyle w:val="a3"/>
                        <w:rFonts w:asciiTheme="majorHAnsi" w:hAnsiTheme="majorHAnsi" w:cstheme="majorHAnsi"/>
                        <w:sz w:val="24"/>
                        <w:szCs w:val="24"/>
                      </w:rPr>
                      <w:t>ivanymchanuk@gmail.com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16E714CA" w:rsidR="002F5270" w:rsidRPr="002B1DE4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1EC87EE1" w14:textId="1E3B50F7" w:rsidR="005635FF" w:rsidRDefault="005635FF" w:rsidP="00880B04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A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self-motivated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W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eb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eveloper and 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 xml:space="preserve">former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>eacher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E832FE">
                    <w:rPr>
                      <w:rFonts w:asciiTheme="majorHAnsi" w:hAnsiTheme="majorHAnsi" w:cstheme="majorHAnsi"/>
                      <w:szCs w:val="24"/>
                    </w:rPr>
                    <w:t>from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Hong K</w:t>
                  </w:r>
                  <w:r>
                    <w:rPr>
                      <w:rFonts w:asciiTheme="majorHAnsi" w:hAnsiTheme="majorHAnsi" w:cstheme="majorHAnsi" w:hint="eastAsia"/>
                      <w:szCs w:val="24"/>
                    </w:rPr>
                    <w:t>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ng, de</w:t>
                  </w:r>
                  <w:r w:rsidR="00E832FE">
                    <w:rPr>
                      <w:rFonts w:asciiTheme="majorHAnsi" w:hAnsiTheme="majorHAnsi" w:cstheme="majorHAnsi"/>
                      <w:szCs w:val="24"/>
                    </w:rPr>
                    <w:t>dicated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to have a new career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path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in 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>UK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. </w:t>
                  </w:r>
                </w:p>
                <w:p w14:paraId="02C8F8DE" w14:textId="21C40047" w:rsidR="006E4915" w:rsidRPr="002D3E04" w:rsidRDefault="00880B04" w:rsidP="00037137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I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tirelessly learn by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myself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the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modern Frontend Framework and Backend language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after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acquiring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the basics of HTML, CSS and JavaScript from the </w:t>
                  </w:r>
                  <w:r w:rsidR="00037137" w:rsidRPr="00F551A5">
                    <w:rPr>
                      <w:rFonts w:asciiTheme="majorHAnsi" w:hAnsiTheme="majorHAnsi" w:cstheme="majorHAnsi"/>
                      <w:szCs w:val="24"/>
                    </w:rPr>
                    <w:t>Certificate in Frontend Web Developer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. I also developed</w:t>
                  </w:r>
                  <w:r w:rsidR="008C31C2" w:rsidRPr="00AC1477">
                    <w:rPr>
                      <w:rFonts w:asciiTheme="majorHAnsi" w:hAnsiTheme="majorHAnsi" w:cstheme="majorHAnsi"/>
                      <w:szCs w:val="24"/>
                    </w:rPr>
                    <w:t xml:space="preserve"> multiple projects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 xml:space="preserve"> with MERN, React, Node.js, Express, MongoDB, </w:t>
                  </w:r>
                  <w:r w:rsidR="008C31C2" w:rsidRPr="001E3637">
                    <w:rPr>
                      <w:rFonts w:asciiTheme="majorHAnsi" w:hAnsiTheme="majorHAnsi" w:cstheme="majorHAnsi"/>
                      <w:szCs w:val="24"/>
                    </w:rPr>
                    <w:t xml:space="preserve">JavaScript,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Bootstrap and M</w:t>
                  </w:r>
                  <w:r w:rsidR="008C31C2" w:rsidRPr="00AC75A7">
                    <w:rPr>
                      <w:rFonts w:asciiTheme="majorHAnsi" w:hAnsiTheme="majorHAnsi" w:cstheme="majorHAnsi"/>
                      <w:szCs w:val="24"/>
                    </w:rPr>
                    <w:t xml:space="preserve">aterial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UI etc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which has proven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 xml:space="preserve"> myself as an autodidact and fast learner.</w:t>
                  </w:r>
                </w:p>
                <w:p w14:paraId="3AB21B96" w14:textId="517486BD" w:rsidR="00AC1477" w:rsidRPr="00DF1F65" w:rsidRDefault="002D3E04" w:rsidP="002D3E04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Besides,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having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w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orked in an IT</w:t>
                  </w:r>
                  <w:r w:rsidR="006E434B" w:rsidRPr="006E434B">
                    <w:rPr>
                      <w:rFonts w:asciiTheme="majorHAnsi" w:hAnsiTheme="majorHAnsi" w:cstheme="majorHAnsi"/>
                      <w:szCs w:val="24"/>
                    </w:rPr>
                    <w:t xml:space="preserve"> company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enable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me to get in touch </w:t>
                  </w:r>
                  <w:r w:rsidR="0058630C">
                    <w:rPr>
                      <w:rFonts w:asciiTheme="majorHAnsi" w:hAnsiTheme="majorHAnsi" w:cstheme="majorHAnsi"/>
                      <w:szCs w:val="24"/>
                    </w:rPr>
                    <w:t>with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the latest tech stacks and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advanced my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 problem-solving skills and </w:t>
                  </w:r>
                  <w:r w:rsidR="006E434B" w:rsidRPr="002030C9">
                    <w:rPr>
                      <w:rFonts w:asciiTheme="majorHAnsi" w:hAnsiTheme="majorHAnsi" w:cstheme="majorHAnsi"/>
                      <w:szCs w:val="24"/>
                    </w:rPr>
                    <w:t>communication skills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8363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0983B07A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</w:p>
              </w:tc>
            </w:tr>
            <w:tr w:rsidR="00640E8D" w:rsidRPr="002B1DE4" w14:paraId="3EE1FD6A" w14:textId="77777777" w:rsidTr="009847FD">
              <w:tc>
                <w:tcPr>
                  <w:tcW w:w="2010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4B6A0F83" w14:textId="1D8FDE17" w:rsidR="00A8457E" w:rsidRPr="00DF1F65" w:rsidRDefault="00640E8D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JavaScript</w:t>
                  </w:r>
                  <w:r w:rsidR="00A44AD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>
                    <w:rPr>
                      <w:rFonts w:asciiTheme="majorHAnsi" w:hAnsiTheme="majorHAnsi" w:cstheme="majorHAnsi"/>
                      <w:szCs w:val="24"/>
                    </w:rPr>
                    <w:t>EJS</w:t>
                  </w:r>
                  <w:r w:rsidR="00FD2A1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HTML, CSS</w:t>
                  </w:r>
                  <w:r w:rsidR="0033660E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tr w:rsidR="00750A72" w:rsidRPr="002B1DE4" w14:paraId="106B70F5" w14:textId="77777777" w:rsidTr="009847FD">
              <w:tc>
                <w:tcPr>
                  <w:tcW w:w="2010" w:type="dxa"/>
                </w:tcPr>
                <w:p w14:paraId="391BFFDD" w14:textId="1FEB3A5F" w:rsidR="00750A72" w:rsidRDefault="00750A72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Framework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233986E" w14:textId="603F79F8" w:rsidR="004A3C0D" w:rsidRDefault="00750A72" w:rsidP="009D0D1E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React, 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Node.js, Express, MongoDB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Bootstrap, M</w:t>
                  </w:r>
                  <w:r w:rsidRPr="00DF1F65">
                    <w:rPr>
                      <w:rFonts w:asciiTheme="majorHAnsi" w:hAnsiTheme="majorHAnsi" w:cstheme="majorHAnsi"/>
                      <w:szCs w:val="24"/>
                    </w:rPr>
                    <w:t>aterial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UI, Tailwind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A3C0D" w:rsidRPr="00451A4A">
                    <w:rPr>
                      <w:rFonts w:asciiTheme="majorHAnsi" w:hAnsiTheme="majorHAnsi" w:cstheme="majorHAnsi"/>
                      <w:szCs w:val="24"/>
                    </w:rPr>
                    <w:t>Electron</w:t>
                  </w:r>
                </w:p>
              </w:tc>
            </w:tr>
            <w:tr w:rsidR="00640E8D" w:rsidRPr="002B1DE4" w14:paraId="53257C60" w14:textId="77777777" w:rsidTr="009847FD">
              <w:tc>
                <w:tcPr>
                  <w:tcW w:w="2010" w:type="dxa"/>
                </w:tcPr>
                <w:p w14:paraId="7EC3A9C4" w14:textId="36061C1D" w:rsidR="00750A72" w:rsidRDefault="00A8457E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P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ackage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3354B160" w14:textId="129BF9BD" w:rsidR="00750A72" w:rsidRDefault="00C93FDA" w:rsidP="009D0D1E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Socket.</w:t>
                  </w:r>
                  <w:r w:rsidR="00AF107F">
                    <w:rPr>
                      <w:rFonts w:asciiTheme="majorHAnsi" w:hAnsiTheme="majorHAnsi" w:cstheme="majorHAnsi"/>
                      <w:szCs w:val="24"/>
                    </w:rPr>
                    <w:t>IO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750A72">
                    <w:rPr>
                      <w:rFonts w:asciiTheme="majorHAnsi" w:hAnsiTheme="majorHAnsi" w:cstheme="majorHAnsi"/>
                      <w:szCs w:val="24"/>
                    </w:rPr>
                    <w:t>Passport, bcrypt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JWT, 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dotenv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51A4A" w:rsidRPr="00451A4A">
                    <w:rPr>
                      <w:rFonts w:asciiTheme="majorHAnsi" w:hAnsiTheme="majorHAnsi" w:cstheme="majorHAnsi"/>
                      <w:szCs w:val="24"/>
                    </w:rPr>
                    <w:t>FFmpeg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 xml:space="preserve"> Video.js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>E</w:t>
                  </w:r>
                  <w:r w:rsidR="003B086E" w:rsidRPr="003B086E">
                    <w:rPr>
                      <w:rFonts w:asciiTheme="majorHAnsi" w:hAnsiTheme="majorHAnsi" w:cstheme="majorHAnsi"/>
                      <w:szCs w:val="24"/>
                    </w:rPr>
                    <w:t>mail.js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>OS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 w:hint="eastAsia"/>
                      <w:szCs w:val="24"/>
                    </w:rPr>
                    <w:t>T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yped.js</w:t>
                  </w:r>
                </w:p>
              </w:tc>
            </w:tr>
            <w:tr w:rsidR="00750A72" w:rsidRPr="002B1DE4" w14:paraId="6A0AAD34" w14:textId="77777777" w:rsidTr="009847FD">
              <w:tc>
                <w:tcPr>
                  <w:tcW w:w="2010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BCD9CF2" w14:textId="74191EE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it, GitHub, 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GitHub Pages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, GitLab, npm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04A38325" w14:textId="77777777" w:rsidR="002F5270" w:rsidRPr="004A3C0D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820"/>
      </w:tblGrid>
      <w:tr w:rsidR="002F5270" w:rsidRPr="002B1DE4" w14:paraId="77DD7AAD" w14:textId="77777777" w:rsidTr="00FD2A10">
        <w:tc>
          <w:tcPr>
            <w:tcW w:w="10490" w:type="dxa"/>
            <w:gridSpan w:val="2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2F5270" w:rsidRPr="002B1DE4" w14:paraId="0D9C76A3" w14:textId="77777777" w:rsidTr="00FD2A10">
        <w:tc>
          <w:tcPr>
            <w:tcW w:w="5670" w:type="dxa"/>
          </w:tcPr>
          <w:p w14:paraId="06B82ECB" w14:textId="394195DC" w:rsidR="002F5270" w:rsidRPr="001E499A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1E499A">
              <w:rPr>
                <w:rFonts w:asciiTheme="majorHAnsi" w:hAnsiTheme="majorHAnsi" w:cstheme="majorHAnsi"/>
                <w:b/>
                <w:szCs w:val="24"/>
                <w:u w:val="single"/>
              </w:rPr>
              <w:t>Krystal Institute</w:t>
            </w:r>
          </w:p>
          <w:p w14:paraId="62E7E39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>
              <w:rPr>
                <w:rFonts w:asciiTheme="majorHAnsi" w:hAnsiTheme="majorHAnsi" w:cstheme="majorHAnsi"/>
                <w:i/>
                <w:szCs w:val="24"/>
              </w:rPr>
              <w:t>Frontend Developer</w:t>
            </w:r>
          </w:p>
        </w:tc>
        <w:tc>
          <w:tcPr>
            <w:tcW w:w="4820" w:type="dxa"/>
          </w:tcPr>
          <w:p w14:paraId="7513A48C" w14:textId="77777777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Sep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</w:tc>
      </w:tr>
      <w:tr w:rsidR="002F5270" w:rsidRPr="00052593" w14:paraId="11A3CAB1" w14:textId="77777777" w:rsidTr="00FD2A10">
        <w:tc>
          <w:tcPr>
            <w:tcW w:w="10490" w:type="dxa"/>
            <w:gridSpan w:val="2"/>
          </w:tcPr>
          <w:p w14:paraId="468014B8" w14:textId="223FF58C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B13D16">
              <w:rPr>
                <w:rFonts w:asciiTheme="majorHAnsi" w:hAnsiTheme="majorHAnsi" w:cstheme="majorHAnsi"/>
                <w:szCs w:val="24"/>
              </w:rPr>
              <w:t>Work</w:t>
            </w:r>
            <w:r>
              <w:rPr>
                <w:rFonts w:asciiTheme="majorHAnsi" w:hAnsiTheme="majorHAnsi" w:cstheme="majorHAnsi"/>
                <w:szCs w:val="24"/>
              </w:rPr>
              <w:t>ed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in the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3" w:history="1">
              <w:r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Education Platform</w:t>
              </w:r>
            </w:hyperlink>
            <w:r>
              <w:rPr>
                <w:rFonts w:asciiTheme="majorHAnsi" w:hAnsiTheme="majorHAnsi" w:cstheme="majorHAnsi"/>
                <w:szCs w:val="24"/>
              </w:rPr>
              <w:t>, which made by TypeScript, React, Node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>
              <w:rPr>
                <w:rFonts w:asciiTheme="majorHAnsi" w:hAnsiTheme="majorHAnsi" w:cstheme="majorHAnsi"/>
                <w:szCs w:val="24"/>
              </w:rPr>
              <w:t>, Express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>
              <w:rPr>
                <w:rFonts w:asciiTheme="majorHAnsi" w:hAnsiTheme="majorHAnsi" w:cstheme="majorHAnsi"/>
                <w:szCs w:val="24"/>
              </w:rPr>
              <w:t xml:space="preserve"> and MongoDB.</w:t>
            </w:r>
          </w:p>
          <w:p w14:paraId="3AA7B7F4" w14:textId="3BD0BFB4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eveloped a new layout for the platform and fix</w:t>
            </w:r>
            <w:r w:rsidR="0085280B">
              <w:rPr>
                <w:rFonts w:asciiTheme="majorHAnsi" w:hAnsiTheme="majorHAnsi" w:cstheme="majorHAnsi"/>
                <w:szCs w:val="24"/>
              </w:rPr>
              <w:t>ed</w:t>
            </w:r>
            <w:r>
              <w:rPr>
                <w:rFonts w:asciiTheme="majorHAnsi" w:hAnsiTheme="majorHAnsi" w:cstheme="majorHAnsi"/>
                <w:szCs w:val="24"/>
              </w:rPr>
              <w:t xml:space="preserve"> react-router bug.</w:t>
            </w:r>
          </w:p>
          <w:p w14:paraId="4F48CEB3" w14:textId="408DE880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B13D16">
              <w:rPr>
                <w:rFonts w:asciiTheme="majorHAnsi" w:hAnsiTheme="majorHAnsi" w:cstheme="majorHAnsi"/>
                <w:szCs w:val="24"/>
              </w:rPr>
              <w:t>Work</w:t>
            </w:r>
            <w:r>
              <w:rPr>
                <w:rFonts w:asciiTheme="majorHAnsi" w:hAnsiTheme="majorHAnsi" w:cstheme="majorHAnsi"/>
                <w:szCs w:val="24"/>
              </w:rPr>
              <w:t>ed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in the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4" w:history="1">
              <w:r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Blender Studio</w:t>
              </w:r>
            </w:hyperlink>
            <w:r>
              <w:rPr>
                <w:rFonts w:asciiTheme="majorHAnsi" w:hAnsiTheme="majorHAnsi" w:cstheme="majorHAnsi"/>
                <w:szCs w:val="24"/>
              </w:rPr>
              <w:t xml:space="preserve">, which made by </w:t>
            </w:r>
            <w:r w:rsidRPr="00052593">
              <w:rPr>
                <w:rFonts w:asciiTheme="majorHAnsi" w:hAnsiTheme="majorHAnsi" w:cstheme="majorHAnsi"/>
                <w:szCs w:val="24"/>
              </w:rPr>
              <w:t>Django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  <w:p w14:paraId="372E98AC" w14:textId="36F8722A" w:rsidR="002F5270" w:rsidRPr="00052593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Developed a web video player</w:t>
            </w:r>
            <w:r w:rsidR="009B5281">
              <w:rPr>
                <w:rFonts w:asciiTheme="majorHAnsi" w:hAnsiTheme="majorHAnsi" w:cstheme="majorHAnsi"/>
                <w:szCs w:val="24"/>
              </w:rPr>
              <w:t>, available for</w:t>
            </w:r>
            <w:r>
              <w:rPr>
                <w:rFonts w:asciiTheme="majorHAnsi" w:hAnsiTheme="majorHAnsi" w:cstheme="majorHAnsi"/>
                <w:szCs w:val="24"/>
              </w:rPr>
              <w:t xml:space="preserve"> play</w:t>
            </w:r>
            <w:r w:rsidR="009B5281">
              <w:rPr>
                <w:rFonts w:asciiTheme="majorHAnsi" w:hAnsiTheme="majorHAnsi" w:cstheme="majorHAnsi"/>
                <w:szCs w:val="24"/>
              </w:rPr>
              <w:t>ing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52593">
              <w:rPr>
                <w:rFonts w:asciiTheme="majorHAnsi" w:hAnsiTheme="majorHAnsi" w:cstheme="majorHAnsi"/>
                <w:szCs w:val="24"/>
              </w:rPr>
              <w:t>multiple audio track</w:t>
            </w: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 xml:space="preserve"> and i</w:t>
            </w:r>
            <w:r w:rsidRPr="00052593">
              <w:rPr>
                <w:rFonts w:asciiTheme="majorHAnsi" w:hAnsiTheme="majorHAnsi" w:cstheme="majorHAnsi"/>
                <w:szCs w:val="24"/>
              </w:rPr>
              <w:t>ntegrated into Blender Studio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  <w:r w:rsidRPr="00052593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2F5270" w:rsidRPr="002B1DE4" w14:paraId="450C64F1" w14:textId="77777777" w:rsidTr="00FD2A10">
        <w:tc>
          <w:tcPr>
            <w:tcW w:w="10490" w:type="dxa"/>
            <w:gridSpan w:val="2"/>
          </w:tcPr>
          <w:p w14:paraId="53A3915C" w14:textId="77777777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0AF4FC3E" w14:textId="77777777" w:rsidTr="00FD2A10">
        <w:tc>
          <w:tcPr>
            <w:tcW w:w="5670" w:type="dxa"/>
          </w:tcPr>
          <w:p w14:paraId="07894852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S.W.C.S. Chan Pak Sha School</w:t>
            </w:r>
          </w:p>
          <w:p w14:paraId="38A8324E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406DC9">
              <w:rPr>
                <w:rFonts w:asciiTheme="majorHAnsi" w:hAnsiTheme="majorHAnsi" w:cstheme="majorHAnsi"/>
                <w:i/>
                <w:szCs w:val="24"/>
              </w:rPr>
              <w:t>Certificated Master (Liberal Studies)</w:t>
            </w:r>
          </w:p>
        </w:tc>
        <w:tc>
          <w:tcPr>
            <w:tcW w:w="4820" w:type="dxa"/>
          </w:tcPr>
          <w:p w14:paraId="279E9CE0" w14:textId="7637A68F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</w:t>
            </w:r>
            <w:r>
              <w:rPr>
                <w:rFonts w:asciiTheme="majorHAnsi" w:hAnsiTheme="majorHAnsi" w:cstheme="majorHAnsi"/>
                <w:szCs w:val="24"/>
              </w:rPr>
              <w:t>8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Aug 20</w:t>
            </w:r>
            <w:r>
              <w:rPr>
                <w:rFonts w:asciiTheme="majorHAnsi" w:hAnsiTheme="majorHAnsi" w:cstheme="majorHAnsi"/>
                <w:szCs w:val="24"/>
              </w:rPr>
              <w:t>21</w:t>
            </w:r>
          </w:p>
        </w:tc>
      </w:tr>
      <w:tr w:rsidR="002F5270" w:rsidRPr="002B1DE4" w14:paraId="32501537" w14:textId="77777777" w:rsidTr="00FD2A10">
        <w:tc>
          <w:tcPr>
            <w:tcW w:w="10490" w:type="dxa"/>
            <w:gridSpan w:val="2"/>
          </w:tcPr>
          <w:p w14:paraId="1893AA2F" w14:textId="77777777" w:rsid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</w:t>
            </w:r>
            <w:r w:rsidRPr="00961BCC">
              <w:rPr>
                <w:rFonts w:asciiTheme="majorHAnsi" w:hAnsiTheme="majorHAnsi" w:cstheme="majorHAnsi"/>
                <w:szCs w:val="24"/>
              </w:rPr>
              <w:t>aught</w:t>
            </w:r>
            <w:r w:rsidRPr="00F551A5">
              <w:rPr>
                <w:rFonts w:asciiTheme="majorHAnsi" w:hAnsiTheme="majorHAnsi" w:cstheme="majorHAnsi"/>
                <w:szCs w:val="24"/>
              </w:rPr>
              <w:t xml:space="preserve"> S1</w:t>
            </w:r>
            <w:r>
              <w:rPr>
                <w:rFonts w:asciiTheme="majorHAnsi" w:hAnsiTheme="majorHAnsi" w:cstheme="majorHAnsi"/>
                <w:szCs w:val="24"/>
              </w:rPr>
              <w:t xml:space="preserve"> to S6 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tudent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</w:p>
          <w:p w14:paraId="5C292A7E" w14:textId="53FC2C60" w:rsidR="002F5270" w:rsidRP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904E65">
              <w:rPr>
                <w:rFonts w:asciiTheme="majorHAnsi" w:hAnsiTheme="majorHAnsi" w:cstheme="majorHAnsi"/>
                <w:szCs w:val="24"/>
              </w:rPr>
              <w:t>Responsible for IT Team, SEN Team, Guidance Team</w:t>
            </w:r>
            <w:r w:rsidR="00904E65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904E65">
              <w:rPr>
                <w:rFonts w:asciiTheme="majorHAnsi" w:hAnsiTheme="majorHAnsi" w:cstheme="majorHAnsi"/>
                <w:szCs w:val="24"/>
              </w:rPr>
              <w:t>and Orchestra in administration and activity planning</w:t>
            </w:r>
          </w:p>
        </w:tc>
      </w:tr>
      <w:tr w:rsidR="002F5270" w:rsidRPr="002B1DE4" w14:paraId="5EA6E1B3" w14:textId="77777777" w:rsidTr="00FD2A10">
        <w:tc>
          <w:tcPr>
            <w:tcW w:w="10490" w:type="dxa"/>
            <w:gridSpan w:val="2"/>
          </w:tcPr>
          <w:p w14:paraId="454AB8F8" w14:textId="75285058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64CBCD3B" w14:textId="77777777" w:rsidTr="00FD2A10">
        <w:tc>
          <w:tcPr>
            <w:tcW w:w="5670" w:type="dxa"/>
          </w:tcPr>
          <w:p w14:paraId="432D878A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Shau Kei Wan Government Secondary School</w:t>
            </w:r>
          </w:p>
          <w:p w14:paraId="44B5881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Teaching Assistant (Liberal Studies)</w:t>
            </w:r>
          </w:p>
        </w:tc>
        <w:tc>
          <w:tcPr>
            <w:tcW w:w="4820" w:type="dxa"/>
          </w:tcPr>
          <w:p w14:paraId="03335EE3" w14:textId="6AB34E1E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2017 – Aug 2018</w:t>
            </w:r>
          </w:p>
        </w:tc>
      </w:tr>
      <w:tr w:rsidR="002F5270" w:rsidRPr="00467F02" w14:paraId="71287476" w14:textId="77777777" w:rsidTr="00FD2A10">
        <w:tc>
          <w:tcPr>
            <w:tcW w:w="10490" w:type="dxa"/>
            <w:gridSpan w:val="2"/>
          </w:tcPr>
          <w:p w14:paraId="3939957B" w14:textId="538349C9" w:rsidR="002F5270" w:rsidRPr="00904E65" w:rsidRDefault="002F5270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Prepared e-learning materials, including Google Classroom, Google Sites, Kahoot, Padlet etc. 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1"/>
        <w:gridCol w:w="3415"/>
      </w:tblGrid>
      <w:tr w:rsidR="002F5270" w:rsidRPr="002B1DE4" w14:paraId="4F7E156F" w14:textId="77777777" w:rsidTr="00B2558C">
        <w:trPr>
          <w:trHeight w:val="20"/>
        </w:trPr>
        <w:tc>
          <w:tcPr>
            <w:tcW w:w="0" w:type="auto"/>
            <w:gridSpan w:val="2"/>
          </w:tcPr>
          <w:p w14:paraId="2D1D1367" w14:textId="2FB9AEBE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239ADD92" w14:textId="77777777" w:rsidTr="00B2558C">
        <w:trPr>
          <w:trHeight w:val="20"/>
        </w:trPr>
        <w:tc>
          <w:tcPr>
            <w:tcW w:w="0" w:type="auto"/>
            <w:gridSpan w:val="2"/>
          </w:tcPr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0"/>
            </w:tblGrid>
            <w:tr w:rsidR="002F5270" w:rsidRPr="002F5270" w14:paraId="6E6BCD76" w14:textId="77777777" w:rsidTr="00FD2A10">
              <w:tc>
                <w:tcPr>
                  <w:tcW w:w="10390" w:type="dxa"/>
                  <w:shd w:val="clear" w:color="auto" w:fill="E7E6E6" w:themeFill="background2"/>
                </w:tcPr>
                <w:p w14:paraId="463EB328" w14:textId="77777777" w:rsidR="002F5270" w:rsidRPr="002F5270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C555C4" w:rsidRPr="002F5270" w14:paraId="3FDBCFDE" w14:textId="77777777" w:rsidTr="008831B2">
              <w:tc>
                <w:tcPr>
                  <w:tcW w:w="10390" w:type="dxa"/>
                </w:tcPr>
                <w:p w14:paraId="3B9435AC" w14:textId="54BE10ED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instrText xml:space="preserve"> HYPERLINK "https://github.com/ivanymc/socket.io-chatroom"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separate"/>
                  </w:r>
                  <w:r w:rsidRPr="00541821"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Socket.IO-chatroom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end"/>
                  </w:r>
                </w:p>
              </w:tc>
            </w:tr>
            <w:bookmarkEnd w:id="1"/>
            <w:tr w:rsidR="002F5270" w:rsidRPr="00541821" w14:paraId="2CA95D85" w14:textId="77777777" w:rsidTr="00FD2A10">
              <w:tc>
                <w:tcPr>
                  <w:tcW w:w="10390" w:type="dxa"/>
                </w:tcPr>
                <w:p w14:paraId="6EC23CF4" w14:textId="750B2C25" w:rsidR="002F5270" w:rsidRPr="00541821" w:rsidRDefault="00B2558C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real time chatroom with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MERN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Socket.IO.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bookmarkEnd w:id="2"/>
            <w:tr w:rsidR="00C555C4" w:rsidRPr="00541821" w14:paraId="49BB9DCB" w14:textId="77777777" w:rsidTr="003064D6">
              <w:tc>
                <w:tcPr>
                  <w:tcW w:w="10390" w:type="dxa"/>
                </w:tcPr>
                <w:p w14:paraId="4DFBA37C" w14:textId="17BBAD5A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lastRenderedPageBreak/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"https://github.com/ivanymc/react-pokemon"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Pokedex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</w:t>
                  </w:r>
                </w:p>
              </w:tc>
            </w:tr>
            <w:tr w:rsidR="00A43E51" w:rsidRPr="00541821" w14:paraId="714AB6E9" w14:textId="77777777" w:rsidTr="00FD2A10">
              <w:tc>
                <w:tcPr>
                  <w:tcW w:w="10390" w:type="dxa"/>
                </w:tcPr>
                <w:p w14:paraId="3DA1551B" w14:textId="41524BA9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 Pokedex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from the source of Poke </w:t>
                  </w:r>
                  <w:r w:rsidR="001F48C3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Rest API</w:t>
                  </w:r>
                  <w:r w:rsidR="00E832FE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>by using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React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bookmarkStart w:id="3" w:name="_Hlk111585592"/>
            <w:tr w:rsidR="00C555C4" w:rsidRPr="00541821" w14:paraId="460D0243" w14:textId="77777777" w:rsidTr="007B607C">
              <w:tc>
                <w:tcPr>
                  <w:tcW w:w="10390" w:type="dxa"/>
                </w:tcPr>
                <w:p w14:paraId="7C4A362B" w14:textId="3F20C986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"https://github.com/ivanymc/node-blog"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="00C5333A"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Node B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log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</w:p>
              </w:tc>
            </w:tr>
          </w:tbl>
          <w:tbl>
            <w:tblPr>
              <w:tblW w:w="10248" w:type="dxa"/>
              <w:tblLook w:val="04A0" w:firstRow="1" w:lastRow="0" w:firstColumn="1" w:lastColumn="0" w:noHBand="0" w:noVBand="1"/>
            </w:tblPr>
            <w:tblGrid>
              <w:gridCol w:w="10248"/>
            </w:tblGrid>
            <w:tr w:rsidR="002F5270" w:rsidRPr="00541821" w14:paraId="706EA212" w14:textId="77777777" w:rsidTr="000E2153">
              <w:tc>
                <w:tcPr>
                  <w:tcW w:w="10248" w:type="dxa"/>
                </w:tcPr>
                <w:bookmarkEnd w:id="3"/>
                <w:p w14:paraId="7C1C9AE1" w14:textId="69C4C68A" w:rsidR="00C555C4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Developed CRUD blog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with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Node.js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Express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MongoDB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="001F48C3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EJS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included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Local and Google authentication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84E46" w:rsidRPr="00F84E46">
                    <w:rPr>
                      <w:rFonts w:asciiTheme="majorHAnsi" w:hAnsiTheme="majorHAnsi" w:cstheme="majorHAnsi"/>
                      <w:szCs w:val="24"/>
                    </w:rPr>
                    <w:t>feature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with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Passport</w:t>
                  </w:r>
                  <w:r w:rsidR="003B086E" w:rsidRPr="003B086E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3B086E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r w:rsidR="003B086E" w:rsidRPr="003B086E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bcrypt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JWT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tr w:rsidR="00C555C4" w:rsidRPr="00541821" w14:paraId="45A8FD24" w14:textId="77777777" w:rsidTr="00C555C4">
              <w:tc>
                <w:tcPr>
                  <w:tcW w:w="10248" w:type="dxa"/>
                </w:tcPr>
                <w:p w14:paraId="5E0A2136" w14:textId="47D6A36B" w:rsidR="00C555C4" w:rsidRPr="00541821" w:rsidRDefault="00000000" w:rsidP="00C555C4">
                  <w:pPr>
                    <w:jc w:val="both"/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hyperlink r:id="rId15" w:history="1">
                    <w:r w:rsidR="00C555C4" w:rsidRPr="00541821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0563C1" w:themeColor="hyperlink"/>
                        <w:szCs w:val="24"/>
                        <w:u w:val="single"/>
                      </w:rPr>
                      <w:t>Hiking.hk Website</w:t>
                    </w:r>
                  </w:hyperlink>
                </w:p>
              </w:tc>
            </w:tr>
            <w:tr w:rsidR="00A43E51" w:rsidRPr="00541821" w14:paraId="25B92A7B" w14:textId="77777777" w:rsidTr="000E2153">
              <w:tc>
                <w:tcPr>
                  <w:tcW w:w="10248" w:type="dxa"/>
                </w:tcPr>
                <w:p w14:paraId="61DE3C38" w14:textId="47A08991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Led a team of three,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co</w:t>
                  </w:r>
                  <w:r w:rsidR="009E7E4B" w:rsidRPr="00541821">
                    <w:rPr>
                      <w:rFonts w:asciiTheme="majorHAnsi" w:hAnsiTheme="majorHAnsi" w:cstheme="majorHAnsi"/>
                      <w:szCs w:val="24"/>
                    </w:rPr>
                    <w:t>-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operated through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Git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GitHub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, to complete Hong Kong hiking trails website within 2 weeks</w:t>
                  </w:r>
                  <w:r w:rsidR="000E215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0E2153" w:rsidRPr="00541821">
                    <w:rPr>
                      <w:rFonts w:asciiTheme="majorHAnsi" w:hAnsiTheme="majorHAnsi" w:cstheme="majorHAnsi"/>
                    </w:rPr>
                    <w:t xml:space="preserve">by using </w:t>
                  </w:r>
                  <w:r w:rsidR="000E2153" w:rsidRPr="00541821">
                    <w:rPr>
                      <w:rFonts w:asciiTheme="majorHAnsi" w:hAnsiTheme="majorHAnsi" w:cstheme="majorHAnsi"/>
                      <w:b/>
                      <w:bCs/>
                    </w:rPr>
                    <w:t>Bootstrap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468CD381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0AB7A2E" w14:textId="77777777" w:rsidTr="00B2558C">
        <w:trPr>
          <w:trHeight w:val="20"/>
        </w:trPr>
        <w:tc>
          <w:tcPr>
            <w:tcW w:w="0" w:type="auto"/>
            <w:gridSpan w:val="2"/>
          </w:tcPr>
          <w:p w14:paraId="640C231A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B2558C">
        <w:tc>
          <w:tcPr>
            <w:tcW w:w="0" w:type="auto"/>
            <w:gridSpan w:val="2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730365" w:rsidRPr="002B1DE4" w14:paraId="0986C891" w14:textId="77777777" w:rsidTr="00B2558C">
        <w:tc>
          <w:tcPr>
            <w:tcW w:w="5670" w:type="dxa"/>
          </w:tcPr>
          <w:p w14:paraId="1FA3E67B" w14:textId="2D00AD6F" w:rsidR="00730365" w:rsidRPr="002B1DE4" w:rsidRDefault="00730365" w:rsidP="00A81247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t>City</w:t>
            </w: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University of Hong Kong</w:t>
            </w:r>
          </w:p>
        </w:tc>
        <w:tc>
          <w:tcPr>
            <w:tcW w:w="2636" w:type="dxa"/>
          </w:tcPr>
          <w:p w14:paraId="6DCDC18A" w14:textId="6782BBD4" w:rsidR="00730365" w:rsidRPr="002B1DE4" w:rsidRDefault="00730365" w:rsidP="00A81247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Jan 2022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Jun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2022</w:t>
            </w:r>
          </w:p>
        </w:tc>
      </w:tr>
      <w:tr w:rsidR="00730365" w:rsidRPr="002B1DE4" w14:paraId="223DCE93" w14:textId="77777777" w:rsidTr="00B2558C">
        <w:tc>
          <w:tcPr>
            <w:tcW w:w="0" w:type="auto"/>
            <w:gridSpan w:val="2"/>
          </w:tcPr>
          <w:p w14:paraId="6DC10DDD" w14:textId="7070C217" w:rsidR="00F551A5" w:rsidRPr="00F551A5" w:rsidRDefault="00F551A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F551A5">
              <w:rPr>
                <w:rFonts w:asciiTheme="majorHAnsi" w:hAnsiTheme="majorHAnsi" w:cstheme="majorHAnsi"/>
                <w:szCs w:val="24"/>
              </w:rPr>
              <w:t>Certificate in Frontend Web Developer</w:t>
            </w:r>
          </w:p>
        </w:tc>
      </w:tr>
      <w:tr w:rsidR="00157CCA" w:rsidRPr="002B1DE4" w14:paraId="7575062C" w14:textId="77777777" w:rsidTr="00B2558C">
        <w:tc>
          <w:tcPr>
            <w:tcW w:w="5670" w:type="dxa"/>
          </w:tcPr>
          <w:p w14:paraId="16175176" w14:textId="77777777" w:rsidR="00157CCA" w:rsidRPr="002B1DE4" w:rsidRDefault="00157CCA" w:rsidP="00730365">
            <w:pPr>
              <w:spacing w:before="24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179CCD19" w14:textId="0387F3D2" w:rsidR="00157CCA" w:rsidRPr="002B1DE4" w:rsidRDefault="00157CCA" w:rsidP="00730365">
            <w:pPr>
              <w:spacing w:before="24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2018 – July 20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20</w:t>
            </w:r>
          </w:p>
        </w:tc>
      </w:tr>
      <w:tr w:rsidR="00730365" w:rsidRPr="002B1DE4" w14:paraId="7C3060CB" w14:textId="77777777" w:rsidTr="00B2558C">
        <w:tc>
          <w:tcPr>
            <w:tcW w:w="0" w:type="auto"/>
            <w:gridSpan w:val="2"/>
          </w:tcPr>
          <w:p w14:paraId="074925DD" w14:textId="77777777" w:rsidR="00730365" w:rsidRPr="002B1DE4" w:rsidRDefault="00730365" w:rsidP="00A81247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Postgraduate Diploma in Education</w:t>
            </w:r>
          </w:p>
          <w:p w14:paraId="2FE5F460" w14:textId="20C7D7F0" w:rsidR="00730365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Liberal Studies</w:t>
            </w:r>
            <w:r w:rsidR="00661394">
              <w:rPr>
                <w:rFonts w:asciiTheme="majorHAnsi" w:hAnsiTheme="majorHAnsi" w:cstheme="majorHAnsi"/>
                <w:szCs w:val="24"/>
              </w:rPr>
              <w:t>, M</w:t>
            </w:r>
            <w:r w:rsidR="00661394">
              <w:rPr>
                <w:rFonts w:asciiTheme="majorHAnsi" w:hAnsiTheme="majorHAnsi" w:cstheme="majorHAnsi" w:hint="eastAsia"/>
                <w:szCs w:val="24"/>
              </w:rPr>
              <w:t>i</w:t>
            </w:r>
            <w:r w:rsidR="00661394">
              <w:rPr>
                <w:rFonts w:asciiTheme="majorHAnsi" w:hAnsiTheme="majorHAnsi" w:cstheme="majorHAnsi"/>
                <w:szCs w:val="24"/>
              </w:rPr>
              <w:t>nor: Chinese History</w:t>
            </w:r>
          </w:p>
          <w:p w14:paraId="7656D4D8" w14:textId="5208655F" w:rsidR="00730365" w:rsidRPr="002B1DE4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Cumulative GPA: 3.</w:t>
            </w:r>
            <w:r w:rsidR="00661394">
              <w:rPr>
                <w:rFonts w:asciiTheme="majorHAnsi" w:hAnsiTheme="majorHAnsi" w:cstheme="majorHAnsi"/>
                <w:szCs w:val="24"/>
              </w:rPr>
              <w:t>35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/ 4.00</w:t>
            </w:r>
          </w:p>
        </w:tc>
      </w:tr>
      <w:tr w:rsidR="00157CCA" w:rsidRPr="002B1DE4" w14:paraId="7E15678A" w14:textId="77777777" w:rsidTr="00B2558C">
        <w:tc>
          <w:tcPr>
            <w:tcW w:w="5670" w:type="dxa"/>
          </w:tcPr>
          <w:p w14:paraId="66FE558A" w14:textId="77777777" w:rsidR="00157CCA" w:rsidRPr="002B1DE4" w:rsidRDefault="00157CCA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46246A78" w14:textId="4B9D139E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2013 – July 201</w:t>
            </w:r>
            <w:r w:rsidR="002460B9">
              <w:rPr>
                <w:rFonts w:asciiTheme="majorHAnsi" w:hAnsiTheme="majorHAnsi" w:cstheme="majorHAnsi"/>
                <w:szCs w:val="24"/>
              </w:rPr>
              <w:t>7</w:t>
            </w:r>
          </w:p>
        </w:tc>
      </w:tr>
      <w:tr w:rsidR="00157CCA" w:rsidRPr="002B1DE4" w14:paraId="32A9A38B" w14:textId="77777777" w:rsidTr="00B2558C">
        <w:tc>
          <w:tcPr>
            <w:tcW w:w="0" w:type="auto"/>
            <w:gridSpan w:val="2"/>
          </w:tcPr>
          <w:p w14:paraId="16321332" w14:textId="00421248" w:rsidR="00157CCA" w:rsidRPr="002B1DE4" w:rsidRDefault="00157CCA" w:rsidP="00A81247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Bachelor of Social Science with Honours, 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Second Class Honour</w:t>
            </w:r>
          </w:p>
          <w:p w14:paraId="027DE43D" w14:textId="257D7743" w:rsidR="00157CCA" w:rsidRPr="002B1DE4" w:rsidRDefault="00157CCA" w:rsidP="00BA3218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Government and Public Administration</w:t>
            </w:r>
          </w:p>
        </w:tc>
      </w:tr>
      <w:tr w:rsidR="00157CCA" w:rsidRPr="002B1DE4" w14:paraId="2EEDBB31" w14:textId="77777777" w:rsidTr="00B2558C">
        <w:tc>
          <w:tcPr>
            <w:tcW w:w="5670" w:type="dxa"/>
          </w:tcPr>
          <w:p w14:paraId="0FA970C4" w14:textId="2D3FD50F" w:rsidR="00157CCA" w:rsidRPr="002B1DE4" w:rsidRDefault="00BA3218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bookmarkStart w:id="4" w:name="_Hlk111583255"/>
            <w:bookmarkStart w:id="5" w:name="_Hlk111583284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Hong Kong Diploma of Secondary Education</w:t>
            </w:r>
          </w:p>
        </w:tc>
        <w:tc>
          <w:tcPr>
            <w:tcW w:w="2636" w:type="dxa"/>
          </w:tcPr>
          <w:p w14:paraId="7257D75B" w14:textId="00D002B7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2013</w:t>
            </w:r>
          </w:p>
        </w:tc>
      </w:tr>
      <w:bookmarkEnd w:id="4"/>
      <w:tr w:rsidR="00157CCA" w:rsidRPr="002B1DE4" w14:paraId="4DB230B4" w14:textId="77777777" w:rsidTr="00B2558C">
        <w:tc>
          <w:tcPr>
            <w:tcW w:w="0" w:type="auto"/>
            <w:gridSpan w:val="2"/>
          </w:tcPr>
          <w:p w14:paraId="666E7FC2" w14:textId="5D0D2CE3" w:rsidR="00BA3218" w:rsidRPr="002B1DE4" w:rsidRDefault="00BA3218" w:rsidP="00BA3218">
            <w:pPr>
              <w:pStyle w:val="a5"/>
              <w:numPr>
                <w:ilvl w:val="0"/>
                <w:numId w:val="4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Chinese Language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2B1DE4">
              <w:rPr>
                <w:rFonts w:asciiTheme="majorHAnsi" w:hAnsiTheme="majorHAnsi" w:cstheme="majorHAnsi"/>
                <w:szCs w:val="24"/>
              </w:rPr>
              <w:t>Mathematics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>,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Liberal Studies (5)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</w:p>
          <w:p w14:paraId="71330776" w14:textId="57F1D609" w:rsidR="00157CCA" w:rsidRPr="002B1DE4" w:rsidRDefault="00BA3218" w:rsidP="00803758">
            <w:pPr>
              <w:pStyle w:val="a5"/>
              <w:ind w:leftChars="0" w:left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Chemistry (5*), Biology (5)</w:t>
            </w:r>
          </w:p>
        </w:tc>
      </w:tr>
    </w:tbl>
    <w:p w14:paraId="557A6DA7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9"/>
        <w:gridCol w:w="4426"/>
      </w:tblGrid>
      <w:tr w:rsidR="00157CCA" w:rsidRPr="002B1DE4" w14:paraId="604E8139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bookmarkEnd w:id="5"/>
          <w:p w14:paraId="1196C69F" w14:textId="77777777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EXTRA-CURRICULUM ACTIVITIES</w:t>
            </w:r>
          </w:p>
        </w:tc>
      </w:tr>
      <w:tr w:rsidR="00C519F2" w:rsidRPr="002B1DE4" w14:paraId="10464E3D" w14:textId="77777777" w:rsidTr="00FD2A10">
        <w:tc>
          <w:tcPr>
            <w:tcW w:w="6069" w:type="dxa"/>
          </w:tcPr>
          <w:p w14:paraId="6C13E21C" w14:textId="77777777" w:rsidR="00C519F2" w:rsidRPr="002B1DE4" w:rsidRDefault="00C519F2" w:rsidP="00C519F2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Student Union of The Chinese University of Hong Kong</w:t>
            </w:r>
          </w:p>
          <w:p w14:paraId="3EC06224" w14:textId="24EC543F" w:rsidR="00C519F2" w:rsidRPr="002B1DE4" w:rsidRDefault="00C519F2" w:rsidP="00C519F2">
            <w:pPr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Committee Member</w:t>
            </w:r>
          </w:p>
        </w:tc>
        <w:tc>
          <w:tcPr>
            <w:tcW w:w="4426" w:type="dxa"/>
          </w:tcPr>
          <w:p w14:paraId="7581D146" w14:textId="5188477D" w:rsidR="00C519F2" w:rsidRPr="002B1DE4" w:rsidRDefault="00C519F2" w:rsidP="00C519F2">
            <w:pPr>
              <w:wordWrap w:val="0"/>
              <w:ind w:right="-32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2014 – 2015</w:t>
            </w:r>
          </w:p>
        </w:tc>
      </w:tr>
      <w:tr w:rsidR="00C519F2" w:rsidRPr="002B1DE4" w14:paraId="44672411" w14:textId="77777777" w:rsidTr="00FD2A10">
        <w:tc>
          <w:tcPr>
            <w:tcW w:w="10495" w:type="dxa"/>
            <w:gridSpan w:val="2"/>
          </w:tcPr>
          <w:p w14:paraId="10771B83" w14:textId="34E73C39" w:rsidR="00C519F2" w:rsidRPr="00904E65" w:rsidRDefault="00C519F2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Represented 17,000 undergraduate students to communicate and co-operate with university staff to safeguard interests of different stakeholders</w:t>
            </w:r>
          </w:p>
        </w:tc>
      </w:tr>
      <w:tr w:rsidR="00C519F2" w:rsidRPr="002B1DE4" w14:paraId="5302015A" w14:textId="77777777" w:rsidTr="00FD2A10">
        <w:tc>
          <w:tcPr>
            <w:tcW w:w="6069" w:type="dxa"/>
          </w:tcPr>
          <w:p w14:paraId="61A4021F" w14:textId="77777777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Po Kok Secondary School</w:t>
            </w:r>
          </w:p>
          <w:p w14:paraId="672E8D34" w14:textId="346817CC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Head Prefect</w:t>
            </w:r>
          </w:p>
        </w:tc>
        <w:tc>
          <w:tcPr>
            <w:tcW w:w="4426" w:type="dxa"/>
          </w:tcPr>
          <w:p w14:paraId="5184140C" w14:textId="3DCAD73F" w:rsidR="00C519F2" w:rsidRPr="002B1DE4" w:rsidRDefault="00C519F2" w:rsidP="00C519F2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2008 – 2009</w:t>
            </w:r>
          </w:p>
        </w:tc>
      </w:tr>
      <w:tr w:rsidR="00C519F2" w:rsidRPr="002B1DE4" w14:paraId="6E1F6B38" w14:textId="77777777" w:rsidTr="00FD2A10">
        <w:tc>
          <w:tcPr>
            <w:tcW w:w="10495" w:type="dxa"/>
            <w:gridSpan w:val="2"/>
          </w:tcPr>
          <w:p w14:paraId="34235C82" w14:textId="7137E2EC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Managed the Prefect Team of 50 members to maintain school’s discipline</w:t>
            </w:r>
          </w:p>
          <w:p w14:paraId="43DF71D9" w14:textId="5F534AB1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Planned, </w:t>
            </w:r>
            <w:r w:rsidR="0025533F" w:rsidRPr="002B1DE4">
              <w:rPr>
                <w:rFonts w:asciiTheme="majorHAnsi" w:hAnsiTheme="majorHAnsi" w:cstheme="majorHAnsi"/>
                <w:szCs w:val="24"/>
              </w:rPr>
              <w:t>executed</w:t>
            </w:r>
            <w:r w:rsidR="0025533F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2B1DE4">
              <w:rPr>
                <w:rFonts w:asciiTheme="majorHAnsi" w:hAnsiTheme="majorHAnsi" w:cstheme="majorHAnsi"/>
                <w:szCs w:val="24"/>
              </w:rPr>
              <w:t>and monitored school activities</w:t>
            </w:r>
          </w:p>
        </w:tc>
      </w:tr>
      <w:tr w:rsidR="00C519F2" w:rsidRPr="002B1DE4" w14:paraId="1C1C3E38" w14:textId="77777777" w:rsidTr="00FD2A10">
        <w:tc>
          <w:tcPr>
            <w:tcW w:w="6069" w:type="dxa"/>
          </w:tcPr>
          <w:p w14:paraId="280C01A1" w14:textId="77777777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Po Kok Secondary School</w:t>
            </w:r>
          </w:p>
          <w:p w14:paraId="35FE6E8A" w14:textId="12112F90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 xml:space="preserve">Scout Patrol Leader   </w:t>
            </w:r>
          </w:p>
        </w:tc>
        <w:tc>
          <w:tcPr>
            <w:tcW w:w="4426" w:type="dxa"/>
          </w:tcPr>
          <w:p w14:paraId="6BCFC096" w14:textId="0B6C09EE" w:rsidR="00C519F2" w:rsidRPr="002B1DE4" w:rsidRDefault="00C519F2" w:rsidP="00C519F2">
            <w:pPr>
              <w:pStyle w:val="a5"/>
              <w:ind w:leftChars="0" w:left="171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2004 – 2008</w:t>
            </w:r>
          </w:p>
        </w:tc>
      </w:tr>
      <w:tr w:rsidR="00C519F2" w:rsidRPr="002B1DE4" w14:paraId="20DAFE65" w14:textId="77777777" w:rsidTr="00FD2A10">
        <w:tc>
          <w:tcPr>
            <w:tcW w:w="10495" w:type="dxa"/>
            <w:gridSpan w:val="2"/>
          </w:tcPr>
          <w:p w14:paraId="43153D3C" w14:textId="6F03FC25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Planned and held patrol meetings and activities for 30 members</w:t>
            </w:r>
          </w:p>
        </w:tc>
      </w:tr>
    </w:tbl>
    <w:p w14:paraId="4925E4D2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8818"/>
      </w:tblGrid>
      <w:tr w:rsidR="00C519F2" w:rsidRPr="002B1DE4" w14:paraId="7ADE03E4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p w14:paraId="4BBF098B" w14:textId="3B31823C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</w:p>
        </w:tc>
      </w:tr>
      <w:tr w:rsidR="00DF1F65" w:rsidRPr="002B1DE4" w14:paraId="3022A644" w14:textId="77777777" w:rsidTr="00FD2A10">
        <w:tc>
          <w:tcPr>
            <w:tcW w:w="1677" w:type="dxa"/>
          </w:tcPr>
          <w:p w14:paraId="3A21DC8A" w14:textId="51A4AAEC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5C5B2837" w14:textId="6B48A825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="00777691" w:rsidRPr="00777691">
              <w:rPr>
                <w:rFonts w:asciiTheme="majorHAnsi" w:hAnsiTheme="majorHAnsi" w:cstheme="majorHAnsi"/>
                <w:szCs w:val="24"/>
              </w:rPr>
              <w:t>Mandarin</w:t>
            </w:r>
          </w:p>
        </w:tc>
      </w:tr>
    </w:tbl>
    <w:p w14:paraId="66D50E03" w14:textId="13F5BA4D" w:rsidR="003C7749" w:rsidRPr="00DF1F65" w:rsidRDefault="003C7749" w:rsidP="00850229">
      <w:pPr>
        <w:rPr>
          <w:rFonts w:asciiTheme="majorHAnsi" w:hAnsiTheme="majorHAnsi" w:cstheme="majorHAnsi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E584" w14:textId="77777777" w:rsidR="00445A0B" w:rsidRDefault="00445A0B" w:rsidP="001411E8">
      <w:r>
        <w:separator/>
      </w:r>
    </w:p>
  </w:endnote>
  <w:endnote w:type="continuationSeparator" w:id="0">
    <w:p w14:paraId="1E20C9A3" w14:textId="77777777" w:rsidR="00445A0B" w:rsidRDefault="00445A0B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BDED" w14:textId="77777777" w:rsidR="00445A0B" w:rsidRDefault="00445A0B" w:rsidP="001411E8">
      <w:r>
        <w:separator/>
      </w:r>
    </w:p>
  </w:footnote>
  <w:footnote w:type="continuationSeparator" w:id="0">
    <w:p w14:paraId="3E8BA3DD" w14:textId="77777777" w:rsidR="00445A0B" w:rsidRDefault="00445A0B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23917864">
    <w:abstractNumId w:val="3"/>
  </w:num>
  <w:num w:numId="2" w16cid:durableId="1440225518">
    <w:abstractNumId w:val="6"/>
  </w:num>
  <w:num w:numId="3" w16cid:durableId="342436585">
    <w:abstractNumId w:val="2"/>
  </w:num>
  <w:num w:numId="4" w16cid:durableId="1506826085">
    <w:abstractNumId w:val="9"/>
  </w:num>
  <w:num w:numId="5" w16cid:durableId="132528033">
    <w:abstractNumId w:val="8"/>
  </w:num>
  <w:num w:numId="6" w16cid:durableId="1103115466">
    <w:abstractNumId w:val="4"/>
  </w:num>
  <w:num w:numId="7" w16cid:durableId="35937796">
    <w:abstractNumId w:val="5"/>
  </w:num>
  <w:num w:numId="8" w16cid:durableId="405612279">
    <w:abstractNumId w:val="1"/>
  </w:num>
  <w:num w:numId="9" w16cid:durableId="1110584548">
    <w:abstractNumId w:val="0"/>
  </w:num>
  <w:num w:numId="10" w16cid:durableId="397289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21400"/>
    <w:rsid w:val="0003302F"/>
    <w:rsid w:val="00036D3B"/>
    <w:rsid w:val="00037137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83376"/>
    <w:rsid w:val="00083A36"/>
    <w:rsid w:val="00087DE0"/>
    <w:rsid w:val="00091822"/>
    <w:rsid w:val="00092B96"/>
    <w:rsid w:val="000943B0"/>
    <w:rsid w:val="00097616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3376"/>
    <w:rsid w:val="001533EA"/>
    <w:rsid w:val="00154800"/>
    <w:rsid w:val="00155480"/>
    <w:rsid w:val="00157CCA"/>
    <w:rsid w:val="00157F62"/>
    <w:rsid w:val="00172E07"/>
    <w:rsid w:val="00180AFF"/>
    <w:rsid w:val="00182033"/>
    <w:rsid w:val="001829F3"/>
    <w:rsid w:val="0018667A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F0DAE"/>
    <w:rsid w:val="001F0DD1"/>
    <w:rsid w:val="001F48C3"/>
    <w:rsid w:val="001F6CC2"/>
    <w:rsid w:val="001F72D7"/>
    <w:rsid w:val="00201095"/>
    <w:rsid w:val="00201865"/>
    <w:rsid w:val="002030C9"/>
    <w:rsid w:val="00220463"/>
    <w:rsid w:val="00224F90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15DD"/>
    <w:rsid w:val="002C2747"/>
    <w:rsid w:val="002D3E04"/>
    <w:rsid w:val="002D69E8"/>
    <w:rsid w:val="002E16B0"/>
    <w:rsid w:val="002E4137"/>
    <w:rsid w:val="002E6331"/>
    <w:rsid w:val="002F50FE"/>
    <w:rsid w:val="002F5270"/>
    <w:rsid w:val="002F72BB"/>
    <w:rsid w:val="00307FFB"/>
    <w:rsid w:val="003105BD"/>
    <w:rsid w:val="0031336D"/>
    <w:rsid w:val="00315817"/>
    <w:rsid w:val="00316F5C"/>
    <w:rsid w:val="003209EE"/>
    <w:rsid w:val="00327C8F"/>
    <w:rsid w:val="00335AF0"/>
    <w:rsid w:val="0033660E"/>
    <w:rsid w:val="003463C3"/>
    <w:rsid w:val="003661FF"/>
    <w:rsid w:val="00377468"/>
    <w:rsid w:val="00382C15"/>
    <w:rsid w:val="003902A3"/>
    <w:rsid w:val="00390D92"/>
    <w:rsid w:val="00391455"/>
    <w:rsid w:val="003939F2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2383"/>
    <w:rsid w:val="003D258A"/>
    <w:rsid w:val="003D26FD"/>
    <w:rsid w:val="00406DC9"/>
    <w:rsid w:val="00414B94"/>
    <w:rsid w:val="00415CE6"/>
    <w:rsid w:val="00420B9C"/>
    <w:rsid w:val="00423D33"/>
    <w:rsid w:val="00423F62"/>
    <w:rsid w:val="00425686"/>
    <w:rsid w:val="0043317A"/>
    <w:rsid w:val="00435815"/>
    <w:rsid w:val="0043588C"/>
    <w:rsid w:val="00436033"/>
    <w:rsid w:val="00443725"/>
    <w:rsid w:val="00445A0B"/>
    <w:rsid w:val="00451128"/>
    <w:rsid w:val="00451A4A"/>
    <w:rsid w:val="0045508D"/>
    <w:rsid w:val="00456780"/>
    <w:rsid w:val="00460AD3"/>
    <w:rsid w:val="004650C1"/>
    <w:rsid w:val="00467501"/>
    <w:rsid w:val="00467F02"/>
    <w:rsid w:val="00470988"/>
    <w:rsid w:val="00474A9F"/>
    <w:rsid w:val="00474F27"/>
    <w:rsid w:val="004813F7"/>
    <w:rsid w:val="00482C33"/>
    <w:rsid w:val="00483CA7"/>
    <w:rsid w:val="0048577A"/>
    <w:rsid w:val="00487B34"/>
    <w:rsid w:val="0049233E"/>
    <w:rsid w:val="00493F8D"/>
    <w:rsid w:val="00496EB3"/>
    <w:rsid w:val="004A2983"/>
    <w:rsid w:val="004A2AB8"/>
    <w:rsid w:val="004A3C0D"/>
    <w:rsid w:val="004A40FB"/>
    <w:rsid w:val="004B2D06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5DDA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A2E93"/>
    <w:rsid w:val="005B22AA"/>
    <w:rsid w:val="005B4DE2"/>
    <w:rsid w:val="005D1836"/>
    <w:rsid w:val="005D2F98"/>
    <w:rsid w:val="005D3843"/>
    <w:rsid w:val="005D40F5"/>
    <w:rsid w:val="005E56A2"/>
    <w:rsid w:val="005F57F2"/>
    <w:rsid w:val="005F7B2C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ED7"/>
    <w:rsid w:val="006A11CE"/>
    <w:rsid w:val="006A5DAB"/>
    <w:rsid w:val="006B1C17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F09A2"/>
    <w:rsid w:val="006F463E"/>
    <w:rsid w:val="00701499"/>
    <w:rsid w:val="007025DF"/>
    <w:rsid w:val="0070267E"/>
    <w:rsid w:val="00711EF4"/>
    <w:rsid w:val="00715EC4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B06B3"/>
    <w:rsid w:val="007B10AF"/>
    <w:rsid w:val="007B7184"/>
    <w:rsid w:val="007C096A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80069D"/>
    <w:rsid w:val="00803758"/>
    <w:rsid w:val="00810CA8"/>
    <w:rsid w:val="00831674"/>
    <w:rsid w:val="008410D2"/>
    <w:rsid w:val="0084132E"/>
    <w:rsid w:val="00850229"/>
    <w:rsid w:val="00852357"/>
    <w:rsid w:val="0085241C"/>
    <w:rsid w:val="0085280B"/>
    <w:rsid w:val="00862DC7"/>
    <w:rsid w:val="00873FDB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60AE"/>
    <w:rsid w:val="008C03F1"/>
    <w:rsid w:val="008C1084"/>
    <w:rsid w:val="008C31C2"/>
    <w:rsid w:val="008C644A"/>
    <w:rsid w:val="008D10EB"/>
    <w:rsid w:val="008E041F"/>
    <w:rsid w:val="008E0B30"/>
    <w:rsid w:val="008E1C1E"/>
    <w:rsid w:val="008E4B4C"/>
    <w:rsid w:val="008F78F3"/>
    <w:rsid w:val="00904E65"/>
    <w:rsid w:val="00905AFD"/>
    <w:rsid w:val="009076EC"/>
    <w:rsid w:val="009307B2"/>
    <w:rsid w:val="009341AB"/>
    <w:rsid w:val="00935BDD"/>
    <w:rsid w:val="009466DD"/>
    <w:rsid w:val="00947271"/>
    <w:rsid w:val="009526E5"/>
    <w:rsid w:val="00952806"/>
    <w:rsid w:val="0095436E"/>
    <w:rsid w:val="009560EC"/>
    <w:rsid w:val="00960A4F"/>
    <w:rsid w:val="00961BCC"/>
    <w:rsid w:val="00977102"/>
    <w:rsid w:val="009820C6"/>
    <w:rsid w:val="009847FD"/>
    <w:rsid w:val="00996DF4"/>
    <w:rsid w:val="009B0CAB"/>
    <w:rsid w:val="009B4C21"/>
    <w:rsid w:val="009B5281"/>
    <w:rsid w:val="009D0D1E"/>
    <w:rsid w:val="009E751F"/>
    <w:rsid w:val="009E7E4B"/>
    <w:rsid w:val="009F1254"/>
    <w:rsid w:val="009F3B8C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7E78"/>
    <w:rsid w:val="00B57D0C"/>
    <w:rsid w:val="00B61C09"/>
    <w:rsid w:val="00B6261C"/>
    <w:rsid w:val="00B71C70"/>
    <w:rsid w:val="00B741DB"/>
    <w:rsid w:val="00B74AF4"/>
    <w:rsid w:val="00B77590"/>
    <w:rsid w:val="00B8544C"/>
    <w:rsid w:val="00B9339B"/>
    <w:rsid w:val="00B94150"/>
    <w:rsid w:val="00B94B03"/>
    <w:rsid w:val="00B94CFC"/>
    <w:rsid w:val="00BA02F3"/>
    <w:rsid w:val="00BA3218"/>
    <w:rsid w:val="00BA3F4B"/>
    <w:rsid w:val="00BB1E75"/>
    <w:rsid w:val="00BB2FEF"/>
    <w:rsid w:val="00BB3970"/>
    <w:rsid w:val="00BD6D3C"/>
    <w:rsid w:val="00BD6EB8"/>
    <w:rsid w:val="00BD7C97"/>
    <w:rsid w:val="00BE1419"/>
    <w:rsid w:val="00BE45C6"/>
    <w:rsid w:val="00BF289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3615"/>
    <w:rsid w:val="00CC03A0"/>
    <w:rsid w:val="00CC5CA6"/>
    <w:rsid w:val="00CD1486"/>
    <w:rsid w:val="00CD1A8F"/>
    <w:rsid w:val="00CD2077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66924"/>
    <w:rsid w:val="00D67C8D"/>
    <w:rsid w:val="00D74564"/>
    <w:rsid w:val="00D84B3A"/>
    <w:rsid w:val="00DA35D8"/>
    <w:rsid w:val="00DA6F8E"/>
    <w:rsid w:val="00DB0968"/>
    <w:rsid w:val="00DB5073"/>
    <w:rsid w:val="00DC17A9"/>
    <w:rsid w:val="00DC2EE9"/>
    <w:rsid w:val="00DD378A"/>
    <w:rsid w:val="00DE3ECA"/>
    <w:rsid w:val="00DE4A30"/>
    <w:rsid w:val="00DE59CB"/>
    <w:rsid w:val="00DE6534"/>
    <w:rsid w:val="00DE66CA"/>
    <w:rsid w:val="00DF1F65"/>
    <w:rsid w:val="00DF267B"/>
    <w:rsid w:val="00E10C51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3E79"/>
    <w:rsid w:val="00E61CDD"/>
    <w:rsid w:val="00E63EBB"/>
    <w:rsid w:val="00E64B87"/>
    <w:rsid w:val="00E66630"/>
    <w:rsid w:val="00E67E25"/>
    <w:rsid w:val="00E757D2"/>
    <w:rsid w:val="00E8178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6BE4"/>
    <w:rsid w:val="00EF4249"/>
    <w:rsid w:val="00EF623F"/>
    <w:rsid w:val="00EF7185"/>
    <w:rsid w:val="00EF7989"/>
    <w:rsid w:val="00F03E0C"/>
    <w:rsid w:val="00F06919"/>
    <w:rsid w:val="00F07C56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7D79"/>
    <w:rsid w:val="00F84E46"/>
    <w:rsid w:val="00FB085B"/>
    <w:rsid w:val="00FB7421"/>
    <w:rsid w:val="00FB77BC"/>
    <w:rsid w:val="00FD2A10"/>
    <w:rsid w:val="00FD3525"/>
    <w:rsid w:val="00FD3CF9"/>
    <w:rsid w:val="00FE4FE2"/>
    <w:rsid w:val="00FF1339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ymc" TargetMode="External"/><Relationship Id="rId13" Type="http://schemas.openxmlformats.org/officeDocument/2006/relationships/hyperlink" Target="https://scope.krystal.edu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vanymchanuk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ymc/hiking.hk-website" TargetMode="External"/><Relationship Id="rId10" Type="http://schemas.openxmlformats.org/officeDocument/2006/relationships/hyperlink" Target="http://www.linkedin.com/in/ivanchan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tudio.krystal.educat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CHAN, Hiu Man</cp:lastModifiedBy>
  <cp:revision>4</cp:revision>
  <cp:lastPrinted>2019-03-31T23:03:00Z</cp:lastPrinted>
  <dcterms:created xsi:type="dcterms:W3CDTF">2022-09-30T07:14:00Z</dcterms:created>
  <dcterms:modified xsi:type="dcterms:W3CDTF">2022-10-12T09:05:00Z</dcterms:modified>
</cp:coreProperties>
</file>