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30F8E">
      <w:pPr>
        <w:rPr>
          <w:rFonts w:hint="default" w:ascii="Times New Roman Regular" w:hAnsi="Times New Roman Regular" w:cs="Times New Roman Regular"/>
          <w:lang w:val="en-US"/>
        </w:rPr>
      </w:pPr>
    </w:p>
    <w:p w14:paraId="12F49C2C">
      <w:pPr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English version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: </w:t>
      </w:r>
    </w:p>
    <w:p w14:paraId="27F9228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Table 1</w:t>
      </w:r>
    </w:p>
    <w:p w14:paraId="56FD2959">
      <w:pPr>
        <w:rPr>
          <w:rFonts w:hint="default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This table presents the discourse coherence indices from Coh-Metrix employed in the study.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54"/>
        <w:gridCol w:w="4826"/>
        <w:gridCol w:w="1942"/>
      </w:tblGrid>
      <w:tr w14:paraId="5DE03702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067EF96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A37056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 xml:space="preserve">Measure 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4BC8813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Label</w:t>
            </w:r>
          </w:p>
        </w:tc>
      </w:tr>
      <w:tr w14:paraId="21892BEB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8D76BC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BF2401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  <w:t>Inter-sentential coherence (explicit cohesion)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B5B0F1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1351B441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20D452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8D4861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Count of first-person pronouns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8D9670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CRFNO1</w:t>
            </w:r>
          </w:p>
        </w:tc>
      </w:tr>
      <w:tr w14:paraId="7134E503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5A92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F9A0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Count of second-person pronouns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51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CRFAO1</w:t>
            </w:r>
          </w:p>
        </w:tc>
      </w:tr>
      <w:tr w14:paraId="7D640D9C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F5E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DBCA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Count of third-person pronouns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4D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CRFSO1</w:t>
            </w:r>
          </w:p>
        </w:tc>
      </w:tr>
      <w:tr w14:paraId="64151E4A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D63B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79D8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Number of anaphoric pronoun antecedent matches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FF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CRFCWO1</w:t>
            </w:r>
          </w:p>
        </w:tc>
      </w:tr>
      <w:tr w14:paraId="21EF9479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BDF8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11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  <w:t>Deep semantic coherence (implicit cohesion)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056F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669B14EF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6F2D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5ED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Semantic similarity between adjacent sentences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EA5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LSASS1</w:t>
            </w:r>
          </w:p>
        </w:tc>
      </w:tr>
      <w:tr w14:paraId="6C425DD9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BE6E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782F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Semantic similarity between first sentence and rest of paragraph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FFE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LSAPP1</w:t>
            </w:r>
          </w:p>
          <w:p w14:paraId="4589BFB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788A8BA6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CC9A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8BC2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Overall semantic cohesion (vector space density)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3A4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LSAGN</w:t>
            </w:r>
          </w:p>
        </w:tc>
      </w:tr>
      <w:tr w14:paraId="6BDE64AB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CA17E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1B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  <w:t>Use of connectives (causal, temporal, etc.)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0368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20EFAD8B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A3DF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D6CC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Density of causation markers (e.g., because, since)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7B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CNCCaus</w:t>
            </w:r>
          </w:p>
        </w:tc>
      </w:tr>
      <w:tr w14:paraId="6D996313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8F97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C66A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Density of logical operators (e.g., if, then, although)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8F9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CNCLogic</w:t>
            </w:r>
          </w:p>
        </w:tc>
      </w:tr>
      <w:tr w14:paraId="3F70408C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6AEA23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CA29C4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Temporal connectives density (e.g., then, before, after)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EE51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CNCTemp</w:t>
            </w:r>
          </w:p>
        </w:tc>
      </w:tr>
    </w:tbl>
    <w:p w14:paraId="578E5E2C">
      <w:pPr>
        <w:rPr>
          <w:rFonts w:hint="default" w:ascii="Times New Roman Regular" w:hAnsi="Times New Roman Regular" w:cs="Times New Roman Regular"/>
          <w:sz w:val="21"/>
          <w:szCs w:val="21"/>
          <w:lang w:val="en-US"/>
        </w:rPr>
      </w:pPr>
    </w:p>
    <w:p w14:paraId="579C4F5C">
      <w:pPr>
        <w:rPr>
          <w:rFonts w:hint="default" w:ascii="Times New Roman Regular" w:hAnsi="Times New Roman Regular" w:cs="Times New Roman Regular"/>
          <w:sz w:val="21"/>
          <w:szCs w:val="21"/>
          <w:lang w:val="en-US"/>
        </w:rPr>
      </w:pPr>
    </w:p>
    <w:p w14:paraId="7DAA5C5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 xml:space="preserve">Table2 </w:t>
      </w:r>
    </w:p>
    <w:p w14:paraId="57603194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This table presents the readability indices from Coh-Metrix employed in the study.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826"/>
        <w:gridCol w:w="1942"/>
      </w:tblGrid>
      <w:tr w14:paraId="335DB1A9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163DB56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5F7693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Measure 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398B9A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Label</w:t>
            </w:r>
          </w:p>
        </w:tc>
      </w:tr>
      <w:tr w14:paraId="6CC120F5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ABF835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D577AD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Flesch Reading Ease score (for native speakers)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5582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RDFRE</w:t>
            </w:r>
          </w:p>
        </w:tc>
      </w:tr>
      <w:tr w14:paraId="379620D6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4501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9B7D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Flesch-Kincaid Grade Level (U.S. school grade)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CB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RDFKGL</w:t>
            </w:r>
          </w:p>
        </w:tc>
      </w:tr>
      <w:tr w14:paraId="411E59F8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5105CC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D00025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L2 Readability Index (for second language learners)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C87E6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RDL2</w:t>
            </w:r>
          </w:p>
        </w:tc>
      </w:tr>
    </w:tbl>
    <w:p w14:paraId="76EFC0A8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572D8F7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3A742533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08FF9248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7866F11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6E05AF10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FB9F9D2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7036CAD0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5AA4AC1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105FE56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6412EB43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5FD9CEC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7F24A7D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A567EC3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32A02331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49197E5A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294F6ED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中文版本：</w:t>
      </w:r>
    </w:p>
    <w:p w14:paraId="72A5F00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表1</w:t>
      </w:r>
    </w:p>
    <w:p w14:paraId="25333902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本表列出了本研究使用的 Coh-Metrix 语篇连贯性指标。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826"/>
        <w:gridCol w:w="1942"/>
      </w:tblGrid>
      <w:tr w14:paraId="2316275A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4BEA1F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3CA69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测量指标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473DBB4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指标名</w:t>
            </w:r>
          </w:p>
        </w:tc>
      </w:tr>
      <w:tr w14:paraId="537C24AF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A0584D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307090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1"/>
                <w:szCs w:val="21"/>
                <w:lang w:val="en-US" w:eastAsia="zh-CN" w:bidi="ar"/>
              </w:rPr>
              <w:t>句间连贯性（显性衔接）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F99C24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6B0B2D7E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711471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FE6D918">
            <w:pPr>
              <w:rPr>
                <w:rFonts w:hint="eastAsia" w:ascii="宋体" w:hAnsi="宋体" w:eastAsia="宋体" w:cs="宋体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第一人称代词数量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12F3EA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CRFNO1</w:t>
            </w:r>
          </w:p>
        </w:tc>
      </w:tr>
      <w:tr w14:paraId="7D8297DF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CBD4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ACC88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第二人称代词数量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35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CRFAO1</w:t>
            </w:r>
          </w:p>
        </w:tc>
      </w:tr>
      <w:tr w14:paraId="09FD2158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A4C6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000C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第三人称代词数量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C9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CRFSO1</w:t>
            </w:r>
          </w:p>
        </w:tc>
      </w:tr>
      <w:tr w14:paraId="6910BB02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DDCF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64708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代词一致性数量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7D5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CRFCWO1</w:t>
            </w:r>
          </w:p>
        </w:tc>
      </w:tr>
      <w:tr w14:paraId="0FAA10EC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12AC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DADE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1"/>
                <w:szCs w:val="21"/>
                <w:lang w:val="en-US" w:eastAsia="zh-CN" w:bidi="ar"/>
              </w:rPr>
              <w:t>深层语义连贯（隐性衔接）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06BA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76129CFD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4D9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FBAED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相邻句子语义相似性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0C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LSASS1</w:t>
            </w:r>
          </w:p>
        </w:tc>
      </w:tr>
      <w:tr w14:paraId="42D6BA24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18C4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75605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段落首句与整段语义相似性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88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LSAPP1</w:t>
            </w:r>
          </w:p>
        </w:tc>
      </w:tr>
      <w:tr w14:paraId="1534E82A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7379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54C1F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全篇语义密度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F2A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LSAGN</w:t>
            </w:r>
          </w:p>
        </w:tc>
      </w:tr>
      <w:tr w14:paraId="2FE08B07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93C7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76B9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1"/>
                <w:szCs w:val="21"/>
                <w:lang w:val="en-US" w:eastAsia="zh-CN" w:bidi="ar"/>
              </w:rPr>
              <w:t>连接词使用（因果、时间等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9383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7920B320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C339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DB5EC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因果连接词使用密度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2E9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CNCCaus</w:t>
            </w:r>
          </w:p>
        </w:tc>
      </w:tr>
      <w:tr w14:paraId="5872F9DD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FCFE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6CA5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逻辑连接词使用密度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72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CNCLogic</w:t>
            </w:r>
          </w:p>
        </w:tc>
      </w:tr>
      <w:tr w14:paraId="266F5F41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5D00B1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5A81FBB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时间连接词密度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F961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CNCTemp</w:t>
            </w:r>
          </w:p>
        </w:tc>
      </w:tr>
    </w:tbl>
    <w:p w14:paraId="1B5EE4F0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C0F4CCD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FE91647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07965C48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表2</w:t>
      </w:r>
    </w:p>
    <w:p w14:paraId="5BC17300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本表列出了本研究使用的 Coh-Metrix 可读性指标。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826"/>
        <w:gridCol w:w="1942"/>
      </w:tblGrid>
      <w:tr w14:paraId="68D503C7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7051B9E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BBB6FE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测量指标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86052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指标名</w:t>
            </w:r>
          </w:p>
        </w:tc>
      </w:tr>
      <w:tr w14:paraId="262107F4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929D8E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2AE24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Flesch</w:t>
            </w:r>
            <w:bookmarkStart w:id="0" w:name="_GoBack"/>
            <w:bookmarkEnd w:id="0"/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可读性得分（面向母语读者）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CB63A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RDFRE</w:t>
            </w:r>
          </w:p>
        </w:tc>
      </w:tr>
      <w:tr w14:paraId="28F2042D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918B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1B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Flesch-Kincaid 年级等级指数（美国教育体系）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22C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RDFKGL</w:t>
            </w:r>
          </w:p>
        </w:tc>
      </w:tr>
      <w:tr w14:paraId="0AF141AD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97760C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917F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第二语言学习者可读性指数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E5B5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RDL2</w:t>
            </w:r>
          </w:p>
        </w:tc>
      </w:tr>
    </w:tbl>
    <w:p w14:paraId="0C3A349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647741E3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F8E8293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D67515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D829B47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7F37C897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A56EF"/>
    <w:rsid w:val="FFA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2025-04-12T20:20:00Z</dcterms:created>
  <dc:creator>fafaya</dc:creator>
  <cp:lastModifiedBy>fafaya</cp:lastModifiedBy>
  <dcterms:modified xsi:type="dcterms:W3CDTF">2025-04-12T21:30:42Z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46873DDF124687187C5AFA6766F856BC_41</vt:lpwstr>
  </property>
</Properties>
</file>