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211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医患关系语料库 关键点阐述</w:t>
      </w:r>
    </w:p>
    <w:p w14:paraId="581181B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语料来源是微博，设置好时间区间，微博里的关键词是“医患关系”</w:t>
      </w:r>
    </w:p>
    <w:p w14:paraId="19FF155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历时性分析方法：</w:t>
      </w:r>
    </w:p>
    <w:p w14:paraId="75107DB9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 发布时间 转换为 datetime 格式并提取年月</w:t>
      </w:r>
    </w:p>
    <w:p w14:paraId="71609273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聚合：每月评论数 + 正负面比例</w:t>
      </w:r>
    </w:p>
    <w:p w14:paraId="3CF9462B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画图：时间轴上情绪趋势线</w:t>
      </w:r>
    </w:p>
    <w:p w14:paraId="41FB1AD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情感分析的单位为整条评论（评论内容里的所有内容）</w:t>
      </w:r>
    </w:p>
    <w:p w14:paraId="3C2194E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情感得分标准和解读：</w:t>
      </w:r>
    </w:p>
    <w:p w14:paraId="0DC204A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1860550"/>
            <wp:effectExtent l="0" t="0" r="13335" b="19050"/>
            <wp:docPr id="1" name="图片 1" descr="截屏2025-04-19 19.0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4-19 19.07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DF84">
      <w:pPr>
        <w:rPr>
          <w:rFonts w:hint="default"/>
          <w:sz w:val="28"/>
          <w:szCs w:val="28"/>
          <w:lang w:val="en-US" w:eastAsia="zh-CN"/>
        </w:rPr>
      </w:pPr>
    </w:p>
    <w:p w14:paraId="17AD399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关键词检索方案：合成一个语料库进行统计</w:t>
      </w:r>
    </w:p>
    <w:p w14:paraId="2312108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目前采用：</w:t>
      </w:r>
      <w:r>
        <w:rPr>
          <w:rFonts w:hint="default"/>
          <w:sz w:val="28"/>
          <w:szCs w:val="28"/>
          <w:lang w:val="en-US" w:eastAsia="zh-CN"/>
        </w:rPr>
        <w:t>思路1：全评论词频统计（推荐用于全局可视化）</w:t>
      </w:r>
    </w:p>
    <w:p w14:paraId="400B354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操作：将所有评论内容拼接、分词、统计词频</w:t>
      </w:r>
    </w:p>
    <w:p w14:paraId="42CDDCA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适合生成词云、top N 高频词、看整体语料场域</w:t>
      </w:r>
    </w:p>
    <w:p w14:paraId="54D870F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缺点：可能混入与主题无关的高频词（如“今天”“真的”）</w:t>
      </w:r>
    </w:p>
    <w:p w14:paraId="5E50AFC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解决办法：</w:t>
      </w:r>
    </w:p>
    <w:p w14:paraId="6FFA510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加入你之前打的“是否保留”筛选 → 只统计保留评论词频</w:t>
      </w:r>
    </w:p>
    <w:p w14:paraId="4A8AF4F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可再细化：只统计“直接相关=True”的词频（更精准）</w:t>
      </w:r>
    </w:p>
    <w:p w14:paraId="19F768F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可能会采取的思路2:</w:t>
      </w:r>
      <w:bookmarkStart w:id="0" w:name="_GoBack"/>
      <w:bookmarkEnd w:id="0"/>
    </w:p>
    <w:p w14:paraId="1B177D3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思路2：关键词窗口/句子内词频（推荐用于深度分析）</w:t>
      </w:r>
    </w:p>
    <w:p w14:paraId="02D9AB3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操作：</w:t>
      </w:r>
    </w:p>
    <w:p w14:paraId="36329CD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找到所有含“关键词”的评论</w:t>
      </w:r>
    </w:p>
    <w:p w14:paraId="27DBEAE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把“关键词所在的句子”或“关键词前后±5词”切出</w:t>
      </w:r>
    </w:p>
    <w:p w14:paraId="32A4C85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对这些局部进行分词和词频统计</w:t>
      </w:r>
    </w:p>
    <w:p w14:paraId="367B167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目的：</w:t>
      </w:r>
    </w:p>
    <w:p w14:paraId="54B6B91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分析“医患关系”这个词常常搭配哪些形容词、动词</w:t>
      </w:r>
    </w:p>
    <w:p w14:paraId="26A1443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看“医生”附近常出现“温柔”还是“吼我”</w:t>
      </w:r>
    </w:p>
    <w:p w14:paraId="7230704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方法建议：</w:t>
      </w:r>
    </w:p>
    <w:p w14:paraId="48A58F1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使用 jieba 进行分词</w:t>
      </w:r>
    </w:p>
    <w:p w14:paraId="50096AB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用 re 提取句子或窗口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60DEF"/>
    <w:multiLevelType w:val="singleLevel"/>
    <w:tmpl w:val="EFF60D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AA37E"/>
    <w:rsid w:val="BF7AA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2025-04-19T19:07:00Z</dcterms:created>
  <dc:creator>fafaya</dc:creator>
  <cp:lastModifiedBy>fafaya</cp:lastModifiedBy>
  <dcterms:modified xsi:type="dcterms:W3CDTF">2025-04-19T19:12:16Z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F0A2117B46C0F279DD830368946DD9A5_41</vt:lpwstr>
  </property>
</Properties>
</file>