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rsidP="002F2187">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5556E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5556E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5556E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5556E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5556E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5556E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237F6A">
        <w:tc>
          <w:tcPr>
            <w:tcW w:w="723" w:type="dxa"/>
            <w:tcBorders>
              <w:top w:val="single" w:sz="12" w:space="0" w:color="000000"/>
              <w:left w:val="nil"/>
              <w:bottom w:val="single" w:sz="12"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Doadni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r w:rsidR="00237F6A" w:rsidTr="00F965D1">
        <w:tc>
          <w:tcPr>
            <w:tcW w:w="723" w:type="dxa"/>
            <w:tcBorders>
              <w:top w:val="single" w:sz="12" w:space="0" w:color="000000"/>
              <w:left w:val="nil"/>
              <w:bottom w:val="single" w:sz="6" w:space="0" w:color="000000"/>
              <w:right w:val="single" w:sz="6" w:space="0" w:color="000000"/>
            </w:tcBorders>
            <w:vAlign w:val="center"/>
          </w:tcPr>
          <w:p w:rsidR="00237F6A" w:rsidRDefault="00237F6A"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6" w:space="0" w:color="000000"/>
              <w:right w:val="single" w:sz="6" w:space="0" w:color="000000"/>
            </w:tcBorders>
            <w:vAlign w:val="center"/>
          </w:tcPr>
          <w:p w:rsidR="00237F6A" w:rsidRDefault="00237F6A"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6" w:space="0" w:color="000000"/>
              <w:right w:val="single" w:sz="6" w:space="0" w:color="000000"/>
            </w:tcBorders>
            <w:vAlign w:val="center"/>
          </w:tcPr>
          <w:p w:rsidR="00237F6A" w:rsidRDefault="00237F6A"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237F6A" w:rsidRDefault="00237F6A" w:rsidP="00F965D1">
            <w:pPr>
              <w:pStyle w:val="Normal1"/>
              <w:spacing w:line="360" w:lineRule="auto"/>
              <w:rPr>
                <w:rFonts w:ascii="Arial" w:eastAsia="Arial" w:hAnsi="Arial" w:cs="Arial"/>
              </w:rPr>
            </w:pPr>
            <w:r>
              <w:rPr>
                <w:rFonts w:ascii="Arial" w:eastAsia="Arial" w:hAnsi="Arial" w:cs="Arial"/>
              </w:rPr>
              <w:t>20.10.18</w:t>
            </w:r>
            <w:bookmarkStart w:id="2" w:name="_GoBack"/>
            <w:bookmarkEnd w:id="2"/>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Heading1"/>
        <w:numPr>
          <w:ilvl w:val="0"/>
          <w:numId w:val="3"/>
        </w:numPr>
      </w:pPr>
      <w:bookmarkStart w:id="4" w:name="_Toc431806046"/>
      <w:r>
        <w:lastRenderedPageBreak/>
        <w:t>Opis projektnog zadatka</w:t>
      </w:r>
      <w:bookmarkEnd w:id="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790943" w:rsidRPr="00B47BAB"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7" w:name="h.3znysh7" w:colFirst="0" w:colLast="0"/>
      <w:bookmarkEnd w:id="7"/>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8" w:name="_Toc431806048"/>
      <w:r>
        <w:lastRenderedPageBreak/>
        <w:t>Funkcionalni zahtjevi</w:t>
      </w:r>
      <w:bookmarkEnd w:id="8"/>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Pr="00E83992"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BF7533" w:rsidRDefault="00BF7533">
      <w:pPr>
        <w:pStyle w:val="Normal1"/>
        <w:spacing w:line="360" w:lineRule="auto"/>
        <w:jc w:val="both"/>
      </w:pPr>
      <w:bookmarkStart w:id="9" w:name="h.2et92p0" w:colFirst="0" w:colLast="0"/>
      <w:bookmarkEnd w:id="9"/>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b/>
        </w:rPr>
      </w:pPr>
      <w:r w:rsidRPr="002F2187">
        <w:rPr>
          <w:rFonts w:ascii="Arial" w:hAnsi="Arial" w:cs="Arial"/>
          <w:b/>
        </w:rPr>
        <w:t>Opis obrazaca uporabe:</w:t>
      </w:r>
    </w:p>
    <w:p w:rsidR="00E87884" w:rsidRDefault="00E87884">
      <w:pPr>
        <w:pStyle w:val="Normal1"/>
        <w:spacing w:line="360" w:lineRule="auto"/>
        <w:jc w:val="both"/>
        <w:rPr>
          <w:rFonts w:ascii="Arial" w:hAnsi="Arial" w:cs="Arial"/>
          <w:b/>
        </w:rPr>
      </w:pPr>
    </w:p>
    <w:p w:rsidR="00E87884" w:rsidRDefault="00E87884">
      <w:pPr>
        <w:pStyle w:val="Normal1"/>
        <w:spacing w:line="360" w:lineRule="auto"/>
        <w:jc w:val="both"/>
        <w:rPr>
          <w:rFonts w:ascii="Arial" w:hAnsi="Arial" w:cs="Arial"/>
          <w:b/>
        </w:rPr>
      </w:pPr>
    </w:p>
    <w:p w:rsidR="00E87884" w:rsidRDefault="00E87884">
      <w:pPr>
        <w:pStyle w:val="Normal1"/>
        <w:spacing w:line="360" w:lineRule="auto"/>
        <w:jc w:val="both"/>
        <w:rPr>
          <w:rFonts w:ascii="Arial" w:hAnsi="Arial" w:cs="Arial"/>
        </w:rPr>
      </w:pPr>
      <w:r>
        <w:rPr>
          <w:rFonts w:ascii="Arial" w:hAnsi="Arial" w:cs="Arial"/>
          <w:b/>
        </w:rPr>
        <w:tab/>
      </w:r>
      <w:r>
        <w:rPr>
          <w:rFonts w:ascii="Arial" w:hAnsi="Arial" w:cs="Arial"/>
        </w:rPr>
        <w:t>evo da vam je lak</w:t>
      </w:r>
      <w:r w:rsidR="009F7D7C">
        <w:rPr>
          <w:rFonts w:ascii="Arial" w:hAnsi="Arial" w:cs="Arial"/>
        </w:rPr>
        <w:t>š</w:t>
      </w:r>
      <w:r>
        <w:rPr>
          <w:rFonts w:ascii="Arial" w:hAnsi="Arial" w:cs="Arial"/>
        </w:rPr>
        <w:t>e</w:t>
      </w:r>
      <w:r w:rsidR="009F7D7C">
        <w:rPr>
          <w:rFonts w:ascii="Arial" w:hAnsi="Arial" w:cs="Arial"/>
        </w:rPr>
        <w:t xml:space="preserve"> (copy-paste)</w:t>
      </w:r>
    </w:p>
    <w:p w:rsidR="00E87884" w:rsidRDefault="00E87884" w:rsidP="00E87884">
      <w:pPr>
        <w:pStyle w:val="Normal1"/>
        <w:spacing w:line="360" w:lineRule="auto"/>
        <w:ind w:left="720"/>
        <w:jc w:val="both"/>
        <w:rPr>
          <w:rFonts w:ascii="Arial" w:hAnsi="Arial" w:cs="Arial"/>
        </w:rPr>
      </w:pPr>
      <w:r>
        <w:rPr>
          <w:rFonts w:ascii="Arial" w:hAnsi="Arial" w:cs="Arial"/>
        </w:rPr>
        <w:tab/>
      </w:r>
      <w:r w:rsidRPr="00553ECA">
        <w:rPr>
          <w:rFonts w:ascii="Arial" w:hAnsi="Arial" w:cs="Arial"/>
          <w:b/>
        </w:rPr>
        <w:t>UC</w:t>
      </w:r>
      <w:r>
        <w:rPr>
          <w:rFonts w:ascii="Arial" w:hAnsi="Arial" w:cs="Arial"/>
          <w:b/>
        </w:rPr>
        <w:t>#</w:t>
      </w:r>
      <w:r>
        <w:rPr>
          <w:rFonts w:ascii="Arial" w:hAnsi="Arial" w:cs="Arial"/>
        </w:rPr>
        <w:t>:</w:t>
      </w:r>
    </w:p>
    <w:p w:rsidR="00E87884" w:rsidRDefault="00E87884" w:rsidP="00E87884">
      <w:pPr>
        <w:pStyle w:val="Normal1"/>
        <w:spacing w:line="360" w:lineRule="auto"/>
        <w:ind w:left="720"/>
        <w:jc w:val="both"/>
        <w:rPr>
          <w:rFonts w:ascii="Arial" w:hAnsi="Arial" w:cs="Arial"/>
        </w:rPr>
      </w:pP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p>
    <w:p w:rsidR="00E87884" w:rsidRPr="00AF3D76"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Mogući scenarij</w:t>
      </w:r>
      <w:r>
        <w:rPr>
          <w:rFonts w:ascii="Arial" w:hAnsi="Arial" w:cs="Arial"/>
        </w:rPr>
        <w:t>:</w:t>
      </w:r>
    </w:p>
    <w:p w:rsidR="00E87884" w:rsidRDefault="00E87884">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rPr>
      </w:pPr>
      <w:r>
        <w:rPr>
          <w:rFonts w:ascii="Arial" w:hAnsi="Arial" w:cs="Arial"/>
          <w:b/>
        </w:rPr>
        <w:tab/>
        <w:t xml:space="preserve">UC1: </w:t>
      </w:r>
      <w:r>
        <w:rPr>
          <w:rFonts w:ascii="Arial" w:hAnsi="Arial" w:cs="Arial"/>
        </w:rPr>
        <w:t>R</w:t>
      </w:r>
      <w:r w:rsidRPr="002F2187">
        <w:rPr>
          <w:rFonts w:ascii="Arial" w:hAnsi="Arial" w:cs="Arial"/>
        </w:rPr>
        <w:t>egistracija</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Glavni sudionik</w:t>
      </w:r>
      <w:r>
        <w:rPr>
          <w:rFonts w:ascii="Arial" w:hAnsi="Arial" w:cs="Arial"/>
        </w:rPr>
        <w:t>: Anonimni korisnik</w:t>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Cilj</w:t>
      </w:r>
      <w:r>
        <w:rPr>
          <w:rFonts w:ascii="Arial" w:hAnsi="Arial" w:cs="Arial"/>
        </w:rPr>
        <w:t xml:space="preserve">: Izrada korisničkog računa </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Sudionici</w:t>
      </w:r>
      <w:r>
        <w:rPr>
          <w:rFonts w:ascii="Arial" w:hAnsi="Arial" w:cs="Arial"/>
        </w:rPr>
        <w:t>: Baza podataka, poslužitelj</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Preduvjet</w:t>
      </w:r>
      <w:r>
        <w:rPr>
          <w:rFonts w:ascii="Arial" w:hAnsi="Arial" w:cs="Arial"/>
        </w:rPr>
        <w:t>: Valjani e-mail</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Rezultat</w:t>
      </w:r>
      <w:r>
        <w:rPr>
          <w:rFonts w:ascii="Arial" w:hAnsi="Arial" w:cs="Arial"/>
        </w:rPr>
        <w:t>: Izrađen korisnički račun</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Željeni scenarij</w:t>
      </w:r>
      <w:r>
        <w:rPr>
          <w:rFonts w:ascii="Arial" w:hAnsi="Arial" w:cs="Arial"/>
        </w:rPr>
        <w:t>:</w:t>
      </w:r>
    </w:p>
    <w:p w:rsidR="00AF3D76" w:rsidRDefault="00AF3D76" w:rsidP="00AF3D76">
      <w:pPr>
        <w:pStyle w:val="Normal1"/>
        <w:numPr>
          <w:ilvl w:val="0"/>
          <w:numId w:val="13"/>
        </w:numPr>
        <w:spacing w:line="360" w:lineRule="auto"/>
        <w:jc w:val="both"/>
        <w:rPr>
          <w:rFonts w:ascii="Arial" w:hAnsi="Arial" w:cs="Arial"/>
        </w:rPr>
      </w:pPr>
      <w:r>
        <w:rPr>
          <w:rFonts w:ascii="Arial" w:hAnsi="Arial" w:cs="Arial"/>
        </w:rPr>
        <w:t xml:space="preserve">Korisnik odabire poveznicu za </w:t>
      </w:r>
      <w:r w:rsidR="00553ECA">
        <w:rPr>
          <w:rFonts w:ascii="Arial" w:hAnsi="Arial" w:cs="Arial"/>
        </w:rPr>
        <w:t>registraciju.</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Korisnik unosi sve potrebne podatke i potvrđuje svoj unos.</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provjerava ispravnost unesenih podataka i postojanje u bazi podataka.</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prihvaća podatke i upisuje u bazu podataka podatke o novom korisniku.</w:t>
      </w:r>
    </w:p>
    <w:p w:rsidR="00553ECA" w:rsidRDefault="00553ECA" w:rsidP="00553ECA">
      <w:pPr>
        <w:pStyle w:val="Normal1"/>
        <w:spacing w:line="360" w:lineRule="auto"/>
        <w:ind w:left="1440"/>
        <w:jc w:val="both"/>
        <w:rPr>
          <w:rFonts w:ascii="Arial" w:hAnsi="Arial" w:cs="Arial"/>
        </w:rPr>
      </w:pPr>
      <w:r w:rsidRPr="00553ECA">
        <w:rPr>
          <w:rFonts w:ascii="Arial" w:hAnsi="Arial" w:cs="Arial"/>
          <w:b/>
        </w:rPr>
        <w:t>Mogući scenarij</w:t>
      </w:r>
      <w:r>
        <w:rPr>
          <w:rFonts w:ascii="Arial" w:hAnsi="Arial" w:cs="Arial"/>
        </w:rPr>
        <w:t>:</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Odabrano već zauzeto korisničko ime.</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Unesen neispravan e-mail.</w:t>
      </w:r>
    </w:p>
    <w:p w:rsidR="00553ECA" w:rsidRDefault="00553ECA" w:rsidP="00553ECA">
      <w:pPr>
        <w:pStyle w:val="Normal1"/>
        <w:spacing w:line="360" w:lineRule="auto"/>
        <w:jc w:val="both"/>
        <w:rPr>
          <w:rFonts w:ascii="Arial" w:hAnsi="Arial" w:cs="Arial"/>
        </w:rPr>
      </w:pPr>
    </w:p>
    <w:p w:rsidR="00553ECA" w:rsidRDefault="00553ECA" w:rsidP="00553ECA">
      <w:pPr>
        <w:pStyle w:val="Normal1"/>
        <w:spacing w:line="360" w:lineRule="auto"/>
        <w:ind w:left="720"/>
        <w:jc w:val="both"/>
        <w:rPr>
          <w:rFonts w:ascii="Arial" w:hAnsi="Arial" w:cs="Arial"/>
        </w:rPr>
      </w:pPr>
    </w:p>
    <w:p w:rsidR="00553ECA" w:rsidRDefault="00553ECA" w:rsidP="00553ECA">
      <w:pPr>
        <w:pStyle w:val="Normal1"/>
        <w:spacing w:line="360" w:lineRule="auto"/>
        <w:ind w:left="720"/>
        <w:jc w:val="both"/>
        <w:rPr>
          <w:rFonts w:ascii="Arial" w:hAnsi="Arial" w:cs="Arial"/>
        </w:rPr>
      </w:pPr>
      <w:r w:rsidRPr="00553ECA">
        <w:rPr>
          <w:rFonts w:ascii="Arial" w:hAnsi="Arial" w:cs="Arial"/>
          <w:b/>
        </w:rPr>
        <w:lastRenderedPageBreak/>
        <w:t>UC2</w:t>
      </w:r>
      <w:r>
        <w:rPr>
          <w:rFonts w:ascii="Arial" w:hAnsi="Arial" w:cs="Arial"/>
        </w:rPr>
        <w:t>:</w:t>
      </w:r>
      <w:r w:rsidR="00E87884">
        <w:rPr>
          <w:rFonts w:ascii="Arial" w:hAnsi="Arial" w:cs="Arial"/>
        </w:rPr>
        <w:t xml:space="preserve"> Uzmi narudžbu</w:t>
      </w:r>
    </w:p>
    <w:p w:rsidR="00E87884" w:rsidRDefault="00E87884" w:rsidP="00553ECA">
      <w:pPr>
        <w:pStyle w:val="Normal1"/>
        <w:spacing w:line="360" w:lineRule="auto"/>
        <w:ind w:left="720"/>
        <w:jc w:val="both"/>
        <w:rPr>
          <w:rFonts w:ascii="Arial" w:hAnsi="Arial" w:cs="Arial"/>
        </w:rPr>
      </w:pPr>
    </w:p>
    <w:p w:rsidR="00F54D46" w:rsidRDefault="00E87884" w:rsidP="00F54D46">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r w:rsidR="00F54D46">
        <w:rPr>
          <w:rFonts w:ascii="Arial" w:hAnsi="Arial" w:cs="Arial"/>
        </w:rPr>
        <w:t xml:space="preserve"> Dispečer</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sidR="00F54D46">
        <w:rPr>
          <w:rFonts w:ascii="Arial" w:hAnsi="Arial" w:cs="Arial"/>
        </w:rPr>
        <w:t>: Uzeta narudžba</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r w:rsidR="00F54D46">
        <w:rPr>
          <w:rFonts w:ascii="Arial" w:hAnsi="Arial" w:cs="Arial"/>
        </w:rPr>
        <w:t xml:space="preserve"> Dostavljač</w:t>
      </w:r>
      <w:r w:rsidR="00CF0213">
        <w:rPr>
          <w:rFonts w:ascii="Arial" w:hAnsi="Arial" w:cs="Arial"/>
        </w:rPr>
        <w:t>, poslužitelj</w:t>
      </w:r>
      <w:r w:rsidR="000E6006">
        <w:rPr>
          <w:rFonts w:ascii="Arial" w:hAnsi="Arial" w:cs="Arial"/>
        </w:rPr>
        <w:t>, baza podataka</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F54D46">
        <w:rPr>
          <w:rFonts w:ascii="Arial" w:hAnsi="Arial" w:cs="Arial"/>
        </w:rPr>
        <w:t xml:space="preserve"> Narudžba postoji</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F54D46">
        <w:rPr>
          <w:rFonts w:ascii="Arial" w:hAnsi="Arial" w:cs="Arial"/>
        </w:rPr>
        <w:t xml:space="preserve"> Dostavljač uzeo narudžbu</w:t>
      </w:r>
    </w:p>
    <w:p w:rsidR="00F54D46" w:rsidRDefault="00E87884" w:rsidP="009F7D7C">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r w:rsidR="00F54D46">
        <w:rPr>
          <w:rFonts w:ascii="Arial" w:hAnsi="Arial" w:cs="Arial"/>
        </w:rPr>
        <w:tab/>
      </w:r>
    </w:p>
    <w:p w:rsidR="00C21628" w:rsidRDefault="00C21628" w:rsidP="00F54D46">
      <w:pPr>
        <w:pStyle w:val="Normal1"/>
        <w:numPr>
          <w:ilvl w:val="0"/>
          <w:numId w:val="15"/>
        </w:numPr>
        <w:spacing w:line="360" w:lineRule="auto"/>
        <w:jc w:val="both"/>
        <w:rPr>
          <w:rFonts w:ascii="Arial" w:hAnsi="Arial" w:cs="Arial"/>
        </w:rPr>
      </w:pPr>
      <w:r>
        <w:rPr>
          <w:rFonts w:ascii="Arial" w:hAnsi="Arial" w:cs="Arial"/>
        </w:rPr>
        <w:t>UC4: Idi na novu lokaciju.</w:t>
      </w:r>
    </w:p>
    <w:p w:rsidR="00F54D46" w:rsidRDefault="00F54D46" w:rsidP="00F54D46">
      <w:pPr>
        <w:pStyle w:val="Normal1"/>
        <w:numPr>
          <w:ilvl w:val="0"/>
          <w:numId w:val="15"/>
        </w:numPr>
        <w:spacing w:line="360" w:lineRule="auto"/>
        <w:jc w:val="both"/>
        <w:rPr>
          <w:rFonts w:ascii="Arial" w:hAnsi="Arial" w:cs="Arial"/>
        </w:rPr>
      </w:pPr>
      <w:r>
        <w:rPr>
          <w:rFonts w:ascii="Arial" w:hAnsi="Arial" w:cs="Arial"/>
        </w:rPr>
        <w:t>Dostavljač uzima narudžbu.</w:t>
      </w: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3</w:t>
      </w:r>
      <w:r>
        <w:rPr>
          <w:rFonts w:ascii="Arial" w:hAnsi="Arial" w:cs="Arial"/>
        </w:rPr>
        <w:t>: Ostavi narudžbu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xml:space="preserve">: </w:t>
      </w:r>
      <w:r w:rsidR="004B2854">
        <w:rPr>
          <w:rFonts w:ascii="Arial" w:hAnsi="Arial" w:cs="Arial"/>
        </w:rPr>
        <w:t>Dispečer</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 Narudžba ostavljena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xml:space="preserve">: </w:t>
      </w:r>
      <w:r w:rsidR="004B2854">
        <w:rPr>
          <w:rFonts w:ascii="Arial" w:hAnsi="Arial" w:cs="Arial"/>
        </w:rPr>
        <w:t>Dostavljač</w:t>
      </w:r>
      <w:r w:rsidR="000E6006">
        <w:rPr>
          <w:rFonts w:ascii="Arial" w:hAnsi="Arial" w:cs="Arial"/>
        </w:rPr>
        <w:t>, poslužitelj, baza podataka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Narudžba uzeta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 Dostavljač ostavio narudžbu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UC4: Idi na novu lokaciju.</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Dostavljač ostavlja narudžbu.</w:t>
      </w:r>
    </w:p>
    <w:p w:rsidR="00E87884" w:rsidRDefault="00E87884" w:rsidP="00553ECA">
      <w:pPr>
        <w:pStyle w:val="Normal1"/>
        <w:spacing w:line="360" w:lineRule="auto"/>
        <w:ind w:left="720"/>
        <w:jc w:val="both"/>
        <w:rPr>
          <w:rFonts w:ascii="Arial" w:hAnsi="Arial" w:cs="Arial"/>
        </w:rPr>
      </w:pPr>
      <w:r>
        <w:rPr>
          <w:rFonts w:ascii="Arial" w:hAnsi="Arial" w:cs="Arial"/>
        </w:rPr>
        <w:tab/>
      </w:r>
    </w:p>
    <w:p w:rsidR="00E87884" w:rsidRPr="00AF3D76" w:rsidRDefault="00E87884" w:rsidP="00553ECA">
      <w:pPr>
        <w:pStyle w:val="Normal1"/>
        <w:spacing w:line="360" w:lineRule="auto"/>
        <w:ind w:left="720"/>
        <w:jc w:val="both"/>
        <w:rPr>
          <w:rFonts w:ascii="Arial" w:hAnsi="Arial" w:cs="Arial"/>
        </w:rPr>
      </w:pPr>
      <w:r>
        <w:rPr>
          <w:rFonts w:ascii="Arial" w:hAnsi="Arial" w:cs="Arial"/>
        </w:rPr>
        <w:tab/>
      </w:r>
    </w:p>
    <w:p w:rsidR="00C21628" w:rsidRDefault="00AF3D76" w:rsidP="00C21628">
      <w:pPr>
        <w:pStyle w:val="Normal1"/>
        <w:spacing w:line="360" w:lineRule="auto"/>
        <w:jc w:val="both"/>
        <w:rPr>
          <w:rFonts w:ascii="Arial" w:hAnsi="Arial" w:cs="Arial"/>
        </w:rPr>
      </w:pPr>
      <w:r>
        <w:rPr>
          <w:rFonts w:ascii="Arial" w:hAnsi="Arial" w:cs="Arial"/>
        </w:rPr>
        <w:tab/>
      </w:r>
      <w:r w:rsidR="00C21628" w:rsidRPr="00553ECA">
        <w:rPr>
          <w:rFonts w:ascii="Arial" w:hAnsi="Arial" w:cs="Arial"/>
          <w:b/>
        </w:rPr>
        <w:t>UC</w:t>
      </w:r>
      <w:r w:rsidR="00C21628">
        <w:rPr>
          <w:rFonts w:ascii="Arial" w:hAnsi="Arial" w:cs="Arial"/>
          <w:b/>
        </w:rPr>
        <w:t>4</w:t>
      </w:r>
      <w:r w:rsidR="00C21628">
        <w:rPr>
          <w:rFonts w:ascii="Arial" w:hAnsi="Arial" w:cs="Arial"/>
        </w:rPr>
        <w:t>: Idi na novu lokaciju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r>
        <w:rPr>
          <w:rFonts w:ascii="Arial" w:hAnsi="Arial" w:cs="Arial"/>
        </w:rPr>
        <w:tab/>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r w:rsidR="005D1D95">
        <w:rPr>
          <w:rFonts w:ascii="Arial" w:hAnsi="Arial" w:cs="Arial"/>
        </w:rPr>
        <w:t xml:space="preserve"> Dostavljač dolazi na novu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Dostavljač</w:t>
      </w:r>
      <w:r w:rsidR="005D1D95">
        <w:rPr>
          <w:rFonts w:ascii="Arial" w:hAnsi="Arial" w:cs="Arial"/>
        </w:rPr>
        <w:t>, baza podataka</w:t>
      </w:r>
      <w:r w:rsidR="003C135D">
        <w:rPr>
          <w:rFonts w:ascii="Arial" w:hAnsi="Arial" w:cs="Arial"/>
        </w:rPr>
        <w:t>, poslužitelj</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5D1D95">
        <w:rPr>
          <w:rFonts w:ascii="Arial" w:hAnsi="Arial" w:cs="Arial"/>
        </w:rPr>
        <w:t xml:space="preserve"> Lokacija postoji</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5D1D95">
        <w:rPr>
          <w:rFonts w:ascii="Arial" w:hAnsi="Arial" w:cs="Arial"/>
        </w:rPr>
        <w:t xml:space="preserve"> Dolazak dostavljača na određenu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5D1D95" w:rsidRDefault="005D1D95" w:rsidP="005D1D95">
      <w:pPr>
        <w:pStyle w:val="Normal1"/>
        <w:numPr>
          <w:ilvl w:val="0"/>
          <w:numId w:val="17"/>
        </w:numPr>
        <w:spacing w:line="360" w:lineRule="auto"/>
        <w:jc w:val="both"/>
        <w:rPr>
          <w:rFonts w:ascii="Arial" w:hAnsi="Arial" w:cs="Arial"/>
        </w:rPr>
      </w:pPr>
      <w:r>
        <w:rPr>
          <w:rFonts w:ascii="Arial" w:hAnsi="Arial" w:cs="Arial"/>
        </w:rPr>
        <w:t xml:space="preserve">Dispečer </w:t>
      </w:r>
      <w:r w:rsidR="00C01828">
        <w:rPr>
          <w:rFonts w:ascii="Arial" w:hAnsi="Arial" w:cs="Arial"/>
        </w:rPr>
        <w:t>odabire opciju slanja dostavljača.</w:t>
      </w:r>
    </w:p>
    <w:p w:rsidR="004B2854" w:rsidRDefault="004B2854" w:rsidP="005D1D95">
      <w:pPr>
        <w:pStyle w:val="Normal1"/>
        <w:numPr>
          <w:ilvl w:val="0"/>
          <w:numId w:val="17"/>
        </w:numPr>
        <w:spacing w:line="360" w:lineRule="auto"/>
        <w:jc w:val="both"/>
        <w:rPr>
          <w:rFonts w:ascii="Arial" w:hAnsi="Arial" w:cs="Arial"/>
        </w:rPr>
      </w:pPr>
      <w:r>
        <w:rPr>
          <w:rFonts w:ascii="Arial" w:hAnsi="Arial" w:cs="Arial"/>
        </w:rPr>
        <w:t>Dispečer odabire slobodnog dostavljača.</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lastRenderedPageBreak/>
        <w:t xml:space="preserve">Dispečer </w:t>
      </w:r>
      <w:r w:rsidR="000735C0">
        <w:rPr>
          <w:rFonts w:ascii="Arial" w:hAnsi="Arial" w:cs="Arial"/>
        </w:rPr>
        <w:t>preuzima</w:t>
      </w:r>
      <w:r>
        <w:rPr>
          <w:rFonts w:ascii="Arial" w:hAnsi="Arial" w:cs="Arial"/>
        </w:rPr>
        <w:t>lokaciju gdje šalje dostavljača</w:t>
      </w:r>
      <w:r w:rsidR="000735C0">
        <w:rPr>
          <w:rFonts w:ascii="Arial" w:hAnsi="Arial" w:cs="Arial"/>
        </w:rPr>
        <w:t xml:space="preserve"> iz baze podataka</w:t>
      </w:r>
      <w:r>
        <w:rPr>
          <w:rFonts w:ascii="Arial" w:hAnsi="Arial" w:cs="Arial"/>
        </w:rPr>
        <w:t>.</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Dispečer potvrđuje upisano.</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Dostavljač dolazi na određenu lokaciju.</w:t>
      </w:r>
    </w:p>
    <w:p w:rsidR="004B2854" w:rsidRDefault="004B2854" w:rsidP="004B2854">
      <w:pPr>
        <w:pStyle w:val="Normal1"/>
        <w:spacing w:line="360" w:lineRule="auto"/>
        <w:ind w:left="1440"/>
        <w:jc w:val="both"/>
        <w:rPr>
          <w:rFonts w:ascii="Arial" w:hAnsi="Arial" w:cs="Arial"/>
        </w:rPr>
      </w:pPr>
      <w:r w:rsidRPr="004B2854">
        <w:rPr>
          <w:rFonts w:ascii="Arial" w:hAnsi="Arial" w:cs="Arial"/>
          <w:b/>
        </w:rPr>
        <w:t>Mogući scenarij</w:t>
      </w:r>
      <w:r>
        <w:rPr>
          <w:rFonts w:ascii="Arial" w:hAnsi="Arial" w:cs="Arial"/>
        </w:rPr>
        <w:t>:</w:t>
      </w:r>
    </w:p>
    <w:p w:rsidR="004B2854" w:rsidRDefault="004B2854" w:rsidP="004B2854">
      <w:pPr>
        <w:pStyle w:val="Normal1"/>
        <w:numPr>
          <w:ilvl w:val="0"/>
          <w:numId w:val="19"/>
        </w:numPr>
        <w:spacing w:line="360" w:lineRule="auto"/>
        <w:jc w:val="both"/>
        <w:rPr>
          <w:rFonts w:ascii="Arial" w:hAnsi="Arial" w:cs="Arial"/>
        </w:rPr>
      </w:pPr>
      <w:r>
        <w:rPr>
          <w:rFonts w:ascii="Arial" w:hAnsi="Arial" w:cs="Arial"/>
        </w:rPr>
        <w:t>Dostavljač doživio prometnu nesreću.</w:t>
      </w:r>
    </w:p>
    <w:p w:rsidR="00C01828" w:rsidRDefault="00083BB2" w:rsidP="00C01828">
      <w:pPr>
        <w:pStyle w:val="Normal1"/>
        <w:spacing w:line="360" w:lineRule="auto"/>
        <w:jc w:val="both"/>
        <w:rPr>
          <w:rFonts w:ascii="Arial" w:hAnsi="Arial" w:cs="Arial"/>
        </w:rPr>
      </w:pPr>
      <w:r>
        <w:rPr>
          <w:rFonts w:ascii="Arial" w:hAnsi="Arial" w:cs="Arial"/>
        </w:rPr>
        <w:t>//* moguće da je ovo viška</w:t>
      </w:r>
    </w:p>
    <w:p w:rsidR="00C01828" w:rsidRDefault="00C01828" w:rsidP="00C018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5</w:t>
      </w:r>
      <w:r>
        <w:rPr>
          <w:rFonts w:ascii="Arial" w:hAnsi="Arial" w:cs="Arial"/>
        </w:rPr>
        <w:t>:</w:t>
      </w:r>
      <w:r w:rsidR="004B2854">
        <w:rPr>
          <w:rFonts w:ascii="Arial" w:hAnsi="Arial" w:cs="Arial"/>
        </w:rPr>
        <w:t xml:space="preserve"> Dodjela zadatka</w:t>
      </w:r>
    </w:p>
    <w:p w:rsidR="00C01828" w:rsidRDefault="00C01828" w:rsidP="00C01828">
      <w:pPr>
        <w:pStyle w:val="Normal1"/>
        <w:spacing w:line="360" w:lineRule="auto"/>
        <w:ind w:left="720"/>
        <w:jc w:val="both"/>
        <w:rPr>
          <w:rFonts w:ascii="Arial" w:hAnsi="Arial" w:cs="Arial"/>
        </w:rPr>
      </w:pP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 Dodjeljivanje zadatka dostavljaču</w:t>
      </w:r>
      <w:r>
        <w:rPr>
          <w:rFonts w:ascii="Arial" w:hAnsi="Arial" w:cs="Arial"/>
        </w:rPr>
        <w:tab/>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Baza podataka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nema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 Dostavljač dobio zadatak.</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01828" w:rsidRDefault="009F7D7C" w:rsidP="00C01828">
      <w:pPr>
        <w:pStyle w:val="Normal1"/>
        <w:numPr>
          <w:ilvl w:val="0"/>
          <w:numId w:val="18"/>
        </w:numPr>
        <w:spacing w:line="360" w:lineRule="auto"/>
        <w:jc w:val="both"/>
        <w:rPr>
          <w:rFonts w:ascii="Arial" w:hAnsi="Arial" w:cs="Arial"/>
        </w:rPr>
      </w:pPr>
      <w:r>
        <w:rPr>
          <w:rFonts w:ascii="Arial" w:hAnsi="Arial" w:cs="Arial"/>
        </w:rPr>
        <w:t>Dispečer odabire opciju dodijele zadatka dostavljačima.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odabire dostavljača i zadatak za njega.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potvrđuje svoj unos.</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U bazu podataka se sprema zadani zadatak.</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Dostavljač dobiva svoj zadatak.</w:t>
      </w:r>
    </w:p>
    <w:p w:rsidR="004B2854" w:rsidRDefault="00083BB2" w:rsidP="004B2854">
      <w:pPr>
        <w:pStyle w:val="Normal1"/>
        <w:spacing w:line="360" w:lineRule="auto"/>
        <w:jc w:val="both"/>
        <w:rPr>
          <w:rFonts w:ascii="Arial" w:hAnsi="Arial" w:cs="Arial"/>
        </w:rPr>
      </w:pPr>
      <w:r>
        <w:rPr>
          <w:rFonts w:ascii="Arial" w:hAnsi="Arial" w:cs="Arial"/>
        </w:rPr>
        <w:t>*//</w:t>
      </w:r>
    </w:p>
    <w:p w:rsidR="004B2854" w:rsidRDefault="004B2854" w:rsidP="004B2854">
      <w:pPr>
        <w:pStyle w:val="Normal1"/>
        <w:spacing w:line="360" w:lineRule="auto"/>
        <w:jc w:val="both"/>
        <w:rPr>
          <w:rFonts w:ascii="Arial" w:hAnsi="Arial" w:cs="Arial"/>
        </w:rPr>
      </w:pPr>
    </w:p>
    <w:p w:rsidR="00C01828" w:rsidRDefault="00C01828" w:rsidP="00C01828">
      <w:pPr>
        <w:pStyle w:val="Normal1"/>
        <w:spacing w:line="360" w:lineRule="auto"/>
        <w:ind w:left="720"/>
        <w:jc w:val="both"/>
        <w:rPr>
          <w:rFonts w:ascii="Arial" w:hAnsi="Arial" w:cs="Arial"/>
        </w:rPr>
      </w:pPr>
      <w:r>
        <w:rPr>
          <w:rFonts w:ascii="Arial" w:hAnsi="Arial" w:cs="Arial"/>
        </w:rPr>
        <w:tab/>
      </w:r>
    </w:p>
    <w:p w:rsidR="004B2854" w:rsidRDefault="004B2854" w:rsidP="004B2854">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6</w:t>
      </w:r>
      <w:r>
        <w:rPr>
          <w:rFonts w:ascii="Arial" w:hAnsi="Arial" w:cs="Arial"/>
        </w:rPr>
        <w:t>: Neraspoređene narudžbe</w:t>
      </w:r>
    </w:p>
    <w:p w:rsidR="004B2854" w:rsidRDefault="004B2854" w:rsidP="004B2854">
      <w:pPr>
        <w:pStyle w:val="Normal1"/>
        <w:spacing w:line="360" w:lineRule="auto"/>
        <w:ind w:left="720"/>
        <w:jc w:val="both"/>
        <w:rPr>
          <w:rFonts w:ascii="Arial" w:hAnsi="Arial" w:cs="Arial"/>
        </w:rPr>
      </w:pP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p>
    <w:p w:rsidR="004B2854" w:rsidRDefault="004B2854" w:rsidP="00F463BC">
      <w:pPr>
        <w:pStyle w:val="Normal1"/>
        <w:spacing w:line="360" w:lineRule="auto"/>
        <w:ind w:left="1440"/>
        <w:jc w:val="both"/>
        <w:rPr>
          <w:rFonts w:ascii="Arial" w:hAnsi="Arial" w:cs="Arial"/>
        </w:rPr>
      </w:pPr>
      <w:r w:rsidRPr="00E87884">
        <w:rPr>
          <w:rFonts w:ascii="Arial" w:hAnsi="Arial" w:cs="Arial"/>
          <w:b/>
        </w:rPr>
        <w:t>Cilj</w:t>
      </w:r>
      <w:r>
        <w:rPr>
          <w:rFonts w:ascii="Arial" w:hAnsi="Arial" w:cs="Arial"/>
        </w:rPr>
        <w:t xml:space="preserve">: Prikazivanje </w:t>
      </w:r>
      <w:r w:rsidR="00F463BC">
        <w:rPr>
          <w:rFonts w:ascii="Arial" w:hAnsi="Arial" w:cs="Arial"/>
        </w:rPr>
        <w:t>neraspoređenih</w:t>
      </w:r>
      <w:r>
        <w:rPr>
          <w:rFonts w:ascii="Arial" w:hAnsi="Arial" w:cs="Arial"/>
        </w:rPr>
        <w:t xml:space="preserve"> narudžbi</w:t>
      </w:r>
      <w:r w:rsidR="00083BB2">
        <w:rPr>
          <w:rFonts w:ascii="Arial" w:hAnsi="Arial" w:cs="Arial"/>
        </w:rPr>
        <w:t xml:space="preserve">, </w:t>
      </w:r>
      <w:r>
        <w:rPr>
          <w:rFonts w:ascii="Arial" w:hAnsi="Arial" w:cs="Arial"/>
        </w:rPr>
        <w:t>trenutne pozicije dostavljača</w:t>
      </w:r>
      <w:r w:rsidR="00083BB2">
        <w:rPr>
          <w:rFonts w:ascii="Arial" w:hAnsi="Arial" w:cs="Arial"/>
        </w:rPr>
        <w:t xml:space="preserve"> i</w:t>
      </w:r>
      <w:r w:rsidR="00F463BC">
        <w:rPr>
          <w:rFonts w:ascii="Arial" w:hAnsi="Arial" w:cs="Arial"/>
        </w:rPr>
        <w:t xml:space="preserve"> njihove buduće rute.</w:t>
      </w:r>
      <w:r w:rsidR="00083BB2">
        <w:rPr>
          <w:rFonts w:ascii="Arial" w:hAnsi="Arial" w:cs="Arial"/>
        </w:rPr>
        <w:t xml:space="preserve">  </w:t>
      </w:r>
      <w:r w:rsidR="00F463BC">
        <w:rPr>
          <w:rFonts w:ascii="Arial" w:hAnsi="Arial" w:cs="Arial"/>
        </w:rPr>
        <w:t xml:space="preserve">           </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Baza podataka</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Nema</w:t>
      </w:r>
    </w:p>
    <w:p w:rsidR="004B2854" w:rsidRDefault="004B2854" w:rsidP="00F463BC">
      <w:pPr>
        <w:pStyle w:val="Normal1"/>
        <w:spacing w:line="360" w:lineRule="auto"/>
        <w:ind w:left="1440"/>
        <w:jc w:val="both"/>
        <w:rPr>
          <w:rFonts w:ascii="Arial" w:hAnsi="Arial" w:cs="Arial"/>
        </w:rPr>
      </w:pPr>
      <w:r w:rsidRPr="00E87884">
        <w:rPr>
          <w:rFonts w:ascii="Arial" w:hAnsi="Arial" w:cs="Arial"/>
          <w:b/>
        </w:rPr>
        <w:t>Rezultat</w:t>
      </w:r>
      <w:r>
        <w:rPr>
          <w:rFonts w:ascii="Arial" w:hAnsi="Arial" w:cs="Arial"/>
        </w:rPr>
        <w:t xml:space="preserve">: Dispečeru  prikazane </w:t>
      </w:r>
      <w:r w:rsidR="00F463BC">
        <w:rPr>
          <w:rFonts w:ascii="Arial" w:hAnsi="Arial" w:cs="Arial"/>
        </w:rPr>
        <w:t>neraspoređene</w:t>
      </w:r>
      <w:r>
        <w:rPr>
          <w:rFonts w:ascii="Arial" w:hAnsi="Arial" w:cs="Arial"/>
        </w:rPr>
        <w:t xml:space="preserve"> narudžbe</w:t>
      </w:r>
      <w:r w:rsidR="00F463BC">
        <w:rPr>
          <w:rFonts w:ascii="Arial" w:hAnsi="Arial" w:cs="Arial"/>
        </w:rPr>
        <w:t xml:space="preserve">, </w:t>
      </w:r>
      <w:r>
        <w:rPr>
          <w:rFonts w:ascii="Arial" w:hAnsi="Arial" w:cs="Arial"/>
        </w:rPr>
        <w:t xml:space="preserve">pozicije dostavljača </w:t>
      </w:r>
      <w:r w:rsidR="00F463BC">
        <w:rPr>
          <w:rFonts w:ascii="Arial" w:hAnsi="Arial" w:cs="Arial"/>
        </w:rPr>
        <w:t>i njihove buduće rute.</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083BB2" w:rsidRDefault="00083BB2" w:rsidP="00083BB2">
      <w:pPr>
        <w:pStyle w:val="Normal1"/>
        <w:numPr>
          <w:ilvl w:val="0"/>
          <w:numId w:val="20"/>
        </w:numPr>
        <w:spacing w:line="360" w:lineRule="auto"/>
        <w:jc w:val="both"/>
        <w:rPr>
          <w:rFonts w:ascii="Arial" w:hAnsi="Arial" w:cs="Arial"/>
        </w:rPr>
      </w:pPr>
      <w:r>
        <w:rPr>
          <w:rFonts w:ascii="Arial" w:hAnsi="Arial" w:cs="Arial"/>
        </w:rPr>
        <w:t>Dispečer odabire opciju prikaza neraspoređenih narudžbi.</w:t>
      </w:r>
    </w:p>
    <w:p w:rsidR="00083BB2" w:rsidRDefault="00083BB2" w:rsidP="00083BB2">
      <w:pPr>
        <w:pStyle w:val="Normal1"/>
        <w:numPr>
          <w:ilvl w:val="0"/>
          <w:numId w:val="20"/>
        </w:numPr>
        <w:spacing w:line="360" w:lineRule="auto"/>
        <w:jc w:val="both"/>
        <w:rPr>
          <w:rFonts w:ascii="Arial" w:hAnsi="Arial" w:cs="Arial"/>
        </w:rPr>
      </w:pPr>
      <w:r>
        <w:rPr>
          <w:rFonts w:ascii="Arial" w:hAnsi="Arial" w:cs="Arial"/>
        </w:rPr>
        <w:lastRenderedPageBreak/>
        <w:t xml:space="preserve"> </w:t>
      </w:r>
      <w:r w:rsidR="00F463BC">
        <w:rPr>
          <w:rFonts w:ascii="Arial" w:hAnsi="Arial" w:cs="Arial"/>
        </w:rPr>
        <w:t>Iz baze podataka, dispečeru se prikazuje karta sa neraspoređenim narudžbama, trenutnim pozicijama dostavljača i njihovim budućim rutama.</w:t>
      </w:r>
    </w:p>
    <w:p w:rsidR="000E6006" w:rsidRDefault="000E6006" w:rsidP="000E6006">
      <w:pPr>
        <w:pStyle w:val="Normal1"/>
        <w:spacing w:line="360" w:lineRule="auto"/>
        <w:jc w:val="both"/>
        <w:rPr>
          <w:rFonts w:ascii="Arial" w:hAnsi="Arial" w:cs="Arial"/>
        </w:rPr>
      </w:pPr>
    </w:p>
    <w:p w:rsidR="000E6006" w:rsidRDefault="000E6006" w:rsidP="000E6006">
      <w:pPr>
        <w:pStyle w:val="Normal1"/>
        <w:spacing w:line="360" w:lineRule="auto"/>
        <w:jc w:val="both"/>
        <w:rPr>
          <w:rFonts w:ascii="Arial" w:hAnsi="Arial" w:cs="Arial"/>
          <w:b/>
          <w:sz w:val="28"/>
          <w:szCs w:val="28"/>
        </w:rPr>
      </w:pPr>
      <w:r w:rsidRPr="000E6006">
        <w:rPr>
          <w:rFonts w:ascii="Arial" w:hAnsi="Arial" w:cs="Arial"/>
          <w:b/>
          <w:sz w:val="28"/>
          <w:szCs w:val="28"/>
        </w:rPr>
        <w:t>Sekvencijski dijagrami:</w:t>
      </w:r>
    </w:p>
    <w:p w:rsidR="000E6006" w:rsidRDefault="000E6006" w:rsidP="000E6006">
      <w:pPr>
        <w:pStyle w:val="Normal1"/>
        <w:spacing w:line="360" w:lineRule="auto"/>
        <w:jc w:val="both"/>
        <w:rPr>
          <w:rFonts w:ascii="Arial" w:hAnsi="Arial" w:cs="Arial"/>
          <w:b/>
          <w:sz w:val="28"/>
          <w:szCs w:val="28"/>
        </w:rPr>
      </w:pPr>
    </w:p>
    <w:p w:rsidR="000E6006" w:rsidRPr="000E6006" w:rsidRDefault="000E6006" w:rsidP="000E6006">
      <w:pPr>
        <w:pStyle w:val="Normal1"/>
        <w:spacing w:line="360" w:lineRule="auto"/>
        <w:jc w:val="both"/>
        <w:rPr>
          <w:rFonts w:ascii="Arial" w:hAnsi="Arial" w:cs="Arial"/>
          <w:b/>
          <w:szCs w:val="24"/>
        </w:rPr>
      </w:pPr>
      <w:r w:rsidRPr="000E6006">
        <w:rPr>
          <w:rFonts w:ascii="Arial" w:hAnsi="Arial" w:cs="Arial"/>
          <w:b/>
          <w:szCs w:val="24"/>
        </w:rPr>
        <w:t>Obrazac uporabe UC2 (Uzmi narudžbu):</w:t>
      </w:r>
    </w:p>
    <w:p w:rsidR="000E6006" w:rsidRDefault="000E6006" w:rsidP="000E6006">
      <w:pPr>
        <w:pStyle w:val="Normal1"/>
        <w:spacing w:line="360" w:lineRule="auto"/>
        <w:jc w:val="both"/>
        <w:rPr>
          <w:rFonts w:ascii="Arial" w:hAnsi="Arial" w:cs="Arial"/>
          <w:szCs w:val="24"/>
        </w:rPr>
      </w:pPr>
      <w:r w:rsidRPr="000E6006">
        <w:rPr>
          <w:rFonts w:ascii="Arial" w:hAnsi="Arial" w:cs="Arial"/>
          <w:szCs w:val="24"/>
        </w:rPr>
        <w:t>Dispečer šalje dostavlj</w:t>
      </w:r>
      <w:r w:rsidR="00065BDE">
        <w:rPr>
          <w:rFonts w:ascii="Arial" w:hAnsi="Arial" w:cs="Arial"/>
          <w:szCs w:val="24"/>
        </w:rPr>
        <w:t>a</w:t>
      </w:r>
      <w:r w:rsidRPr="000E6006">
        <w:rPr>
          <w:rFonts w:ascii="Arial" w:hAnsi="Arial" w:cs="Arial"/>
          <w:szCs w:val="24"/>
        </w:rPr>
        <w:t xml:space="preserve">ču zadatak „Uzmi narudžbu“ preko poslužitelja. Nakon povratne informacije dostavljača poslužitelj informira dispečera o </w:t>
      </w:r>
      <w:r w:rsidR="00530BD2">
        <w:rPr>
          <w:rFonts w:ascii="Arial" w:hAnsi="Arial" w:cs="Arial"/>
          <w:szCs w:val="24"/>
        </w:rPr>
        <w:t>obavljenom</w:t>
      </w:r>
      <w:r w:rsidRPr="000E6006">
        <w:rPr>
          <w:rFonts w:ascii="Arial" w:hAnsi="Arial" w:cs="Arial"/>
          <w:szCs w:val="24"/>
        </w:rPr>
        <w:t xml:space="preserve"> zadatku i pohranjuje potvrdu u bazi podataka.</w:t>
      </w:r>
    </w:p>
    <w:p w:rsidR="000E6006" w:rsidRPr="000E6006" w:rsidRDefault="00530BD2" w:rsidP="000E6006">
      <w:pPr>
        <w:pStyle w:val="Normal1"/>
        <w:spacing w:line="360" w:lineRule="auto"/>
        <w:jc w:val="center"/>
        <w:rPr>
          <w:rFonts w:ascii="Arial" w:hAnsi="Arial" w:cs="Arial"/>
          <w:szCs w:val="24"/>
        </w:rPr>
      </w:pPr>
      <w:r>
        <w:rPr>
          <w:rFonts w:ascii="Arial" w:hAnsi="Arial" w:cs="Arial"/>
          <w:noProof/>
          <w:szCs w:val="24"/>
          <w:lang w:val="en-US" w:eastAsia="en-US"/>
        </w:rPr>
        <w:drawing>
          <wp:inline distT="0" distB="0" distL="0" distR="0">
            <wp:extent cx="5760085" cy="2620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2620010"/>
                    </a:xfrm>
                    <a:prstGeom prst="rect">
                      <a:avLst/>
                    </a:prstGeom>
                  </pic:spPr>
                </pic:pic>
              </a:graphicData>
            </a:graphic>
          </wp:inline>
        </w:drawing>
      </w:r>
    </w:p>
    <w:p w:rsidR="00F463BC" w:rsidRDefault="00F463BC" w:rsidP="00F463BC">
      <w:pPr>
        <w:pStyle w:val="Normal1"/>
        <w:spacing w:line="360" w:lineRule="auto"/>
        <w:jc w:val="both"/>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1B6044" w:rsidRDefault="001B6044" w:rsidP="000E6006">
      <w:pPr>
        <w:pStyle w:val="Normal1"/>
        <w:spacing w:line="360" w:lineRule="auto"/>
        <w:rPr>
          <w:rFonts w:ascii="Arial" w:hAnsi="Arial" w:cs="Arial"/>
        </w:rPr>
      </w:pPr>
    </w:p>
    <w:p w:rsidR="000E6006" w:rsidRPr="001B6044" w:rsidRDefault="000E6006" w:rsidP="000E6006">
      <w:pPr>
        <w:pStyle w:val="Normal1"/>
        <w:spacing w:line="360" w:lineRule="auto"/>
        <w:rPr>
          <w:rFonts w:ascii="Arial" w:hAnsi="Arial" w:cs="Arial"/>
          <w:b/>
        </w:rPr>
      </w:pPr>
      <w:r w:rsidRPr="001B6044">
        <w:rPr>
          <w:rFonts w:ascii="Arial" w:hAnsi="Arial" w:cs="Arial"/>
          <w:b/>
        </w:rPr>
        <w:lastRenderedPageBreak/>
        <w:t>Obrazac uporabe UC3 (Ostavi narudžbu):</w:t>
      </w:r>
    </w:p>
    <w:p w:rsidR="00530BD2" w:rsidRDefault="00530BD2" w:rsidP="000E6006">
      <w:pPr>
        <w:pStyle w:val="Normal1"/>
        <w:spacing w:line="360" w:lineRule="auto"/>
        <w:rPr>
          <w:rFonts w:ascii="Arial" w:hAnsi="Arial" w:cs="Arial"/>
        </w:rPr>
      </w:pPr>
      <w:r>
        <w:rPr>
          <w:rFonts w:ascii="Arial" w:hAnsi="Arial" w:cs="Arial"/>
        </w:rPr>
        <w:t>Dispečer šalje dostavljaču zadatak „Ostavi narudžbu“ preko poslužitelja. Nakon povratne informacije dostavljača poslužitelj informira dispečera o obavljenom zadatku i pohranjuje potvrdu u bazi podataka</w:t>
      </w:r>
      <w:r w:rsidR="001B6044">
        <w:rPr>
          <w:rFonts w:ascii="Arial" w:hAnsi="Arial" w:cs="Arial"/>
        </w:rPr>
        <w:t>.</w:t>
      </w:r>
    </w:p>
    <w:p w:rsidR="001B6044" w:rsidRPr="00F463BC" w:rsidRDefault="001B6044" w:rsidP="001B6044">
      <w:pPr>
        <w:pStyle w:val="Normal1"/>
        <w:spacing w:line="360" w:lineRule="auto"/>
        <w:jc w:val="center"/>
        <w:rPr>
          <w:rFonts w:ascii="Arial" w:hAnsi="Arial" w:cs="Arial"/>
        </w:rPr>
      </w:pPr>
      <w:r>
        <w:rPr>
          <w:rFonts w:ascii="Arial" w:hAnsi="Arial" w:cs="Arial"/>
          <w:noProof/>
          <w:lang w:val="en-US" w:eastAsia="en-US"/>
        </w:rPr>
        <w:drawing>
          <wp:inline distT="0" distB="0" distL="0" distR="0">
            <wp:extent cx="5760085" cy="2696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696845"/>
                    </a:xfrm>
                    <a:prstGeom prst="rect">
                      <a:avLst/>
                    </a:prstGeom>
                  </pic:spPr>
                </pic:pic>
              </a:graphicData>
            </a:graphic>
          </wp:inline>
        </w:drawing>
      </w:r>
    </w:p>
    <w:p w:rsidR="00083BB2" w:rsidRDefault="00083BB2" w:rsidP="000735C0">
      <w:pPr>
        <w:pStyle w:val="Normal1"/>
        <w:spacing w:line="360" w:lineRule="auto"/>
        <w:ind w:left="720"/>
        <w:rPr>
          <w:rFonts w:ascii="Arial" w:hAnsi="Arial" w:cs="Arial"/>
        </w:rPr>
      </w:pPr>
    </w:p>
    <w:p w:rsidR="000735C0" w:rsidRPr="00093589" w:rsidRDefault="000735C0" w:rsidP="000735C0">
      <w:pPr>
        <w:pStyle w:val="Normal1"/>
        <w:spacing w:line="360" w:lineRule="auto"/>
        <w:jc w:val="both"/>
        <w:rPr>
          <w:rFonts w:ascii="Arial" w:hAnsi="Arial" w:cs="Arial"/>
          <w:b/>
        </w:rPr>
      </w:pPr>
      <w:r w:rsidRPr="00093589">
        <w:rPr>
          <w:rFonts w:ascii="Arial" w:hAnsi="Arial" w:cs="Arial"/>
          <w:b/>
        </w:rPr>
        <w:t>Obrazac uporabe UC4 (Idi na novu lokaciju):</w:t>
      </w:r>
    </w:p>
    <w:p w:rsidR="00093589" w:rsidRDefault="00093589" w:rsidP="000735C0">
      <w:pPr>
        <w:pStyle w:val="Normal1"/>
        <w:spacing w:line="360" w:lineRule="auto"/>
        <w:jc w:val="both"/>
        <w:rPr>
          <w:rFonts w:ascii="Arial" w:hAnsi="Arial" w:cs="Arial"/>
        </w:rPr>
      </w:pPr>
      <w:r>
        <w:rPr>
          <w:rFonts w:ascii="Arial" w:hAnsi="Arial" w:cs="Arial"/>
        </w:rPr>
        <w:t>Dispečer preuzima lokaciju iz baze podataka te preko poslužitelja šalje dostavljaču zahtjev da ide na tu lokaciju. Dostavljač mora prihvatiti zahtjev te poslužitelj šalje dispečeru potvrdu prihvaćanja zadatka.</w:t>
      </w:r>
    </w:p>
    <w:p w:rsidR="00093589" w:rsidRDefault="00093589" w:rsidP="00093589">
      <w:pPr>
        <w:pStyle w:val="Normal1"/>
        <w:spacing w:line="360" w:lineRule="auto"/>
        <w:jc w:val="center"/>
        <w:rPr>
          <w:rFonts w:ascii="Arial" w:hAnsi="Arial" w:cs="Arial"/>
        </w:rPr>
      </w:pPr>
      <w:r>
        <w:rPr>
          <w:rFonts w:ascii="Arial" w:hAnsi="Arial" w:cs="Arial"/>
          <w:noProof/>
          <w:lang w:val="en-US" w:eastAsia="en-US"/>
        </w:rPr>
        <w:drawing>
          <wp:inline distT="0" distB="0" distL="0" distR="0">
            <wp:extent cx="5760085" cy="2782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782570"/>
                    </a:xfrm>
                    <a:prstGeom prst="rect">
                      <a:avLst/>
                    </a:prstGeom>
                  </pic:spPr>
                </pic:pic>
              </a:graphicData>
            </a:graphic>
          </wp:inline>
        </w:drawing>
      </w:r>
    </w:p>
    <w:p w:rsidR="000735C0" w:rsidRDefault="000735C0" w:rsidP="000735C0">
      <w:pPr>
        <w:pStyle w:val="Normal1"/>
        <w:spacing w:line="360" w:lineRule="auto"/>
        <w:jc w:val="both"/>
        <w:rPr>
          <w:rFonts w:ascii="Arial" w:hAnsi="Arial" w:cs="Arial"/>
        </w:rPr>
      </w:pPr>
    </w:p>
    <w:p w:rsidR="004B2854" w:rsidRDefault="004B2854" w:rsidP="004B2854">
      <w:pPr>
        <w:pStyle w:val="Normal1"/>
        <w:spacing w:line="360" w:lineRule="auto"/>
        <w:ind w:left="720"/>
        <w:jc w:val="both"/>
        <w:rPr>
          <w:rFonts w:ascii="Arial" w:hAnsi="Arial" w:cs="Arial"/>
        </w:rPr>
      </w:pPr>
      <w:r>
        <w:rPr>
          <w:rFonts w:ascii="Arial" w:hAnsi="Arial" w:cs="Arial"/>
        </w:rPr>
        <w:tab/>
      </w:r>
    </w:p>
    <w:p w:rsidR="00083BB2" w:rsidRPr="00AF3D76" w:rsidRDefault="004B2854" w:rsidP="00083BB2">
      <w:pPr>
        <w:pStyle w:val="Normal1"/>
        <w:spacing w:line="360" w:lineRule="auto"/>
        <w:ind w:left="720"/>
        <w:jc w:val="both"/>
        <w:rPr>
          <w:rFonts w:ascii="Arial" w:hAnsi="Arial" w:cs="Arial"/>
        </w:rPr>
      </w:pPr>
      <w:r>
        <w:rPr>
          <w:rFonts w:ascii="Arial" w:hAnsi="Arial" w:cs="Arial"/>
        </w:rPr>
        <w:tab/>
      </w:r>
    </w:p>
    <w:p w:rsidR="00C01828" w:rsidRPr="00AF3D76" w:rsidRDefault="00C01828" w:rsidP="004B2854">
      <w:pPr>
        <w:pStyle w:val="Normal1"/>
        <w:spacing w:line="360" w:lineRule="auto"/>
        <w:jc w:val="both"/>
        <w:rPr>
          <w:rFonts w:ascii="Arial" w:hAnsi="Arial" w:cs="Arial"/>
        </w:rPr>
      </w:pPr>
    </w:p>
    <w:p w:rsidR="00C01828" w:rsidRPr="005D1D95" w:rsidRDefault="00C01828" w:rsidP="00C018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p>
    <w:p w:rsidR="00C21628" w:rsidRPr="00AF3D76" w:rsidRDefault="00C21628" w:rsidP="00C21628">
      <w:pPr>
        <w:pStyle w:val="Normal1"/>
        <w:spacing w:line="360" w:lineRule="auto"/>
        <w:ind w:left="720"/>
        <w:jc w:val="both"/>
        <w:rPr>
          <w:rFonts w:ascii="Arial" w:hAnsi="Arial" w:cs="Arial"/>
        </w:rPr>
      </w:pPr>
      <w:r>
        <w:rPr>
          <w:rFonts w:ascii="Arial" w:hAnsi="Arial" w:cs="Arial"/>
        </w:rPr>
        <w:tab/>
      </w:r>
    </w:p>
    <w:p w:rsidR="00C21628" w:rsidRDefault="00C21628">
      <w:pPr>
        <w:pStyle w:val="Normal1"/>
        <w:spacing w:line="360" w:lineRule="auto"/>
        <w:jc w:val="both"/>
      </w:pPr>
    </w:p>
    <w:p w:rsidR="002F2187" w:rsidRDefault="002F2187">
      <w:pPr>
        <w:pStyle w:val="Normal1"/>
        <w:spacing w:line="360" w:lineRule="auto"/>
        <w:jc w:val="both"/>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2">
        <w:r>
          <w:rPr>
            <w:rFonts w:ascii="Arial" w:eastAsia="Arial" w:hAnsi="Arial" w:cs="Arial"/>
            <w:color w:val="0000FF"/>
            <w:u w:val="single"/>
          </w:rPr>
          <w:t>http://www.fer.hr/predmet/opp</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4">
        <w:r>
          <w:rPr>
            <w:rFonts w:ascii="Arial" w:eastAsia="Arial" w:hAnsi="Arial" w:cs="Arial"/>
            <w:color w:val="0000FF"/>
            <w:u w:val="single"/>
          </w:rPr>
          <w:t>http://www.zemris.fer.hr/predmeti/opp</w:t>
        </w:r>
      </w:hyperlink>
      <w:hyperlink r:id="rId1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6">
        <w:r>
          <w:rPr>
            <w:rFonts w:ascii="Arial" w:eastAsia="Arial" w:hAnsi="Arial" w:cs="Arial"/>
            <w:color w:val="0000FF"/>
            <w:u w:val="single"/>
          </w:rPr>
          <w:t>http://www.ece.rutgers.edu/~marsic/Teaching/SE</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8">
        <w:r>
          <w:rPr>
            <w:rFonts w:ascii="Arial" w:eastAsia="Arial" w:hAnsi="Arial" w:cs="Arial"/>
            <w:color w:val="0000FF"/>
            <w:u w:val="single"/>
          </w:rPr>
          <w:t>http://www.ece.rutgers.edu/~marsic/books/SE</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0">
        <w:r>
          <w:rPr>
            <w:rFonts w:ascii="Arial" w:eastAsia="Arial" w:hAnsi="Arial" w:cs="Arial"/>
            <w:color w:val="0000FF"/>
            <w:u w:val="single"/>
          </w:rPr>
          <w:t>http://www.upedu.org/upedu/process/gcncpt/co_req.htm</w:t>
        </w:r>
      </w:hyperlink>
      <w:hyperlink r:id="rId2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2">
        <w:r>
          <w:rPr>
            <w:rFonts w:ascii="Arial" w:eastAsia="Arial" w:hAnsi="Arial" w:cs="Arial"/>
            <w:color w:val="0000FF"/>
            <w:u w:val="single"/>
          </w:rPr>
          <w:t>http://www.agilemodeling.com/style/classDiagram.htm</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4">
        <w:r>
          <w:rPr>
            <w:rFonts w:ascii="Arial" w:eastAsia="Arial" w:hAnsi="Arial" w:cs="Arial"/>
            <w:color w:val="0000FF"/>
            <w:u w:val="single"/>
          </w:rPr>
          <w:t>http://www.bced.gov.bc.ca/imb/downloads/classdiagramstandards.pdf</w:t>
        </w:r>
      </w:hyperlink>
      <w:hyperlink r:id="rId25"/>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6" w:history="1">
        <w:r w:rsidR="00E55DF6" w:rsidRPr="00C43C70">
          <w:rPr>
            <w:rStyle w:val="Hyperlink"/>
            <w:rFonts w:ascii="Arial" w:eastAsia="Arial" w:hAnsi="Arial" w:cs="Arial"/>
          </w:rPr>
          <w:t>http://astah.net/editions/community/</w:t>
        </w:r>
      </w:hyperlink>
      <w:hyperlink r:id="rId27"/>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34071E"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53100" cy="1247775"/>
            <wp:effectExtent l="0" t="0" r="0" b="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9"/>
      <w:footerReference w:type="default" r:id="rId3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CDF" w:rsidRDefault="00C51CDF" w:rsidP="00BF7533">
      <w:r>
        <w:separator/>
      </w:r>
    </w:p>
  </w:endnote>
  <w:endnote w:type="continuationSeparator" w:id="0">
    <w:p w:rsidR="00C51CDF" w:rsidRDefault="00C51CD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E7" w:rsidRDefault="005556E7">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171AF8">
      <w:rPr>
        <w:noProof/>
      </w:rPr>
      <w:t>3</w:t>
    </w:r>
    <w:r>
      <w:fldChar w:fldCharType="end"/>
    </w:r>
    <w:r>
      <w:rPr>
        <w:rFonts w:ascii="Arial" w:eastAsia="Arial" w:hAnsi="Arial" w:cs="Arial"/>
        <w:sz w:val="20"/>
      </w:rPr>
      <w:t xml:space="preserve"> od </w:t>
    </w:r>
    <w:r>
      <w:fldChar w:fldCharType="begin"/>
    </w:r>
    <w:r>
      <w:instrText>NUMPAGES</w:instrText>
    </w:r>
    <w:r>
      <w:fldChar w:fldCharType="separate"/>
    </w:r>
    <w:r w:rsidR="00171AF8">
      <w:rPr>
        <w:noProof/>
      </w:rPr>
      <w:t>32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20. listopad 2018.</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5556E7" w:rsidRDefault="005556E7">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CDF" w:rsidRDefault="00C51CDF" w:rsidP="00BF7533">
      <w:r>
        <w:separator/>
      </w:r>
    </w:p>
  </w:footnote>
  <w:footnote w:type="continuationSeparator" w:id="0">
    <w:p w:rsidR="00C51CDF" w:rsidRDefault="00C51CDF"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E7" w:rsidRDefault="005556E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A422EDD"/>
    <w:multiLevelType w:val="hybridMultilevel"/>
    <w:tmpl w:val="C09E225A"/>
    <w:lvl w:ilvl="0" w:tplc="77EC34E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7EA"/>
    <w:multiLevelType w:val="hybridMultilevel"/>
    <w:tmpl w:val="111234A6"/>
    <w:lvl w:ilvl="0" w:tplc="7F9E3EF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
    <w:nsid w:val="0D5C2C23"/>
    <w:multiLevelType w:val="hybridMultilevel"/>
    <w:tmpl w:val="3CDC0DC2"/>
    <w:lvl w:ilvl="0" w:tplc="CA9A105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5">
    <w:nsid w:val="19FB6591"/>
    <w:multiLevelType w:val="hybridMultilevel"/>
    <w:tmpl w:val="710AEE64"/>
    <w:lvl w:ilvl="0" w:tplc="9EC6BFB0">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6E85F49"/>
    <w:multiLevelType w:val="hybridMultilevel"/>
    <w:tmpl w:val="68C0FD44"/>
    <w:lvl w:ilvl="0" w:tplc="41EA3D1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8">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E5B8A"/>
    <w:multiLevelType w:val="hybridMultilevel"/>
    <w:tmpl w:val="EB48B916"/>
    <w:lvl w:ilvl="0" w:tplc="BBBCA04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0">
    <w:nsid w:val="30D47DA3"/>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1">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4BBF25D4"/>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3">
    <w:nsid w:val="53482C7D"/>
    <w:multiLevelType w:val="hybridMultilevel"/>
    <w:tmpl w:val="5B80AA14"/>
    <w:lvl w:ilvl="0" w:tplc="011AAE6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4">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5">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nsid w:val="718963DC"/>
    <w:multiLevelType w:val="hybridMultilevel"/>
    <w:tmpl w:val="9FBA3A74"/>
    <w:lvl w:ilvl="0" w:tplc="D96236FA">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0">
    <w:nsid w:val="79546CCE"/>
    <w:multiLevelType w:val="hybridMultilevel"/>
    <w:tmpl w:val="CD2EF9FA"/>
    <w:lvl w:ilvl="0" w:tplc="A78E7D2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1">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1"/>
  </w:num>
  <w:num w:numId="3">
    <w:abstractNumId w:val="14"/>
  </w:num>
  <w:num w:numId="4">
    <w:abstractNumId w:val="16"/>
  </w:num>
  <w:num w:numId="5">
    <w:abstractNumId w:val="2"/>
  </w:num>
  <w:num w:numId="6">
    <w:abstractNumId w:val="8"/>
  </w:num>
  <w:num w:numId="7">
    <w:abstractNumId w:val="18"/>
  </w:num>
  <w:num w:numId="8">
    <w:abstractNumId w:val="17"/>
  </w:num>
  <w:num w:numId="9">
    <w:abstractNumId w:val="15"/>
  </w:num>
  <w:num w:numId="10">
    <w:abstractNumId w:val="6"/>
  </w:num>
  <w:num w:numId="11">
    <w:abstractNumId w:val="21"/>
  </w:num>
  <w:num w:numId="12">
    <w:abstractNumId w:val="1"/>
  </w:num>
  <w:num w:numId="13">
    <w:abstractNumId w:val="9"/>
  </w:num>
  <w:num w:numId="14">
    <w:abstractNumId w:val="4"/>
  </w:num>
  <w:num w:numId="15">
    <w:abstractNumId w:val="10"/>
  </w:num>
  <w:num w:numId="16">
    <w:abstractNumId w:val="12"/>
  </w:num>
  <w:num w:numId="17">
    <w:abstractNumId w:val="7"/>
  </w:num>
  <w:num w:numId="18">
    <w:abstractNumId w:val="19"/>
  </w:num>
  <w:num w:numId="19">
    <w:abstractNumId w:val="3"/>
  </w:num>
  <w:num w:numId="20">
    <w:abstractNumId w:val="13"/>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65BDE"/>
    <w:rsid w:val="000735C0"/>
    <w:rsid w:val="00083BB2"/>
    <w:rsid w:val="00093589"/>
    <w:rsid w:val="00096753"/>
    <w:rsid w:val="000A2879"/>
    <w:rsid w:val="000B4CA1"/>
    <w:rsid w:val="000D1468"/>
    <w:rsid w:val="000E308A"/>
    <w:rsid w:val="000E6006"/>
    <w:rsid w:val="00132F42"/>
    <w:rsid w:val="001419EF"/>
    <w:rsid w:val="00171A4F"/>
    <w:rsid w:val="00171AF8"/>
    <w:rsid w:val="001860F6"/>
    <w:rsid w:val="001B6044"/>
    <w:rsid w:val="001D5724"/>
    <w:rsid w:val="001E5F9B"/>
    <w:rsid w:val="0021516D"/>
    <w:rsid w:val="00237F6A"/>
    <w:rsid w:val="00242A23"/>
    <w:rsid w:val="00263657"/>
    <w:rsid w:val="00286F8F"/>
    <w:rsid w:val="00292D2F"/>
    <w:rsid w:val="002C3C7F"/>
    <w:rsid w:val="002F1E49"/>
    <w:rsid w:val="002F2187"/>
    <w:rsid w:val="002F385F"/>
    <w:rsid w:val="00303ABF"/>
    <w:rsid w:val="00314BE7"/>
    <w:rsid w:val="00314D16"/>
    <w:rsid w:val="00330C2B"/>
    <w:rsid w:val="003311E1"/>
    <w:rsid w:val="00334ED2"/>
    <w:rsid w:val="0034071E"/>
    <w:rsid w:val="0036107E"/>
    <w:rsid w:val="00383126"/>
    <w:rsid w:val="0038529C"/>
    <w:rsid w:val="003C135D"/>
    <w:rsid w:val="003D6606"/>
    <w:rsid w:val="003E539E"/>
    <w:rsid w:val="00426DEC"/>
    <w:rsid w:val="0044195A"/>
    <w:rsid w:val="00451C50"/>
    <w:rsid w:val="00454E07"/>
    <w:rsid w:val="004602DA"/>
    <w:rsid w:val="0047577D"/>
    <w:rsid w:val="004A2AB1"/>
    <w:rsid w:val="004B2854"/>
    <w:rsid w:val="004B2A3A"/>
    <w:rsid w:val="004D3540"/>
    <w:rsid w:val="004F3E6B"/>
    <w:rsid w:val="005177C7"/>
    <w:rsid w:val="005206E8"/>
    <w:rsid w:val="005237D8"/>
    <w:rsid w:val="00530BD2"/>
    <w:rsid w:val="0053388B"/>
    <w:rsid w:val="00553ECA"/>
    <w:rsid w:val="005556E7"/>
    <w:rsid w:val="00563816"/>
    <w:rsid w:val="0059284F"/>
    <w:rsid w:val="005D1D95"/>
    <w:rsid w:val="005D6631"/>
    <w:rsid w:val="005E3336"/>
    <w:rsid w:val="006216D6"/>
    <w:rsid w:val="00663E77"/>
    <w:rsid w:val="006729AE"/>
    <w:rsid w:val="006906DA"/>
    <w:rsid w:val="006B0E76"/>
    <w:rsid w:val="006C72DE"/>
    <w:rsid w:val="0070036C"/>
    <w:rsid w:val="007167BD"/>
    <w:rsid w:val="00732CA8"/>
    <w:rsid w:val="00790943"/>
    <w:rsid w:val="007E5450"/>
    <w:rsid w:val="00804C2D"/>
    <w:rsid w:val="00831DDC"/>
    <w:rsid w:val="00874345"/>
    <w:rsid w:val="0089463E"/>
    <w:rsid w:val="008B2586"/>
    <w:rsid w:val="008E3504"/>
    <w:rsid w:val="00952F10"/>
    <w:rsid w:val="0095619D"/>
    <w:rsid w:val="0095767D"/>
    <w:rsid w:val="009754A4"/>
    <w:rsid w:val="009868E1"/>
    <w:rsid w:val="0099763E"/>
    <w:rsid w:val="009A33D0"/>
    <w:rsid w:val="009F7D7C"/>
    <w:rsid w:val="00A0030D"/>
    <w:rsid w:val="00A27FC5"/>
    <w:rsid w:val="00A44805"/>
    <w:rsid w:val="00A552DB"/>
    <w:rsid w:val="00A71E74"/>
    <w:rsid w:val="00A75D5C"/>
    <w:rsid w:val="00A9139F"/>
    <w:rsid w:val="00AB5865"/>
    <w:rsid w:val="00AC1C08"/>
    <w:rsid w:val="00AD38CE"/>
    <w:rsid w:val="00AE7BEF"/>
    <w:rsid w:val="00AF3D76"/>
    <w:rsid w:val="00B33520"/>
    <w:rsid w:val="00B40BAE"/>
    <w:rsid w:val="00B47BAB"/>
    <w:rsid w:val="00B607C3"/>
    <w:rsid w:val="00B82C14"/>
    <w:rsid w:val="00B86C90"/>
    <w:rsid w:val="00BE36E8"/>
    <w:rsid w:val="00BF241E"/>
    <w:rsid w:val="00BF7533"/>
    <w:rsid w:val="00C01828"/>
    <w:rsid w:val="00C067CF"/>
    <w:rsid w:val="00C21628"/>
    <w:rsid w:val="00C51CDF"/>
    <w:rsid w:val="00C6330E"/>
    <w:rsid w:val="00C722A6"/>
    <w:rsid w:val="00C73AE8"/>
    <w:rsid w:val="00CB480D"/>
    <w:rsid w:val="00CD5A77"/>
    <w:rsid w:val="00CE19A5"/>
    <w:rsid w:val="00CF0213"/>
    <w:rsid w:val="00D11FB7"/>
    <w:rsid w:val="00D6362F"/>
    <w:rsid w:val="00D7375B"/>
    <w:rsid w:val="00D75881"/>
    <w:rsid w:val="00D75C8E"/>
    <w:rsid w:val="00D75D2C"/>
    <w:rsid w:val="00D82009"/>
    <w:rsid w:val="00D83658"/>
    <w:rsid w:val="00DB13AE"/>
    <w:rsid w:val="00DD111A"/>
    <w:rsid w:val="00E12451"/>
    <w:rsid w:val="00E130B5"/>
    <w:rsid w:val="00E16514"/>
    <w:rsid w:val="00E27579"/>
    <w:rsid w:val="00E27C01"/>
    <w:rsid w:val="00E513BC"/>
    <w:rsid w:val="00E55DF6"/>
    <w:rsid w:val="00E71A26"/>
    <w:rsid w:val="00E76FC3"/>
    <w:rsid w:val="00E83992"/>
    <w:rsid w:val="00E87884"/>
    <w:rsid w:val="00ED6D0B"/>
    <w:rsid w:val="00EE714C"/>
    <w:rsid w:val="00EF3FF0"/>
    <w:rsid w:val="00F41036"/>
    <w:rsid w:val="00F463BC"/>
    <w:rsid w:val="00F54D4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binatablica11">
    <w:name w:val="Obična tablica 1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Obinatablica21">
    <w:name w:val="Obična tablica 21"/>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BalloonText">
    <w:name w:val="Balloon Text"/>
    <w:basedOn w:val="Normal"/>
    <w:link w:val="BalloonTextChar"/>
    <w:uiPriority w:val="99"/>
    <w:semiHidden/>
    <w:unhideWhenUsed/>
    <w:rsid w:val="000E6006"/>
    <w:rPr>
      <w:rFonts w:ascii="Tahoma" w:hAnsi="Tahoma" w:cs="Tahoma"/>
      <w:sz w:val="16"/>
      <w:szCs w:val="16"/>
    </w:rPr>
  </w:style>
  <w:style w:type="character" w:customStyle="1" w:styleId="BalloonTextChar">
    <w:name w:val="Balloon Text Char"/>
    <w:basedOn w:val="DefaultParagraphFont"/>
    <w:link w:val="BalloonText"/>
    <w:uiPriority w:val="99"/>
    <w:semiHidden/>
    <w:rsid w:val="000E6006"/>
    <w:rPr>
      <w:rFonts w:ascii="Tahoma" w:hAnsi="Tahoma" w:cs="Tahoma"/>
      <w:color w:val="000000"/>
      <w:sz w:val="16"/>
      <w:szCs w:val="16"/>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binatablica11">
    <w:name w:val="Obična tablica 1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Obinatablica21">
    <w:name w:val="Obična tablica 21"/>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BalloonText">
    <w:name w:val="Balloon Text"/>
    <w:basedOn w:val="Normal"/>
    <w:link w:val="BalloonTextChar"/>
    <w:uiPriority w:val="99"/>
    <w:semiHidden/>
    <w:unhideWhenUsed/>
    <w:rsid w:val="000E6006"/>
    <w:rPr>
      <w:rFonts w:ascii="Tahoma" w:hAnsi="Tahoma" w:cs="Tahoma"/>
      <w:sz w:val="16"/>
      <w:szCs w:val="16"/>
    </w:rPr>
  </w:style>
  <w:style w:type="character" w:customStyle="1" w:styleId="BalloonTextChar">
    <w:name w:val="Balloon Text Char"/>
    <w:basedOn w:val="DefaultParagraphFont"/>
    <w:link w:val="BalloonText"/>
    <w:uiPriority w:val="99"/>
    <w:semiHidden/>
    <w:rsid w:val="000E6006"/>
    <w:rPr>
      <w:rFonts w:ascii="Tahoma" w:hAnsi="Tahoma" w:cs="Tahoma"/>
      <w:color w:val="000000"/>
      <w:sz w:val="16"/>
      <w:szCs w:val="16"/>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r.hr/predmet/opp" TargetMode="External"/><Relationship Id="rId18" Type="http://schemas.openxmlformats.org/officeDocument/2006/relationships/hyperlink" Target="http://www.ece.rutgers.edu/~marsic/books/SE" TargetMode="External"/><Relationship Id="rId26" Type="http://schemas.openxmlformats.org/officeDocument/2006/relationships/hyperlink" Target="http://astah.net/editions/community/" TargetMode="External"/><Relationship Id="rId3" Type="http://schemas.openxmlformats.org/officeDocument/2006/relationships/styles" Target="styles.xml"/><Relationship Id="rId21" Type="http://schemas.openxmlformats.org/officeDocument/2006/relationships/hyperlink" Target="http://www.upedu.org/upedu/process/gcncpt/co_req.htm" TargetMode="External"/><Relationship Id="rId7" Type="http://schemas.openxmlformats.org/officeDocument/2006/relationships/footnotes" Target="footnotes.xml"/><Relationship Id="rId12" Type="http://schemas.openxmlformats.org/officeDocument/2006/relationships/hyperlink" Target="http://www.fer.hr/predmet/opp" TargetMode="External"/><Relationship Id="rId17" Type="http://schemas.openxmlformats.org/officeDocument/2006/relationships/hyperlink" Target="http://www.ece.rutgers.edu/~marsic/Teaching/SE" TargetMode="External"/><Relationship Id="rId25" Type="http://schemas.openxmlformats.org/officeDocument/2006/relationships/hyperlink" Target="http://www.bced.gov.bc.ca/imb/downloads/classdiagramstandards.pdf"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ced.gov.bc.ca/imb/downloads/classdiagramstandards.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zemris.fer.hr/predmeti/opp" TargetMode="External"/><Relationship Id="rId23" Type="http://schemas.openxmlformats.org/officeDocument/2006/relationships/hyperlink" Target="http://www.agilemodeling.com/style/classDiagram.htm"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www.ece.rutgers.edu/~marsic/books/S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hyperlink" Target="http://argouml.tigris.or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693B2-C667-4710-A551-5D9550BD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3195</Words>
  <Characters>18217</Characters>
  <Application>Microsoft Office Word</Application>
  <DocSecurity>0</DocSecurity>
  <Lines>151</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21370</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Toni</cp:lastModifiedBy>
  <cp:revision>2</cp:revision>
  <dcterms:created xsi:type="dcterms:W3CDTF">2018-10-20T15:11:00Z</dcterms:created>
  <dcterms:modified xsi:type="dcterms:W3CDTF">2018-10-20T15:11:00Z</dcterms:modified>
</cp:coreProperties>
</file>