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embeddings/oleObject2.xlsx" ContentType="application/vnd.openxmlformats-officedocument.spreadsheetml.sheet"/>
  <Override PartName="/word/embeddings/oleObject1.xlsx" ContentType="application/vnd.openxmlformats-officedocument.spreadsheetml.sheet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media/image1.emf" ContentType="image/x-emf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Heuristic analysis</w:t>
      </w:r>
    </w:p>
    <w:p>
      <w:pPr>
        <w:pStyle w:val="Heading2"/>
        <w:numPr>
          <w:ilvl w:val="1"/>
          <w:numId w:val="2"/>
        </w:numPr>
        <w:rPr/>
      </w:pPr>
      <w:r>
        <w:rPr/>
        <w:t>Part 1. Planning problems</w:t>
      </w:r>
    </w:p>
    <w:p>
      <w:pPr>
        <w:pStyle w:val="TextBody"/>
        <w:rPr/>
      </w:pPr>
      <w:r>
        <w:rPr/>
        <w:t>After experimenting with 3 given PDDL problems (their states and goals), metrics were documented for non-heuristic planning solution searches.</w:t>
      </w:r>
    </w:p>
    <w:p>
      <w:pPr>
        <w:pStyle w:val="TextBody"/>
        <w:jc w:val="center"/>
        <w:rPr/>
      </w:pPr>
      <w:r>
        <w:object>
          <v:shape id="ole_rId2" style="width:510.6pt;height:330.7pt" o:ole="">
            <v:imagedata r:id="rId3" o:title=""/>
          </v:shape>
          <o:OLEObject Type="Embed" ProgID="Excel.Sheet.12" ShapeID="ole_rId2" DrawAspect="Content" ObjectID="_1516756292" r:id="rId2"/>
        </w:object>
      </w:r>
      <w:r>
        <w:rPr>
          <w:i/>
          <w:iCs/>
          <w:sz w:val="20"/>
          <w:szCs w:val="20"/>
        </w:rPr>
        <w:t>Table 1</w:t>
      </w:r>
    </w:p>
    <w:p>
      <w:pPr>
        <w:pStyle w:val="TextBody"/>
        <w:rPr/>
      </w:pPr>
      <w:r>
        <w:rPr/>
        <w:t xml:space="preserve">Breadth first tree search was aborted in problems 2 and 3 because it exceeded 10 minutes, similarly depth limited search was aborted in problem 3 as it exceeded the same time limit as well; those are marked as </w:t>
      </w:r>
      <w:r>
        <w:rPr>
          <w:i/>
          <w:iCs/>
        </w:rPr>
        <w:t>N/A</w:t>
      </w:r>
      <w:r>
        <w:rPr/>
        <w:t xml:space="preserve"> in the </w:t>
      </w:r>
      <w:r>
        <w:rPr>
          <w:i/>
          <w:iCs/>
        </w:rPr>
        <w:t>Table 1</w:t>
      </w:r>
      <w:r>
        <w:rPr/>
        <w:t>.</w:t>
      </w:r>
    </w:p>
    <w:p>
      <w:pPr>
        <w:pStyle w:val="TextBody"/>
        <w:rPr/>
      </w:pPr>
      <w:r>
        <w:rPr/>
        <w:t>After running tests following optimal plans were computed (</w:t>
      </w:r>
      <w:r>
        <w:rPr>
          <w:i/>
          <w:iCs/>
        </w:rPr>
        <w:t>Table 2</w:t>
      </w:r>
      <w:r>
        <w:rPr/>
        <w:t>).</w:t>
      </w:r>
    </w:p>
    <w:tbl>
      <w:tblPr>
        <w:tblW w:w="102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02"/>
        <w:gridCol w:w="3402"/>
        <w:gridCol w:w="3402"/>
      </w:tblGrid>
      <w:tr>
        <w:trPr/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Problem 1</w:t>
            </w:r>
          </w:p>
        </w:tc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Problem 2</w:t>
            </w:r>
          </w:p>
        </w:tc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Problem 3</w:t>
            </w:r>
          </w:p>
        </w:tc>
      </w:tr>
      <w:tr>
        <w:trPr/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Load(C1, P1, SFO)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Load(C2, P2, JFK)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Fly(P2, JFK, SFO)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Unload(C2, P2, SFO)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Fly(P1, SFO, JFK)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Unload(C1, P1, JFK)</w:t>
            </w:r>
          </w:p>
        </w:tc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Load(C1, P1, SFO)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Load(C2, P2, JFK)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Load(C3, P3, ATL)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Fly(P2, JFK, SFO)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Unload(C2, P2, SFO)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Fly(P1, SFO, JFK)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Unload(C1, P1, JFK)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Fly(P3, ATL, SFO)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Unload(C3, P3, SFO)</w:t>
            </w:r>
          </w:p>
        </w:tc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Load(C1, P1, SFO)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Fly(P1, SFO, ATL)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Load(C3, P1, ATL)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Fly(P1, ATL, JFK)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Load(C2, P1, JFK)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Unload(C3, P1, JFK)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Unload(C1, P1, JFK)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Fly(P1, JFK, ORD)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Load(C4, P1, ORD)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Fly(P1, ORD, SFO)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Unload(C4, P1, SFO)</w:t>
            </w:r>
          </w:p>
          <w:p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Unload(C2, P1, SFO)</w:t>
            </w:r>
          </w:p>
        </w:tc>
      </w:tr>
    </w:tbl>
    <w:p>
      <w:pPr>
        <w:pStyle w:val="TextBody"/>
        <w:jc w:val="center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Table 2</w:t>
      </w:r>
    </w:p>
    <w:p>
      <w:pPr>
        <w:pStyle w:val="Normal"/>
        <w:widowControl/>
        <w:ind w:left="0" w:right="0" w:hanging="0"/>
        <w:jc w:val="center"/>
        <w:rPr/>
      </w:pPr>
      <w:r>
        <w:rPr/>
        <w:drawing>
          <wp:inline distT="0" distB="0" distL="0" distR="0">
            <wp:extent cx="5763895" cy="3239135"/>
            <wp:effectExtent l="0" t="0" r="0" b="0"/>
            <wp:docPr id="1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widowControl/>
        <w:ind w:left="0" w:right="0" w:hanging="0"/>
        <w:jc w:val="center"/>
        <w:rPr/>
      </w:pPr>
      <w:r>
        <w:rPr>
          <w:i/>
          <w:iCs/>
          <w:sz w:val="20"/>
          <w:szCs w:val="20"/>
        </w:rPr>
        <w:t>Figure 1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If algorithm is chosen based solely on time it takes to find the solution then depth first graph search is the fastest one from non-heuristic solutions (</w:t>
      </w:r>
      <w:r>
        <w:rPr>
          <w:i/>
          <w:iCs/>
        </w:rPr>
        <w:t>Figure 1</w:t>
      </w:r>
      <w:r>
        <w:rPr/>
        <w:t>), but it does not find the optimal solution, just the first matching one, e.g. in Problem 3 its plan is 875 steps (</w:t>
      </w:r>
      <w:r>
        <w:rPr>
          <w:i/>
          <w:iCs/>
        </w:rPr>
        <w:t>Table 1</w:t>
      </w:r>
      <w:r>
        <w:rPr/>
        <w:t>), where uniform cost search finds a solution with just 12 steps. Instead I would recommend using uniform cost search as it outperforms breadth first search and finds shortest search plan.</w:t>
      </w:r>
    </w:p>
    <w:p>
      <w:pPr>
        <w:pStyle w:val="Heading2"/>
        <w:numPr>
          <w:ilvl w:val="1"/>
          <w:numId w:val="2"/>
        </w:numPr>
        <w:rPr/>
      </w:pPr>
      <w:r>
        <w:rPr/>
        <w:t>Part 2. Domain-independent heuristics</w:t>
      </w:r>
    </w:p>
    <w:p>
      <w:pPr>
        <w:pStyle w:val="TextBody"/>
        <w:rPr/>
      </w:pPr>
      <w:r>
        <w:rPr/>
        <w:t>Same problems that were mentioned above were tested with graph search algorithms that used heuristics (</w:t>
      </w:r>
      <w:r>
        <w:rPr>
          <w:i/>
          <w:iCs/>
        </w:rPr>
        <w:t>Table 3</w:t>
      </w:r>
      <w:r>
        <w:rPr/>
        <w:t>).</w:t>
      </w:r>
    </w:p>
    <w:p>
      <w:pPr>
        <w:pStyle w:val="TextBody"/>
        <w:jc w:val="center"/>
        <w:rPr/>
      </w:pPr>
      <w:r>
        <w:object>
          <v:shape id="ole_rId5" style="width:514.8pt;height:116.3pt" o:ole="">
            <v:imagedata r:id="rId6" o:title=""/>
          </v:shape>
          <o:OLEObject Type="Embed" ProgID="Excel.Sheet.12" ShapeID="ole_rId5" DrawAspect="Content" ObjectID="_1040075549" r:id="rId5"/>
        </w:object>
      </w:r>
      <w:r>
        <w:rPr>
          <w:i/>
          <w:iCs/>
          <w:sz w:val="20"/>
          <w:szCs w:val="20"/>
        </w:rPr>
        <w:t>Table 3</w:t>
      </w:r>
    </w:p>
    <w:p>
      <w:pPr>
        <w:pStyle w:val="Normal"/>
        <w:widowControl/>
        <w:ind w:left="0" w:right="0" w:hanging="0"/>
        <w:jc w:val="center"/>
        <w:rPr/>
      </w:pPr>
      <w:r>
        <w:rPr/>
        <w:drawing>
          <wp:inline distT="0" distB="0" distL="0" distR="0">
            <wp:extent cx="4423410" cy="2486025"/>
            <wp:effectExtent l="0" t="0" r="0" b="0"/>
            <wp:docPr id="2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rmal"/>
        <w:widowControl/>
        <w:ind w:left="0" w:right="0" w:hanging="0"/>
        <w:jc w:val="center"/>
        <w:rPr/>
      </w:pPr>
      <w:r>
        <w:rPr>
          <w:i/>
          <w:iCs/>
          <w:sz w:val="20"/>
          <w:szCs w:val="20"/>
        </w:rPr>
        <w:t>Figure 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Although A* ignore preconditions search is faster (</w:t>
      </w:r>
      <w:r>
        <w:rPr>
          <w:i/>
          <w:iCs/>
        </w:rPr>
        <w:t>Figure 2</w:t>
      </w:r>
      <w:r>
        <w:rPr/>
        <w:t>) it expands far more nodes that A* level-sum (</w:t>
      </w:r>
      <w:r>
        <w:rPr>
          <w:i/>
          <w:iCs/>
        </w:rPr>
        <w:t>Table 3</w:t>
      </w:r>
      <w:r>
        <w:rPr/>
        <w:t>) because when algorithm ignores preconditions there are more actions allowed (edges created). Furthermore it does not calculate optimal plan length in Problem 3, this might be because A* level sum is more accurate that ignore preconditions heuristic.</w:t>
      </w:r>
    </w:p>
    <w:p>
      <w:pPr>
        <w:pStyle w:val="Heading2"/>
        <w:numPr>
          <w:ilvl w:val="1"/>
          <w:numId w:val="2"/>
        </w:numPr>
        <w:rPr/>
      </w:pPr>
      <w:r>
        <w:rPr/>
        <w:t>Summary</w:t>
      </w:r>
    </w:p>
    <w:p>
      <w:pPr>
        <w:pStyle w:val="TextBody"/>
        <w:rPr/>
      </w:pPr>
      <w:r>
        <w:rPr/>
        <w:t xml:space="preserve">Both non-heuristic and heuristic searches find optimal plans but there is no clear winner </w:t>
      </w:r>
      <w:r>
        <w:rPr/>
        <w:t>when comparing their execution for Problem 3</w:t>
      </w:r>
      <w:r>
        <w:rPr/>
        <w:t xml:space="preserve">. Best non-heuristic is </w:t>
      </w:r>
      <w:r>
        <w:rPr/>
        <w:t xml:space="preserve">a </w:t>
      </w:r>
      <w:r>
        <w:rPr/>
        <w:t xml:space="preserve">uniform cost search which finds </w:t>
      </w:r>
      <w:r>
        <w:rPr>
          <w:b/>
          <w:bCs/>
        </w:rPr>
        <w:t>optimal plan</w:t>
      </w:r>
      <w:r>
        <w:rPr/>
        <w:t xml:space="preserve"> (12 steps) by expanding 7302 nodes </w:t>
      </w:r>
      <w:r>
        <w:rPr/>
        <w:t>and does it in 23 seconds. Fastest</w:t>
      </w:r>
      <w:r>
        <w:rPr/>
        <w:t xml:space="preserve"> heuristic </w:t>
      </w:r>
      <w:r>
        <w:rPr/>
        <w:t xml:space="preserve">search is </w:t>
      </w:r>
      <w:r>
        <w:rPr/>
        <w:t>A* ignore preconditions searc</w:t>
      </w:r>
      <w:r>
        <w:rPr/>
        <w:t>h, it</w:t>
      </w:r>
      <w:r>
        <w:rPr/>
        <w:t xml:space="preserve"> expands less nodes (2829) and does it under 11 seconds </w:t>
      </w:r>
      <w:r>
        <w:rPr/>
        <w:t xml:space="preserve">but it </w:t>
      </w:r>
      <w:r>
        <w:rPr/>
        <w:t xml:space="preserve">finds </w:t>
      </w:r>
      <w:r>
        <w:rPr>
          <w:b/>
          <w:bCs/>
        </w:rPr>
        <w:t xml:space="preserve">non optimal </w:t>
      </w:r>
      <w:r>
        <w:rPr>
          <w:b/>
          <w:bCs/>
        </w:rPr>
        <w:t>plan</w:t>
      </w:r>
      <w:r>
        <w:rPr/>
        <w:t xml:space="preserve"> (13 steps), </w:t>
      </w:r>
      <w:r>
        <w:rPr/>
        <w:t xml:space="preserve">it </w:t>
      </w:r>
      <w:r>
        <w:rPr/>
        <w:t xml:space="preserve">adds more edges to the graph, making it strictly easier to find a path </w:t>
      </w:r>
      <w:r>
        <w:rPr/>
        <w:t>[1]</w:t>
      </w:r>
      <w:r>
        <w:rPr/>
        <w:t xml:space="preserve">! </w:t>
      </w:r>
      <w:r>
        <w:rPr/>
        <w:t xml:space="preserve">Last heuristic search is A* level sum, which finds </w:t>
      </w:r>
      <w:r>
        <w:rPr>
          <w:b/>
          <w:bCs/>
        </w:rPr>
        <w:t>optimal plan</w:t>
      </w:r>
      <w:r>
        <w:rPr/>
        <w:t xml:space="preserve"> (12 steps) “i</w:t>
      </w:r>
      <w:r>
        <w:rPr/>
        <w:t xml:space="preserve">t is much more accurate than the number- of-unsatisfied-goals heuristic” </w:t>
      </w:r>
      <w:r>
        <w:rPr/>
        <w:t>[2] and it does so by expanding only 167 nodes but takes longer and finishes in 78 seconds.</w:t>
      </w:r>
    </w:p>
    <w:p>
      <w:pPr>
        <w:pStyle w:val="Heading2"/>
        <w:numPr>
          <w:ilvl w:val="1"/>
          <w:numId w:val="1"/>
        </w:numPr>
        <w:rPr/>
      </w:pPr>
      <w:r>
        <w:rPr/>
        <w:t>References</w:t>
      </w:r>
    </w:p>
    <w:p>
      <w:pPr>
        <w:pStyle w:val="Footnote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] Stuart J. Russell and Peter Norvig, Artificial Intelligence. A Modern Approach. Third Edition, </w:t>
      </w:r>
      <w:r>
        <w:rPr>
          <w:sz w:val="20"/>
          <w:szCs w:val="20"/>
        </w:rPr>
        <w:t xml:space="preserve">376 </w:t>
      </w:r>
      <w:r>
        <w:rPr>
          <w:sz w:val="20"/>
          <w:szCs w:val="20"/>
        </w:rPr>
        <w:t>10.2.3 Heuristics for planning</w:t>
      </w:r>
    </w:p>
    <w:p>
      <w:pPr>
        <w:pStyle w:val="Footnote"/>
        <w:rPr>
          <w:sz w:val="20"/>
          <w:szCs w:val="20"/>
        </w:rPr>
      </w:pPr>
      <w:r>
        <w:rPr>
          <w:sz w:val="20"/>
          <w:szCs w:val="20"/>
        </w:rPr>
        <w:t xml:space="preserve">[2] Stuart J. Russell and Peter Norvig, Artificial Intelligence. A Modern Approach. Third Edition, 382 10.3.1 Planning graphs for heuristic estimation </w:t>
      </w:r>
    </w:p>
    <w:p>
      <w:pPr>
        <w:pStyle w:val="Footnot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ootnote"/>
        <w:rPr/>
      </w:pPr>
      <w:r>
        <w:rPr/>
      </w:r>
    </w:p>
    <w:sectPr>
      <w:type w:val="nextPage"/>
      <w:pgSz w:w="11906" w:h="16838"/>
      <w:pgMar w:left="850" w:right="850" w:header="0" w:top="567" w:footer="0" w:bottom="85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IE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Heading">
    <w:name w:val="List Heading"/>
    <w:basedOn w:val="Normal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chart" Target="charts/chart1.xml"/><Relationship Id="rId5" Type="http://schemas.openxmlformats.org/officeDocument/2006/relationships/package" Target="embeddings/oleObject2.xlsx"/><Relationship Id="rId6" Type="http://schemas.openxmlformats.org/officeDocument/2006/relationships/image" Target="media/image2.emf"/><Relationship Id="rId7" Type="http://schemas.openxmlformats.org/officeDocument/2006/relationships/chart" Target="charts/chart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IE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lang="en-IE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Non-heuristic planning solution searches</a:t>
            </a:r>
          </a:p>
        </c:rich>
      </c:tx>
      <c:overlay val="0"/>
    </c:title>
    <c:autoTitleDeleted val="0"/>
    <c:plotArea>
      <c:bar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Problem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5"/>
                <c:pt idx="0">
                  <c:v>breadth_first_search</c:v>
                </c:pt>
                <c:pt idx="1">
                  <c:v>breadth_first_tree_search</c:v>
                </c:pt>
                <c:pt idx="2">
                  <c:v>depth_first_graph_search</c:v>
                </c:pt>
                <c:pt idx="3">
                  <c:v>depth_limited_search</c:v>
                </c:pt>
                <c:pt idx="4">
                  <c:v>uniform_cost_search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0.0391154739772901</c:v>
                </c:pt>
                <c:pt idx="1">
                  <c:v>0.978380361979362</c:v>
                </c:pt>
                <c:pt idx="2">
                  <c:v>0.0150642980006523</c:v>
                </c:pt>
                <c:pt idx="3">
                  <c:v>0.127049713977613</c:v>
                </c:pt>
                <c:pt idx="4">
                  <c:v>0.0475900059682317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Problem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5"/>
                <c:pt idx="0">
                  <c:v>breadth_first_search</c:v>
                </c:pt>
                <c:pt idx="1">
                  <c:v>breadth_first_tree_search</c:v>
                </c:pt>
                <c:pt idx="2">
                  <c:v>depth_first_graph_search</c:v>
                </c:pt>
                <c:pt idx="3">
                  <c:v>depth_limited_search</c:v>
                </c:pt>
                <c:pt idx="4">
                  <c:v>uniform_cost_search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17.0153277550126</c:v>
                </c:pt>
                <c:pt idx="1">
                  <c:v>4.26470135600539</c:v>
                </c:pt>
                <c:pt idx="2">
                  <c:v>1263.85348037299</c:v>
                </c:pt>
                <c:pt idx="3">
                  <c:v>14.9117339529912</c:v>
                </c:pt>
                <c:pt idx="4">
                  <c:v/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Problem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5"/>
                <c:pt idx="0">
                  <c:v>breadth_first_search</c:v>
                </c:pt>
                <c:pt idx="1">
                  <c:v>breadth_first_tree_search</c:v>
                </c:pt>
                <c:pt idx="2">
                  <c:v>depth_first_graph_search</c:v>
                </c:pt>
                <c:pt idx="3">
                  <c:v>depth_limited_search</c:v>
                </c:pt>
                <c:pt idx="4">
                  <c:v>uniform_cost_search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31.8193697420065</c:v>
                </c:pt>
                <c:pt idx="1">
                  <c:v>4.10578915098449</c:v>
                </c:pt>
                <c:pt idx="2">
                  <c:v>23.2591086630127</c:v>
                </c:pt>
                <c:pt idx="3">
                  <c:v/>
                </c:pt>
                <c:pt idx="4">
                  <c:v/>
                </c:pt>
              </c:numCache>
            </c:numRef>
          </c:val>
        </c:ser>
        <c:gapWidth val="100"/>
        <c:overlap val="0"/>
        <c:axId val="9273702"/>
        <c:axId val="17733538"/>
      </c:barChart>
      <c:catAx>
        <c:axId val="9273702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lang="en-IE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17733538"/>
        <c:crosses val="autoZero"/>
        <c:auto val="1"/>
        <c:lblAlgn val="ctr"/>
        <c:lblOffset val="100"/>
      </c:catAx>
      <c:valAx>
        <c:axId val="17733538"/>
        <c:scaling>
          <c:logBase val="10"/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#,##0.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lang="en-IE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9273702"/>
        <c:crossesAt val="1"/>
      </c:valAx>
      <c:spPr>
        <a:noFill/>
        <a:ln>
          <a:solidFill>
            <a:srgbClr val="b3b3b3"/>
          </a:solidFill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IE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lang="en-IE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Heuristic planning solution searches</a:t>
            </a:r>
          </a:p>
        </c:rich>
      </c:tx>
      <c:overlay val="0"/>
    </c:title>
    <c:autoTitleDeleted val="0"/>
    <c:plotArea>
      <c:bar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Problem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"/>
                <c:pt idx="0">
                  <c:v>A* ignore preconditions</c:v>
                </c:pt>
                <c:pt idx="1">
                  <c:v>A* level-sum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0.0451045000227168</c:v>
                </c:pt>
                <c:pt idx="1">
                  <c:v>0.734886711987201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Problem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"/>
                <c:pt idx="0">
                  <c:v>A* ignore preconditions</c:v>
                </c:pt>
                <c:pt idx="1">
                  <c:v>A* level-sum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"/>
                <c:pt idx="0">
                  <c:v>5.25142469495768</c:v>
                </c:pt>
                <c:pt idx="1">
                  <c:v>63.3173918090179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Problem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"/>
                <c:pt idx="0">
                  <c:v>A* ignore preconditions</c:v>
                </c:pt>
                <c:pt idx="1">
                  <c:v>A* level-sum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2"/>
                <c:pt idx="0">
                  <c:v>10.8357272860012</c:v>
                </c:pt>
                <c:pt idx="1">
                  <c:v>78.3790312270285</c:v>
                </c:pt>
              </c:numCache>
            </c:numRef>
          </c:val>
        </c:ser>
        <c:gapWidth val="100"/>
        <c:overlap val="0"/>
        <c:axId val="40050053"/>
        <c:axId val="8126646"/>
      </c:barChart>
      <c:catAx>
        <c:axId val="40050053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lang="en-IE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8126646"/>
        <c:crosses val="autoZero"/>
        <c:auto val="1"/>
        <c:lblAlgn val="ctr"/>
        <c:lblOffset val="100"/>
      </c:catAx>
      <c:valAx>
        <c:axId val="8126646"/>
        <c:scaling>
          <c:logBase val="10"/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#,##0.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lang="en-IE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40050053"/>
        <c:crossesAt val="1"/>
      </c:valAx>
      <c:spPr>
        <a:noFill/>
        <a:ln>
          <a:solidFill>
            <a:srgbClr val="b3b3b3"/>
          </a:solidFill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LibreOffice/5.2.4.2$MacOSX_X86_64 LibreOffice_project/3d5603e1122f0f102b62521720ab13a38a4e0eb0</Application>
  <Pages>3</Pages>
  <Words>504</Words>
  <Characters>2600</Characters>
  <CharactersWithSpaces>3056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2017-09-18T20:11:56Z</dcterms:created>
  <dc:creator/>
  <dc:description/>
  <dc:language>en-IE</dc:language>
  <cp:lastModifiedBy/>
  <dcterms:modified xsi:type="dcterms:W3CDTF">2017-09-20T21:59:58Z</dcterms:modified>
  <cp:revision>8</cp:revision>
  <dc:subject/>
  <dc:title/>
</cp:coreProperties>
</file>