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5E50" w14:textId="77777777" w:rsidR="004D1E2C" w:rsidRPr="00CB24B1" w:rsidRDefault="004D1E2C" w:rsidP="00CB24B1">
      <w:pPr>
        <w:spacing w:line="276" w:lineRule="auto"/>
        <w:jc w:val="center"/>
        <w:rPr>
          <w:rFonts w:ascii="Times New Roman" w:eastAsia="Times New Roman" w:hAnsi="Times New Roman" w:cs="Times New Roman"/>
          <w:color w:val="000000" w:themeColor="text1"/>
          <w:sz w:val="28"/>
          <w:szCs w:val="28"/>
        </w:rPr>
      </w:pPr>
      <w:r w:rsidRPr="00CB24B1">
        <w:rPr>
          <w:rFonts w:ascii="Times New Roman" w:eastAsia="Aptos" w:hAnsi="Times New Roman" w:cs="Times New Roman"/>
          <w:b/>
          <w:bCs/>
          <w:color w:val="000000" w:themeColor="text1"/>
          <w:sz w:val="28"/>
          <w:szCs w:val="28"/>
        </w:rPr>
        <w:t>МІН</w:t>
      </w:r>
      <w:r w:rsidRPr="00CB24B1">
        <w:rPr>
          <w:rFonts w:ascii="Times New Roman" w:eastAsia="Times New Roman" w:hAnsi="Times New Roman" w:cs="Times New Roman"/>
          <w:b/>
          <w:bCs/>
          <w:color w:val="000000" w:themeColor="text1"/>
          <w:sz w:val="28"/>
          <w:szCs w:val="28"/>
        </w:rPr>
        <w:t>ІСТЕРСТВО ОСВІТИ ТА НАУКИ УКРАЇНИ</w:t>
      </w:r>
    </w:p>
    <w:p w14:paraId="5431F8A1" w14:textId="77777777" w:rsidR="004D1E2C" w:rsidRPr="00CB24B1" w:rsidRDefault="004D1E2C" w:rsidP="00CB24B1">
      <w:pPr>
        <w:spacing w:line="276" w:lineRule="auto"/>
        <w:jc w:val="center"/>
        <w:rPr>
          <w:rFonts w:ascii="Times New Roman" w:eastAsia="Times New Roman" w:hAnsi="Times New Roman" w:cs="Times New Roman"/>
          <w:color w:val="000000" w:themeColor="text1"/>
          <w:sz w:val="28"/>
          <w:szCs w:val="28"/>
        </w:rPr>
      </w:pPr>
      <w:r w:rsidRPr="00CB24B1">
        <w:rPr>
          <w:rFonts w:ascii="Times New Roman" w:eastAsia="Times New Roman" w:hAnsi="Times New Roman" w:cs="Times New Roman"/>
          <w:color w:val="000000" w:themeColor="text1"/>
          <w:sz w:val="28"/>
          <w:szCs w:val="28"/>
        </w:rPr>
        <w:t>КИЇВСЬКИЙ НАЦІОНАЛЬНИЙ УНІВЕРСИТЕТ ІМ. ТАРАСА ШЕВЧЕНКА ФАКУЛЬТЕТ ІНФОРМАЦІЙНИХ ТЕХНОЛОГІЙ</w:t>
      </w:r>
    </w:p>
    <w:p w14:paraId="1C1C22F7" w14:textId="77777777" w:rsidR="004D1E2C" w:rsidRPr="00CB24B1" w:rsidRDefault="004D1E2C" w:rsidP="00CB24B1">
      <w:pPr>
        <w:spacing w:line="276" w:lineRule="auto"/>
        <w:jc w:val="center"/>
        <w:rPr>
          <w:rFonts w:ascii="Times New Roman" w:eastAsia="Times New Roman" w:hAnsi="Times New Roman" w:cs="Times New Roman"/>
          <w:color w:val="000000" w:themeColor="text1"/>
          <w:sz w:val="28"/>
          <w:szCs w:val="28"/>
        </w:rPr>
      </w:pPr>
      <w:r w:rsidRPr="00CB24B1">
        <w:rPr>
          <w:rFonts w:ascii="Times New Roman" w:eastAsia="Times New Roman" w:hAnsi="Times New Roman" w:cs="Times New Roman"/>
          <w:b/>
          <w:bCs/>
          <w:color w:val="000000" w:themeColor="text1"/>
          <w:sz w:val="28"/>
          <w:szCs w:val="28"/>
        </w:rPr>
        <w:t>Кафедра мережевих та інтернет технологій</w:t>
      </w:r>
    </w:p>
    <w:p w14:paraId="7E761579" w14:textId="77777777" w:rsidR="004D1E2C" w:rsidRPr="00CB24B1" w:rsidRDefault="004D1E2C" w:rsidP="00CB24B1">
      <w:pPr>
        <w:spacing w:line="276" w:lineRule="auto"/>
        <w:jc w:val="center"/>
        <w:rPr>
          <w:rFonts w:ascii="Times New Roman" w:eastAsia="Times New Roman" w:hAnsi="Times New Roman" w:cs="Times New Roman"/>
          <w:color w:val="000000" w:themeColor="text1"/>
          <w:sz w:val="28"/>
          <w:szCs w:val="28"/>
        </w:rPr>
      </w:pPr>
    </w:p>
    <w:p w14:paraId="1322C88F" w14:textId="108A7800" w:rsidR="004D1E2C" w:rsidRPr="00CB24B1" w:rsidRDefault="004D1E2C" w:rsidP="00CB24B1">
      <w:pPr>
        <w:spacing w:line="276" w:lineRule="auto"/>
        <w:jc w:val="center"/>
        <w:rPr>
          <w:rFonts w:ascii="Times New Roman" w:eastAsia="Times New Roman" w:hAnsi="Times New Roman" w:cs="Times New Roman"/>
          <w:color w:val="000000" w:themeColor="text1"/>
          <w:sz w:val="28"/>
          <w:szCs w:val="28"/>
        </w:rPr>
      </w:pPr>
      <w:r w:rsidRPr="00CB24B1">
        <w:rPr>
          <w:rFonts w:ascii="Times New Roman" w:eastAsia="Times New Roman" w:hAnsi="Times New Roman" w:cs="Times New Roman"/>
          <w:b/>
          <w:bCs/>
          <w:color w:val="000000" w:themeColor="text1"/>
          <w:sz w:val="28"/>
          <w:szCs w:val="28"/>
        </w:rPr>
        <w:t>Лабораторна робота №</w:t>
      </w:r>
      <w:r w:rsidR="00951A7C" w:rsidRPr="00CB24B1">
        <w:rPr>
          <w:rFonts w:ascii="Times New Roman" w:eastAsia="Times New Roman" w:hAnsi="Times New Roman" w:cs="Times New Roman"/>
          <w:b/>
          <w:bCs/>
          <w:color w:val="000000" w:themeColor="text1"/>
          <w:sz w:val="28"/>
          <w:szCs w:val="28"/>
        </w:rPr>
        <w:t>7</w:t>
      </w:r>
    </w:p>
    <w:p w14:paraId="3874C455" w14:textId="77777777" w:rsidR="004D1E2C" w:rsidRPr="00CB24B1" w:rsidRDefault="004D1E2C" w:rsidP="00CB24B1">
      <w:pPr>
        <w:spacing w:line="276" w:lineRule="auto"/>
        <w:jc w:val="center"/>
        <w:rPr>
          <w:rFonts w:ascii="Times New Roman" w:eastAsia="Times New Roman" w:hAnsi="Times New Roman" w:cs="Times New Roman"/>
          <w:color w:val="000000" w:themeColor="text1"/>
          <w:sz w:val="28"/>
          <w:szCs w:val="28"/>
        </w:rPr>
      </w:pPr>
      <w:r w:rsidRPr="00CB24B1">
        <w:rPr>
          <w:rFonts w:ascii="Times New Roman" w:eastAsia="Times New Roman" w:hAnsi="Times New Roman" w:cs="Times New Roman"/>
          <w:b/>
          <w:bCs/>
          <w:color w:val="000000" w:themeColor="text1"/>
          <w:sz w:val="28"/>
          <w:szCs w:val="28"/>
        </w:rPr>
        <w:t>Іващенко Каріни Дмитрівни</w:t>
      </w:r>
    </w:p>
    <w:p w14:paraId="372D3036" w14:textId="03FEA8C3" w:rsidR="004D1E2C" w:rsidRPr="00CB24B1" w:rsidRDefault="004D1E2C" w:rsidP="00CB24B1">
      <w:pPr>
        <w:spacing w:line="276" w:lineRule="auto"/>
        <w:jc w:val="both"/>
        <w:rPr>
          <w:rFonts w:ascii="Times New Roman" w:eastAsia="Times New Roman" w:hAnsi="Times New Roman" w:cs="Times New Roman"/>
          <w:color w:val="000000" w:themeColor="text1"/>
          <w:sz w:val="28"/>
          <w:szCs w:val="28"/>
        </w:rPr>
      </w:pPr>
      <w:r w:rsidRPr="00CB24B1">
        <w:rPr>
          <w:rFonts w:ascii="Times New Roman" w:eastAsia="Times New Roman" w:hAnsi="Times New Roman" w:cs="Times New Roman"/>
          <w:b/>
          <w:bCs/>
          <w:color w:val="000000" w:themeColor="text1"/>
          <w:sz w:val="28"/>
          <w:szCs w:val="28"/>
        </w:rPr>
        <w:t>Тема:</w:t>
      </w:r>
      <w:r w:rsidRPr="00CB24B1">
        <w:rPr>
          <w:rFonts w:ascii="Times New Roman" w:eastAsia="Times New Roman" w:hAnsi="Times New Roman" w:cs="Times New Roman"/>
          <w:color w:val="000000" w:themeColor="text1"/>
          <w:sz w:val="28"/>
          <w:szCs w:val="28"/>
        </w:rPr>
        <w:t xml:space="preserve"> </w:t>
      </w:r>
      <w:r w:rsidR="002F246A" w:rsidRPr="00CB24B1">
        <w:rPr>
          <w:rFonts w:ascii="Times New Roman" w:eastAsia="Times New Roman" w:hAnsi="Times New Roman" w:cs="Times New Roman"/>
          <w:color w:val="000000" w:themeColor="text1"/>
          <w:sz w:val="28"/>
          <w:szCs w:val="28"/>
        </w:rPr>
        <w:t>Використання Swagger &amp; Logger для документування REST-сервісу</w:t>
      </w:r>
    </w:p>
    <w:p w14:paraId="00DB0BE5" w14:textId="5309FAF6" w:rsidR="004D1E2C" w:rsidRPr="00CB24B1" w:rsidRDefault="004D1E2C" w:rsidP="00CB24B1">
      <w:pPr>
        <w:spacing w:line="276" w:lineRule="auto"/>
        <w:jc w:val="both"/>
        <w:rPr>
          <w:rFonts w:ascii="Times New Roman" w:hAnsi="Times New Roman" w:cs="Times New Roman"/>
          <w:sz w:val="28"/>
          <w:szCs w:val="28"/>
        </w:rPr>
      </w:pPr>
      <w:r w:rsidRPr="00CB24B1">
        <w:rPr>
          <w:rFonts w:ascii="Times New Roman" w:eastAsia="Times New Roman" w:hAnsi="Times New Roman" w:cs="Times New Roman"/>
          <w:b/>
          <w:bCs/>
          <w:color w:val="000000" w:themeColor="text1"/>
          <w:sz w:val="28"/>
          <w:szCs w:val="28"/>
        </w:rPr>
        <w:t xml:space="preserve">Мета: </w:t>
      </w:r>
      <w:r w:rsidR="002F246A" w:rsidRPr="00CB24B1">
        <w:rPr>
          <w:rFonts w:ascii="Times New Roman" w:hAnsi="Times New Roman" w:cs="Times New Roman"/>
          <w:sz w:val="28"/>
          <w:szCs w:val="28"/>
        </w:rPr>
        <w:t>Ознайомитися з використанням Swagger для документування API. Навчитися логувати роботу сервісу за допомогою @Slf4j. Завершити розробку REST-сервісу та забезпечити його повну інтеграцію з Vue.js.</w:t>
      </w:r>
    </w:p>
    <w:p w14:paraId="2BC55689" w14:textId="77777777" w:rsidR="004D1E2C" w:rsidRPr="00CB24B1" w:rsidRDefault="004D1E2C" w:rsidP="00CB24B1">
      <w:pPr>
        <w:spacing w:line="276" w:lineRule="auto"/>
        <w:jc w:val="both"/>
        <w:rPr>
          <w:rFonts w:ascii="Times New Roman" w:hAnsi="Times New Roman" w:cs="Times New Roman"/>
          <w:sz w:val="28"/>
          <w:szCs w:val="28"/>
        </w:rPr>
      </w:pPr>
    </w:p>
    <w:p w14:paraId="1E05AFCD" w14:textId="77777777" w:rsidR="004D1E2C" w:rsidRPr="00CB24B1" w:rsidRDefault="004D1E2C" w:rsidP="00CB24B1">
      <w:pPr>
        <w:spacing w:line="276" w:lineRule="auto"/>
        <w:jc w:val="both"/>
        <w:rPr>
          <w:rFonts w:ascii="Times New Roman" w:hAnsi="Times New Roman" w:cs="Times New Roman"/>
          <w:sz w:val="28"/>
          <w:szCs w:val="28"/>
        </w:rPr>
      </w:pPr>
    </w:p>
    <w:p w14:paraId="66F03902" w14:textId="741D144D" w:rsidR="002F246A" w:rsidRPr="00CB24B1" w:rsidRDefault="004D1E2C" w:rsidP="00CB24B1">
      <w:pPr>
        <w:spacing w:line="276" w:lineRule="auto"/>
        <w:jc w:val="center"/>
        <w:rPr>
          <w:rFonts w:ascii="Times New Roman" w:eastAsia="Times New Roman" w:hAnsi="Times New Roman" w:cs="Times New Roman"/>
          <w:b/>
          <w:bCs/>
          <w:color w:val="000000" w:themeColor="text1"/>
          <w:sz w:val="28"/>
          <w:szCs w:val="28"/>
        </w:rPr>
      </w:pPr>
      <w:r w:rsidRPr="00CB24B1">
        <w:rPr>
          <w:rFonts w:ascii="Times New Roman" w:eastAsia="Times New Roman" w:hAnsi="Times New Roman" w:cs="Times New Roman"/>
          <w:b/>
          <w:bCs/>
          <w:color w:val="000000" w:themeColor="text1"/>
          <w:sz w:val="28"/>
          <w:szCs w:val="28"/>
        </w:rPr>
        <w:t>Хід роботи:</w:t>
      </w:r>
    </w:p>
    <w:p w14:paraId="1CFDA69E" w14:textId="77777777" w:rsidR="002F246A" w:rsidRPr="002F246A" w:rsidRDefault="002F246A" w:rsidP="00CB24B1">
      <w:pPr>
        <w:spacing w:line="276" w:lineRule="auto"/>
        <w:rPr>
          <w:rFonts w:ascii="Times New Roman" w:eastAsia="Times New Roman" w:hAnsi="Times New Roman" w:cs="Times New Roman"/>
          <w:b/>
          <w:bCs/>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1. Опис проєкту</w:t>
      </w:r>
    </w:p>
    <w:p w14:paraId="49EDC4FA" w14:textId="77777777" w:rsidR="002F246A" w:rsidRPr="002F246A" w:rsidRDefault="002F246A" w:rsidP="00CB24B1">
      <w:p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У межах лабораторної роботи було завершено розробку серверної частини інформаційної системи «Space Portal» (космічний портал). Цей додаток розроблено на базі фреймворку Spring Boot (Java) і призначено для управління каталогом космічних об'єктів (планет, зірок тощо). Система підтримує повний цикл взаємодії з користувачем: збереження та отримання даних із реляційної бази даних PostgreSQL та інтеграцію з користувацьким інтерфейсом (фронтендом), виконаним на базі фреймворку Vue.js.</w:t>
      </w:r>
    </w:p>
    <w:p w14:paraId="41AA92E5" w14:textId="77777777" w:rsidR="002F246A" w:rsidRPr="002F246A" w:rsidRDefault="002F246A" w:rsidP="00CB24B1">
      <w:p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Основним завданням цієї роботи було впровадження інтерактивної документації API за допомогою специфікації OpenAPI (Swagger UI) та додавання системи наскрізного логування для відстеження вхідних HTTP-запитів у режимі реального часу.</w:t>
      </w:r>
    </w:p>
    <w:p w14:paraId="230D28F6" w14:textId="77777777" w:rsidR="002F246A" w:rsidRPr="00CB24B1" w:rsidRDefault="002F246A" w:rsidP="00CB24B1">
      <w:pPr>
        <w:spacing w:line="276" w:lineRule="auto"/>
        <w:rPr>
          <w:rFonts w:ascii="Times New Roman" w:eastAsia="Times New Roman" w:hAnsi="Times New Roman" w:cs="Times New Roman"/>
          <w:b/>
          <w:bCs/>
          <w:color w:val="000000" w:themeColor="text1"/>
          <w:sz w:val="28"/>
          <w:szCs w:val="28"/>
        </w:rPr>
      </w:pPr>
    </w:p>
    <w:p w14:paraId="2EED65EA" w14:textId="77777777" w:rsidR="002F246A" w:rsidRPr="002F246A" w:rsidRDefault="002F246A" w:rsidP="00CB24B1">
      <w:pPr>
        <w:spacing w:line="276" w:lineRule="auto"/>
        <w:rPr>
          <w:rFonts w:ascii="Times New Roman" w:eastAsia="Times New Roman" w:hAnsi="Times New Roman" w:cs="Times New Roman"/>
          <w:b/>
          <w:bCs/>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2. Використані технології</w:t>
      </w:r>
    </w:p>
    <w:p w14:paraId="646B9B18" w14:textId="77777777" w:rsidR="002F246A" w:rsidRPr="002F246A" w:rsidRDefault="002F246A" w:rsidP="00CB24B1">
      <w:pPr>
        <w:numPr>
          <w:ilvl w:val="0"/>
          <w:numId w:val="13"/>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Spring Boot (v4.0.6) — базовий каркас для створення мікросервісу, управління інверсією контролю (IoC) та залежностями.</w:t>
      </w:r>
    </w:p>
    <w:p w14:paraId="0F29E6CD" w14:textId="77777777" w:rsidR="002F246A" w:rsidRPr="002F246A" w:rsidRDefault="002F246A" w:rsidP="00CB24B1">
      <w:pPr>
        <w:numPr>
          <w:ilvl w:val="0"/>
          <w:numId w:val="13"/>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Spring Data JPA &amp; Hibernate — технології об'єктно-реляційного відображення (ORM) для прозорої роботи з базою даних через Java-класи без написання ручних SQL-запитів.</w:t>
      </w:r>
    </w:p>
    <w:p w14:paraId="5587FC58" w14:textId="77777777" w:rsidR="002F246A" w:rsidRPr="002F246A" w:rsidRDefault="002F246A" w:rsidP="00CB24B1">
      <w:pPr>
        <w:numPr>
          <w:ilvl w:val="0"/>
          <w:numId w:val="13"/>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lastRenderedPageBreak/>
        <w:t>PostgreSQL — реляційна база даних для надійного збереження сутностей каталогу.</w:t>
      </w:r>
    </w:p>
    <w:p w14:paraId="5CE8ACCF" w14:textId="77777777" w:rsidR="002F246A" w:rsidRPr="002F246A" w:rsidRDefault="002F246A" w:rsidP="00CB24B1">
      <w:pPr>
        <w:numPr>
          <w:ilvl w:val="0"/>
          <w:numId w:val="13"/>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Springdoc OpenAPI (v2.6.0) — бібліотека, що автоматично аналізує структуру REST-контролерів та генерує веб-сторінку з документацією.</w:t>
      </w:r>
    </w:p>
    <w:p w14:paraId="653A702B" w14:textId="77777777" w:rsidR="002F246A" w:rsidRPr="002F246A" w:rsidRDefault="002F246A" w:rsidP="00CB24B1">
      <w:pPr>
        <w:numPr>
          <w:ilvl w:val="0"/>
          <w:numId w:val="13"/>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Lombok — бібліотека для зменшення шаблонного коду (автогенерація методів Getters/Setters, конструкторів та логера).</w:t>
      </w:r>
    </w:p>
    <w:p w14:paraId="0DEDFBD7" w14:textId="77777777" w:rsidR="002F246A" w:rsidRPr="002F246A" w:rsidRDefault="002F246A" w:rsidP="00CB24B1">
      <w:pPr>
        <w:numPr>
          <w:ilvl w:val="0"/>
          <w:numId w:val="13"/>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SLF4J &amp; Logback — стандартний фасад логування для виведення системної інформації в консоль сервера.</w:t>
      </w:r>
    </w:p>
    <w:p w14:paraId="17AF0ACC" w14:textId="77777777" w:rsidR="002F246A" w:rsidRPr="00CB24B1" w:rsidRDefault="002F246A" w:rsidP="00CB24B1">
      <w:pPr>
        <w:spacing w:line="276" w:lineRule="auto"/>
        <w:rPr>
          <w:rFonts w:ascii="Times New Roman" w:eastAsia="Times New Roman" w:hAnsi="Times New Roman" w:cs="Times New Roman"/>
          <w:b/>
          <w:bCs/>
          <w:color w:val="000000" w:themeColor="text1"/>
          <w:sz w:val="28"/>
          <w:szCs w:val="28"/>
        </w:rPr>
      </w:pPr>
    </w:p>
    <w:p w14:paraId="62CF1270" w14:textId="77777777" w:rsidR="002F246A" w:rsidRPr="002F246A" w:rsidRDefault="002F246A" w:rsidP="00CB24B1">
      <w:pPr>
        <w:spacing w:line="276" w:lineRule="auto"/>
        <w:rPr>
          <w:rFonts w:ascii="Times New Roman" w:eastAsia="Times New Roman" w:hAnsi="Times New Roman" w:cs="Times New Roman"/>
          <w:b/>
          <w:bCs/>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3. Структура проєкту</w:t>
      </w:r>
    </w:p>
    <w:p w14:paraId="3D0338BE" w14:textId="77777777" w:rsidR="002F246A" w:rsidRPr="002F246A" w:rsidRDefault="002F246A" w:rsidP="00CB24B1">
      <w:p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Проєкт організовано за класичною багатошаровою архітектурою (Layered Architecture):</w:t>
      </w:r>
    </w:p>
    <w:p w14:paraId="3FA493A3" w14:textId="77777777" w:rsidR="002F246A" w:rsidRPr="002F246A" w:rsidRDefault="002F246A" w:rsidP="00CB24B1">
      <w:pPr>
        <w:numPr>
          <w:ilvl w:val="0"/>
          <w:numId w:val="14"/>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model</w:t>
      </w:r>
      <w:r w:rsidRPr="002F246A">
        <w:rPr>
          <w:rFonts w:ascii="Times New Roman" w:eastAsia="Times New Roman" w:hAnsi="Times New Roman" w:cs="Times New Roman"/>
          <w:color w:val="000000" w:themeColor="text1"/>
          <w:sz w:val="28"/>
          <w:szCs w:val="28"/>
          <w:lang w:val="ru-RU"/>
        </w:rPr>
        <w:t xml:space="preserve"> — містить Entity-класи, які відображають таблиці бази даних.</w:t>
      </w:r>
    </w:p>
    <w:p w14:paraId="27C09A0D" w14:textId="77777777" w:rsidR="002F246A" w:rsidRPr="002F246A" w:rsidRDefault="002F246A" w:rsidP="00CB24B1">
      <w:pPr>
        <w:numPr>
          <w:ilvl w:val="0"/>
          <w:numId w:val="14"/>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repository</w:t>
      </w:r>
      <w:r w:rsidRPr="002F246A">
        <w:rPr>
          <w:rFonts w:ascii="Times New Roman" w:eastAsia="Times New Roman" w:hAnsi="Times New Roman" w:cs="Times New Roman"/>
          <w:color w:val="000000" w:themeColor="text1"/>
          <w:sz w:val="28"/>
          <w:szCs w:val="28"/>
          <w:lang w:val="ru-RU"/>
        </w:rPr>
        <w:t xml:space="preserve"> — інтерфейси доступу до даних, що розширюють JpaRepository.</w:t>
      </w:r>
    </w:p>
    <w:p w14:paraId="22E2A34A" w14:textId="77777777" w:rsidR="002F246A" w:rsidRPr="002F246A" w:rsidRDefault="002F246A" w:rsidP="00CB24B1">
      <w:pPr>
        <w:numPr>
          <w:ilvl w:val="0"/>
          <w:numId w:val="14"/>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controller</w:t>
      </w:r>
      <w:r w:rsidRPr="002F246A">
        <w:rPr>
          <w:rFonts w:ascii="Times New Roman" w:eastAsia="Times New Roman" w:hAnsi="Times New Roman" w:cs="Times New Roman"/>
          <w:color w:val="000000" w:themeColor="text1"/>
          <w:sz w:val="28"/>
          <w:szCs w:val="28"/>
          <w:lang w:val="ru-RU"/>
        </w:rPr>
        <w:t xml:space="preserve"> — REST-контролери, які приймають HTTP-запити від клієнта та повертають відповіді у форматі JSON.</w:t>
      </w:r>
    </w:p>
    <w:p w14:paraId="6B9F1B0E" w14:textId="77777777" w:rsidR="002F246A" w:rsidRPr="002F246A" w:rsidRDefault="002F246A" w:rsidP="00CB24B1">
      <w:pPr>
        <w:numPr>
          <w:ilvl w:val="0"/>
          <w:numId w:val="14"/>
        </w:num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config</w:t>
      </w:r>
      <w:r w:rsidRPr="002F246A">
        <w:rPr>
          <w:rFonts w:ascii="Times New Roman" w:eastAsia="Times New Roman" w:hAnsi="Times New Roman" w:cs="Times New Roman"/>
          <w:color w:val="000000" w:themeColor="text1"/>
          <w:sz w:val="28"/>
          <w:szCs w:val="28"/>
          <w:lang w:val="ru-RU"/>
        </w:rPr>
        <w:t xml:space="preserve"> — класи конфігурації для роботи Swagger та обробки виключень.</w:t>
      </w:r>
    </w:p>
    <w:p w14:paraId="3048E763" w14:textId="77777777" w:rsidR="002F246A" w:rsidRPr="00CB24B1" w:rsidRDefault="002F246A" w:rsidP="00CB24B1">
      <w:pPr>
        <w:spacing w:line="276" w:lineRule="auto"/>
        <w:rPr>
          <w:rFonts w:ascii="Times New Roman" w:eastAsia="Times New Roman" w:hAnsi="Times New Roman" w:cs="Times New Roman"/>
          <w:color w:val="000000" w:themeColor="text1"/>
          <w:sz w:val="28"/>
          <w:szCs w:val="28"/>
        </w:rPr>
      </w:pPr>
    </w:p>
    <w:p w14:paraId="24502A45" w14:textId="77777777" w:rsidR="002F246A" w:rsidRPr="00CB24B1" w:rsidRDefault="002F246A" w:rsidP="00CB24B1">
      <w:pPr>
        <w:spacing w:line="276" w:lineRule="auto"/>
        <w:rPr>
          <w:rFonts w:ascii="Times New Roman" w:eastAsia="Times New Roman" w:hAnsi="Times New Roman" w:cs="Times New Roman"/>
          <w:b/>
          <w:bCs/>
          <w:color w:val="000000" w:themeColor="text1"/>
          <w:sz w:val="28"/>
          <w:szCs w:val="28"/>
        </w:rPr>
      </w:pPr>
    </w:p>
    <w:p w14:paraId="68732532" w14:textId="0D13EC08" w:rsidR="002F246A" w:rsidRPr="00CB24B1" w:rsidRDefault="002F246A" w:rsidP="00CB24B1">
      <w:pPr>
        <w:spacing w:line="276" w:lineRule="auto"/>
        <w:rPr>
          <w:rFonts w:ascii="Times New Roman" w:eastAsia="Times New Roman" w:hAnsi="Times New Roman" w:cs="Times New Roman"/>
          <w:b/>
          <w:bCs/>
          <w:color w:val="000000" w:themeColor="text1"/>
          <w:sz w:val="28"/>
          <w:szCs w:val="28"/>
        </w:rPr>
      </w:pPr>
      <w:r w:rsidRPr="00CB24B1">
        <w:rPr>
          <w:rFonts w:ascii="Times New Roman" w:eastAsia="Times New Roman" w:hAnsi="Times New Roman" w:cs="Times New Roman"/>
          <w:b/>
          <w:bCs/>
          <w:color w:val="000000" w:themeColor="text1"/>
          <w:sz w:val="28"/>
          <w:szCs w:val="28"/>
        </w:rPr>
        <w:drawing>
          <wp:inline distT="0" distB="0" distL="0" distR="0" wp14:anchorId="5052AB00" wp14:editId="097ADB9F">
            <wp:extent cx="3644900" cy="2211676"/>
            <wp:effectExtent l="0" t="0" r="0" b="0"/>
            <wp:docPr id="1518099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99678" name=""/>
                    <pic:cNvPicPr/>
                  </pic:nvPicPr>
                  <pic:blipFill>
                    <a:blip r:embed="rId5"/>
                    <a:stretch>
                      <a:fillRect/>
                    </a:stretch>
                  </pic:blipFill>
                  <pic:spPr>
                    <a:xfrm>
                      <a:off x="0" y="0"/>
                      <a:ext cx="3651448" cy="2215649"/>
                    </a:xfrm>
                    <a:prstGeom prst="rect">
                      <a:avLst/>
                    </a:prstGeom>
                  </pic:spPr>
                </pic:pic>
              </a:graphicData>
            </a:graphic>
          </wp:inline>
        </w:drawing>
      </w:r>
    </w:p>
    <w:p w14:paraId="51C52F93" w14:textId="77777777" w:rsidR="002F246A" w:rsidRPr="002F246A" w:rsidRDefault="002F246A" w:rsidP="00CB24B1">
      <w:pPr>
        <w:spacing w:line="276" w:lineRule="auto"/>
        <w:rPr>
          <w:rFonts w:ascii="Times New Roman" w:eastAsia="Times New Roman" w:hAnsi="Times New Roman" w:cs="Times New Roman"/>
          <w:b/>
          <w:bCs/>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4. Реалізація та код програми</w:t>
      </w:r>
    </w:p>
    <w:p w14:paraId="14BEFF09" w14:textId="77777777" w:rsidR="002F246A" w:rsidRPr="002F246A" w:rsidRDefault="002F246A" w:rsidP="00CB24B1">
      <w:pPr>
        <w:spacing w:line="276" w:lineRule="auto"/>
        <w:rPr>
          <w:rFonts w:ascii="Times New Roman" w:eastAsia="Times New Roman" w:hAnsi="Times New Roman" w:cs="Times New Roman"/>
          <w:b/>
          <w:bCs/>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4.1. Конфігурація залежностей (pom.xml)</w:t>
      </w:r>
    </w:p>
    <w:p w14:paraId="7E4AAD92" w14:textId="77777777" w:rsidR="002F246A" w:rsidRPr="002F246A" w:rsidRDefault="002F246A" w:rsidP="00CB24B1">
      <w:p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lastRenderedPageBreak/>
        <w:t>У файлі конфігурації Maven підключено основні стартери. Проблемний модуль spring-boot-starter-data-rest було видалено для забезпечення сумісності із сучасним Spring Boot 4 та Swagger:</w:t>
      </w:r>
    </w:p>
    <w:p w14:paraId="1B8C7FBD" w14:textId="4BB512E3" w:rsidR="002F246A" w:rsidRPr="00CB24B1" w:rsidRDefault="002F246A" w:rsidP="00CB24B1">
      <w:pPr>
        <w:spacing w:line="276" w:lineRule="auto"/>
        <w:rPr>
          <w:rFonts w:ascii="Times New Roman" w:eastAsia="Times New Roman" w:hAnsi="Times New Roman" w:cs="Times New Roman"/>
          <w:b/>
          <w:bCs/>
          <w:color w:val="000000" w:themeColor="text1"/>
          <w:sz w:val="28"/>
          <w:szCs w:val="28"/>
        </w:rPr>
      </w:pPr>
      <w:r w:rsidRPr="00CB24B1">
        <w:rPr>
          <w:rFonts w:ascii="Times New Roman" w:eastAsia="Times New Roman" w:hAnsi="Times New Roman" w:cs="Times New Roman"/>
          <w:b/>
          <w:bCs/>
          <w:color w:val="000000" w:themeColor="text1"/>
          <w:sz w:val="28"/>
          <w:szCs w:val="28"/>
        </w:rPr>
        <w:drawing>
          <wp:inline distT="0" distB="0" distL="0" distR="0" wp14:anchorId="7CA27DBB" wp14:editId="0A25DE02">
            <wp:extent cx="4881592" cy="4127500"/>
            <wp:effectExtent l="0" t="0" r="0" b="6350"/>
            <wp:docPr id="1161857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57352" name=""/>
                    <pic:cNvPicPr/>
                  </pic:nvPicPr>
                  <pic:blipFill>
                    <a:blip r:embed="rId6"/>
                    <a:stretch>
                      <a:fillRect/>
                    </a:stretch>
                  </pic:blipFill>
                  <pic:spPr>
                    <a:xfrm>
                      <a:off x="0" y="0"/>
                      <a:ext cx="4885240" cy="4130585"/>
                    </a:xfrm>
                    <a:prstGeom prst="rect">
                      <a:avLst/>
                    </a:prstGeom>
                  </pic:spPr>
                </pic:pic>
              </a:graphicData>
            </a:graphic>
          </wp:inline>
        </w:drawing>
      </w:r>
    </w:p>
    <w:p w14:paraId="0DBC8CD8" w14:textId="77777777" w:rsidR="002F246A" w:rsidRPr="002F246A" w:rsidRDefault="002F246A" w:rsidP="00CB24B1">
      <w:pPr>
        <w:spacing w:line="276" w:lineRule="auto"/>
        <w:rPr>
          <w:rFonts w:ascii="Times New Roman" w:eastAsia="Times New Roman" w:hAnsi="Times New Roman" w:cs="Times New Roman"/>
          <w:b/>
          <w:bCs/>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4.2. Сутність предметної області (Item.java)</w:t>
      </w:r>
    </w:p>
    <w:p w14:paraId="2C5770BC" w14:textId="4B27F0DB" w:rsidR="002F246A" w:rsidRPr="00CB24B1" w:rsidRDefault="002F246A" w:rsidP="00CB24B1">
      <w:p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Клас описує структуру космічного об'єкта. За допомогою анотацій Lombok @Data автоматично створюються всі методи доступу.</w:t>
      </w:r>
    </w:p>
    <w:p w14:paraId="792C6852" w14:textId="68EBE3E6" w:rsidR="002F246A" w:rsidRPr="00CB24B1" w:rsidRDefault="002F246A" w:rsidP="00CB24B1">
      <w:pPr>
        <w:spacing w:line="276" w:lineRule="auto"/>
        <w:rPr>
          <w:rFonts w:ascii="Times New Roman" w:eastAsia="Times New Roman" w:hAnsi="Times New Roman" w:cs="Times New Roman"/>
          <w:b/>
          <w:bCs/>
          <w:color w:val="000000" w:themeColor="text1"/>
          <w:sz w:val="28"/>
          <w:szCs w:val="28"/>
        </w:rPr>
      </w:pPr>
      <w:r w:rsidRPr="00CB24B1">
        <w:rPr>
          <w:rFonts w:ascii="Times New Roman" w:eastAsia="Times New Roman" w:hAnsi="Times New Roman" w:cs="Times New Roman"/>
          <w:b/>
          <w:bCs/>
          <w:color w:val="000000" w:themeColor="text1"/>
          <w:sz w:val="28"/>
          <w:szCs w:val="28"/>
        </w:rPr>
        <w:lastRenderedPageBreak/>
        <w:drawing>
          <wp:inline distT="0" distB="0" distL="0" distR="0" wp14:anchorId="3C92E7B7" wp14:editId="3B4F4F71">
            <wp:extent cx="6120765" cy="4849495"/>
            <wp:effectExtent l="0" t="0" r="0" b="8255"/>
            <wp:docPr id="1980527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7068" name=""/>
                    <pic:cNvPicPr/>
                  </pic:nvPicPr>
                  <pic:blipFill>
                    <a:blip r:embed="rId7"/>
                    <a:stretch>
                      <a:fillRect/>
                    </a:stretch>
                  </pic:blipFill>
                  <pic:spPr>
                    <a:xfrm>
                      <a:off x="0" y="0"/>
                      <a:ext cx="6120765" cy="4849495"/>
                    </a:xfrm>
                    <a:prstGeom prst="rect">
                      <a:avLst/>
                    </a:prstGeom>
                  </pic:spPr>
                </pic:pic>
              </a:graphicData>
            </a:graphic>
          </wp:inline>
        </w:drawing>
      </w:r>
    </w:p>
    <w:p w14:paraId="6D436D7D" w14:textId="77777777" w:rsidR="002F246A" w:rsidRPr="002F246A" w:rsidRDefault="002F246A" w:rsidP="00CB24B1">
      <w:pPr>
        <w:spacing w:line="276" w:lineRule="auto"/>
        <w:rPr>
          <w:rFonts w:ascii="Times New Roman" w:eastAsia="Times New Roman" w:hAnsi="Times New Roman" w:cs="Times New Roman"/>
          <w:b/>
          <w:bCs/>
          <w:color w:val="000000" w:themeColor="text1"/>
          <w:sz w:val="28"/>
          <w:szCs w:val="28"/>
          <w:lang w:val="ru-RU"/>
        </w:rPr>
      </w:pPr>
      <w:r w:rsidRPr="002F246A">
        <w:rPr>
          <w:rFonts w:ascii="Times New Roman" w:eastAsia="Times New Roman" w:hAnsi="Times New Roman" w:cs="Times New Roman"/>
          <w:b/>
          <w:bCs/>
          <w:color w:val="000000" w:themeColor="text1"/>
          <w:sz w:val="28"/>
          <w:szCs w:val="28"/>
          <w:lang w:val="ru-RU"/>
        </w:rPr>
        <w:t>4.3. Репозиторій (ItemRepository.java)</w:t>
      </w:r>
    </w:p>
    <w:p w14:paraId="4ECC36A4" w14:textId="77777777" w:rsidR="002F246A" w:rsidRPr="002F246A" w:rsidRDefault="002F246A" w:rsidP="00CB24B1">
      <w:pPr>
        <w:spacing w:line="276" w:lineRule="auto"/>
        <w:rPr>
          <w:rFonts w:ascii="Times New Roman" w:eastAsia="Times New Roman" w:hAnsi="Times New Roman" w:cs="Times New Roman"/>
          <w:color w:val="000000" w:themeColor="text1"/>
          <w:sz w:val="28"/>
          <w:szCs w:val="28"/>
          <w:lang w:val="ru-RU"/>
        </w:rPr>
      </w:pPr>
      <w:r w:rsidRPr="002F246A">
        <w:rPr>
          <w:rFonts w:ascii="Times New Roman" w:eastAsia="Times New Roman" w:hAnsi="Times New Roman" w:cs="Times New Roman"/>
          <w:color w:val="000000" w:themeColor="text1"/>
          <w:sz w:val="28"/>
          <w:szCs w:val="28"/>
          <w:lang w:val="ru-RU"/>
        </w:rPr>
        <w:t>Інтерфейс для виконання CRUD-операцій у базі даних PostgreSQL.</w:t>
      </w:r>
    </w:p>
    <w:p w14:paraId="3984C785" w14:textId="4C8C5482" w:rsidR="002F246A" w:rsidRPr="00CB24B1" w:rsidRDefault="00CB24B1" w:rsidP="00CB24B1">
      <w:pPr>
        <w:spacing w:line="276" w:lineRule="auto"/>
        <w:rPr>
          <w:rFonts w:ascii="Times New Roman" w:eastAsia="Times New Roman" w:hAnsi="Times New Roman" w:cs="Times New Roman"/>
          <w:b/>
          <w:bCs/>
          <w:color w:val="000000" w:themeColor="text1"/>
          <w:sz w:val="28"/>
          <w:szCs w:val="28"/>
        </w:rPr>
      </w:pPr>
      <w:r w:rsidRPr="00CB24B1">
        <w:rPr>
          <w:rFonts w:ascii="Times New Roman" w:eastAsia="Times New Roman" w:hAnsi="Times New Roman" w:cs="Times New Roman"/>
          <w:b/>
          <w:bCs/>
          <w:color w:val="000000" w:themeColor="text1"/>
          <w:sz w:val="28"/>
          <w:szCs w:val="28"/>
        </w:rPr>
        <w:drawing>
          <wp:inline distT="0" distB="0" distL="0" distR="0" wp14:anchorId="3E92D53F" wp14:editId="10E61185">
            <wp:extent cx="6120765" cy="2068830"/>
            <wp:effectExtent l="0" t="0" r="0" b="7620"/>
            <wp:docPr id="385041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1667" name=""/>
                    <pic:cNvPicPr/>
                  </pic:nvPicPr>
                  <pic:blipFill>
                    <a:blip r:embed="rId8"/>
                    <a:stretch>
                      <a:fillRect/>
                    </a:stretch>
                  </pic:blipFill>
                  <pic:spPr>
                    <a:xfrm>
                      <a:off x="0" y="0"/>
                      <a:ext cx="6120765" cy="2068830"/>
                    </a:xfrm>
                    <a:prstGeom prst="rect">
                      <a:avLst/>
                    </a:prstGeom>
                  </pic:spPr>
                </pic:pic>
              </a:graphicData>
            </a:graphic>
          </wp:inline>
        </w:drawing>
      </w:r>
    </w:p>
    <w:p w14:paraId="62D61D20" w14:textId="77777777" w:rsidR="00CB24B1" w:rsidRPr="00CB24B1" w:rsidRDefault="00CB24B1" w:rsidP="00CB24B1">
      <w:pPr>
        <w:spacing w:line="276" w:lineRule="auto"/>
        <w:rPr>
          <w:rFonts w:ascii="Times New Roman" w:eastAsia="Times New Roman" w:hAnsi="Times New Roman" w:cs="Times New Roman"/>
          <w:b/>
          <w:bCs/>
          <w:color w:val="000000" w:themeColor="text1"/>
          <w:sz w:val="28"/>
          <w:szCs w:val="28"/>
          <w:lang w:val="ru-RU"/>
        </w:rPr>
      </w:pPr>
      <w:r w:rsidRPr="00CB24B1">
        <w:rPr>
          <w:rFonts w:ascii="Times New Roman" w:eastAsia="Times New Roman" w:hAnsi="Times New Roman" w:cs="Times New Roman"/>
          <w:b/>
          <w:bCs/>
          <w:color w:val="000000" w:themeColor="text1"/>
          <w:sz w:val="28"/>
          <w:szCs w:val="28"/>
          <w:lang w:val="ru-RU"/>
        </w:rPr>
        <w:t>4.4. REST-контролер з логуванням (ItemController.java)</w:t>
      </w:r>
    </w:p>
    <w:p w14:paraId="4B283847" w14:textId="77777777" w:rsidR="00CB24B1" w:rsidRPr="00CB24B1" w:rsidRDefault="00CB24B1" w:rsidP="00CB24B1">
      <w:pPr>
        <w:spacing w:line="276" w:lineRule="auto"/>
        <w:rPr>
          <w:rFonts w:ascii="Times New Roman" w:eastAsia="Times New Roman" w:hAnsi="Times New Roman" w:cs="Times New Roman"/>
          <w:color w:val="000000" w:themeColor="text1"/>
          <w:sz w:val="28"/>
          <w:szCs w:val="28"/>
          <w:lang w:val="ru-RU"/>
        </w:rPr>
      </w:pPr>
      <w:r w:rsidRPr="00CB24B1">
        <w:rPr>
          <w:rFonts w:ascii="Times New Roman" w:eastAsia="Times New Roman" w:hAnsi="Times New Roman" w:cs="Times New Roman"/>
          <w:color w:val="000000" w:themeColor="text1"/>
          <w:sz w:val="28"/>
          <w:szCs w:val="28"/>
          <w:lang w:val="ru-RU"/>
        </w:rPr>
        <w:t>Контролер обробляє GET-запити для читання та POST-запити для додавання нових планет чи зірок. Використання анотації @Slf4j забезпечує виведення у консоль інформації про кожен викликаний ендпоінт. Також додано анотацію @CrossOrigin для вирішення політики безпеки CORS при запитах від Vue.js.</w:t>
      </w:r>
    </w:p>
    <w:p w14:paraId="7C7D9B35" w14:textId="6E12C6EF" w:rsidR="002F246A" w:rsidRPr="00CB24B1" w:rsidRDefault="00CB24B1" w:rsidP="00CB24B1">
      <w:pPr>
        <w:spacing w:line="276" w:lineRule="auto"/>
        <w:rPr>
          <w:rFonts w:ascii="Times New Roman" w:eastAsia="Times New Roman" w:hAnsi="Times New Roman" w:cs="Times New Roman"/>
          <w:color w:val="000000" w:themeColor="text1"/>
          <w:sz w:val="28"/>
          <w:szCs w:val="28"/>
        </w:rPr>
      </w:pPr>
      <w:r w:rsidRPr="00CB24B1">
        <w:rPr>
          <w:rFonts w:ascii="Times New Roman" w:eastAsia="Times New Roman" w:hAnsi="Times New Roman" w:cs="Times New Roman"/>
          <w:color w:val="000000" w:themeColor="text1"/>
          <w:sz w:val="28"/>
          <w:szCs w:val="28"/>
        </w:rPr>
        <w:lastRenderedPageBreak/>
        <w:drawing>
          <wp:inline distT="0" distB="0" distL="0" distR="0" wp14:anchorId="6166B80E" wp14:editId="03D8E635">
            <wp:extent cx="5373943" cy="5135880"/>
            <wp:effectExtent l="0" t="0" r="0" b="7620"/>
            <wp:docPr id="1085945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45733" name=""/>
                    <pic:cNvPicPr/>
                  </pic:nvPicPr>
                  <pic:blipFill>
                    <a:blip r:embed="rId9"/>
                    <a:stretch>
                      <a:fillRect/>
                    </a:stretch>
                  </pic:blipFill>
                  <pic:spPr>
                    <a:xfrm>
                      <a:off x="0" y="0"/>
                      <a:ext cx="5380840" cy="5142471"/>
                    </a:xfrm>
                    <a:prstGeom prst="rect">
                      <a:avLst/>
                    </a:prstGeom>
                  </pic:spPr>
                </pic:pic>
              </a:graphicData>
            </a:graphic>
          </wp:inline>
        </w:drawing>
      </w:r>
    </w:p>
    <w:p w14:paraId="4F1EC7B2" w14:textId="77777777" w:rsidR="00CB24B1" w:rsidRPr="00CB24B1" w:rsidRDefault="00CB24B1" w:rsidP="00CB24B1">
      <w:pPr>
        <w:spacing w:line="276" w:lineRule="auto"/>
        <w:rPr>
          <w:rFonts w:ascii="Times New Roman" w:eastAsia="Times New Roman" w:hAnsi="Times New Roman" w:cs="Times New Roman"/>
          <w:b/>
          <w:bCs/>
          <w:color w:val="000000" w:themeColor="text1"/>
          <w:sz w:val="28"/>
          <w:szCs w:val="28"/>
          <w:lang w:val="ru-RU"/>
        </w:rPr>
      </w:pPr>
      <w:r w:rsidRPr="00CB24B1">
        <w:rPr>
          <w:rFonts w:ascii="Times New Roman" w:eastAsia="Times New Roman" w:hAnsi="Times New Roman" w:cs="Times New Roman"/>
          <w:b/>
          <w:bCs/>
          <w:color w:val="000000" w:themeColor="text1"/>
          <w:sz w:val="28"/>
          <w:szCs w:val="28"/>
          <w:lang w:val="ru-RU"/>
        </w:rPr>
        <w:t>4.5. Конфігурація Swagger (SwaggerConfig.java)</w:t>
      </w:r>
    </w:p>
    <w:p w14:paraId="6ADFE0B6" w14:textId="77777777" w:rsidR="00CB24B1" w:rsidRPr="00CB24B1" w:rsidRDefault="00CB24B1" w:rsidP="00CB24B1">
      <w:pPr>
        <w:spacing w:line="276" w:lineRule="auto"/>
        <w:rPr>
          <w:rFonts w:ascii="Times New Roman" w:eastAsia="Times New Roman" w:hAnsi="Times New Roman" w:cs="Times New Roman"/>
          <w:color w:val="000000" w:themeColor="text1"/>
          <w:sz w:val="28"/>
          <w:szCs w:val="28"/>
          <w:lang w:val="ru-RU"/>
        </w:rPr>
      </w:pPr>
      <w:r w:rsidRPr="00CB24B1">
        <w:rPr>
          <w:rFonts w:ascii="Times New Roman" w:eastAsia="Times New Roman" w:hAnsi="Times New Roman" w:cs="Times New Roman"/>
          <w:color w:val="000000" w:themeColor="text1"/>
          <w:sz w:val="28"/>
          <w:szCs w:val="28"/>
          <w:lang w:val="ru-RU"/>
        </w:rPr>
        <w:t>Клас для встановлення індивідуальних метаданих на сторінці інтерактивної документації.</w:t>
      </w:r>
    </w:p>
    <w:p w14:paraId="1A58C7BA" w14:textId="3CA07FD6" w:rsidR="00CB24B1" w:rsidRPr="00CB24B1" w:rsidRDefault="00CB24B1" w:rsidP="00CB24B1">
      <w:pPr>
        <w:spacing w:line="276" w:lineRule="auto"/>
        <w:rPr>
          <w:rFonts w:ascii="Times New Roman" w:eastAsia="Times New Roman" w:hAnsi="Times New Roman" w:cs="Times New Roman"/>
          <w:color w:val="000000" w:themeColor="text1"/>
          <w:sz w:val="28"/>
          <w:szCs w:val="28"/>
        </w:rPr>
      </w:pPr>
      <w:r w:rsidRPr="00CB24B1">
        <w:rPr>
          <w:rFonts w:ascii="Times New Roman" w:eastAsia="Times New Roman" w:hAnsi="Times New Roman" w:cs="Times New Roman"/>
          <w:color w:val="000000" w:themeColor="text1"/>
          <w:sz w:val="28"/>
          <w:szCs w:val="28"/>
        </w:rPr>
        <w:drawing>
          <wp:inline distT="0" distB="0" distL="0" distR="0" wp14:anchorId="74551A0B" wp14:editId="7BC697B9">
            <wp:extent cx="6120765" cy="2378075"/>
            <wp:effectExtent l="0" t="0" r="0" b="3175"/>
            <wp:docPr id="395551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1988" name=""/>
                    <pic:cNvPicPr/>
                  </pic:nvPicPr>
                  <pic:blipFill>
                    <a:blip r:embed="rId10"/>
                    <a:stretch>
                      <a:fillRect/>
                    </a:stretch>
                  </pic:blipFill>
                  <pic:spPr>
                    <a:xfrm>
                      <a:off x="0" y="0"/>
                      <a:ext cx="6120765" cy="2378075"/>
                    </a:xfrm>
                    <a:prstGeom prst="rect">
                      <a:avLst/>
                    </a:prstGeom>
                  </pic:spPr>
                </pic:pic>
              </a:graphicData>
            </a:graphic>
          </wp:inline>
        </w:drawing>
      </w:r>
    </w:p>
    <w:p w14:paraId="6E7E14D0" w14:textId="77777777" w:rsidR="00CB24B1" w:rsidRPr="00CB24B1" w:rsidRDefault="00CB24B1" w:rsidP="00CB24B1">
      <w:pPr>
        <w:spacing w:line="276" w:lineRule="auto"/>
        <w:rPr>
          <w:rFonts w:ascii="Times New Roman" w:eastAsia="Times New Roman" w:hAnsi="Times New Roman" w:cs="Times New Roman"/>
          <w:b/>
          <w:bCs/>
          <w:color w:val="000000" w:themeColor="text1"/>
          <w:sz w:val="28"/>
          <w:szCs w:val="28"/>
          <w:lang w:val="ru-RU"/>
        </w:rPr>
      </w:pPr>
      <w:r w:rsidRPr="00CB24B1">
        <w:rPr>
          <w:rFonts w:ascii="Times New Roman" w:eastAsia="Times New Roman" w:hAnsi="Times New Roman" w:cs="Times New Roman"/>
          <w:b/>
          <w:bCs/>
          <w:color w:val="000000" w:themeColor="text1"/>
          <w:sz w:val="28"/>
          <w:szCs w:val="28"/>
          <w:lang w:val="ru-RU"/>
        </w:rPr>
        <w:t>5. Реалізовані API-запити та результати тестування</w:t>
      </w:r>
    </w:p>
    <w:p w14:paraId="75F14FB1" w14:textId="77777777" w:rsidR="00CB24B1" w:rsidRPr="00CB24B1" w:rsidRDefault="00CB24B1" w:rsidP="00CB24B1">
      <w:pPr>
        <w:spacing w:line="276" w:lineRule="auto"/>
        <w:rPr>
          <w:rFonts w:ascii="Times New Roman" w:eastAsia="Times New Roman" w:hAnsi="Times New Roman" w:cs="Times New Roman"/>
          <w:color w:val="000000" w:themeColor="text1"/>
          <w:sz w:val="28"/>
          <w:szCs w:val="28"/>
          <w:lang w:val="ru-RU"/>
        </w:rPr>
      </w:pPr>
      <w:r w:rsidRPr="00CB24B1">
        <w:rPr>
          <w:rFonts w:ascii="Times New Roman" w:eastAsia="Times New Roman" w:hAnsi="Times New Roman" w:cs="Times New Roman"/>
          <w:color w:val="000000" w:themeColor="text1"/>
          <w:sz w:val="28"/>
          <w:szCs w:val="28"/>
          <w:lang w:val="ru-RU"/>
        </w:rPr>
        <w:lastRenderedPageBreak/>
        <w:t>Документація та працездатність створеного API були успішно перевірені за допомогою вбудованої інтерактивної сторінки Swagger UI за адресою: http://localhost:8080/swagger-ui/index.html.</w:t>
      </w:r>
    </w:p>
    <w:p w14:paraId="7BABAF08" w14:textId="77777777" w:rsidR="00CB24B1" w:rsidRPr="00CB24B1" w:rsidRDefault="00CB24B1" w:rsidP="00CB24B1">
      <w:pPr>
        <w:spacing w:line="276" w:lineRule="auto"/>
        <w:rPr>
          <w:rFonts w:ascii="Times New Roman" w:eastAsia="Times New Roman" w:hAnsi="Times New Roman" w:cs="Times New Roman"/>
          <w:color w:val="000000" w:themeColor="text1"/>
          <w:sz w:val="28"/>
          <w:szCs w:val="28"/>
          <w:lang w:val="ru-RU"/>
        </w:rPr>
      </w:pPr>
      <w:r w:rsidRPr="00CB24B1">
        <w:rPr>
          <w:rFonts w:ascii="Times New Roman" w:eastAsia="Times New Roman" w:hAnsi="Times New Roman" w:cs="Times New Roman"/>
          <w:b/>
          <w:bCs/>
          <w:color w:val="000000" w:themeColor="text1"/>
          <w:sz w:val="28"/>
          <w:szCs w:val="28"/>
          <w:lang w:val="ru-RU"/>
        </w:rPr>
        <w:t>Специфікація розроблених ендпоінтів:</w:t>
      </w:r>
    </w:p>
    <w:p w14:paraId="0466CD75" w14:textId="77777777" w:rsidR="00CB24B1" w:rsidRPr="00CB24B1" w:rsidRDefault="00CB24B1" w:rsidP="00CB24B1">
      <w:pPr>
        <w:numPr>
          <w:ilvl w:val="0"/>
          <w:numId w:val="15"/>
        </w:numPr>
        <w:spacing w:line="276" w:lineRule="auto"/>
        <w:rPr>
          <w:rFonts w:ascii="Times New Roman" w:eastAsia="Times New Roman" w:hAnsi="Times New Roman" w:cs="Times New Roman"/>
          <w:color w:val="000000" w:themeColor="text1"/>
          <w:sz w:val="28"/>
          <w:szCs w:val="28"/>
          <w:lang w:val="ru-RU"/>
        </w:rPr>
      </w:pPr>
      <w:r w:rsidRPr="00CB24B1">
        <w:rPr>
          <w:rFonts w:ascii="Times New Roman" w:eastAsia="Times New Roman" w:hAnsi="Times New Roman" w:cs="Times New Roman"/>
          <w:color w:val="000000" w:themeColor="text1"/>
          <w:sz w:val="28"/>
          <w:szCs w:val="28"/>
          <w:lang w:val="ru-RU"/>
        </w:rPr>
        <w:t>GET /api/items — Запит на отримання повного переліку космічних об'єктів. Повертає HTTP статус 200 OK та масив об'єктів у форматі JSON.</w:t>
      </w:r>
    </w:p>
    <w:p w14:paraId="76E4A53E" w14:textId="77777777" w:rsidR="00CB24B1" w:rsidRPr="00CB24B1" w:rsidRDefault="00CB24B1" w:rsidP="00CB24B1">
      <w:pPr>
        <w:numPr>
          <w:ilvl w:val="0"/>
          <w:numId w:val="15"/>
        </w:numPr>
        <w:spacing w:line="276" w:lineRule="auto"/>
        <w:rPr>
          <w:rFonts w:ascii="Times New Roman" w:eastAsia="Times New Roman" w:hAnsi="Times New Roman" w:cs="Times New Roman"/>
          <w:color w:val="000000" w:themeColor="text1"/>
          <w:sz w:val="28"/>
          <w:szCs w:val="28"/>
          <w:lang w:val="ru-RU"/>
        </w:rPr>
      </w:pPr>
      <w:r w:rsidRPr="00CB24B1">
        <w:rPr>
          <w:rFonts w:ascii="Times New Roman" w:eastAsia="Times New Roman" w:hAnsi="Times New Roman" w:cs="Times New Roman"/>
          <w:color w:val="000000" w:themeColor="text1"/>
          <w:sz w:val="28"/>
          <w:szCs w:val="28"/>
          <w:lang w:val="ru-RU"/>
        </w:rPr>
        <w:t>POST /api/items — Запит на додавання нової сутності. Приймає JSON-тіло об'єкта, зберігає його в PostgreSQL та повертає збережений об'єкт із присвоєним унікальним ID.</w:t>
      </w:r>
    </w:p>
    <w:p w14:paraId="3165ADBB" w14:textId="77777777" w:rsidR="00CB24B1" w:rsidRPr="00CB24B1" w:rsidRDefault="00CB24B1" w:rsidP="00CB24B1">
      <w:pPr>
        <w:spacing w:line="276" w:lineRule="auto"/>
        <w:rPr>
          <w:rFonts w:ascii="Times New Roman" w:eastAsia="Times New Roman" w:hAnsi="Times New Roman" w:cs="Times New Roman"/>
          <w:color w:val="000000" w:themeColor="text1"/>
          <w:sz w:val="28"/>
          <w:szCs w:val="28"/>
        </w:rPr>
      </w:pPr>
    </w:p>
    <w:p w14:paraId="263F170A" w14:textId="7F0A4455" w:rsidR="00CB24B1" w:rsidRPr="00CB24B1" w:rsidRDefault="00CB24B1" w:rsidP="00CB24B1">
      <w:pPr>
        <w:spacing w:line="276" w:lineRule="auto"/>
        <w:rPr>
          <w:rFonts w:ascii="Times New Roman" w:eastAsia="Times New Roman" w:hAnsi="Times New Roman" w:cs="Times New Roman"/>
          <w:color w:val="000000" w:themeColor="text1"/>
          <w:sz w:val="28"/>
          <w:szCs w:val="28"/>
        </w:rPr>
      </w:pPr>
      <w:r w:rsidRPr="00CB24B1">
        <w:rPr>
          <w:rFonts w:ascii="Times New Roman" w:eastAsia="Times New Roman" w:hAnsi="Times New Roman" w:cs="Times New Roman"/>
          <w:color w:val="000000" w:themeColor="text1"/>
          <w:sz w:val="28"/>
          <w:szCs w:val="28"/>
        </w:rPr>
        <w:drawing>
          <wp:inline distT="0" distB="0" distL="0" distR="0" wp14:anchorId="20000EA1" wp14:editId="3DEACE31">
            <wp:extent cx="6111240" cy="5364480"/>
            <wp:effectExtent l="0" t="0" r="3810" b="7620"/>
            <wp:docPr id="21681890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t="2143" b="14047"/>
                    <a:stretch>
                      <a:fillRect/>
                    </a:stretch>
                  </pic:blipFill>
                  <pic:spPr bwMode="auto">
                    <a:xfrm>
                      <a:off x="0" y="0"/>
                      <a:ext cx="6111240" cy="5364480"/>
                    </a:xfrm>
                    <a:prstGeom prst="rect">
                      <a:avLst/>
                    </a:prstGeom>
                    <a:noFill/>
                    <a:ln>
                      <a:noFill/>
                    </a:ln>
                    <a:extLst>
                      <a:ext uri="{53640926-AAD7-44D8-BBD7-CCE9431645EC}">
                        <a14:shadowObscured xmlns:a14="http://schemas.microsoft.com/office/drawing/2010/main"/>
                      </a:ext>
                    </a:extLst>
                  </pic:spPr>
                </pic:pic>
              </a:graphicData>
            </a:graphic>
          </wp:inline>
        </w:drawing>
      </w:r>
    </w:p>
    <w:p w14:paraId="76ED72A0" w14:textId="02F7D808" w:rsidR="00CB24B1" w:rsidRPr="00CB24B1" w:rsidRDefault="00CB24B1" w:rsidP="00CB24B1">
      <w:pPr>
        <w:spacing w:line="276" w:lineRule="auto"/>
        <w:rPr>
          <w:rFonts w:ascii="Times New Roman" w:eastAsia="Times New Roman" w:hAnsi="Times New Roman" w:cs="Times New Roman"/>
          <w:b/>
          <w:bCs/>
          <w:color w:val="000000" w:themeColor="text1"/>
          <w:sz w:val="28"/>
          <w:szCs w:val="28"/>
        </w:rPr>
      </w:pPr>
      <w:r w:rsidRPr="00CB24B1">
        <w:rPr>
          <w:rFonts w:ascii="Times New Roman" w:eastAsia="Times New Roman" w:hAnsi="Times New Roman" w:cs="Times New Roman"/>
          <w:b/>
          <w:bCs/>
          <w:color w:val="000000" w:themeColor="text1"/>
          <w:sz w:val="28"/>
          <w:szCs w:val="28"/>
        </w:rPr>
        <w:lastRenderedPageBreak/>
        <w:drawing>
          <wp:inline distT="0" distB="0" distL="0" distR="0" wp14:anchorId="12781AEC" wp14:editId="548B66E9">
            <wp:extent cx="6111240" cy="6522720"/>
            <wp:effectExtent l="0" t="0" r="3810" b="0"/>
            <wp:docPr id="59893307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1240" cy="6522720"/>
                    </a:xfrm>
                    <a:prstGeom prst="rect">
                      <a:avLst/>
                    </a:prstGeom>
                    <a:noFill/>
                    <a:ln>
                      <a:noFill/>
                    </a:ln>
                  </pic:spPr>
                </pic:pic>
              </a:graphicData>
            </a:graphic>
          </wp:inline>
        </w:drawing>
      </w:r>
    </w:p>
    <w:p w14:paraId="2D76BC22" w14:textId="77777777" w:rsidR="00CB24B1" w:rsidRPr="00CB24B1" w:rsidRDefault="00CB24B1" w:rsidP="00CB24B1">
      <w:pPr>
        <w:spacing w:line="276" w:lineRule="auto"/>
        <w:rPr>
          <w:rFonts w:ascii="Times New Roman" w:eastAsia="Times New Roman" w:hAnsi="Times New Roman" w:cs="Times New Roman"/>
          <w:b/>
          <w:bCs/>
          <w:color w:val="000000" w:themeColor="text1"/>
          <w:sz w:val="28"/>
          <w:szCs w:val="28"/>
        </w:rPr>
      </w:pPr>
    </w:p>
    <w:p w14:paraId="32FC6FB0" w14:textId="5EA850F0" w:rsidR="002F246A" w:rsidRPr="00CB24B1" w:rsidRDefault="00CB24B1" w:rsidP="00CB24B1">
      <w:pPr>
        <w:spacing w:line="276" w:lineRule="auto"/>
        <w:rPr>
          <w:rFonts w:ascii="Times New Roman" w:eastAsia="Times New Roman" w:hAnsi="Times New Roman" w:cs="Times New Roman"/>
          <w:b/>
          <w:bCs/>
          <w:color w:val="000000" w:themeColor="text1"/>
          <w:sz w:val="28"/>
          <w:szCs w:val="28"/>
        </w:rPr>
      </w:pPr>
      <w:r w:rsidRPr="00CB24B1">
        <w:rPr>
          <w:rFonts w:ascii="Times New Roman" w:eastAsia="Times New Roman" w:hAnsi="Times New Roman" w:cs="Times New Roman"/>
          <w:b/>
          <w:bCs/>
          <w:color w:val="000000" w:themeColor="text1"/>
          <w:sz w:val="28"/>
          <w:szCs w:val="28"/>
        </w:rPr>
        <w:lastRenderedPageBreak/>
        <w:drawing>
          <wp:inline distT="0" distB="0" distL="0" distR="0" wp14:anchorId="7AB8453E" wp14:editId="3FF5DBDB">
            <wp:extent cx="6111240" cy="5852160"/>
            <wp:effectExtent l="0" t="0" r="3810" b="0"/>
            <wp:docPr id="14611880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1240" cy="5852160"/>
                    </a:xfrm>
                    <a:prstGeom prst="rect">
                      <a:avLst/>
                    </a:prstGeom>
                    <a:noFill/>
                    <a:ln>
                      <a:noFill/>
                    </a:ln>
                  </pic:spPr>
                </pic:pic>
              </a:graphicData>
            </a:graphic>
          </wp:inline>
        </w:drawing>
      </w:r>
    </w:p>
    <w:p w14:paraId="7DE4AF8E" w14:textId="77777777" w:rsidR="002F246A" w:rsidRPr="00CB24B1" w:rsidRDefault="002F246A" w:rsidP="00CB24B1">
      <w:pPr>
        <w:spacing w:line="276" w:lineRule="auto"/>
        <w:jc w:val="center"/>
        <w:rPr>
          <w:rFonts w:ascii="Times New Roman" w:eastAsia="Times New Roman" w:hAnsi="Times New Roman" w:cs="Times New Roman"/>
          <w:b/>
          <w:bCs/>
          <w:color w:val="000000" w:themeColor="text1"/>
          <w:sz w:val="28"/>
          <w:szCs w:val="28"/>
        </w:rPr>
      </w:pPr>
    </w:p>
    <w:p w14:paraId="2CA6C087" w14:textId="77777777" w:rsidR="00CB24B1" w:rsidRPr="00CB24B1" w:rsidRDefault="004D1E2C"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eastAsia="ru-RU"/>
          <w14:ligatures w14:val="none"/>
        </w:rPr>
        <w:t xml:space="preserve">Висновок: </w:t>
      </w:r>
      <w:r w:rsidR="00CB24B1" w:rsidRPr="00CB24B1">
        <w:rPr>
          <w:rFonts w:ascii="Times New Roman" w:eastAsia="Times New Roman" w:hAnsi="Times New Roman" w:cs="Times New Roman"/>
          <w:kern w:val="0"/>
          <w:sz w:val="28"/>
          <w:szCs w:val="28"/>
          <w:lang w:val="ru-RU" w:eastAsia="ru-RU"/>
          <w14:ligatures w14:val="none"/>
        </w:rPr>
        <w:t>Під час виконання лабораторної роботи №8 було набуто практичних навичок з інтеграції засобів автоматичного документування та логування REST-сервісів у середовищі Spring Boot.</w:t>
      </w:r>
    </w:p>
    <w:p w14:paraId="3679A98E" w14:textId="45D2EB51" w:rsidR="002F246A"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t>Використання інструменту Swagger (OpenAPI) спростило процес розробки, надавши зручний графічний інтерфейс для швидкого тестування API без використання сторонніх утиліт на кшталт Postman. Реалізація логування за допомогою анотації @Slf4j бібліотеки Lombok дозволила забезпечити прозорий моніторинг поведінки програми та фіксацію дій користувача в режимі реального часу, що є критично важливим для якісного відлагодження інформаційних систем. backend-частина повністю протестована, синхронізована з базою даних та готова до повноцінної сумісної роботи з клієнтським Vue.js веб-додатком.</w:t>
      </w:r>
    </w:p>
    <w:p w14:paraId="0798F0F7" w14:textId="77777777" w:rsidR="00CB24B1"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p>
    <w:p w14:paraId="3BDF45CC" w14:textId="1AAB9015" w:rsidR="00875D67" w:rsidRPr="00CB24B1" w:rsidRDefault="005A01FD" w:rsidP="00CB24B1">
      <w:pPr>
        <w:pStyle w:val="a9"/>
        <w:spacing w:before="100" w:beforeAutospacing="1" w:after="100" w:afterAutospacing="1" w:line="276" w:lineRule="auto"/>
        <w:jc w:val="center"/>
        <w:outlineLvl w:val="2"/>
        <w:rPr>
          <w:rFonts w:ascii="Times New Roman" w:eastAsia="Times New Roman" w:hAnsi="Times New Roman" w:cs="Times New Roman"/>
          <w:b/>
          <w:bCs/>
          <w:kern w:val="0"/>
          <w:sz w:val="28"/>
          <w:szCs w:val="28"/>
          <w:lang w:eastAsia="ru-RU"/>
          <w14:ligatures w14:val="none"/>
        </w:rPr>
      </w:pPr>
      <w:r w:rsidRPr="00CB24B1">
        <w:rPr>
          <w:rFonts w:ascii="Times New Roman" w:eastAsia="Times New Roman" w:hAnsi="Times New Roman" w:cs="Times New Roman"/>
          <w:b/>
          <w:bCs/>
          <w:kern w:val="0"/>
          <w:sz w:val="28"/>
          <w:szCs w:val="28"/>
          <w:lang w:eastAsia="ru-RU"/>
          <w14:ligatures w14:val="none"/>
        </w:rPr>
        <w:t>Запитання для самоперевірки</w:t>
      </w:r>
    </w:p>
    <w:p w14:paraId="0BC209A0" w14:textId="77777777" w:rsidR="00CB24B1" w:rsidRPr="00CB24B1" w:rsidRDefault="00CB24B1" w:rsidP="00CB24B1">
      <w:pPr>
        <w:pStyle w:val="a9"/>
        <w:numPr>
          <w:ilvl w:val="0"/>
          <w:numId w:val="16"/>
        </w:numPr>
        <w:spacing w:before="100" w:beforeAutospacing="1" w:after="100" w:afterAutospacing="1" w:line="276" w:lineRule="auto"/>
        <w:outlineLvl w:val="2"/>
        <w:rPr>
          <w:rFonts w:ascii="Times New Roman" w:eastAsia="Times New Roman" w:hAnsi="Times New Roman" w:cs="Times New Roman"/>
          <w:b/>
          <w:bCs/>
          <w:i/>
          <w:iCs/>
          <w:kern w:val="0"/>
          <w:sz w:val="28"/>
          <w:szCs w:val="28"/>
          <w:lang w:val="ru-RU" w:eastAsia="ru-RU"/>
          <w14:ligatures w14:val="none"/>
        </w:rPr>
      </w:pPr>
      <w:r w:rsidRPr="00CB24B1">
        <w:rPr>
          <w:rFonts w:ascii="Times New Roman" w:eastAsia="Times New Roman" w:hAnsi="Times New Roman" w:cs="Times New Roman"/>
          <w:b/>
          <w:bCs/>
          <w:i/>
          <w:iCs/>
          <w:kern w:val="0"/>
          <w:sz w:val="28"/>
          <w:szCs w:val="28"/>
          <w:lang w:val="ru-RU" w:eastAsia="ru-RU"/>
          <w14:ligatures w14:val="none"/>
        </w:rPr>
        <w:t>Що таке Swagger, і для чого він використовується у Spring Boot?</w:t>
      </w:r>
    </w:p>
    <w:p w14:paraId="7208C1FD" w14:textId="77777777" w:rsidR="00CB24B1"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Swagger</w:t>
      </w:r>
      <w:r w:rsidRPr="00CB24B1">
        <w:rPr>
          <w:rFonts w:ascii="Times New Roman" w:eastAsia="Times New Roman" w:hAnsi="Times New Roman" w:cs="Times New Roman"/>
          <w:kern w:val="0"/>
          <w:sz w:val="28"/>
          <w:szCs w:val="28"/>
          <w:lang w:val="ru-RU" w:eastAsia="ru-RU"/>
          <w14:ligatures w14:val="none"/>
        </w:rPr>
        <w:t xml:space="preserve"> — це набір інструментів (з яких найвідомішим є Swagger UI), призначений для автоматичної генерації інтерактивної веб-документації для RESTful API.</w:t>
      </w:r>
    </w:p>
    <w:p w14:paraId="5506ED56" w14:textId="77777777" w:rsidR="00CB24B1"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t>У Spring Boot він використовується для того, щоб:</w:t>
      </w:r>
    </w:p>
    <w:p w14:paraId="05CBE1C6" w14:textId="77777777" w:rsidR="00CB24B1" w:rsidRPr="00CB24B1" w:rsidRDefault="00CB24B1" w:rsidP="00CB24B1">
      <w:pPr>
        <w:numPr>
          <w:ilvl w:val="0"/>
          <w:numId w:val="17"/>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Автоматизувати документування:</w:t>
      </w:r>
      <w:r w:rsidRPr="00CB24B1">
        <w:rPr>
          <w:rFonts w:ascii="Times New Roman" w:eastAsia="Times New Roman" w:hAnsi="Times New Roman" w:cs="Times New Roman"/>
          <w:kern w:val="0"/>
          <w:sz w:val="28"/>
          <w:szCs w:val="28"/>
          <w:lang w:val="ru-RU" w:eastAsia="ru-RU"/>
          <w14:ligatures w14:val="none"/>
        </w:rPr>
        <w:t xml:space="preserve"> Замість ручного опису ендпоінтів у текстових файлах (Word, PDF чи Confluence), Swagger самостійно сканує класи з анотацією @RestController та будує опис усіх доступних адрес.</w:t>
      </w:r>
    </w:p>
    <w:p w14:paraId="7D59D686" w14:textId="0102908F" w:rsidR="00CB24B1" w:rsidRPr="00CB24B1" w:rsidRDefault="00CB24B1" w:rsidP="00CB24B1">
      <w:pPr>
        <w:numPr>
          <w:ilvl w:val="0"/>
          <w:numId w:val="17"/>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Тестувати API без сторонніх програм:</w:t>
      </w:r>
      <w:r w:rsidRPr="00CB24B1">
        <w:rPr>
          <w:rFonts w:ascii="Times New Roman" w:eastAsia="Times New Roman" w:hAnsi="Times New Roman" w:cs="Times New Roman"/>
          <w:kern w:val="0"/>
          <w:sz w:val="28"/>
          <w:szCs w:val="28"/>
          <w:lang w:val="ru-RU" w:eastAsia="ru-RU"/>
          <w14:ligatures w14:val="none"/>
        </w:rPr>
        <w:t xml:space="preserve"> Він надає графічний інтерфейс прямо у браузері, де за допомогою кнопки </w:t>
      </w:r>
      <w:r w:rsidRPr="00CB24B1">
        <w:rPr>
          <w:rFonts w:ascii="Times New Roman" w:eastAsia="Times New Roman" w:hAnsi="Times New Roman" w:cs="Times New Roman"/>
          <w:i/>
          <w:iCs/>
          <w:kern w:val="0"/>
          <w:sz w:val="28"/>
          <w:szCs w:val="28"/>
          <w:lang w:val="ru-RU" w:eastAsia="ru-RU"/>
          <w14:ligatures w14:val="none"/>
        </w:rPr>
        <w:t>«Try it out»</w:t>
      </w:r>
      <w:r w:rsidRPr="00CB24B1">
        <w:rPr>
          <w:rFonts w:ascii="Times New Roman" w:eastAsia="Times New Roman" w:hAnsi="Times New Roman" w:cs="Times New Roman"/>
          <w:kern w:val="0"/>
          <w:sz w:val="28"/>
          <w:szCs w:val="28"/>
          <w:lang w:val="ru-RU" w:eastAsia="ru-RU"/>
          <w14:ligatures w14:val="none"/>
        </w:rPr>
        <w:t xml:space="preserve"> можна миттєво відправляти реальні GET/POST/PUT/DELETE запити на сервер (заміна програмам на кшталт Postman).</w:t>
      </w:r>
    </w:p>
    <w:p w14:paraId="2DF805EF" w14:textId="77777777" w:rsidR="00CB24B1" w:rsidRPr="00CB24B1" w:rsidRDefault="00CB24B1" w:rsidP="00CB24B1">
      <w:pPr>
        <w:pStyle w:val="a9"/>
        <w:numPr>
          <w:ilvl w:val="0"/>
          <w:numId w:val="16"/>
        </w:numPr>
        <w:spacing w:before="100" w:beforeAutospacing="1" w:after="100" w:afterAutospacing="1" w:line="276" w:lineRule="auto"/>
        <w:outlineLvl w:val="2"/>
        <w:rPr>
          <w:rFonts w:ascii="Times New Roman" w:eastAsia="Times New Roman" w:hAnsi="Times New Roman" w:cs="Times New Roman"/>
          <w:b/>
          <w:bCs/>
          <w:i/>
          <w:iCs/>
          <w:kern w:val="0"/>
          <w:sz w:val="28"/>
          <w:szCs w:val="28"/>
          <w:lang w:val="ru-RU" w:eastAsia="ru-RU"/>
          <w14:ligatures w14:val="none"/>
        </w:rPr>
      </w:pPr>
      <w:r w:rsidRPr="00CB24B1">
        <w:rPr>
          <w:rFonts w:ascii="Times New Roman" w:eastAsia="Times New Roman" w:hAnsi="Times New Roman" w:cs="Times New Roman"/>
          <w:b/>
          <w:bCs/>
          <w:i/>
          <w:iCs/>
          <w:kern w:val="0"/>
          <w:sz w:val="28"/>
          <w:szCs w:val="28"/>
          <w:lang w:val="ru-RU" w:eastAsia="ru-RU"/>
          <w14:ligatures w14:val="none"/>
        </w:rPr>
        <w:t>Як інтегрувати Swagger у Spring Boot-проєкт?</w:t>
      </w:r>
    </w:p>
    <w:p w14:paraId="6CB986D4" w14:textId="77777777" w:rsidR="00CB24B1"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t>У сучасних версіях Spring Boot інтеграція відбувається у 3 простих кроки:</w:t>
      </w:r>
    </w:p>
    <w:p w14:paraId="24767385" w14:textId="77777777" w:rsidR="00CB24B1" w:rsidRPr="00CB24B1" w:rsidRDefault="00CB24B1" w:rsidP="00CB24B1">
      <w:pPr>
        <w:numPr>
          <w:ilvl w:val="0"/>
          <w:numId w:val="18"/>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Додавання залежності в pom.xml:</w:t>
      </w:r>
      <w:r w:rsidRPr="00CB24B1">
        <w:rPr>
          <w:rFonts w:ascii="Times New Roman" w:eastAsia="Times New Roman" w:hAnsi="Times New Roman" w:cs="Times New Roman"/>
          <w:kern w:val="0"/>
          <w:sz w:val="28"/>
          <w:szCs w:val="28"/>
          <w:lang w:val="ru-RU" w:eastAsia="ru-RU"/>
          <w14:ligatures w14:val="none"/>
        </w:rPr>
        <w:t xml:space="preserve"> Підключається бібліотека springdoc-openapi-starter-webmvc-ui.</w:t>
      </w:r>
    </w:p>
    <w:p w14:paraId="6F3A7C92" w14:textId="77777777" w:rsidR="00CB24B1" w:rsidRPr="00CB24B1" w:rsidRDefault="00CB24B1" w:rsidP="00CB24B1">
      <w:pPr>
        <w:numPr>
          <w:ilvl w:val="0"/>
          <w:numId w:val="18"/>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Створення конфігураційного класу (за бажанням):</w:t>
      </w:r>
      <w:r w:rsidRPr="00CB24B1">
        <w:rPr>
          <w:rFonts w:ascii="Times New Roman" w:eastAsia="Times New Roman" w:hAnsi="Times New Roman" w:cs="Times New Roman"/>
          <w:kern w:val="0"/>
          <w:sz w:val="28"/>
          <w:szCs w:val="28"/>
          <w:lang w:val="ru-RU" w:eastAsia="ru-RU"/>
          <w14:ligatures w14:val="none"/>
        </w:rPr>
        <w:t xml:space="preserve"> Створюється клас з анотацією @Configuration, який повертає бін OpenAPI. Це дозволяє налаштувати заголовок сторінки, опис та версію API (як ми зробили у SwaggerConfig.java).</w:t>
      </w:r>
    </w:p>
    <w:p w14:paraId="0BB95071" w14:textId="45E0EA82" w:rsidR="00CB24B1" w:rsidRPr="00CB24B1" w:rsidRDefault="00CB24B1" w:rsidP="00CB24B1">
      <w:pPr>
        <w:numPr>
          <w:ilvl w:val="0"/>
          <w:numId w:val="18"/>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Запуск додатка:</w:t>
      </w:r>
      <w:r w:rsidRPr="00CB24B1">
        <w:rPr>
          <w:rFonts w:ascii="Times New Roman" w:eastAsia="Times New Roman" w:hAnsi="Times New Roman" w:cs="Times New Roman"/>
          <w:kern w:val="0"/>
          <w:sz w:val="28"/>
          <w:szCs w:val="28"/>
          <w:lang w:val="ru-RU" w:eastAsia="ru-RU"/>
          <w14:ligatures w14:val="none"/>
        </w:rPr>
        <w:t xml:space="preserve"> Після старту сервера документація автоматично доступна у браузері за стандартною адресою: http://localhost:8080/swagger-ui/index.html.</w:t>
      </w:r>
    </w:p>
    <w:p w14:paraId="233DC385" w14:textId="2BC13AD1" w:rsidR="00CB24B1" w:rsidRPr="00CB24B1" w:rsidRDefault="00CB24B1" w:rsidP="00CB24B1">
      <w:pPr>
        <w:pStyle w:val="a9"/>
        <w:numPr>
          <w:ilvl w:val="0"/>
          <w:numId w:val="16"/>
        </w:numPr>
        <w:spacing w:before="100" w:beforeAutospacing="1" w:after="100" w:afterAutospacing="1" w:line="276" w:lineRule="auto"/>
        <w:outlineLvl w:val="2"/>
        <w:rPr>
          <w:rFonts w:ascii="Times New Roman" w:eastAsia="Times New Roman" w:hAnsi="Times New Roman" w:cs="Times New Roman"/>
          <w:b/>
          <w:bCs/>
          <w:i/>
          <w:iCs/>
          <w:kern w:val="0"/>
          <w:sz w:val="28"/>
          <w:szCs w:val="28"/>
          <w:lang w:val="ru-RU" w:eastAsia="ru-RU"/>
          <w14:ligatures w14:val="none"/>
        </w:rPr>
      </w:pPr>
      <w:r w:rsidRPr="00CB24B1">
        <w:rPr>
          <w:rFonts w:ascii="Times New Roman" w:eastAsia="Times New Roman" w:hAnsi="Times New Roman" w:cs="Times New Roman"/>
          <w:b/>
          <w:bCs/>
          <w:i/>
          <w:iCs/>
          <w:kern w:val="0"/>
          <w:sz w:val="28"/>
          <w:szCs w:val="28"/>
          <w:lang w:val="ru-RU" w:eastAsia="ru-RU"/>
          <w14:ligatures w14:val="none"/>
        </w:rPr>
        <w:t>Що таке OpenAPI, і як його використовують у Spring Boot?</w:t>
      </w:r>
    </w:p>
    <w:p w14:paraId="0FCBB31C" w14:textId="77777777" w:rsidR="00CB24B1"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OpenAPI</w:t>
      </w:r>
      <w:r w:rsidRPr="00CB24B1">
        <w:rPr>
          <w:rFonts w:ascii="Times New Roman" w:eastAsia="Times New Roman" w:hAnsi="Times New Roman" w:cs="Times New Roman"/>
          <w:kern w:val="0"/>
          <w:sz w:val="28"/>
          <w:szCs w:val="28"/>
          <w:lang w:val="ru-RU" w:eastAsia="ru-RU"/>
          <w14:ligatures w14:val="none"/>
        </w:rPr>
        <w:t xml:space="preserve"> — це офіційна загальноприйнята специфікація (стандарт) для опису REST-інтерфейсів. Вона визначає правила структури опису (наприклад, у форматі JSON або YAML): які є шляхи, які параметри приймаються і які коди відповідей повертаються.</w:t>
      </w:r>
    </w:p>
    <w:p w14:paraId="14A2F4E5" w14:textId="77777777" w:rsidR="00CB24B1" w:rsidRPr="00CB24B1" w:rsidRDefault="00CB24B1" w:rsidP="00CB24B1">
      <w:pPr>
        <w:numPr>
          <w:ilvl w:val="0"/>
          <w:numId w:val="19"/>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Різниця між ними:</w:t>
      </w:r>
      <w:r w:rsidRPr="00CB24B1">
        <w:rPr>
          <w:rFonts w:ascii="Times New Roman" w:eastAsia="Times New Roman" w:hAnsi="Times New Roman" w:cs="Times New Roman"/>
          <w:kern w:val="0"/>
          <w:sz w:val="28"/>
          <w:szCs w:val="28"/>
          <w:lang w:val="ru-RU" w:eastAsia="ru-RU"/>
          <w14:ligatures w14:val="none"/>
        </w:rPr>
        <w:t xml:space="preserve"> OpenAPI — це </w:t>
      </w:r>
      <w:r w:rsidRPr="00CB24B1">
        <w:rPr>
          <w:rFonts w:ascii="Times New Roman" w:eastAsia="Times New Roman" w:hAnsi="Times New Roman" w:cs="Times New Roman"/>
          <w:i/>
          <w:iCs/>
          <w:kern w:val="0"/>
          <w:sz w:val="28"/>
          <w:szCs w:val="28"/>
          <w:lang w:val="ru-RU" w:eastAsia="ru-RU"/>
          <w14:ligatures w14:val="none"/>
        </w:rPr>
        <w:t>стандарт/документ</w:t>
      </w:r>
      <w:r w:rsidRPr="00CB24B1">
        <w:rPr>
          <w:rFonts w:ascii="Times New Roman" w:eastAsia="Times New Roman" w:hAnsi="Times New Roman" w:cs="Times New Roman"/>
          <w:kern w:val="0"/>
          <w:sz w:val="28"/>
          <w:szCs w:val="28"/>
          <w:lang w:val="ru-RU" w:eastAsia="ru-RU"/>
          <w14:ligatures w14:val="none"/>
        </w:rPr>
        <w:t xml:space="preserve">, а Swagger — це </w:t>
      </w:r>
      <w:r w:rsidRPr="00CB24B1">
        <w:rPr>
          <w:rFonts w:ascii="Times New Roman" w:eastAsia="Times New Roman" w:hAnsi="Times New Roman" w:cs="Times New Roman"/>
          <w:i/>
          <w:iCs/>
          <w:kern w:val="0"/>
          <w:sz w:val="28"/>
          <w:szCs w:val="28"/>
          <w:lang w:val="ru-RU" w:eastAsia="ru-RU"/>
          <w14:ligatures w14:val="none"/>
        </w:rPr>
        <w:t>набір інструментів</w:t>
      </w:r>
      <w:r w:rsidRPr="00CB24B1">
        <w:rPr>
          <w:rFonts w:ascii="Times New Roman" w:eastAsia="Times New Roman" w:hAnsi="Times New Roman" w:cs="Times New Roman"/>
          <w:kern w:val="0"/>
          <w:sz w:val="28"/>
          <w:szCs w:val="28"/>
          <w:lang w:val="ru-RU" w:eastAsia="ru-RU"/>
          <w14:ligatures w14:val="none"/>
        </w:rPr>
        <w:t>, які цей стандарт реалізують на практиці.</w:t>
      </w:r>
    </w:p>
    <w:p w14:paraId="4A999FC0" w14:textId="77777777" w:rsidR="00CB24B1" w:rsidRPr="00CB24B1" w:rsidRDefault="00CB24B1" w:rsidP="00CB24B1">
      <w:pPr>
        <w:numPr>
          <w:ilvl w:val="0"/>
          <w:numId w:val="19"/>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lastRenderedPageBreak/>
        <w:t>Використання у Spring Boot:</w:t>
      </w:r>
      <w:r w:rsidRPr="00CB24B1">
        <w:rPr>
          <w:rFonts w:ascii="Times New Roman" w:eastAsia="Times New Roman" w:hAnsi="Times New Roman" w:cs="Times New Roman"/>
          <w:kern w:val="0"/>
          <w:sz w:val="28"/>
          <w:szCs w:val="28"/>
          <w:lang w:val="ru-RU" w:eastAsia="ru-RU"/>
          <w14:ligatures w14:val="none"/>
        </w:rPr>
        <w:t xml:space="preserve"> Бібліотека springdoc під час запуску програми використовує рефлексію Java, зчитує анотації @GetMapping, @PostMapping, @RequestBody та автоматично формує JSON-документ за стандартом OpenAPI (за адресою /v3/api-docs). Потім цей JSON зчитується інтерфейсом Swagger UI для красивого відображення користувачу.</w:t>
      </w:r>
    </w:p>
    <w:p w14:paraId="217A7195" w14:textId="77777777" w:rsidR="00CB24B1" w:rsidRPr="00CB24B1" w:rsidRDefault="00CB24B1" w:rsidP="00CB24B1">
      <w:pPr>
        <w:pStyle w:val="a9"/>
        <w:numPr>
          <w:ilvl w:val="0"/>
          <w:numId w:val="16"/>
        </w:numPr>
        <w:spacing w:before="100" w:beforeAutospacing="1" w:after="100" w:afterAutospacing="1" w:line="276" w:lineRule="auto"/>
        <w:outlineLvl w:val="2"/>
        <w:rPr>
          <w:rFonts w:ascii="Times New Roman" w:eastAsia="Times New Roman" w:hAnsi="Times New Roman" w:cs="Times New Roman"/>
          <w:b/>
          <w:bCs/>
          <w:i/>
          <w:iCs/>
          <w:kern w:val="0"/>
          <w:sz w:val="28"/>
          <w:szCs w:val="28"/>
          <w:lang w:val="ru-RU" w:eastAsia="ru-RU"/>
          <w14:ligatures w14:val="none"/>
        </w:rPr>
      </w:pPr>
      <w:r w:rsidRPr="00CB24B1">
        <w:rPr>
          <w:rFonts w:ascii="Times New Roman" w:eastAsia="Times New Roman" w:hAnsi="Times New Roman" w:cs="Times New Roman"/>
          <w:b/>
          <w:bCs/>
          <w:i/>
          <w:iCs/>
          <w:kern w:val="0"/>
          <w:sz w:val="28"/>
          <w:szCs w:val="28"/>
          <w:lang w:val="ru-RU" w:eastAsia="ru-RU"/>
          <w14:ligatures w14:val="none"/>
        </w:rPr>
        <w:t>Які HTTP-запити підтримуються у Swagger UI?</w:t>
      </w:r>
    </w:p>
    <w:p w14:paraId="2E3EC842" w14:textId="77777777" w:rsidR="00CB24B1" w:rsidRPr="00CB24B1" w:rsidRDefault="00CB24B1" w:rsidP="00CB24B1">
      <w:pPr>
        <w:spacing w:before="100" w:beforeAutospacing="1" w:after="100" w:afterAutospacing="1" w:line="276" w:lineRule="auto"/>
        <w:ind w:left="360"/>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t>Swagger UI підтримує всі стандартні методи протоколу HTTP, які використовуються в архітектурі REST:</w:t>
      </w:r>
    </w:p>
    <w:p w14:paraId="39955B1A" w14:textId="77777777" w:rsidR="00CB24B1" w:rsidRPr="00CB24B1" w:rsidRDefault="00CB24B1" w:rsidP="00CB24B1">
      <w:pPr>
        <w:numPr>
          <w:ilvl w:val="0"/>
          <w:numId w:val="20"/>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GET</w:t>
      </w:r>
      <w:r w:rsidRPr="00CB24B1">
        <w:rPr>
          <w:rFonts w:ascii="Times New Roman" w:eastAsia="Times New Roman" w:hAnsi="Times New Roman" w:cs="Times New Roman"/>
          <w:kern w:val="0"/>
          <w:sz w:val="28"/>
          <w:szCs w:val="28"/>
          <w:lang w:val="ru-RU" w:eastAsia="ru-RU"/>
          <w14:ligatures w14:val="none"/>
        </w:rPr>
        <w:t xml:space="preserve"> — для читання/отримання даних (у графічному інтерфейсі підсвічується </w:t>
      </w:r>
      <w:r w:rsidRPr="00CB24B1">
        <w:rPr>
          <w:rFonts w:ascii="Times New Roman" w:eastAsia="Times New Roman" w:hAnsi="Times New Roman" w:cs="Times New Roman"/>
          <w:b/>
          <w:bCs/>
          <w:kern w:val="0"/>
          <w:sz w:val="28"/>
          <w:szCs w:val="28"/>
          <w:lang w:val="ru-RU" w:eastAsia="ru-RU"/>
          <w14:ligatures w14:val="none"/>
        </w:rPr>
        <w:t>синім</w:t>
      </w:r>
      <w:r w:rsidRPr="00CB24B1">
        <w:rPr>
          <w:rFonts w:ascii="Times New Roman" w:eastAsia="Times New Roman" w:hAnsi="Times New Roman" w:cs="Times New Roman"/>
          <w:kern w:val="0"/>
          <w:sz w:val="28"/>
          <w:szCs w:val="28"/>
          <w:lang w:val="ru-RU" w:eastAsia="ru-RU"/>
          <w14:ligatures w14:val="none"/>
        </w:rPr>
        <w:t xml:space="preserve"> кольором).</w:t>
      </w:r>
    </w:p>
    <w:p w14:paraId="31D4C718" w14:textId="77777777" w:rsidR="00CB24B1" w:rsidRPr="00CB24B1" w:rsidRDefault="00CB24B1" w:rsidP="00CB24B1">
      <w:pPr>
        <w:numPr>
          <w:ilvl w:val="0"/>
          <w:numId w:val="20"/>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POST</w:t>
      </w:r>
      <w:r w:rsidRPr="00CB24B1">
        <w:rPr>
          <w:rFonts w:ascii="Times New Roman" w:eastAsia="Times New Roman" w:hAnsi="Times New Roman" w:cs="Times New Roman"/>
          <w:kern w:val="0"/>
          <w:sz w:val="28"/>
          <w:szCs w:val="28"/>
          <w:lang w:val="ru-RU" w:eastAsia="ru-RU"/>
          <w14:ligatures w14:val="none"/>
        </w:rPr>
        <w:t xml:space="preserve"> — для створення/додавання нових даних (</w:t>
      </w:r>
      <w:r w:rsidRPr="00CB24B1">
        <w:rPr>
          <w:rFonts w:ascii="Times New Roman" w:eastAsia="Times New Roman" w:hAnsi="Times New Roman" w:cs="Times New Roman"/>
          <w:b/>
          <w:bCs/>
          <w:kern w:val="0"/>
          <w:sz w:val="28"/>
          <w:szCs w:val="28"/>
          <w:lang w:val="ru-RU" w:eastAsia="ru-RU"/>
          <w14:ligatures w14:val="none"/>
        </w:rPr>
        <w:t>зелений</w:t>
      </w:r>
      <w:r w:rsidRPr="00CB24B1">
        <w:rPr>
          <w:rFonts w:ascii="Times New Roman" w:eastAsia="Times New Roman" w:hAnsi="Times New Roman" w:cs="Times New Roman"/>
          <w:kern w:val="0"/>
          <w:sz w:val="28"/>
          <w:szCs w:val="28"/>
          <w:lang w:val="ru-RU" w:eastAsia="ru-RU"/>
          <w14:ligatures w14:val="none"/>
        </w:rPr>
        <w:t xml:space="preserve"> колір).</w:t>
      </w:r>
    </w:p>
    <w:p w14:paraId="4AE6A49B" w14:textId="77777777" w:rsidR="00CB24B1" w:rsidRPr="00CB24B1" w:rsidRDefault="00CB24B1" w:rsidP="00CB24B1">
      <w:pPr>
        <w:numPr>
          <w:ilvl w:val="0"/>
          <w:numId w:val="20"/>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PUT</w:t>
      </w:r>
      <w:r w:rsidRPr="00CB24B1">
        <w:rPr>
          <w:rFonts w:ascii="Times New Roman" w:eastAsia="Times New Roman" w:hAnsi="Times New Roman" w:cs="Times New Roman"/>
          <w:kern w:val="0"/>
          <w:sz w:val="28"/>
          <w:szCs w:val="28"/>
          <w:lang w:val="ru-RU" w:eastAsia="ru-RU"/>
          <w14:ligatures w14:val="none"/>
        </w:rPr>
        <w:t xml:space="preserve"> — для повного оновлення існуючих даних (</w:t>
      </w:r>
      <w:r w:rsidRPr="00CB24B1">
        <w:rPr>
          <w:rFonts w:ascii="Times New Roman" w:eastAsia="Times New Roman" w:hAnsi="Times New Roman" w:cs="Times New Roman"/>
          <w:b/>
          <w:bCs/>
          <w:kern w:val="0"/>
          <w:sz w:val="28"/>
          <w:szCs w:val="28"/>
          <w:lang w:val="ru-RU" w:eastAsia="ru-RU"/>
          <w14:ligatures w14:val="none"/>
        </w:rPr>
        <w:t>оранжевий/жовтий</w:t>
      </w:r>
      <w:r w:rsidRPr="00CB24B1">
        <w:rPr>
          <w:rFonts w:ascii="Times New Roman" w:eastAsia="Times New Roman" w:hAnsi="Times New Roman" w:cs="Times New Roman"/>
          <w:kern w:val="0"/>
          <w:sz w:val="28"/>
          <w:szCs w:val="28"/>
          <w:lang w:val="ru-RU" w:eastAsia="ru-RU"/>
          <w14:ligatures w14:val="none"/>
        </w:rPr>
        <w:t xml:space="preserve"> колір).</w:t>
      </w:r>
    </w:p>
    <w:p w14:paraId="0D45B3B1" w14:textId="77777777" w:rsidR="00CB24B1" w:rsidRPr="00CB24B1" w:rsidRDefault="00CB24B1" w:rsidP="00CB24B1">
      <w:pPr>
        <w:numPr>
          <w:ilvl w:val="0"/>
          <w:numId w:val="20"/>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b/>
          <w:bCs/>
          <w:kern w:val="0"/>
          <w:sz w:val="28"/>
          <w:szCs w:val="28"/>
          <w:lang w:val="ru-RU" w:eastAsia="ru-RU"/>
          <w14:ligatures w14:val="none"/>
        </w:rPr>
        <w:t>DELETE</w:t>
      </w:r>
      <w:r w:rsidRPr="00CB24B1">
        <w:rPr>
          <w:rFonts w:ascii="Times New Roman" w:eastAsia="Times New Roman" w:hAnsi="Times New Roman" w:cs="Times New Roman"/>
          <w:kern w:val="0"/>
          <w:sz w:val="28"/>
          <w:szCs w:val="28"/>
          <w:lang w:val="ru-RU" w:eastAsia="ru-RU"/>
          <w14:ligatures w14:val="none"/>
        </w:rPr>
        <w:t xml:space="preserve"> — для видалення даних (</w:t>
      </w:r>
      <w:r w:rsidRPr="00CB24B1">
        <w:rPr>
          <w:rFonts w:ascii="Times New Roman" w:eastAsia="Times New Roman" w:hAnsi="Times New Roman" w:cs="Times New Roman"/>
          <w:b/>
          <w:bCs/>
          <w:kern w:val="0"/>
          <w:sz w:val="28"/>
          <w:szCs w:val="28"/>
          <w:lang w:val="ru-RU" w:eastAsia="ru-RU"/>
          <w14:ligatures w14:val="none"/>
        </w:rPr>
        <w:t>червоний</w:t>
      </w:r>
      <w:r w:rsidRPr="00CB24B1">
        <w:rPr>
          <w:rFonts w:ascii="Times New Roman" w:eastAsia="Times New Roman" w:hAnsi="Times New Roman" w:cs="Times New Roman"/>
          <w:kern w:val="0"/>
          <w:sz w:val="28"/>
          <w:szCs w:val="28"/>
          <w:lang w:val="ru-RU" w:eastAsia="ru-RU"/>
          <w14:ligatures w14:val="none"/>
        </w:rPr>
        <w:t xml:space="preserve"> колір).</w:t>
      </w:r>
    </w:p>
    <w:p w14:paraId="460B378F" w14:textId="77777777" w:rsidR="00CB24B1" w:rsidRPr="00CB24B1" w:rsidRDefault="00CB24B1" w:rsidP="00CB24B1">
      <w:pPr>
        <w:numPr>
          <w:ilvl w:val="0"/>
          <w:numId w:val="20"/>
        </w:num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i/>
          <w:iCs/>
          <w:kern w:val="0"/>
          <w:sz w:val="28"/>
          <w:szCs w:val="28"/>
          <w:lang w:val="ru-RU" w:eastAsia="ru-RU"/>
          <w14:ligatures w14:val="none"/>
        </w:rPr>
        <w:t>Також підтримуються рідші методи, такі як PATCH, HEAD, OPTIONS.</w:t>
      </w:r>
    </w:p>
    <w:p w14:paraId="38FFF377" w14:textId="040C5F59" w:rsidR="00CB24B1" w:rsidRPr="00CB24B1" w:rsidRDefault="00CB24B1" w:rsidP="00CB24B1">
      <w:pPr>
        <w:pStyle w:val="a9"/>
        <w:numPr>
          <w:ilvl w:val="0"/>
          <w:numId w:val="16"/>
        </w:numPr>
        <w:spacing w:before="100" w:beforeAutospacing="1" w:after="100" w:afterAutospacing="1" w:line="276" w:lineRule="auto"/>
        <w:outlineLvl w:val="2"/>
        <w:rPr>
          <w:rFonts w:ascii="Times New Roman" w:eastAsia="Times New Roman" w:hAnsi="Times New Roman" w:cs="Times New Roman"/>
          <w:b/>
          <w:bCs/>
          <w:i/>
          <w:iCs/>
          <w:kern w:val="0"/>
          <w:sz w:val="28"/>
          <w:szCs w:val="28"/>
          <w:lang w:val="ru-RU" w:eastAsia="ru-RU"/>
          <w14:ligatures w14:val="none"/>
        </w:rPr>
      </w:pPr>
      <w:r w:rsidRPr="00CB24B1">
        <w:rPr>
          <w:rFonts w:ascii="Times New Roman" w:eastAsia="Times New Roman" w:hAnsi="Times New Roman" w:cs="Times New Roman"/>
          <w:b/>
          <w:bCs/>
          <w:i/>
          <w:iCs/>
          <w:kern w:val="0"/>
          <w:sz w:val="28"/>
          <w:szCs w:val="28"/>
          <w:lang w:val="ru-RU" w:eastAsia="ru-RU"/>
          <w14:ligatures w14:val="none"/>
        </w:rPr>
        <w:t>Що таке @Slf4j, і для чого воно використовується?</w:t>
      </w:r>
    </w:p>
    <w:p w14:paraId="27EFD0B6" w14:textId="77777777" w:rsidR="00CB24B1" w:rsidRPr="00CB24B1" w:rsidRDefault="00CB24B1" w:rsidP="00CB24B1">
      <w:pPr>
        <w:spacing w:before="100" w:beforeAutospacing="1" w:after="100" w:afterAutospacing="1" w:line="276" w:lineRule="auto"/>
        <w:ind w:left="360"/>
        <w:rPr>
          <w:rFonts w:ascii="Times New Roman" w:eastAsia="Times New Roman" w:hAnsi="Times New Roman" w:cs="Times New Roman"/>
          <w:noProof w:val="0"/>
          <w:kern w:val="0"/>
          <w:sz w:val="28"/>
          <w:szCs w:val="28"/>
          <w:lang w:val="ru-RU" w:eastAsia="ru-RU"/>
          <w14:ligatures w14:val="none"/>
        </w:rPr>
      </w:pPr>
      <w:r w:rsidRPr="00CB24B1">
        <w:rPr>
          <w:rFonts w:ascii="Times New Roman" w:eastAsia="Times New Roman" w:hAnsi="Times New Roman" w:cs="Times New Roman"/>
          <w:b/>
          <w:bCs/>
          <w:noProof w:val="0"/>
          <w:kern w:val="0"/>
          <w:sz w:val="28"/>
          <w:szCs w:val="28"/>
          <w:lang w:val="ru-RU" w:eastAsia="ru-RU"/>
          <w14:ligatures w14:val="none"/>
        </w:rPr>
        <w:t>@Slf4j</w:t>
      </w:r>
      <w:r w:rsidRPr="00CB24B1">
        <w:rPr>
          <w:rFonts w:ascii="Times New Roman" w:eastAsia="Times New Roman" w:hAnsi="Times New Roman" w:cs="Times New Roman"/>
          <w:noProof w:val="0"/>
          <w:kern w:val="0"/>
          <w:sz w:val="28"/>
          <w:szCs w:val="28"/>
          <w:lang w:val="ru-RU" w:eastAsia="ru-RU"/>
          <w14:ligatures w14:val="none"/>
        </w:rPr>
        <w:t xml:space="preserve"> — </w:t>
      </w:r>
      <w:proofErr w:type="spellStart"/>
      <w:r w:rsidRPr="00CB24B1">
        <w:rPr>
          <w:rFonts w:ascii="Times New Roman" w:eastAsia="Times New Roman" w:hAnsi="Times New Roman" w:cs="Times New Roman"/>
          <w:noProof w:val="0"/>
          <w:kern w:val="0"/>
          <w:sz w:val="28"/>
          <w:szCs w:val="28"/>
          <w:lang w:val="ru-RU" w:eastAsia="ru-RU"/>
          <w14:ligatures w14:val="none"/>
        </w:rPr>
        <w:t>це</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w:t>
      </w:r>
      <w:proofErr w:type="spellStart"/>
      <w:r w:rsidRPr="00CB24B1">
        <w:rPr>
          <w:rFonts w:ascii="Times New Roman" w:eastAsia="Times New Roman" w:hAnsi="Times New Roman" w:cs="Times New Roman"/>
          <w:noProof w:val="0"/>
          <w:kern w:val="0"/>
          <w:sz w:val="28"/>
          <w:szCs w:val="28"/>
          <w:lang w:val="ru-RU" w:eastAsia="ru-RU"/>
          <w14:ligatures w14:val="none"/>
        </w:rPr>
        <w:t>анотація</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з </w:t>
      </w:r>
      <w:proofErr w:type="spellStart"/>
      <w:r w:rsidRPr="00CB24B1">
        <w:rPr>
          <w:rFonts w:ascii="Times New Roman" w:eastAsia="Times New Roman" w:hAnsi="Times New Roman" w:cs="Times New Roman"/>
          <w:noProof w:val="0"/>
          <w:kern w:val="0"/>
          <w:sz w:val="28"/>
          <w:szCs w:val="28"/>
          <w:lang w:val="ru-RU" w:eastAsia="ru-RU"/>
          <w14:ligatures w14:val="none"/>
        </w:rPr>
        <w:t>бібліотеки</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w:t>
      </w:r>
      <w:proofErr w:type="spellStart"/>
      <w:r w:rsidRPr="00CB24B1">
        <w:rPr>
          <w:rFonts w:ascii="Times New Roman" w:eastAsia="Times New Roman" w:hAnsi="Times New Roman" w:cs="Times New Roman"/>
          <w:b/>
          <w:bCs/>
          <w:noProof w:val="0"/>
          <w:kern w:val="0"/>
          <w:sz w:val="28"/>
          <w:szCs w:val="28"/>
          <w:lang w:val="ru-RU" w:eastAsia="ru-RU"/>
          <w14:ligatures w14:val="none"/>
        </w:rPr>
        <w:t>Lombok</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яка автоматично </w:t>
      </w:r>
      <w:proofErr w:type="spellStart"/>
      <w:r w:rsidRPr="00CB24B1">
        <w:rPr>
          <w:rFonts w:ascii="Times New Roman" w:eastAsia="Times New Roman" w:hAnsi="Times New Roman" w:cs="Times New Roman"/>
          <w:noProof w:val="0"/>
          <w:kern w:val="0"/>
          <w:sz w:val="28"/>
          <w:szCs w:val="28"/>
          <w:lang w:val="ru-RU" w:eastAsia="ru-RU"/>
          <w14:ligatures w14:val="none"/>
        </w:rPr>
        <w:t>створює</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w:t>
      </w:r>
      <w:proofErr w:type="spellStart"/>
      <w:r w:rsidRPr="00CB24B1">
        <w:rPr>
          <w:rFonts w:ascii="Times New Roman" w:eastAsia="Times New Roman" w:hAnsi="Times New Roman" w:cs="Times New Roman"/>
          <w:noProof w:val="0"/>
          <w:kern w:val="0"/>
          <w:sz w:val="28"/>
          <w:szCs w:val="28"/>
          <w:lang w:val="ru-RU" w:eastAsia="ru-RU"/>
          <w14:ligatures w14:val="none"/>
        </w:rPr>
        <w:t>всередині</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Java-</w:t>
      </w:r>
      <w:proofErr w:type="spellStart"/>
      <w:r w:rsidRPr="00CB24B1">
        <w:rPr>
          <w:rFonts w:ascii="Times New Roman" w:eastAsia="Times New Roman" w:hAnsi="Times New Roman" w:cs="Times New Roman"/>
          <w:noProof w:val="0"/>
          <w:kern w:val="0"/>
          <w:sz w:val="28"/>
          <w:szCs w:val="28"/>
          <w:lang w:val="ru-RU" w:eastAsia="ru-RU"/>
          <w14:ligatures w14:val="none"/>
        </w:rPr>
        <w:t>класу</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w:t>
      </w:r>
      <w:proofErr w:type="spellStart"/>
      <w:r w:rsidRPr="00CB24B1">
        <w:rPr>
          <w:rFonts w:ascii="Times New Roman" w:eastAsia="Times New Roman" w:hAnsi="Times New Roman" w:cs="Times New Roman"/>
          <w:noProof w:val="0"/>
          <w:kern w:val="0"/>
          <w:sz w:val="28"/>
          <w:szCs w:val="28"/>
          <w:lang w:val="ru-RU" w:eastAsia="ru-RU"/>
          <w14:ligatures w14:val="none"/>
        </w:rPr>
        <w:t>статичне</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поле </w:t>
      </w:r>
      <w:proofErr w:type="spellStart"/>
      <w:r w:rsidRPr="00CB24B1">
        <w:rPr>
          <w:rFonts w:ascii="Times New Roman" w:eastAsia="Times New Roman" w:hAnsi="Times New Roman" w:cs="Times New Roman"/>
          <w:noProof w:val="0"/>
          <w:kern w:val="0"/>
          <w:sz w:val="28"/>
          <w:szCs w:val="28"/>
          <w:lang w:val="ru-RU" w:eastAsia="ru-RU"/>
          <w14:ligatures w14:val="none"/>
        </w:rPr>
        <w:t>логера</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на </w:t>
      </w:r>
      <w:proofErr w:type="spellStart"/>
      <w:r w:rsidRPr="00CB24B1">
        <w:rPr>
          <w:rFonts w:ascii="Times New Roman" w:eastAsia="Times New Roman" w:hAnsi="Times New Roman" w:cs="Times New Roman"/>
          <w:noProof w:val="0"/>
          <w:kern w:val="0"/>
          <w:sz w:val="28"/>
          <w:szCs w:val="28"/>
          <w:lang w:val="ru-RU" w:eastAsia="ru-RU"/>
          <w14:ligatures w14:val="none"/>
        </w:rPr>
        <w:t>етапі</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w:t>
      </w:r>
      <w:proofErr w:type="spellStart"/>
      <w:r w:rsidRPr="00CB24B1">
        <w:rPr>
          <w:rFonts w:ascii="Times New Roman" w:eastAsia="Times New Roman" w:hAnsi="Times New Roman" w:cs="Times New Roman"/>
          <w:noProof w:val="0"/>
          <w:kern w:val="0"/>
          <w:sz w:val="28"/>
          <w:szCs w:val="28"/>
          <w:lang w:val="ru-RU" w:eastAsia="ru-RU"/>
          <w14:ligatures w14:val="none"/>
        </w:rPr>
        <w:t>компіляції</w:t>
      </w:r>
      <w:proofErr w:type="spellEnd"/>
      <w:r w:rsidRPr="00CB24B1">
        <w:rPr>
          <w:rFonts w:ascii="Times New Roman" w:eastAsia="Times New Roman" w:hAnsi="Times New Roman" w:cs="Times New Roman"/>
          <w:noProof w:val="0"/>
          <w:kern w:val="0"/>
          <w:sz w:val="28"/>
          <w:szCs w:val="28"/>
          <w:lang w:val="ru-RU" w:eastAsia="ru-RU"/>
          <w14:ligatures w14:val="none"/>
        </w:rPr>
        <w:t>.</w:t>
      </w:r>
    </w:p>
    <w:p w14:paraId="3626A851" w14:textId="77777777" w:rsidR="00CB24B1" w:rsidRDefault="00CB24B1" w:rsidP="00CB24B1">
      <w:pPr>
        <w:spacing w:before="100" w:beforeAutospacing="1" w:after="100" w:afterAutospacing="1" w:line="276" w:lineRule="auto"/>
        <w:ind w:left="360"/>
        <w:rPr>
          <w:rFonts w:ascii="Times New Roman" w:eastAsia="Times New Roman" w:hAnsi="Times New Roman" w:cs="Times New Roman"/>
          <w:noProof w:val="0"/>
          <w:kern w:val="0"/>
          <w:sz w:val="28"/>
          <w:szCs w:val="28"/>
          <w:lang w:val="ru-RU" w:eastAsia="ru-RU"/>
          <w14:ligatures w14:val="none"/>
        </w:rPr>
      </w:pPr>
      <w:r w:rsidRPr="00CB24B1">
        <w:rPr>
          <w:rFonts w:ascii="Times New Roman" w:eastAsia="Times New Roman" w:hAnsi="Times New Roman" w:cs="Times New Roman"/>
          <w:noProof w:val="0"/>
          <w:kern w:val="0"/>
          <w:sz w:val="28"/>
          <w:szCs w:val="28"/>
          <w:lang w:val="ru-RU" w:eastAsia="ru-RU"/>
          <w14:ligatures w14:val="none"/>
        </w:rPr>
        <w:t xml:space="preserve">Вона </w:t>
      </w:r>
      <w:proofErr w:type="spellStart"/>
      <w:r w:rsidRPr="00CB24B1">
        <w:rPr>
          <w:rFonts w:ascii="Times New Roman" w:eastAsia="Times New Roman" w:hAnsi="Times New Roman" w:cs="Times New Roman"/>
          <w:noProof w:val="0"/>
          <w:kern w:val="0"/>
          <w:sz w:val="28"/>
          <w:szCs w:val="28"/>
          <w:lang w:val="ru-RU" w:eastAsia="ru-RU"/>
          <w14:ligatures w14:val="none"/>
        </w:rPr>
        <w:t>замінює</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собою </w:t>
      </w:r>
      <w:proofErr w:type="spellStart"/>
      <w:r w:rsidRPr="00CB24B1">
        <w:rPr>
          <w:rFonts w:ascii="Times New Roman" w:eastAsia="Times New Roman" w:hAnsi="Times New Roman" w:cs="Times New Roman"/>
          <w:noProof w:val="0"/>
          <w:kern w:val="0"/>
          <w:sz w:val="28"/>
          <w:szCs w:val="28"/>
          <w:lang w:val="ru-RU" w:eastAsia="ru-RU"/>
          <w14:ligatures w14:val="none"/>
        </w:rPr>
        <w:t>ручне</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w:t>
      </w:r>
      <w:proofErr w:type="spellStart"/>
      <w:r w:rsidRPr="00CB24B1">
        <w:rPr>
          <w:rFonts w:ascii="Times New Roman" w:eastAsia="Times New Roman" w:hAnsi="Times New Roman" w:cs="Times New Roman"/>
          <w:noProof w:val="0"/>
          <w:kern w:val="0"/>
          <w:sz w:val="28"/>
          <w:szCs w:val="28"/>
          <w:lang w:val="ru-RU" w:eastAsia="ru-RU"/>
          <w14:ligatures w14:val="none"/>
        </w:rPr>
        <w:t>написання</w:t>
      </w:r>
      <w:proofErr w:type="spellEnd"/>
      <w:r w:rsidRPr="00CB24B1">
        <w:rPr>
          <w:rFonts w:ascii="Times New Roman" w:eastAsia="Times New Roman" w:hAnsi="Times New Roman" w:cs="Times New Roman"/>
          <w:noProof w:val="0"/>
          <w:kern w:val="0"/>
          <w:sz w:val="28"/>
          <w:szCs w:val="28"/>
          <w:lang w:val="ru-RU" w:eastAsia="ru-RU"/>
          <w14:ligatures w14:val="none"/>
        </w:rPr>
        <w:t xml:space="preserve"> шаблонного коду</w:t>
      </w:r>
    </w:p>
    <w:p w14:paraId="5957C038" w14:textId="372667EB" w:rsidR="00CB24B1" w:rsidRPr="00CB24B1" w:rsidRDefault="00CB24B1" w:rsidP="00CB24B1">
      <w:pPr>
        <w:spacing w:before="100" w:beforeAutospacing="1" w:after="100" w:afterAutospacing="1" w:line="276" w:lineRule="auto"/>
        <w:ind w:left="360"/>
        <w:rPr>
          <w:rFonts w:ascii="Times New Roman" w:eastAsia="Times New Roman" w:hAnsi="Times New Roman" w:cs="Times New Roman"/>
          <w:noProof w:val="0"/>
          <w:kern w:val="0"/>
          <w:sz w:val="28"/>
          <w:szCs w:val="28"/>
          <w:lang w:val="ru-RU" w:eastAsia="ru-RU"/>
          <w14:ligatures w14:val="none"/>
        </w:rPr>
      </w:pPr>
      <w:r w:rsidRPr="00CB24B1">
        <w:rPr>
          <w:rFonts w:ascii="Times New Roman" w:eastAsia="Times New Roman" w:hAnsi="Times New Roman" w:cs="Times New Roman"/>
          <w:noProof w:val="0"/>
          <w:kern w:val="0"/>
          <w:sz w:val="28"/>
          <w:szCs w:val="28"/>
          <w:lang w:eastAsia="ru-RU"/>
          <w14:ligatures w14:val="none"/>
        </w:rPr>
        <w:t xml:space="preserve">Вона надає об'єкт </w:t>
      </w:r>
      <w:proofErr w:type="spellStart"/>
      <w:r w:rsidRPr="00CB24B1">
        <w:rPr>
          <w:rFonts w:ascii="Times New Roman" w:eastAsia="Times New Roman" w:hAnsi="Times New Roman" w:cs="Times New Roman"/>
          <w:noProof w:val="0"/>
          <w:kern w:val="0"/>
          <w:sz w:val="28"/>
          <w:szCs w:val="28"/>
          <w:lang w:eastAsia="ru-RU"/>
          <w14:ligatures w14:val="none"/>
        </w:rPr>
        <w:t>log</w:t>
      </w:r>
      <w:proofErr w:type="spellEnd"/>
      <w:r w:rsidRPr="00CB24B1">
        <w:rPr>
          <w:rFonts w:ascii="Times New Roman" w:eastAsia="Times New Roman" w:hAnsi="Times New Roman" w:cs="Times New Roman"/>
          <w:noProof w:val="0"/>
          <w:kern w:val="0"/>
          <w:sz w:val="28"/>
          <w:szCs w:val="28"/>
          <w:lang w:eastAsia="ru-RU"/>
          <w14:ligatures w14:val="none"/>
        </w:rPr>
        <w:t>, за допомогою якого розробник може записувати важливі події, що відбуваються в програмі (отримання запиту, звернення до БД, виникнення помилки), у консоль або спеціальний файл для подальшого аналізу (моніторингу).</w:t>
      </w:r>
    </w:p>
    <w:p w14:paraId="28B661A1" w14:textId="77777777" w:rsidR="00CB24B1" w:rsidRPr="00CB24B1" w:rsidRDefault="00CB24B1" w:rsidP="00CB24B1">
      <w:pPr>
        <w:pStyle w:val="a9"/>
        <w:numPr>
          <w:ilvl w:val="0"/>
          <w:numId w:val="16"/>
        </w:numPr>
        <w:spacing w:before="100" w:beforeAutospacing="1" w:after="100" w:afterAutospacing="1" w:line="276" w:lineRule="auto"/>
        <w:outlineLvl w:val="2"/>
        <w:rPr>
          <w:rFonts w:ascii="Times New Roman" w:eastAsia="Times New Roman" w:hAnsi="Times New Roman" w:cs="Times New Roman"/>
          <w:b/>
          <w:bCs/>
          <w:i/>
          <w:iCs/>
          <w:kern w:val="0"/>
          <w:sz w:val="28"/>
          <w:szCs w:val="28"/>
          <w:lang w:val="ru-RU" w:eastAsia="ru-RU"/>
          <w14:ligatures w14:val="none"/>
        </w:rPr>
      </w:pPr>
      <w:r w:rsidRPr="00CB24B1">
        <w:rPr>
          <w:rFonts w:ascii="Times New Roman" w:eastAsia="Times New Roman" w:hAnsi="Times New Roman" w:cs="Times New Roman"/>
          <w:b/>
          <w:bCs/>
          <w:i/>
          <w:iCs/>
          <w:kern w:val="0"/>
          <w:sz w:val="28"/>
          <w:szCs w:val="28"/>
          <w:lang w:val="ru-RU" w:eastAsia="ru-RU"/>
          <w14:ligatures w14:val="none"/>
        </w:rPr>
        <w:t>Як додати логування у Spring Boot-контролер?</w:t>
      </w:r>
    </w:p>
    <w:p w14:paraId="23E1D92A" w14:textId="142AE4B5" w:rsidR="00CB24B1" w:rsidRPr="00CB24B1" w:rsidRDefault="00CB24B1" w:rsidP="00CB24B1">
      <w:pPr>
        <w:spacing w:before="100" w:beforeAutospacing="1" w:after="100" w:afterAutospacing="1" w:line="276" w:lineRule="auto"/>
        <w:ind w:left="360"/>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t>Потрібно написати анотацію @Slf4j над класом контролера.</w:t>
      </w:r>
    </w:p>
    <w:p w14:paraId="0F2E4974" w14:textId="2A54DFB9" w:rsidR="00CB24B1" w:rsidRPr="00CB24B1" w:rsidRDefault="00CB24B1" w:rsidP="00CB24B1">
      <w:pPr>
        <w:spacing w:before="100" w:beforeAutospacing="1" w:after="100" w:afterAutospacing="1" w:line="276" w:lineRule="auto"/>
        <w:ind w:left="360"/>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t>Всередині методів викликати відповідний рівень логування через об'єкт log.</w:t>
      </w:r>
    </w:p>
    <w:p w14:paraId="365B6288" w14:textId="33ADA9F2" w:rsidR="00CB24B1" w:rsidRPr="00CB24B1" w:rsidRDefault="00CB24B1" w:rsidP="00CB24B1">
      <w:pPr>
        <w:pStyle w:val="a9"/>
        <w:numPr>
          <w:ilvl w:val="0"/>
          <w:numId w:val="16"/>
        </w:numPr>
        <w:spacing w:before="100" w:beforeAutospacing="1" w:after="100" w:afterAutospacing="1" w:line="276" w:lineRule="auto"/>
        <w:outlineLvl w:val="2"/>
        <w:rPr>
          <w:rFonts w:ascii="Times New Roman" w:eastAsia="Times New Roman" w:hAnsi="Times New Roman" w:cs="Times New Roman"/>
          <w:b/>
          <w:bCs/>
          <w:i/>
          <w:iCs/>
          <w:kern w:val="0"/>
          <w:sz w:val="28"/>
          <w:szCs w:val="28"/>
          <w:lang w:val="ru-RU" w:eastAsia="ru-RU"/>
          <w14:ligatures w14:val="none"/>
        </w:rPr>
      </w:pPr>
      <w:r w:rsidRPr="00CB24B1">
        <w:rPr>
          <w:rFonts w:ascii="Times New Roman" w:eastAsia="Times New Roman" w:hAnsi="Times New Roman" w:cs="Times New Roman"/>
          <w:b/>
          <w:bCs/>
          <w:i/>
          <w:iCs/>
          <w:kern w:val="0"/>
          <w:sz w:val="28"/>
          <w:szCs w:val="28"/>
          <w:lang w:val="ru-RU" w:eastAsia="ru-RU"/>
          <w14:ligatures w14:val="none"/>
        </w:rPr>
        <w:t>Як перевірити лог-файли у Spring Boot?</w:t>
      </w:r>
    </w:p>
    <w:p w14:paraId="441240DC" w14:textId="77777777" w:rsidR="00CB24B1"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t>За замовчуванням Spring Boot виводить усі логи просто на екран — у консоль середовища розробки IntelliJ IDEA (вкладка Console або Run внизу екрана). Там ми і бачимо повідомлення від логера.</w:t>
      </w:r>
    </w:p>
    <w:p w14:paraId="7BB0528A" w14:textId="3EABAA35" w:rsidR="00CB24B1"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lastRenderedPageBreak/>
        <w:t>Якщо потрібно зберегти логи у фізичний файл на диску, це робиться за допомогою файлу налаштувань application.properties. Туди додається один рядок із назвою майбутнього файлу, наприклад: logging.file.name=космічний_портал.log. Після цього під час роботи сервера в папці з проєктом автоматично створиться звичайний текстовий файл. Його можна відкрити через будь-який текстовий редактор, щоб переглянути історію запитів та помилок, навіть якщо сам сервер уже вимкнено.</w:t>
      </w:r>
    </w:p>
    <w:p w14:paraId="6B156101" w14:textId="77777777" w:rsidR="00CB24B1" w:rsidRPr="00CB24B1" w:rsidRDefault="00CB24B1" w:rsidP="00CB24B1">
      <w:pPr>
        <w:pStyle w:val="a9"/>
        <w:numPr>
          <w:ilvl w:val="0"/>
          <w:numId w:val="16"/>
        </w:numPr>
        <w:spacing w:before="100" w:beforeAutospacing="1" w:after="100" w:afterAutospacing="1" w:line="276" w:lineRule="auto"/>
        <w:outlineLvl w:val="2"/>
        <w:rPr>
          <w:rFonts w:ascii="Times New Roman" w:eastAsia="Times New Roman" w:hAnsi="Times New Roman" w:cs="Times New Roman"/>
          <w:b/>
          <w:bCs/>
          <w:i/>
          <w:iCs/>
          <w:kern w:val="0"/>
          <w:sz w:val="28"/>
          <w:szCs w:val="28"/>
          <w:lang w:val="ru-RU" w:eastAsia="ru-RU"/>
          <w14:ligatures w14:val="none"/>
        </w:rPr>
      </w:pPr>
      <w:r w:rsidRPr="00CB24B1">
        <w:rPr>
          <w:rFonts w:ascii="Times New Roman" w:eastAsia="Times New Roman" w:hAnsi="Times New Roman" w:cs="Times New Roman"/>
          <w:b/>
          <w:bCs/>
          <w:i/>
          <w:iCs/>
          <w:kern w:val="0"/>
          <w:sz w:val="28"/>
          <w:szCs w:val="28"/>
          <w:lang w:val="ru-RU" w:eastAsia="ru-RU"/>
          <w14:ligatures w14:val="none"/>
        </w:rPr>
        <w:t>Як працює глобальний обробник помилок у Spring Boot?</w:t>
      </w:r>
    </w:p>
    <w:p w14:paraId="5CC06FB7" w14:textId="4DF9E007" w:rsidR="00CB24B1"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t>Глобальний обробник помилок працює як автоматичний перехоплювач виключень для всього додатка. Коли під час обробки запиту в контролері стається якась помилка, вона не зупиняє і не вимикає сервер. Спеціальний конфігураційний клас із анотацією ControllerAdvice миттєво ловить це виключення на льоту.</w:t>
      </w:r>
    </w:p>
    <w:p w14:paraId="68619839" w14:textId="5D8A963F" w:rsidR="00CB24B1" w:rsidRPr="00CB24B1" w:rsidRDefault="00CB24B1" w:rsidP="00CB24B1">
      <w:pPr>
        <w:spacing w:before="100" w:beforeAutospacing="1" w:after="100" w:afterAutospacing="1" w:line="276" w:lineRule="auto"/>
        <w:outlineLvl w:val="2"/>
        <w:rPr>
          <w:rFonts w:ascii="Times New Roman" w:eastAsia="Times New Roman" w:hAnsi="Times New Roman" w:cs="Times New Roman"/>
          <w:kern w:val="0"/>
          <w:sz w:val="28"/>
          <w:szCs w:val="28"/>
          <w:lang w:val="ru-RU" w:eastAsia="ru-RU"/>
          <w14:ligatures w14:val="none"/>
        </w:rPr>
      </w:pPr>
      <w:r w:rsidRPr="00CB24B1">
        <w:rPr>
          <w:rFonts w:ascii="Times New Roman" w:eastAsia="Times New Roman" w:hAnsi="Times New Roman" w:cs="Times New Roman"/>
          <w:kern w:val="0"/>
          <w:sz w:val="28"/>
          <w:szCs w:val="28"/>
          <w:lang w:val="ru-RU" w:eastAsia="ru-RU"/>
          <w14:ligatures w14:val="none"/>
        </w:rPr>
        <w:t>Всередині цього класу метод з анотацією ExceptionHandler забирає текстове повідомлення помилки, красиво оформлює його у зрозумілий формат JSON і відправляє назад браузеру разом із чітким кодом статусу, наприклад, 500 Internal Server Error. Завдяки цьому замість величезного незрозумілого системного тексту на сто сторінок, фронтенд отримує акуратну відповідь із описом того, що саме пішло не так, а сам сервер продовжує стабільно працювати.</w:t>
      </w:r>
    </w:p>
    <w:p w14:paraId="554015D4" w14:textId="77777777" w:rsidR="00CB24B1" w:rsidRPr="00CB24B1" w:rsidRDefault="00CB24B1" w:rsidP="00CB24B1">
      <w:pPr>
        <w:pStyle w:val="a9"/>
        <w:spacing w:before="100" w:beforeAutospacing="1" w:after="100" w:afterAutospacing="1" w:line="276" w:lineRule="auto"/>
        <w:outlineLvl w:val="2"/>
        <w:rPr>
          <w:rFonts w:ascii="Times New Roman" w:eastAsia="Times New Roman" w:hAnsi="Times New Roman" w:cs="Times New Roman"/>
          <w:b/>
          <w:bCs/>
          <w:i/>
          <w:iCs/>
          <w:kern w:val="0"/>
          <w:sz w:val="28"/>
          <w:szCs w:val="28"/>
          <w:lang w:eastAsia="ru-RU"/>
          <w14:ligatures w14:val="none"/>
        </w:rPr>
      </w:pPr>
    </w:p>
    <w:sectPr w:rsidR="00CB24B1" w:rsidRPr="00CB24B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1F1"/>
    <w:multiLevelType w:val="multilevel"/>
    <w:tmpl w:val="FB64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9000E"/>
    <w:multiLevelType w:val="multilevel"/>
    <w:tmpl w:val="688AD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90EE9"/>
    <w:multiLevelType w:val="multilevel"/>
    <w:tmpl w:val="7ADA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E64E4"/>
    <w:multiLevelType w:val="multilevel"/>
    <w:tmpl w:val="A3128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0024A"/>
    <w:multiLevelType w:val="multilevel"/>
    <w:tmpl w:val="0B2A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E0812"/>
    <w:multiLevelType w:val="multilevel"/>
    <w:tmpl w:val="9DA66318"/>
    <w:lvl w:ilvl="0">
      <w:start w:val="1"/>
      <w:numFmt w:val="decimal"/>
      <w:lvlText w:val="%1."/>
      <w:lvlJc w:val="left"/>
      <w:pPr>
        <w:tabs>
          <w:tab w:val="num" w:pos="3479"/>
        </w:tabs>
        <w:ind w:left="3479" w:hanging="360"/>
      </w:pPr>
    </w:lvl>
    <w:lvl w:ilvl="1">
      <w:start w:val="1"/>
      <w:numFmt w:val="bullet"/>
      <w:lvlText w:val="o"/>
      <w:lvlJc w:val="left"/>
      <w:pPr>
        <w:tabs>
          <w:tab w:val="num" w:pos="4199"/>
        </w:tabs>
        <w:ind w:left="4199" w:hanging="360"/>
      </w:pPr>
      <w:rPr>
        <w:rFonts w:ascii="Courier New" w:hAnsi="Courier New" w:hint="default"/>
        <w:sz w:val="20"/>
      </w:rPr>
    </w:lvl>
    <w:lvl w:ilvl="2" w:tentative="1">
      <w:start w:val="1"/>
      <w:numFmt w:val="decimal"/>
      <w:lvlText w:val="%3."/>
      <w:lvlJc w:val="left"/>
      <w:pPr>
        <w:tabs>
          <w:tab w:val="num" w:pos="4919"/>
        </w:tabs>
        <w:ind w:left="4919" w:hanging="360"/>
      </w:pPr>
    </w:lvl>
    <w:lvl w:ilvl="3" w:tentative="1">
      <w:start w:val="1"/>
      <w:numFmt w:val="decimal"/>
      <w:lvlText w:val="%4."/>
      <w:lvlJc w:val="left"/>
      <w:pPr>
        <w:tabs>
          <w:tab w:val="num" w:pos="5639"/>
        </w:tabs>
        <w:ind w:left="5639" w:hanging="360"/>
      </w:pPr>
    </w:lvl>
    <w:lvl w:ilvl="4" w:tentative="1">
      <w:start w:val="1"/>
      <w:numFmt w:val="decimal"/>
      <w:lvlText w:val="%5."/>
      <w:lvlJc w:val="left"/>
      <w:pPr>
        <w:tabs>
          <w:tab w:val="num" w:pos="6359"/>
        </w:tabs>
        <w:ind w:left="6359" w:hanging="360"/>
      </w:pPr>
    </w:lvl>
    <w:lvl w:ilvl="5" w:tentative="1">
      <w:start w:val="1"/>
      <w:numFmt w:val="decimal"/>
      <w:lvlText w:val="%6."/>
      <w:lvlJc w:val="left"/>
      <w:pPr>
        <w:tabs>
          <w:tab w:val="num" w:pos="7079"/>
        </w:tabs>
        <w:ind w:left="7079" w:hanging="360"/>
      </w:pPr>
    </w:lvl>
    <w:lvl w:ilvl="6" w:tentative="1">
      <w:start w:val="1"/>
      <w:numFmt w:val="decimal"/>
      <w:lvlText w:val="%7."/>
      <w:lvlJc w:val="left"/>
      <w:pPr>
        <w:tabs>
          <w:tab w:val="num" w:pos="7799"/>
        </w:tabs>
        <w:ind w:left="7799" w:hanging="360"/>
      </w:pPr>
    </w:lvl>
    <w:lvl w:ilvl="7" w:tentative="1">
      <w:start w:val="1"/>
      <w:numFmt w:val="decimal"/>
      <w:lvlText w:val="%8."/>
      <w:lvlJc w:val="left"/>
      <w:pPr>
        <w:tabs>
          <w:tab w:val="num" w:pos="8519"/>
        </w:tabs>
        <w:ind w:left="8519" w:hanging="360"/>
      </w:pPr>
    </w:lvl>
    <w:lvl w:ilvl="8" w:tentative="1">
      <w:start w:val="1"/>
      <w:numFmt w:val="decimal"/>
      <w:lvlText w:val="%9."/>
      <w:lvlJc w:val="left"/>
      <w:pPr>
        <w:tabs>
          <w:tab w:val="num" w:pos="9239"/>
        </w:tabs>
        <w:ind w:left="9239" w:hanging="360"/>
      </w:pPr>
    </w:lvl>
  </w:abstractNum>
  <w:abstractNum w:abstractNumId="6" w15:restartNumberingAfterBreak="0">
    <w:nsid w:val="330E57AD"/>
    <w:multiLevelType w:val="multilevel"/>
    <w:tmpl w:val="904A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93CA6"/>
    <w:multiLevelType w:val="multilevel"/>
    <w:tmpl w:val="DCA4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372C49"/>
    <w:multiLevelType w:val="multilevel"/>
    <w:tmpl w:val="5DBEDA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7A2140"/>
    <w:multiLevelType w:val="multilevel"/>
    <w:tmpl w:val="9068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E0953"/>
    <w:multiLevelType w:val="hybridMultilevel"/>
    <w:tmpl w:val="EFA42D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C3B0F24"/>
    <w:multiLevelType w:val="multilevel"/>
    <w:tmpl w:val="F9CC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966F81"/>
    <w:multiLevelType w:val="multilevel"/>
    <w:tmpl w:val="EAB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F5DB0"/>
    <w:multiLevelType w:val="multilevel"/>
    <w:tmpl w:val="0B6C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E26FD"/>
    <w:multiLevelType w:val="multilevel"/>
    <w:tmpl w:val="E39A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6281B"/>
    <w:multiLevelType w:val="multilevel"/>
    <w:tmpl w:val="9A28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451E2C"/>
    <w:multiLevelType w:val="multilevel"/>
    <w:tmpl w:val="59B0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C0FD1"/>
    <w:multiLevelType w:val="multilevel"/>
    <w:tmpl w:val="F40A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6548B"/>
    <w:multiLevelType w:val="multilevel"/>
    <w:tmpl w:val="232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67F57"/>
    <w:multiLevelType w:val="hybridMultilevel"/>
    <w:tmpl w:val="F58470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D021A2F"/>
    <w:multiLevelType w:val="multilevel"/>
    <w:tmpl w:val="7CDE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202394">
    <w:abstractNumId w:val="12"/>
  </w:num>
  <w:num w:numId="2" w16cid:durableId="1622685984">
    <w:abstractNumId w:val="13"/>
  </w:num>
  <w:num w:numId="3" w16cid:durableId="1555893664">
    <w:abstractNumId w:val="11"/>
  </w:num>
  <w:num w:numId="4" w16cid:durableId="97871491">
    <w:abstractNumId w:val="5"/>
  </w:num>
  <w:num w:numId="5" w16cid:durableId="1693416685">
    <w:abstractNumId w:val="10"/>
  </w:num>
  <w:num w:numId="6" w16cid:durableId="373890619">
    <w:abstractNumId w:val="19"/>
  </w:num>
  <w:num w:numId="7" w16cid:durableId="1523085365">
    <w:abstractNumId w:val="20"/>
  </w:num>
  <w:num w:numId="8" w16cid:durableId="1927113426">
    <w:abstractNumId w:val="15"/>
  </w:num>
  <w:num w:numId="9" w16cid:durableId="1954552863">
    <w:abstractNumId w:val="17"/>
  </w:num>
  <w:num w:numId="10" w16cid:durableId="294531348">
    <w:abstractNumId w:val="16"/>
  </w:num>
  <w:num w:numId="11" w16cid:durableId="1936934996">
    <w:abstractNumId w:val="6"/>
  </w:num>
  <w:num w:numId="12" w16cid:durableId="177350753">
    <w:abstractNumId w:val="0"/>
  </w:num>
  <w:num w:numId="13" w16cid:durableId="66080203">
    <w:abstractNumId w:val="18"/>
  </w:num>
  <w:num w:numId="14" w16cid:durableId="1543907682">
    <w:abstractNumId w:val="14"/>
  </w:num>
  <w:num w:numId="15" w16cid:durableId="1953126919">
    <w:abstractNumId w:val="1"/>
  </w:num>
  <w:num w:numId="16" w16cid:durableId="2077973322">
    <w:abstractNumId w:val="3"/>
  </w:num>
  <w:num w:numId="17" w16cid:durableId="2123451624">
    <w:abstractNumId w:val="9"/>
  </w:num>
  <w:num w:numId="18" w16cid:durableId="1941403506">
    <w:abstractNumId w:val="7"/>
  </w:num>
  <w:num w:numId="19" w16cid:durableId="1676807561">
    <w:abstractNumId w:val="4"/>
  </w:num>
  <w:num w:numId="20" w16cid:durableId="1705205270">
    <w:abstractNumId w:val="2"/>
  </w:num>
  <w:num w:numId="21" w16cid:durableId="1106199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E2C"/>
    <w:rsid w:val="000A32C4"/>
    <w:rsid w:val="00107544"/>
    <w:rsid w:val="002503B3"/>
    <w:rsid w:val="002F246A"/>
    <w:rsid w:val="004D1E2C"/>
    <w:rsid w:val="0055247E"/>
    <w:rsid w:val="00574AF5"/>
    <w:rsid w:val="005A01FD"/>
    <w:rsid w:val="005D0BFE"/>
    <w:rsid w:val="0085115C"/>
    <w:rsid w:val="00875D67"/>
    <w:rsid w:val="00951A7C"/>
    <w:rsid w:val="00B8795C"/>
    <w:rsid w:val="00CB24B1"/>
    <w:rsid w:val="00E514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E178"/>
  <w15:chartTrackingRefBased/>
  <w15:docId w15:val="{4B410DE2-60C6-480E-B00A-78075174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E2C"/>
    <w:rPr>
      <w:noProof/>
      <w:lang w:val="uk-UA"/>
    </w:rPr>
  </w:style>
  <w:style w:type="paragraph" w:styleId="1">
    <w:name w:val="heading 1"/>
    <w:basedOn w:val="a"/>
    <w:next w:val="a"/>
    <w:link w:val="10"/>
    <w:uiPriority w:val="9"/>
    <w:qFormat/>
    <w:rsid w:val="004D1E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D1E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4D1E2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D1E2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D1E2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D1E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D1E2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1E2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D1E2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1E2C"/>
    <w:rPr>
      <w:rFonts w:asciiTheme="majorHAnsi" w:eastAsiaTheme="majorEastAsia" w:hAnsiTheme="majorHAnsi" w:cstheme="majorBidi"/>
      <w:noProof/>
      <w:color w:val="2F5496" w:themeColor="accent1" w:themeShade="BF"/>
      <w:sz w:val="40"/>
      <w:szCs w:val="40"/>
      <w:lang w:val="uk-UA"/>
    </w:rPr>
  </w:style>
  <w:style w:type="character" w:customStyle="1" w:styleId="20">
    <w:name w:val="Заголовок 2 Знак"/>
    <w:basedOn w:val="a0"/>
    <w:link w:val="2"/>
    <w:uiPriority w:val="9"/>
    <w:semiHidden/>
    <w:rsid w:val="004D1E2C"/>
    <w:rPr>
      <w:rFonts w:asciiTheme="majorHAnsi" w:eastAsiaTheme="majorEastAsia" w:hAnsiTheme="majorHAnsi" w:cstheme="majorBidi"/>
      <w:noProof/>
      <w:color w:val="2F5496" w:themeColor="accent1" w:themeShade="BF"/>
      <w:sz w:val="32"/>
      <w:szCs w:val="32"/>
      <w:lang w:val="uk-UA"/>
    </w:rPr>
  </w:style>
  <w:style w:type="character" w:customStyle="1" w:styleId="30">
    <w:name w:val="Заголовок 3 Знак"/>
    <w:basedOn w:val="a0"/>
    <w:link w:val="3"/>
    <w:uiPriority w:val="9"/>
    <w:rsid w:val="004D1E2C"/>
    <w:rPr>
      <w:rFonts w:eastAsiaTheme="majorEastAsia" w:cstheme="majorBidi"/>
      <w:noProof/>
      <w:color w:val="2F5496" w:themeColor="accent1" w:themeShade="BF"/>
      <w:sz w:val="28"/>
      <w:szCs w:val="28"/>
      <w:lang w:val="uk-UA"/>
    </w:rPr>
  </w:style>
  <w:style w:type="character" w:customStyle="1" w:styleId="40">
    <w:name w:val="Заголовок 4 Знак"/>
    <w:basedOn w:val="a0"/>
    <w:link w:val="4"/>
    <w:uiPriority w:val="9"/>
    <w:semiHidden/>
    <w:rsid w:val="004D1E2C"/>
    <w:rPr>
      <w:rFonts w:eastAsiaTheme="majorEastAsia" w:cstheme="majorBidi"/>
      <w:i/>
      <w:iCs/>
      <w:noProof/>
      <w:color w:val="2F5496" w:themeColor="accent1" w:themeShade="BF"/>
      <w:lang w:val="uk-UA"/>
    </w:rPr>
  </w:style>
  <w:style w:type="character" w:customStyle="1" w:styleId="50">
    <w:name w:val="Заголовок 5 Знак"/>
    <w:basedOn w:val="a0"/>
    <w:link w:val="5"/>
    <w:uiPriority w:val="9"/>
    <w:semiHidden/>
    <w:rsid w:val="004D1E2C"/>
    <w:rPr>
      <w:rFonts w:eastAsiaTheme="majorEastAsia" w:cstheme="majorBidi"/>
      <w:noProof/>
      <w:color w:val="2F5496" w:themeColor="accent1" w:themeShade="BF"/>
      <w:lang w:val="uk-UA"/>
    </w:rPr>
  </w:style>
  <w:style w:type="character" w:customStyle="1" w:styleId="60">
    <w:name w:val="Заголовок 6 Знак"/>
    <w:basedOn w:val="a0"/>
    <w:link w:val="6"/>
    <w:uiPriority w:val="9"/>
    <w:semiHidden/>
    <w:rsid w:val="004D1E2C"/>
    <w:rPr>
      <w:rFonts w:eastAsiaTheme="majorEastAsia" w:cstheme="majorBidi"/>
      <w:i/>
      <w:iCs/>
      <w:noProof/>
      <w:color w:val="595959" w:themeColor="text1" w:themeTint="A6"/>
      <w:lang w:val="uk-UA"/>
    </w:rPr>
  </w:style>
  <w:style w:type="character" w:customStyle="1" w:styleId="70">
    <w:name w:val="Заголовок 7 Знак"/>
    <w:basedOn w:val="a0"/>
    <w:link w:val="7"/>
    <w:uiPriority w:val="9"/>
    <w:semiHidden/>
    <w:rsid w:val="004D1E2C"/>
    <w:rPr>
      <w:rFonts w:eastAsiaTheme="majorEastAsia" w:cstheme="majorBidi"/>
      <w:noProof/>
      <w:color w:val="595959" w:themeColor="text1" w:themeTint="A6"/>
      <w:lang w:val="uk-UA"/>
    </w:rPr>
  </w:style>
  <w:style w:type="character" w:customStyle="1" w:styleId="80">
    <w:name w:val="Заголовок 8 Знак"/>
    <w:basedOn w:val="a0"/>
    <w:link w:val="8"/>
    <w:uiPriority w:val="9"/>
    <w:semiHidden/>
    <w:rsid w:val="004D1E2C"/>
    <w:rPr>
      <w:rFonts w:eastAsiaTheme="majorEastAsia" w:cstheme="majorBidi"/>
      <w:i/>
      <w:iCs/>
      <w:noProof/>
      <w:color w:val="272727" w:themeColor="text1" w:themeTint="D8"/>
      <w:lang w:val="uk-UA"/>
    </w:rPr>
  </w:style>
  <w:style w:type="character" w:customStyle="1" w:styleId="90">
    <w:name w:val="Заголовок 9 Знак"/>
    <w:basedOn w:val="a0"/>
    <w:link w:val="9"/>
    <w:uiPriority w:val="9"/>
    <w:semiHidden/>
    <w:rsid w:val="004D1E2C"/>
    <w:rPr>
      <w:rFonts w:eastAsiaTheme="majorEastAsia" w:cstheme="majorBidi"/>
      <w:noProof/>
      <w:color w:val="272727" w:themeColor="text1" w:themeTint="D8"/>
      <w:lang w:val="uk-UA"/>
    </w:rPr>
  </w:style>
  <w:style w:type="paragraph" w:styleId="a3">
    <w:name w:val="Title"/>
    <w:basedOn w:val="a"/>
    <w:next w:val="a"/>
    <w:link w:val="a4"/>
    <w:uiPriority w:val="10"/>
    <w:qFormat/>
    <w:rsid w:val="004D1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D1E2C"/>
    <w:rPr>
      <w:rFonts w:asciiTheme="majorHAnsi" w:eastAsiaTheme="majorEastAsia" w:hAnsiTheme="majorHAnsi" w:cstheme="majorBidi"/>
      <w:noProof/>
      <w:spacing w:val="-10"/>
      <w:kern w:val="28"/>
      <w:sz w:val="56"/>
      <w:szCs w:val="56"/>
      <w:lang w:val="uk-UA"/>
    </w:rPr>
  </w:style>
  <w:style w:type="paragraph" w:styleId="a5">
    <w:name w:val="Subtitle"/>
    <w:basedOn w:val="a"/>
    <w:next w:val="a"/>
    <w:link w:val="a6"/>
    <w:uiPriority w:val="11"/>
    <w:qFormat/>
    <w:rsid w:val="004D1E2C"/>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D1E2C"/>
    <w:rPr>
      <w:rFonts w:eastAsiaTheme="majorEastAsia" w:cstheme="majorBidi"/>
      <w:noProof/>
      <w:color w:val="595959" w:themeColor="text1" w:themeTint="A6"/>
      <w:spacing w:val="15"/>
      <w:sz w:val="28"/>
      <w:szCs w:val="28"/>
      <w:lang w:val="uk-UA"/>
    </w:rPr>
  </w:style>
  <w:style w:type="paragraph" w:styleId="a7">
    <w:name w:val="Quote"/>
    <w:basedOn w:val="a"/>
    <w:next w:val="a"/>
    <w:link w:val="a8"/>
    <w:uiPriority w:val="29"/>
    <w:qFormat/>
    <w:rsid w:val="004D1E2C"/>
    <w:pPr>
      <w:spacing w:before="160"/>
      <w:jc w:val="center"/>
    </w:pPr>
    <w:rPr>
      <w:i/>
      <w:iCs/>
      <w:color w:val="404040" w:themeColor="text1" w:themeTint="BF"/>
    </w:rPr>
  </w:style>
  <w:style w:type="character" w:customStyle="1" w:styleId="a8">
    <w:name w:val="Цитата Знак"/>
    <w:basedOn w:val="a0"/>
    <w:link w:val="a7"/>
    <w:uiPriority w:val="29"/>
    <w:rsid w:val="004D1E2C"/>
    <w:rPr>
      <w:i/>
      <w:iCs/>
      <w:noProof/>
      <w:color w:val="404040" w:themeColor="text1" w:themeTint="BF"/>
      <w:lang w:val="uk-UA"/>
    </w:rPr>
  </w:style>
  <w:style w:type="paragraph" w:styleId="a9">
    <w:name w:val="List Paragraph"/>
    <w:basedOn w:val="a"/>
    <w:uiPriority w:val="34"/>
    <w:qFormat/>
    <w:rsid w:val="004D1E2C"/>
    <w:pPr>
      <w:ind w:left="720"/>
      <w:contextualSpacing/>
    </w:pPr>
  </w:style>
  <w:style w:type="character" w:styleId="aa">
    <w:name w:val="Intense Emphasis"/>
    <w:basedOn w:val="a0"/>
    <w:uiPriority w:val="21"/>
    <w:qFormat/>
    <w:rsid w:val="004D1E2C"/>
    <w:rPr>
      <w:i/>
      <w:iCs/>
      <w:color w:val="2F5496" w:themeColor="accent1" w:themeShade="BF"/>
    </w:rPr>
  </w:style>
  <w:style w:type="paragraph" w:styleId="ab">
    <w:name w:val="Intense Quote"/>
    <w:basedOn w:val="a"/>
    <w:next w:val="a"/>
    <w:link w:val="ac"/>
    <w:uiPriority w:val="30"/>
    <w:qFormat/>
    <w:rsid w:val="004D1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4D1E2C"/>
    <w:rPr>
      <w:i/>
      <w:iCs/>
      <w:noProof/>
      <w:color w:val="2F5496" w:themeColor="accent1" w:themeShade="BF"/>
      <w:lang w:val="uk-UA"/>
    </w:rPr>
  </w:style>
  <w:style w:type="character" w:styleId="ad">
    <w:name w:val="Intense Reference"/>
    <w:basedOn w:val="a0"/>
    <w:uiPriority w:val="32"/>
    <w:qFormat/>
    <w:rsid w:val="004D1E2C"/>
    <w:rPr>
      <w:b/>
      <w:bCs/>
      <w:smallCaps/>
      <w:color w:val="2F5496" w:themeColor="accent1" w:themeShade="BF"/>
      <w:spacing w:val="5"/>
    </w:rPr>
  </w:style>
  <w:style w:type="paragraph" w:styleId="ae">
    <w:name w:val="Normal (Web)"/>
    <w:basedOn w:val="a"/>
    <w:uiPriority w:val="99"/>
    <w:semiHidden/>
    <w:unhideWhenUsed/>
    <w:rsid w:val="004D1E2C"/>
    <w:rPr>
      <w:rFonts w:ascii="Times New Roman" w:hAnsi="Times New Roman" w:cs="Times New Roman"/>
      <w:sz w:val="24"/>
      <w:szCs w:val="24"/>
    </w:rPr>
  </w:style>
  <w:style w:type="character" w:styleId="HTML">
    <w:name w:val="HTML Code"/>
    <w:basedOn w:val="a0"/>
    <w:uiPriority w:val="99"/>
    <w:semiHidden/>
    <w:unhideWhenUsed/>
    <w:rsid w:val="004D1E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1409</Words>
  <Characters>8035</Characters>
  <Application>Microsoft Office Word</Application>
  <DocSecurity>0</DocSecurity>
  <Lines>66</Lines>
  <Paragraphs>18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Ivashchenko</dc:creator>
  <cp:keywords/>
  <dc:description/>
  <cp:lastModifiedBy>Karina Ivashchenko</cp:lastModifiedBy>
  <cp:revision>2</cp:revision>
  <dcterms:created xsi:type="dcterms:W3CDTF">2026-05-24T13:25:00Z</dcterms:created>
  <dcterms:modified xsi:type="dcterms:W3CDTF">2026-05-24T13:25:00Z</dcterms:modified>
</cp:coreProperties>
</file>