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Информатика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Лабараторная работа №2</w:t>
      </w: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sz w:val="24"/>
          <w:szCs w:val="24"/>
          <w:lang w:val="ru-RU"/>
        </w:rPr>
        <w:t>Синтез помехоустойчивого кода</w:t>
      </w:r>
      <w:r>
        <w:rPr>
          <w:rFonts w:hint="default" w:asciiTheme="minorAscii" w:hAnsiTheme="minorAscii"/>
          <w:sz w:val="24"/>
          <w:szCs w:val="24"/>
          <w:lang w:val="en-US"/>
        </w:rPr>
        <w:t>”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81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Балакшин Павел Валерьевич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- 2022г.</w:t>
      </w:r>
      <w:bookmarkStart w:id="0" w:name="_Toc385691597"/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 w:val="24"/>
          <w:szCs w:val="24"/>
          <w:lang w:val="ru-RU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ru-RU"/>
        </w:rPr>
        <w:instrText xml:space="preserve">TOC \o "1-3" \h \u </w:instrText>
      </w:r>
      <w:r>
        <w:rPr>
          <w:rFonts w:hint="default" w:asciiTheme="minorAscii" w:hAnsiTheme="minorAscii"/>
          <w:sz w:val="24"/>
          <w:szCs w:val="24"/>
          <w:lang w:val="ru-RU"/>
        </w:rPr>
        <w:fldChar w:fldCharType="separate"/>
      </w: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_Toc2032749628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Выполнение</w:t>
      </w:r>
      <w:r>
        <w:tab/>
      </w:r>
      <w:r>
        <w:fldChar w:fldCharType="begin"/>
      </w:r>
      <w:r>
        <w:instrText xml:space="preserve"> PAGEREF _Toc2032749628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_Toc1530471143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декодирования кода Хэмминга (7</w:t>
      </w:r>
      <w:r>
        <w:rPr>
          <w:rFonts w:hint="default"/>
          <w:lang w:val="en-US"/>
        </w:rPr>
        <w:t>;4)</w:t>
      </w:r>
      <w:r>
        <w:tab/>
      </w:r>
      <w:r>
        <w:fldChar w:fldCharType="begin"/>
      </w:r>
      <w:r>
        <w:instrText xml:space="preserve"> PAGEREF _Toc1530471143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_Toc1547240059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Ошибки в принятых сообщениях</w:t>
      </w:r>
      <w:r>
        <w:tab/>
      </w:r>
      <w:r>
        <w:fldChar w:fldCharType="begin"/>
      </w:r>
      <w:r>
        <w:instrText xml:space="preserve"> PAGEREF _Toc1547240059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_Toc1099882821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Схема декодирования кода Хэмминга (15</w:t>
      </w:r>
      <w:r>
        <w:rPr>
          <w:rFonts w:hint="default"/>
          <w:lang w:val="en-US"/>
        </w:rPr>
        <w:t>;11)</w:t>
      </w:r>
      <w:r>
        <w:tab/>
      </w:r>
      <w:r>
        <w:fldChar w:fldCharType="begin"/>
      </w:r>
      <w:r>
        <w:instrText xml:space="preserve"> PAGEREF _Toc1099882821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_Toc1176448451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Ошибки в принятых сообщениях</w:t>
      </w:r>
      <w:r>
        <w:tab/>
      </w:r>
      <w:r>
        <w:fldChar w:fldCharType="begin"/>
      </w:r>
      <w:r>
        <w:instrText xml:space="preserve"> PAGEREF _Toc1176448451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_Toc368819513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Разряды и коэффициент избыточности</w:t>
      </w:r>
      <w:r>
        <w:tab/>
      </w:r>
      <w:r>
        <w:fldChar w:fldCharType="begin"/>
      </w:r>
      <w:r>
        <w:instrText xml:space="preserve"> PAGEREF _Toc368819513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_Toc1594683683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Вывод</w:t>
      </w:r>
      <w:r>
        <w:tab/>
      </w:r>
      <w:r>
        <w:fldChar w:fldCharType="begin"/>
      </w:r>
      <w:r>
        <w:instrText xml:space="preserve"> PAGEREF _Toc1594683683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_Toc2040510569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Литература</w:t>
      </w:r>
      <w:r>
        <w:tab/>
      </w:r>
      <w:r>
        <w:fldChar w:fldCharType="begin"/>
      </w:r>
      <w:r>
        <w:instrText xml:space="preserve"> PAGEREF _Toc2040510569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jc w:val="center"/>
        <w:rPr>
          <w:rFonts w:hint="default" w:asciiTheme="minorAscii" w:hAnsiTheme="minorAscii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rPr>
          <w:rFonts w:hint="default" w:asciiTheme="minorAscii" w:hAnsiTheme="minorAscii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br w:type="page"/>
      </w:r>
    </w:p>
    <w:p>
      <w:pPr>
        <w:pStyle w:val="2"/>
        <w:bidi w:val="0"/>
        <w:rPr>
          <w:lang w:val="ru-RU"/>
        </w:rPr>
      </w:pPr>
      <w:bookmarkStart w:id="1" w:name="_Toc2032749628"/>
      <w:r>
        <w:rPr>
          <w:lang w:val="ru-RU"/>
        </w:rPr>
        <w:t>Выполнение</w:t>
      </w:r>
      <w:bookmarkEnd w:id="0"/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1530471143"/>
      <w:r>
        <w:rPr>
          <w:lang w:val="ru-RU"/>
        </w:rPr>
        <w:t>Схема</w:t>
      </w:r>
      <w:r>
        <w:rPr>
          <w:rFonts w:hint="default"/>
          <w:lang w:val="ru-RU"/>
        </w:rPr>
        <w:t xml:space="preserve"> декодирования кода Хэмминга (7</w:t>
      </w:r>
      <w:r>
        <w:rPr>
          <w:rFonts w:hint="default"/>
          <w:lang w:val="en-US"/>
        </w:rPr>
        <w:t>;4)</w:t>
      </w:r>
      <w:bookmarkEnd w:id="2"/>
    </w:p>
    <w:p>
      <w:pPr>
        <w:bidi w:val="0"/>
        <w:rPr>
          <w:lang w:val="ru-RU"/>
        </w:rPr>
      </w:pPr>
      <w:r>
        <w:drawing>
          <wp:inline distT="0" distB="0" distL="114300" distR="114300">
            <wp:extent cx="5272405" cy="22644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bookmarkStart w:id="3" w:name="_Toc1547240059"/>
      <w:r>
        <w:rPr>
          <w:rFonts w:hint="default"/>
          <w:lang w:val="ru-RU"/>
        </w:rPr>
        <w:t>Ошибки в принятых сообщениях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Сообщение №</w:t>
      </w:r>
      <w:r>
        <w:rPr>
          <w:rFonts w:hint="default"/>
          <w:lang w:val="en-US"/>
        </w:rPr>
        <w:t>65: 1010100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 = (1 + 1 + 1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 = (0 + 1 + 0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= (0 + 1 + 0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 = 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Правильное сообщение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1010101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Сообщение №</w:t>
      </w:r>
      <w:r>
        <w:rPr>
          <w:rFonts w:hint="default"/>
          <w:lang w:val="en-US"/>
        </w:rPr>
        <w:t>10: 1010000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 = (1 + 1 + 0 + 0) % 2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 = (0 + 1 + 0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= (0 + 0 + 0 + 0) % 2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010 = 2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Правильное сообщение</w:t>
      </w:r>
      <w:r>
        <w:rPr>
          <w:rFonts w:hint="default"/>
          <w:lang w:val="en-US"/>
        </w:rPr>
        <w:t>: 1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10000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Сообщение №</w:t>
      </w:r>
      <w:r>
        <w:rPr>
          <w:rFonts w:hint="default"/>
          <w:lang w:val="en-US"/>
        </w:rPr>
        <w:t>37: 1001010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 = (1 + 0 + 0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 = (0 + 0 + 1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= (1 + 0 + 1 + 0) % 2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110 = 6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Правильное сообщение</w:t>
      </w:r>
      <w:r>
        <w:rPr>
          <w:rFonts w:hint="default"/>
          <w:lang w:val="en-US"/>
        </w:rPr>
        <w:t>: 10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10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Сообщение №</w:t>
      </w:r>
      <w:r>
        <w:rPr>
          <w:rFonts w:hint="default"/>
          <w:lang w:val="en-US"/>
        </w:rPr>
        <w:t>7</w:t>
      </w:r>
      <w:r>
        <w:rPr>
          <w:rFonts w:hint="default"/>
          <w:lang w:val="ru-RU"/>
        </w:rPr>
        <w:t>7</w:t>
      </w:r>
      <w:r>
        <w:rPr>
          <w:rFonts w:hint="default"/>
          <w:lang w:val="en-US"/>
        </w:rPr>
        <w:t>: 0</w:t>
      </w:r>
      <w:r>
        <w:rPr>
          <w:rFonts w:hint="default"/>
          <w:lang w:val="ru-RU"/>
        </w:rPr>
        <w:t>11</w:t>
      </w:r>
      <w:r>
        <w:rPr>
          <w:rFonts w:hint="default"/>
          <w:lang w:val="en-US"/>
        </w:rPr>
        <w:t>1101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s1 = (0 +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+ 1 + 1) % 2 = </w:t>
      </w:r>
      <w:r>
        <w:rPr>
          <w:rFonts w:hint="default"/>
          <w:lang w:val="ru-RU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 = (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+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 + 0 + 1)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= (1 + 1 + 0 + 1) % 2 = 1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011 = </w:t>
      </w:r>
      <w:r>
        <w:rPr>
          <w:rFonts w:hint="default"/>
          <w:lang w:val="ru-RU"/>
        </w:rPr>
        <w:t>7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Правильное сообщение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0111001</w:t>
      </w:r>
    </w:p>
    <w:p>
      <w:pPr>
        <w:pStyle w:val="3"/>
        <w:bidi w:val="0"/>
        <w:rPr>
          <w:rFonts w:hint="default"/>
          <w:lang w:val="en-US"/>
        </w:rPr>
      </w:pPr>
      <w:bookmarkStart w:id="4" w:name="_Toc1099882821"/>
      <w:r>
        <w:rPr>
          <w:rFonts w:hint="default"/>
          <w:lang w:val="ru-RU"/>
        </w:rPr>
        <w:t>Схема декодирования кода Хэмминга (15</w:t>
      </w:r>
      <w:r>
        <w:rPr>
          <w:rFonts w:hint="default"/>
          <w:lang w:val="en-US"/>
        </w:rPr>
        <w:t>;11)</w:t>
      </w:r>
      <w:bookmarkEnd w:id="4"/>
    </w:p>
    <w:p>
      <w:r>
        <w:drawing>
          <wp:inline distT="0" distB="0" distL="114300" distR="114300">
            <wp:extent cx="5274310" cy="3953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bookmarkStart w:id="5" w:name="_Toc1176448451"/>
      <w:r>
        <w:rPr>
          <w:rFonts w:hint="default"/>
          <w:lang w:val="ru-RU"/>
        </w:rPr>
        <w:t>Ошибки в принятых сообщениях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Сообщение №80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001010100000101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 = (1 + 1 + 1 + 0 + 0 + 1 + 1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s2 = (1 + 0 + 1 + 0 + 0 + 0 + 1 + 0) % 2 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s3 = (1 + 0 + 1 + 0 + 1 + 0 + 1 + 0) % 2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s4 = (0 + 0 + 0 + 0 + 1 + 0 + 1 + 0) % 2 =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Правильное сообщение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00</w:t>
      </w:r>
      <w:r>
        <w:rPr>
          <w:rFonts w:hint="default"/>
          <w:lang w:val="en-US"/>
        </w:rPr>
        <w:t>0</w:t>
      </w:r>
      <w:r>
        <w:rPr>
          <w:rFonts w:hint="default"/>
          <w:lang w:val="ru-RU"/>
        </w:rPr>
        <w:t>010100000101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6" w:name="_Toc368819513"/>
      <w:r>
        <w:rPr>
          <w:rFonts w:hint="default"/>
          <w:lang w:val="ru-RU"/>
        </w:rPr>
        <w:t>Разряды и коэффициент избыточности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Минимальное число проверочных разрядов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2^r &gt;= r + 1076 + 1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 = 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Коэффициент избыточности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 = r / (i+r) ~ 0.01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pStyle w:val="2"/>
        <w:bidi w:val="0"/>
        <w:rPr>
          <w:rFonts w:hint="default"/>
          <w:lang w:val="ru-RU"/>
        </w:rPr>
      </w:pPr>
      <w:bookmarkStart w:id="7" w:name="_Toc1594683683"/>
      <w:r>
        <w:rPr>
          <w:rFonts w:hint="default"/>
          <w:lang w:val="ru-RU"/>
        </w:rPr>
        <w:t>Вывод</w:t>
      </w:r>
      <w:bookmarkEnd w:id="7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лабараторной работы я разобрался с методами кодирования сообщения, при которых возможно исправление полученного сообщения. Научился работать с кодами Хэмминга. Узнал о том, что такое коэффициент избыточности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контрольные суммы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бит четности.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8" w:name="_Toc2040510569"/>
      <w:r>
        <w:rPr>
          <w:rFonts w:hint="default"/>
          <w:lang w:val="ru-RU"/>
        </w:rPr>
        <w:t>Литература</w:t>
      </w:r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https://t.me/balakshin_students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https://youtu.be/X8jsijhllIA</w:t>
      </w:r>
      <w:bookmarkStart w:id="9" w:name="_GoBack"/>
      <w:bookmarkEnd w:id="9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A78E"/>
    <w:rsid w:val="7DCF581A"/>
    <w:rsid w:val="7FCEE8D0"/>
    <w:rsid w:val="DFFEA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2022-10-12T08:44:00Z</dcterms:created>
  <dc:creator>ivan</dc:creator>
  <cp:lastModifiedBy>ivan</cp:lastModifiedBy>
  <dcterms:modified xsi:type="dcterms:W3CDTF">2022-10-12T11:14:51Z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