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Национальный исследовательский университет ИТМО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Программирование</w:t>
      </w: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cs="Times New Roman" w:asciiTheme="minorAscii" w:hAnsiTheme="minorAscii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cs="Times New Roman" w:asciiTheme="minorAscii" w:hAnsiTheme="minorAscii"/>
          <w:sz w:val="24"/>
          <w:szCs w:val="24"/>
          <w:lang w:val="ru-RU"/>
        </w:rPr>
        <w:t>Лабараторная работа №1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Вариант 368916</w:t>
      </w: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ind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jc w:val="both"/>
        <w:rPr>
          <w:rFonts w:hint="default" w:cs="Times New Roman" w:asciiTheme="minorAscii" w:hAnsiTheme="minorAscii"/>
          <w:sz w:val="24"/>
          <w:szCs w:val="24"/>
          <w:vertAlign w:val="baseline"/>
          <w:lang w:val="ru-RU"/>
        </w:rPr>
      </w:pPr>
    </w:p>
    <w:p>
      <w:pPr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Толмачев Иван Евгеньевич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Группа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 P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>3130</w:t>
      </w:r>
    </w:p>
    <w:p>
      <w:pPr>
        <w:wordWrap w:val="0"/>
        <w:ind w:left="420" w:leftChars="0" w:firstLine="420" w:firstLineChars="0"/>
        <w:jc w:val="right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Принял</w:t>
      </w:r>
      <w:r>
        <w:rPr>
          <w:rFonts w:hint="default" w:cs="Times New Roman" w:asciiTheme="minorAscii" w:hAnsiTheme="minorAscii"/>
          <w:sz w:val="24"/>
          <w:szCs w:val="24"/>
          <w:lang w:val="en-US"/>
        </w:rPr>
        <w:t>:</w:t>
      </w:r>
      <w:r>
        <w:rPr>
          <w:rFonts w:hint="default" w:cs="Times New Roman" w:asciiTheme="minorAscii" w:hAnsiTheme="minorAscii"/>
          <w:sz w:val="24"/>
          <w:szCs w:val="24"/>
          <w:lang w:val="ru-RU"/>
        </w:rPr>
        <w:t xml:space="preserve"> Райла Мартин</w:t>
      </w:r>
    </w:p>
    <w:p>
      <w:pPr>
        <w:wordWrap/>
        <w:jc w:val="both"/>
        <w:rPr>
          <w:rFonts w:hint="default" w:cs="Times New Roman" w:asciiTheme="minorAscii" w:hAnsiTheme="minorAscii"/>
          <w:sz w:val="24"/>
          <w:szCs w:val="24"/>
          <w:lang w:val="ru-RU"/>
        </w:rPr>
      </w:pP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г. Санкт-Петербург</w:t>
      </w:r>
    </w:p>
    <w:p>
      <w:pPr>
        <w:wordWrap/>
        <w:ind w:left="420" w:leftChars="0" w:firstLine="420" w:firstLineChars="0"/>
        <w:jc w:val="center"/>
        <w:rPr>
          <w:rFonts w:hint="default" w:cs="Times New Roman" w:asciiTheme="minorAscii" w:hAnsiTheme="minorAscii"/>
          <w:sz w:val="24"/>
          <w:szCs w:val="24"/>
          <w:lang w:val="ru-RU"/>
        </w:rPr>
      </w:pPr>
      <w:r>
        <w:rPr>
          <w:rFonts w:hint="default" w:cs="Times New Roman" w:asciiTheme="minorAscii" w:hAnsiTheme="minorAscii"/>
          <w:sz w:val="24"/>
          <w:szCs w:val="24"/>
          <w:lang w:val="ru-RU"/>
        </w:rPr>
        <w:t>2022г.</w:t>
      </w:r>
    </w:p>
    <w:p>
      <w:pPr>
        <w:jc w:val="center"/>
        <w:rPr>
          <w:b/>
          <w:bCs/>
          <w:lang w:val="ru-RU"/>
        </w:rPr>
      </w:pPr>
      <w:r>
        <w:rPr>
          <w:b/>
          <w:bCs/>
          <w:sz w:val="24"/>
          <w:szCs w:val="24"/>
          <w:lang w:val="ru-RU"/>
        </w:rPr>
        <w:t>Задание</w:t>
      </w:r>
    </w:p>
    <w:p>
      <w:pPr>
        <w:jc w:val="center"/>
      </w:pPr>
      <w:r>
        <w:drawing>
          <wp:inline distT="0" distB="0" distL="114300" distR="114300">
            <wp:extent cx="5272405" cy="2628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lang w:val="ru-RU"/>
        </w:rPr>
      </w:pPr>
    </w:p>
    <w:p>
      <w:pPr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Исходный</w:t>
      </w:r>
      <w:r>
        <w:rPr>
          <w:rFonts w:hint="default"/>
          <w:b/>
          <w:bCs/>
          <w:sz w:val="24"/>
          <w:szCs w:val="24"/>
          <w:lang w:val="ru-RU"/>
        </w:rPr>
        <w:t xml:space="preserve"> код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>public class Main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public static void main(String[] args)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long[] k = new long[17 - 3 + 1];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for (int i = 0; i &lt; k.length; i++)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k[i] = k.length - i - 1 + 3;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double[] x = new double[15];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for (int i = 0; i &lt; x.length; i++)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x[i] = Math.random() * 10 - 6.0;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double[][] d = new double[15][15];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for (int i = 0; i &lt; d.length; i++)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for (int j = 0; j &lt; d[0].length; j++)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double a = x[j];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switch ((int) k[i])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9: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// (e^((x)^((2/3+x)/x))*(1-2/(1/2-cos(x))))^(arctan(e^(-abs(x))))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d[i][j] = Math.pow(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Math.pow(Math.E, Math.pow(a, (2 / 3 + a) / a))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* (1 - 2 / (1 / 2 - Math.cos(a))),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Math.atan(Math.pow(Math.E, -Math.abs(a)))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);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break;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5: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7: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11: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14: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15: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16: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case 17: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// e^((1/2/(x)^(x/2))^(tan(x)))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d[i][j] = Math.pow(Math.E, Math.pow(1 / 2 / Math.pow(a, a / 2), Math.tan(a)));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break;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default: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// arcsin(e^(root(3)(-(2*(pi/(abs(x)+1))^(x))^((cos(x)+1)^3))))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d[i][j] = Math.asin(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Math.pow(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Math.E,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Math.pow(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    Math.pow(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        -(2 * Math.pow(Math.PI / (Math.abs(a) + 1), a)),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        Math.pow(Math.cos(a) + 1, 3)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    ),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    1 / 3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    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    )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        );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for (double item : x) {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    System.out.printf("%.4g ", item);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    System.out.println("\n");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    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>}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</w:p>
    <w:p>
      <w:pPr>
        <w:jc w:val="center"/>
        <w:rPr>
          <w:rFonts w:hint="default" w:ascii="Consolas" w:hAnsi="Consolas" w:cs="Consolas"/>
          <w:b/>
          <w:bCs/>
          <w:sz w:val="16"/>
          <w:szCs w:val="16"/>
          <w:lang w:val="ru-RU"/>
        </w:rPr>
      </w:pPr>
      <w:r>
        <w:rPr>
          <w:rFonts w:hint="default" w:cs="Consolas" w:asciiTheme="minorAscii" w:hAnsiTheme="minorAscii"/>
          <w:b/>
          <w:bCs/>
          <w:sz w:val="24"/>
          <w:szCs w:val="24"/>
          <w:lang w:val="ru-RU"/>
        </w:rPr>
        <w:t>Результат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0.9879 NaN NaN NaN NaN NaN 2.471 1.795 1.377 NaN NaN 2.466 1.284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1.000 NaN Infinity NaN 1.000 1.000 NaN NaN 1.000 NaN 1.000 NaN NaN Infinity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 xml:space="preserve">NaN NaN NaN NaN NaN NaN NaN NaN NaN NaN NaN NaN NaN NaN NaN 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  <w:t>NaN NaN NaN NaN NaN NaN NaN NaN NaN NaN NaN NaN NaN NaN NaN</w:t>
      </w:r>
    </w:p>
    <w:p>
      <w:pPr>
        <w:jc w:val="left"/>
        <w:rPr>
          <w:rFonts w:hint="default" w:ascii="Consolas" w:hAnsi="Consolas" w:cs="Consolas"/>
          <w:b w:val="0"/>
          <w:bCs w:val="0"/>
          <w:sz w:val="16"/>
          <w:szCs w:val="16"/>
          <w:lang w:val="ru-RU"/>
        </w:rPr>
      </w:pPr>
    </w:p>
    <w:p>
      <w:pPr>
        <w:jc w:val="center"/>
        <w:rPr>
          <w:rFonts w:hint="default" w:cs="Consolas" w:asciiTheme="minorAscii" w:hAnsiTheme="minorAscii"/>
          <w:b/>
          <w:bCs/>
          <w:sz w:val="24"/>
          <w:szCs w:val="24"/>
          <w:lang w:val="ru-RU"/>
        </w:rPr>
      </w:pPr>
      <w:r>
        <w:rPr>
          <w:rFonts w:hint="default" w:cs="Consolas" w:asciiTheme="minorAscii" w:hAnsiTheme="minorAscii"/>
          <w:b/>
          <w:bCs/>
          <w:sz w:val="24"/>
          <w:szCs w:val="24"/>
          <w:lang w:val="ru-RU"/>
        </w:rPr>
        <w:t>Вывод</w:t>
      </w:r>
    </w:p>
    <w:p>
      <w:pPr>
        <w:jc w:val="left"/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</w:pP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 xml:space="preserve">Во время выполнения лабараторной работы я ознакомился с синтаксисом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>Java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 xml:space="preserve"> и библиотекой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Math,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 xml:space="preserve">средствами разработки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JDK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 xml:space="preserve">и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JRE,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>примитивами данных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>переменными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>ветвлениями и циклами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>одномерными и двумерными массивами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cs="Consolas" w:asciiTheme="minorAscii" w:hAnsiTheme="minorAscii"/>
          <w:b w:val="0"/>
          <w:bCs w:val="0"/>
          <w:sz w:val="24"/>
          <w:szCs w:val="24"/>
          <w:lang w:val="ru-RU"/>
        </w:rPr>
        <w:t>форматированием вывода.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B4D1"/>
    <w:rsid w:val="4FF7A301"/>
    <w:rsid w:val="7D567031"/>
    <w:rsid w:val="7DBF476D"/>
    <w:rsid w:val="7F9FB4D1"/>
    <w:rsid w:val="B77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2022-09-10T20:16:00Z</dcterms:created>
  <dc:creator>ivan</dc:creator>
  <cp:lastModifiedBy>ivan</cp:lastModifiedBy>
  <dcterms:modified xsi:type="dcterms:W3CDTF">2022-09-22T07:25:49Z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