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D4" w:rsidRDefault="00466D54" w:rsidP="00466D54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Изисквания към системата</w:t>
      </w:r>
    </w:p>
    <w:p w:rsidR="00466D54" w:rsidRPr="00466D54" w:rsidRDefault="00466D54" w:rsidP="00466D54">
      <w:pPr>
        <w:numPr>
          <w:ilvl w:val="0"/>
          <w:numId w:val="1"/>
        </w:numPr>
        <w:rPr>
          <w:lang w:val="en-US"/>
        </w:rPr>
      </w:pPr>
      <w:r w:rsidRPr="00466D54">
        <w:rPr>
          <w:lang w:val="en-US"/>
        </w:rPr>
        <w:br/>
        <w:t>Изискванията към една софтуерна система представляват описание на функционалността, поведението, ограниченията и изискванията към системата. Те трябва да включват информация за това какво системата трябва да прави, както и какво не трябва да прави, както и други технически и функционални детайли.</w:t>
      </w:r>
    </w:p>
    <w:p w:rsidR="00466D54" w:rsidRPr="00466D54" w:rsidRDefault="00466D54" w:rsidP="00466D54">
      <w:pPr>
        <w:numPr>
          <w:ilvl w:val="0"/>
          <w:numId w:val="1"/>
        </w:numPr>
        <w:rPr>
          <w:lang w:val="en-US"/>
        </w:rPr>
      </w:pPr>
      <w:r w:rsidRPr="00466D54">
        <w:rPr>
          <w:lang w:val="en-US"/>
        </w:rPr>
        <w:t>Да, качествените софтуерни изисквания са от решаващо значение за успешното разработване на софтуерни системи. Те помагат за ясно определяне на функционалността и очакванията към системата, като предотвратяват недоразумения и грешки в процеса на разработка.</w:t>
      </w:r>
    </w:p>
    <w:p w:rsidR="00466D54" w:rsidRPr="00466D54" w:rsidRDefault="00466D54" w:rsidP="00466D54">
      <w:pPr>
        <w:numPr>
          <w:ilvl w:val="0"/>
          <w:numId w:val="1"/>
        </w:numPr>
        <w:rPr>
          <w:lang w:val="en-US"/>
        </w:rPr>
      </w:pPr>
      <w:r w:rsidRPr="00466D54">
        <w:rPr>
          <w:lang w:val="en-US"/>
        </w:rPr>
        <w:t>Характеристиките на висококачествените софтуерни изисквания включват яснота, консистентност, пълнота, измеримост, реализуемост, проследяемост и гъвкавост.</w:t>
      </w:r>
    </w:p>
    <w:p w:rsidR="00466D54" w:rsidRPr="00466D54" w:rsidRDefault="00466D54" w:rsidP="00466D54">
      <w:pPr>
        <w:numPr>
          <w:ilvl w:val="0"/>
          <w:numId w:val="1"/>
        </w:numPr>
        <w:rPr>
          <w:lang w:val="en-US"/>
        </w:rPr>
      </w:pPr>
      <w:r w:rsidRPr="00466D54">
        <w:rPr>
          <w:lang w:val="en-US"/>
        </w:rPr>
        <w:t>Проверката на изискванията (Requirements Verification) е процесът на проверка дали изискванията са дефинирани ясно, дали са изпълними и дали отговарят на нуждите на потребителите и бизнеса.</w:t>
      </w:r>
    </w:p>
    <w:p w:rsidR="00466D54" w:rsidRPr="00466D54" w:rsidRDefault="00466D54" w:rsidP="00466D54">
      <w:pPr>
        <w:numPr>
          <w:ilvl w:val="0"/>
          <w:numId w:val="1"/>
        </w:numPr>
        <w:rPr>
          <w:lang w:val="en-US"/>
        </w:rPr>
      </w:pPr>
      <w:r w:rsidRPr="00466D54">
        <w:rPr>
          <w:lang w:val="en-US"/>
        </w:rPr>
        <w:t>Спецификацията на една софтуерна система е документ, който описва изискванията към системата, включващи функционалността, външния вид, използваните технологии и други детайли. Тя е необходима за яснота и разбиране между разработчиците и клиентите.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a. Да, спецификацията е необходима за яснота и разбиране на изискванията към системата.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b. Формалната спецификация трябва да описва функциите на системата по ясен и структуриран начин.</w:t>
      </w:r>
    </w:p>
    <w:p w:rsidR="00466D54" w:rsidRPr="00466D54" w:rsidRDefault="00466D54" w:rsidP="00466D54">
      <w:pPr>
        <w:numPr>
          <w:ilvl w:val="0"/>
          <w:numId w:val="1"/>
        </w:numPr>
        <w:rPr>
          <w:lang w:val="en-US"/>
        </w:rPr>
      </w:pPr>
      <w:r w:rsidRPr="00466D54">
        <w:rPr>
          <w:lang w:val="en-US"/>
        </w:rPr>
        <w:t>Процесът "Software Requirements Engineering" включва анализ, документиране, проверка и управление на изискванията към софтуерната система. Той включва събиране на изисквания, анализиране на техните нужди и представяне на тези изисквания на разработчиците.</w:t>
      </w:r>
    </w:p>
    <w:p w:rsidR="00466D54" w:rsidRPr="00466D54" w:rsidRDefault="00466D54" w:rsidP="00466D54">
      <w:pPr>
        <w:numPr>
          <w:ilvl w:val="0"/>
          <w:numId w:val="1"/>
        </w:numPr>
        <w:rPr>
          <w:lang w:val="en-US"/>
        </w:rPr>
      </w:pPr>
      <w:r w:rsidRPr="00466D54">
        <w:rPr>
          <w:lang w:val="en-US"/>
        </w:rPr>
        <w:t>"Software Requirements Analysis" е процесът на разбиране и анализиране на изискванията към софтуерната система.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a. "Structured Analysis" е метод за анализиране на системата, който се фокусира върху функциите и потоковете на данни.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b. "Object-Oriented Analysis" е метод за анализиране на системата, който се фокусира върху обектите и техните взаимодействия.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c. "Use cases" са сценарии, които описват как потребителите ще използват системата.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d. Изискванията за системата се събират чрез анализ на различни сценарии и случаи на употреба, които се представят във формата на "use cases".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e. Ролята на клиента при определяне на изискванията към системата е да предостави информация и обратна връзка за това какво иска от системата.</w:t>
      </w:r>
    </w:p>
    <w:p w:rsidR="00466D54" w:rsidRPr="00466D54" w:rsidRDefault="00466D54" w:rsidP="00466D54">
      <w:pPr>
        <w:numPr>
          <w:ilvl w:val="0"/>
          <w:numId w:val="1"/>
        </w:numPr>
        <w:rPr>
          <w:lang w:val="en-US"/>
        </w:rPr>
      </w:pPr>
      <w:r w:rsidRPr="00466D54">
        <w:rPr>
          <w:lang w:val="en-US"/>
        </w:rPr>
        <w:lastRenderedPageBreak/>
        <w:t>"Software Requirements Management" е процесът на управление на изискванията към софтуерната система.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a. Основните принципи на ефективното управление на изискванията включват идентификация, анализ, документиране, верификация, управление на промените и комуникация.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b. Промените в изискванията се управляват чрез систематично проследяване и преглед на всяка промяна и нейните последици.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c. Препоръките за избягване на проблеми, свързани с изискванията към системата, включват ясна комуникация с клиента, редовни прегледи и верификация на изискванията, както и документиране на всички промени.</w:t>
      </w:r>
    </w:p>
    <w:p w:rsidR="00466D54" w:rsidRPr="00466D54" w:rsidRDefault="00466D54" w:rsidP="00466D54">
      <w:pPr>
        <w:numPr>
          <w:ilvl w:val="0"/>
          <w:numId w:val="1"/>
        </w:numPr>
        <w:rPr>
          <w:lang w:val="en-US"/>
        </w:rPr>
      </w:pPr>
      <w:r w:rsidRPr="00466D54">
        <w:rPr>
          <w:lang w:val="en-US"/>
        </w:rPr>
        <w:t>Високо ниво на дизайн (архитектура)</w:t>
      </w:r>
    </w:p>
    <w:p w:rsidR="00466D54" w:rsidRPr="00466D54" w:rsidRDefault="00466D54" w:rsidP="00466D54">
      <w:pPr>
        <w:numPr>
          <w:ilvl w:val="1"/>
          <w:numId w:val="1"/>
        </w:numPr>
        <w:rPr>
          <w:lang w:val="en-US"/>
        </w:rPr>
      </w:pPr>
      <w:r w:rsidRPr="00466D54">
        <w:rPr>
          <w:lang w:val="en-US"/>
        </w:rPr>
        <w:t>Дизайнът на високо ниво означава планиране на структурата и организацията на системата, обикновено преди детайлизирането на индивидуалните компоненти или функционалности.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a. Архитектурата на една система включва описание на компонентите, техните връзки и интерфейси.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b. Тя не включва конкретни реализационни детайли или алгоритми.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c. Границата между архитектура и детайлизиран дизайн се определя от нивото на абстракция и специфичност на описанието.</w:t>
      </w:r>
    </w:p>
    <w:p w:rsidR="00466D54" w:rsidRPr="00466D54" w:rsidRDefault="00466D54" w:rsidP="00466D54">
      <w:pPr>
        <w:numPr>
          <w:ilvl w:val="1"/>
          <w:numId w:val="1"/>
        </w:numPr>
        <w:rPr>
          <w:lang w:val="en-US"/>
        </w:rPr>
      </w:pPr>
      <w:r w:rsidRPr="00466D54">
        <w:rPr>
          <w:lang w:val="en-US"/>
        </w:rPr>
        <w:t>Дизайнът на високо ниво е необходим, за да се осигури ефективна и устойчива архитектура на софтуерната система. Той е важен при всички процеси за разработка на софтуер, като Agile, Waterfall и други.</w:t>
      </w:r>
    </w:p>
    <w:p w:rsidR="00466D54" w:rsidRPr="00466D54" w:rsidRDefault="00466D54" w:rsidP="00466D54">
      <w:pPr>
        <w:numPr>
          <w:ilvl w:val="1"/>
          <w:numId w:val="1"/>
        </w:numPr>
        <w:rPr>
          <w:lang w:val="en-US"/>
        </w:rPr>
      </w:pPr>
      <w:r w:rsidRPr="00466D54">
        <w:rPr>
          <w:lang w:val="en-US"/>
        </w:rPr>
        <w:t>Структурният дизайн (Structured Design)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a. Структурният дизайн включва разделянето на системата на подсистеми и модули, които се свързват по начин, който поддържа структурата и функционалността на системата.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b. Top-down composition и bottom-up composition са подходи за изграждане на структурата на системата от горе-надолу и отдолу-нагоре, съответно.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c. Стъпките в структурния дизайн включват идентифициране на модулите, техните интерфейси и връзките между тях.</w:t>
      </w:r>
    </w:p>
    <w:p w:rsidR="00466D54" w:rsidRPr="00466D54" w:rsidRDefault="00466D54" w:rsidP="00466D54">
      <w:pPr>
        <w:numPr>
          <w:ilvl w:val="1"/>
          <w:numId w:val="1"/>
        </w:numPr>
        <w:rPr>
          <w:lang w:val="en-US"/>
        </w:rPr>
      </w:pPr>
      <w:r w:rsidRPr="00466D54">
        <w:rPr>
          <w:lang w:val="en-US"/>
        </w:rPr>
        <w:t>Обектно-ориентираният дизайн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a. Основните принципи на обектно-ориентирания дизайн включват абстракция, енкапсулация, наследяване и полиморфизъм.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b. Той се използва за дефиниране на обектите в системата и техните взаимодействия, което води до по-ясна и структурирана архитектура.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c. Обектно-ориентираният дизайн е предпочитан, защото подпомага преизползването на кода, улеснява поддръжката и подобрява разбираемостта на системата.</w:t>
      </w:r>
    </w:p>
    <w:p w:rsidR="00466D54" w:rsidRPr="00466D54" w:rsidRDefault="00466D54" w:rsidP="00466D54">
      <w:pPr>
        <w:numPr>
          <w:ilvl w:val="1"/>
          <w:numId w:val="1"/>
        </w:numPr>
        <w:rPr>
          <w:lang w:val="en-US"/>
        </w:rPr>
      </w:pPr>
      <w:r w:rsidRPr="00466D54">
        <w:rPr>
          <w:lang w:val="en-US"/>
        </w:rPr>
        <w:lastRenderedPageBreak/>
        <w:t>Формални методи за дизайн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a. Формалните методи включват математически модели и инструменти за анализ на системата.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b. Те се използват за доказателство на коректността и надеждността на системата.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c. Диаграмите са графични представяния на структурата или поведението на системата, които помагат за разбиране и комуникация на дизайна.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d. Видовете диаграми включват структурни, поведенчески и архитектурни диаграми.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e. UML (Unified Modeling Language) е стандартен език за моделиране на софтуерни системи, който се използва за създаване на различни видове диаграми.</w:t>
      </w:r>
    </w:p>
    <w:p w:rsidR="00466D54" w:rsidRPr="00466D54" w:rsidRDefault="00466D54" w:rsidP="00466D54">
      <w:pPr>
        <w:rPr>
          <w:lang w:val="en-US"/>
        </w:rPr>
      </w:pPr>
      <w:r w:rsidRPr="00466D54">
        <w:rPr>
          <w:lang w:val="en-US"/>
        </w:rPr>
        <w:t>f. Ролята на UML включва комуникация и анализ на дизайна на системата.</w:t>
      </w:r>
    </w:p>
    <w:p w:rsidR="00466D54" w:rsidRPr="00466D54" w:rsidRDefault="00466D54" w:rsidP="00466D54">
      <w:pPr>
        <w:numPr>
          <w:ilvl w:val="1"/>
          <w:numId w:val="1"/>
        </w:numPr>
        <w:rPr>
          <w:lang w:val="en-US"/>
        </w:rPr>
      </w:pPr>
      <w:r w:rsidRPr="00466D54">
        <w:rPr>
          <w:lang w:val="en-US"/>
        </w:rPr>
        <w:t>Други подходи за дизайн на високо ниво включват функционално-ориентиран дизайн, които се фокусират върху функционалните изисквания на системата, и аспектно-ориентиран дизайн, които се фокусират върху разделението на функционалността на аспекти или странични ефекти.</w:t>
      </w:r>
    </w:p>
    <w:p w:rsidR="00466D54" w:rsidRPr="00466D54" w:rsidRDefault="00466D54" w:rsidP="00466D54">
      <w:pPr>
        <w:numPr>
          <w:ilvl w:val="1"/>
          <w:numId w:val="1"/>
        </w:numPr>
        <w:rPr>
          <w:lang w:val="en-US"/>
        </w:rPr>
      </w:pPr>
      <w:r w:rsidRPr="00466D54">
        <w:rPr>
          <w:lang w:val="en-US"/>
        </w:rPr>
        <w:t>Изборът на метод за дизайн зависи от конкретните нужди на проекта и предпочитанията на екипа за разработка. Общите принципи включват яснота, модулност, разширяемост и поддръжка на системата.</w:t>
      </w:r>
    </w:p>
    <w:p w:rsidR="00466D54" w:rsidRPr="00466D54" w:rsidRDefault="00466D54" w:rsidP="00466D54">
      <w:pPr>
        <w:numPr>
          <w:ilvl w:val="1"/>
          <w:numId w:val="1"/>
        </w:numPr>
        <w:rPr>
          <w:lang w:val="en-US"/>
        </w:rPr>
      </w:pPr>
      <w:r w:rsidRPr="00466D54">
        <w:rPr>
          <w:lang w:val="en-US"/>
        </w:rPr>
        <w:t>Качеството на дизайна може да се оцени чрез неговата яснота, модулност, ефективност и устойчивост. Добрият дизайн е обикновено лесен за разбиране, поддръжка и разширение. Дизайнът е итеративен процес, който включва проблеми и корекции на всяка фаза на разработката.</w:t>
      </w:r>
    </w:p>
    <w:p w:rsidR="00466D54" w:rsidRPr="00466D54" w:rsidRDefault="00466D54" w:rsidP="00466D54">
      <w:pPr>
        <w:numPr>
          <w:ilvl w:val="0"/>
          <w:numId w:val="1"/>
        </w:numPr>
        <w:rPr>
          <w:lang w:val="en-US"/>
        </w:rPr>
      </w:pPr>
      <w:r w:rsidRPr="00466D54">
        <w:rPr>
          <w:lang w:val="en-US"/>
        </w:rPr>
        <w:t>Design Review е процес на преглед и оценка на дизайна от страна на екипа за разработка и заинтересованите страни с цел осигуряване на качество и соответствие с изискванията.</w:t>
      </w:r>
    </w:p>
    <w:p w:rsidR="00466D54" w:rsidRPr="00466D54" w:rsidRDefault="00466D54" w:rsidP="00466D54">
      <w:pPr>
        <w:numPr>
          <w:ilvl w:val="0"/>
          <w:numId w:val="1"/>
        </w:numPr>
        <w:rPr>
          <w:lang w:val="en-US"/>
        </w:rPr>
      </w:pPr>
      <w:r w:rsidRPr="00466D54">
        <w:rPr>
          <w:lang w:val="en-US"/>
        </w:rPr>
        <w:t>Дизайн документацията е документ, който описва дизайна на софтуерната система, включваща архитектурата, модулите, интерфейсите и други технически детайли. Тя е полезна за бъдещата поддръжка и разширение на системата, както и за обучение на нови разработчици.</w:t>
      </w:r>
    </w:p>
    <w:p w:rsidR="00466D54" w:rsidRPr="00466D54" w:rsidRDefault="00466D54" w:rsidP="00466D54">
      <w:pPr>
        <w:rPr>
          <w:vanish/>
          <w:lang w:val="en-US"/>
        </w:rPr>
      </w:pPr>
      <w:r w:rsidRPr="00466D54">
        <w:rPr>
          <w:vanish/>
          <w:lang w:val="en-US"/>
        </w:rPr>
        <w:t>Начало на формуляра</w:t>
      </w:r>
    </w:p>
    <w:p w:rsidR="00466D54" w:rsidRDefault="00466D54" w:rsidP="00466D54">
      <w:bookmarkStart w:id="0" w:name="_GoBack"/>
      <w:bookmarkEnd w:id="0"/>
    </w:p>
    <w:sectPr w:rsidR="00466D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85DED"/>
    <w:multiLevelType w:val="multilevel"/>
    <w:tmpl w:val="4ECC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92"/>
    <w:rsid w:val="000F25FB"/>
    <w:rsid w:val="00210792"/>
    <w:rsid w:val="002F1AF0"/>
    <w:rsid w:val="00466D54"/>
    <w:rsid w:val="00554B68"/>
    <w:rsid w:val="005B5AF9"/>
    <w:rsid w:val="00E7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EB8E"/>
  <w15:chartTrackingRefBased/>
  <w15:docId w15:val="{00BBF1A5-8314-4802-A63A-5B77C866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0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90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2336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1932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35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20030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97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906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017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537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051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969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4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1372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3281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523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060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9281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982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758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200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289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715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331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06</dc:creator>
  <cp:keywords/>
  <dc:description/>
  <cp:lastModifiedBy>User 06</cp:lastModifiedBy>
  <cp:revision>2</cp:revision>
  <dcterms:created xsi:type="dcterms:W3CDTF">2024-02-14T07:16:00Z</dcterms:created>
  <dcterms:modified xsi:type="dcterms:W3CDTF">2024-02-14T08:16:00Z</dcterms:modified>
</cp:coreProperties>
</file>