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AE" w:rsidRDefault="004620AE" w:rsidP="004620AE">
      <w:pPr>
        <w:pStyle w:val="a6"/>
      </w:pPr>
      <w:r>
        <w:t>Россия в цифрах. Ключевые принципы</w:t>
      </w:r>
    </w:p>
    <w:p w:rsidR="004620AE" w:rsidRDefault="004620AE" w:rsidP="004620AE">
      <w:pPr>
        <w:pStyle w:val="1"/>
      </w:pPr>
      <w:r>
        <w:t>Основные понятия</w:t>
      </w:r>
    </w:p>
    <w:p w:rsidR="004620AE" w:rsidRDefault="004620AE" w:rsidP="004620AE">
      <w:pPr>
        <w:pStyle w:val="a3"/>
      </w:pPr>
    </w:p>
    <w:p w:rsidR="004620AE" w:rsidRDefault="004620AE" w:rsidP="004620AE">
      <w:pPr>
        <w:pStyle w:val="2"/>
      </w:pPr>
      <w:proofErr w:type="spellStart"/>
      <w:r>
        <w:rPr>
          <w:lang w:val="en-US"/>
        </w:rPr>
        <w:t>Datatypes</w:t>
      </w:r>
      <w:proofErr w:type="spellEnd"/>
      <w:r>
        <w:t xml:space="preserve"> – ти</w:t>
      </w:r>
      <w:r>
        <w:t>пы данных</w:t>
      </w:r>
    </w:p>
    <w:p w:rsidR="004620AE" w:rsidRPr="004620AE" w:rsidRDefault="004620AE" w:rsidP="004620AE">
      <w:pPr>
        <w:pStyle w:val="a3"/>
      </w:pPr>
      <w:r w:rsidRPr="004620AE">
        <w:t>Данные могут быть нескольких типов:</w:t>
      </w:r>
    </w:p>
    <w:p w:rsidR="004620AE" w:rsidRPr="004620AE" w:rsidRDefault="004620AE" w:rsidP="004620AE">
      <w:pPr>
        <w:pStyle w:val="a3"/>
      </w:pPr>
      <w:r>
        <w:t xml:space="preserve">- </w:t>
      </w:r>
      <w:r w:rsidRPr="004620AE">
        <w:t>целочисленные</w:t>
      </w:r>
    </w:p>
    <w:p w:rsidR="004620AE" w:rsidRPr="004620AE" w:rsidRDefault="004620AE" w:rsidP="004620AE">
      <w:pPr>
        <w:pStyle w:val="a3"/>
      </w:pPr>
      <w:r>
        <w:t xml:space="preserve">- </w:t>
      </w:r>
      <w:r w:rsidRPr="004620AE">
        <w:t>числа с плавающей запятой</w:t>
      </w:r>
    </w:p>
    <w:p w:rsidR="004620AE" w:rsidRPr="004620AE" w:rsidRDefault="004620AE" w:rsidP="004620AE">
      <w:pPr>
        <w:pStyle w:val="a3"/>
      </w:pPr>
      <w:r>
        <w:t xml:space="preserve">- </w:t>
      </w:r>
      <w:r w:rsidRPr="004620AE">
        <w:t>строковые</w:t>
      </w:r>
    </w:p>
    <w:p w:rsidR="004620AE" w:rsidRPr="004620AE" w:rsidRDefault="004620AE" w:rsidP="004620AE">
      <w:pPr>
        <w:pStyle w:val="a3"/>
      </w:pPr>
      <w:r>
        <w:t xml:space="preserve">- </w:t>
      </w:r>
      <w:r w:rsidRPr="004620AE">
        <w:t>даты</w:t>
      </w:r>
    </w:p>
    <w:p w:rsidR="004620AE" w:rsidRDefault="004620AE" w:rsidP="004620AE">
      <w:pPr>
        <w:pStyle w:val="2"/>
      </w:pPr>
      <w:proofErr w:type="spellStart"/>
      <w:r>
        <w:rPr>
          <w:lang w:val="en-US"/>
        </w:rPr>
        <w:t>ValueTypes</w:t>
      </w:r>
      <w:proofErr w:type="spellEnd"/>
      <w:r w:rsidRPr="004620AE">
        <w:t xml:space="preserve"> – </w:t>
      </w:r>
      <w:r>
        <w:t>типы значений</w:t>
      </w:r>
    </w:p>
    <w:p w:rsidR="004620AE" w:rsidRDefault="004620AE" w:rsidP="004620AE">
      <w:pPr>
        <w:pStyle w:val="a3"/>
      </w:pPr>
    </w:p>
    <w:p w:rsidR="004620AE" w:rsidRDefault="004620AE" w:rsidP="004620AE">
      <w:pPr>
        <w:pStyle w:val="a3"/>
      </w:pPr>
      <w:r>
        <w:t xml:space="preserve">Типы значений — это характеристики значений индикаторов </w:t>
      </w:r>
      <w:proofErr w:type="gramStart"/>
      <w:r>
        <w:t>определяющий</w:t>
      </w:r>
      <w:proofErr w:type="gramEnd"/>
      <w:r>
        <w:t xml:space="preserve"> един</w:t>
      </w:r>
      <w:r>
        <w:t>и</w:t>
      </w:r>
      <w:r>
        <w:t>цы измерений. Например, Для индикатора «территория района» типом значения будет «квадратных километров» или «тысяч квадратных километров». А для индикатора «региональный долг» типом индикатора будет «миллионов рублей».</w:t>
      </w:r>
    </w:p>
    <w:p w:rsidR="004620AE" w:rsidRDefault="004620AE" w:rsidP="004620AE">
      <w:pPr>
        <w:pStyle w:val="a3"/>
      </w:pPr>
      <w:r>
        <w:t>Типы значений связаны с типами данных и у каждого типа значений всегда есть указание на то</w:t>
      </w:r>
      <w:r>
        <w:t>,</w:t>
      </w:r>
      <w:r>
        <w:t xml:space="preserve"> какого типа данные под него могут подпадать.</w:t>
      </w:r>
    </w:p>
    <w:p w:rsidR="004620AE" w:rsidRDefault="004620AE" w:rsidP="004620AE">
      <w:pPr>
        <w:pStyle w:val="a3"/>
      </w:pPr>
      <w:r>
        <w:t>Типы значений обладают связями и одни типы значений могут быть измененными по шкале другими значениями или же быть производными из одних значений в другие.</w:t>
      </w:r>
    </w:p>
    <w:p w:rsidR="004620AE" w:rsidRDefault="004620AE" w:rsidP="004620AE">
      <w:pPr>
        <w:pStyle w:val="a3"/>
      </w:pPr>
    </w:p>
    <w:p w:rsidR="004620AE" w:rsidRDefault="004620AE" w:rsidP="004620AE">
      <w:pPr>
        <w:pStyle w:val="2"/>
      </w:pPr>
      <w:proofErr w:type="spellStart"/>
      <w:r>
        <w:t>Indicators</w:t>
      </w:r>
      <w:proofErr w:type="spellEnd"/>
      <w:r>
        <w:t xml:space="preserve"> — индикаторы</w:t>
      </w:r>
    </w:p>
    <w:p w:rsidR="004620AE" w:rsidRDefault="004620AE" w:rsidP="004620AE">
      <w:pPr>
        <w:pStyle w:val="a3"/>
      </w:pPr>
      <w:r>
        <w:t xml:space="preserve">Индикаторы — это измеримые </w:t>
      </w:r>
      <w:proofErr w:type="gramStart"/>
      <w:r>
        <w:t>показатели</w:t>
      </w:r>
      <w:proofErr w:type="gramEnd"/>
      <w:r>
        <w:t xml:space="preserve"> имеющие численное представление и характеризующие результаты измерения и подсчета в определенных смысловых областях.</w:t>
      </w:r>
    </w:p>
    <w:p w:rsidR="004620AE" w:rsidRPr="004620AE" w:rsidRDefault="004620AE" w:rsidP="004620AE">
      <w:pPr>
        <w:pStyle w:val="a3"/>
      </w:pPr>
      <w:r>
        <w:t xml:space="preserve">Индикаторы обладают </w:t>
      </w:r>
      <w:r>
        <w:t xml:space="preserve">типом значений и </w:t>
      </w:r>
      <w:proofErr w:type="gramStart"/>
      <w:r>
        <w:t>отношениями</w:t>
      </w:r>
      <w:proofErr w:type="gramEnd"/>
      <w:r>
        <w:t xml:space="preserve"> которые могут быть связаны между собой. Некоторые индикаторы, к примеру, могут быть производными от других индикаторов.</w:t>
      </w:r>
    </w:p>
    <w:p w:rsidR="004620AE" w:rsidRDefault="004620AE" w:rsidP="004620AE">
      <w:pPr>
        <w:pStyle w:val="2"/>
      </w:pPr>
      <w:r>
        <w:rPr>
          <w:lang w:val="en-US"/>
        </w:rPr>
        <w:t>Dataset</w:t>
      </w:r>
      <w:r w:rsidRPr="004620AE">
        <w:t xml:space="preserve"> – </w:t>
      </w:r>
      <w:r>
        <w:t>набор данных</w:t>
      </w:r>
    </w:p>
    <w:p w:rsidR="004620AE" w:rsidRPr="004620AE" w:rsidRDefault="004620AE" w:rsidP="004620AE">
      <w:r>
        <w:t>Набор данных в виде коллекции индикаторов привязанных к конкретному событию или объекту.</w:t>
      </w:r>
    </w:p>
    <w:p w:rsidR="004620AE" w:rsidRDefault="004620AE" w:rsidP="004620AE">
      <w:pPr>
        <w:pStyle w:val="2"/>
      </w:pPr>
      <w:proofErr w:type="spellStart"/>
      <w:r>
        <w:rPr>
          <w:lang w:val="en-US"/>
        </w:rPr>
        <w:t>Timeseries</w:t>
      </w:r>
      <w:proofErr w:type="spellEnd"/>
      <w:r w:rsidRPr="004620AE">
        <w:t xml:space="preserve"> — </w:t>
      </w:r>
      <w:proofErr w:type="spellStart"/>
      <w:r>
        <w:t>времянные</w:t>
      </w:r>
      <w:proofErr w:type="spellEnd"/>
      <w:r>
        <w:t xml:space="preserve"> ряды</w:t>
      </w:r>
    </w:p>
    <w:p w:rsidR="004620AE" w:rsidRPr="004620AE" w:rsidRDefault="004620AE" w:rsidP="004620AE">
      <w:r>
        <w:t>Данные индикаторов за определенный временной отрезок.</w:t>
      </w:r>
    </w:p>
    <w:p w:rsidR="004620AE" w:rsidRDefault="004620AE" w:rsidP="004620AE">
      <w:pPr>
        <w:pStyle w:val="2"/>
      </w:pPr>
      <w:r>
        <w:rPr>
          <w:lang w:val="en-US"/>
        </w:rPr>
        <w:t>Dictionaries</w:t>
      </w:r>
      <w:r w:rsidRPr="004620AE">
        <w:t xml:space="preserve"> </w:t>
      </w:r>
      <w:proofErr w:type="gramStart"/>
      <w:r w:rsidRPr="004620AE">
        <w:t xml:space="preserve">-  </w:t>
      </w:r>
      <w:r>
        <w:t>словари</w:t>
      </w:r>
      <w:proofErr w:type="gramEnd"/>
      <w:r>
        <w:t xml:space="preserve"> и справочники </w:t>
      </w:r>
    </w:p>
    <w:p w:rsidR="004620AE" w:rsidRDefault="004620AE" w:rsidP="004620AE">
      <w:r>
        <w:t>Набор справочных материалов определяющих привязку индикаторов к различным понятиям.</w:t>
      </w:r>
    </w:p>
    <w:p w:rsidR="004620AE" w:rsidRDefault="004620AE" w:rsidP="004620AE"/>
    <w:p w:rsidR="004620AE" w:rsidRDefault="004620AE" w:rsidP="004620AE"/>
    <w:p w:rsidR="004620AE" w:rsidRPr="004620AE" w:rsidRDefault="004620AE" w:rsidP="004620AE"/>
    <w:p w:rsidR="004620AE" w:rsidRDefault="004620AE" w:rsidP="004620AE">
      <w:pPr>
        <w:pStyle w:val="1"/>
      </w:pPr>
      <w:r>
        <w:t xml:space="preserve">Примеры </w:t>
      </w:r>
    </w:p>
    <w:p w:rsidR="004620AE" w:rsidRDefault="004620AE" w:rsidP="004620AE"/>
    <w:p w:rsidR="004620AE" w:rsidRPr="004620AE" w:rsidRDefault="004620AE" w:rsidP="004620AE">
      <w:r>
        <w:t xml:space="preserve">Данные о численности населения </w:t>
      </w:r>
      <w:bookmarkStart w:id="0" w:name="_GoBack"/>
      <w:bookmarkEnd w:id="0"/>
    </w:p>
    <w:p w:rsidR="00440B58" w:rsidRDefault="00440B58" w:rsidP="004620AE">
      <w:pPr>
        <w:pStyle w:val="1"/>
      </w:pPr>
    </w:p>
    <w:sectPr w:rsidR="00440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7A627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">
    <w:nsid w:val="FFFFFFFE"/>
    <w:multiLevelType w:val="singleLevel"/>
    <w:tmpl w:val="F418CCA4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2047786B"/>
    <w:multiLevelType w:val="hybridMultilevel"/>
    <w:tmpl w:val="D530525E"/>
    <w:lvl w:ilvl="0" w:tplc="F418CC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E7C69"/>
    <w:multiLevelType w:val="hybridMultilevel"/>
    <w:tmpl w:val="12662184"/>
    <w:lvl w:ilvl="0" w:tplc="F418CC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0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1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2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AE"/>
    <w:rsid w:val="00440B58"/>
    <w:rsid w:val="004620AE"/>
    <w:rsid w:val="00E9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AE"/>
  </w:style>
  <w:style w:type="paragraph" w:styleId="1">
    <w:name w:val="heading 1"/>
    <w:basedOn w:val="a"/>
    <w:next w:val="a"/>
    <w:link w:val="10"/>
    <w:uiPriority w:val="9"/>
    <w:qFormat/>
    <w:rsid w:val="004620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0A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0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0A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0A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0A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0A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0A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0A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0AE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20AE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20AE"/>
    <w:rPr>
      <w:smallCaps/>
      <w:spacing w:val="5"/>
      <w:sz w:val="24"/>
      <w:szCs w:val="24"/>
    </w:rPr>
  </w:style>
  <w:style w:type="paragraph" w:styleId="a3">
    <w:name w:val="Body Text"/>
    <w:basedOn w:val="a"/>
    <w:link w:val="a4"/>
    <w:semiHidden/>
    <w:unhideWhenUsed/>
    <w:rsid w:val="004620AE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kern w:val="2"/>
      <w:sz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620AE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20AE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620AE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20AE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4620AE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620AE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4620AE"/>
    <w:rPr>
      <w:b/>
      <w:i/>
      <w:smallCaps/>
      <w:color w:val="622423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4620AE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4620A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sid w:val="004620AE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4620A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620AE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4620AE"/>
    <w:rPr>
      <w:b/>
      <w:color w:val="C0504D" w:themeColor="accent2"/>
    </w:rPr>
  </w:style>
  <w:style w:type="character" w:styleId="ab">
    <w:name w:val="Emphasis"/>
    <w:uiPriority w:val="20"/>
    <w:qFormat/>
    <w:rsid w:val="004620AE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4620A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4620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20AE"/>
    <w:rPr>
      <w:i/>
    </w:rPr>
  </w:style>
  <w:style w:type="character" w:customStyle="1" w:styleId="22">
    <w:name w:val="Цитата 2 Знак"/>
    <w:basedOn w:val="a0"/>
    <w:link w:val="21"/>
    <w:uiPriority w:val="29"/>
    <w:rsid w:val="004620AE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4620A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Выделенная цитата Знак"/>
    <w:basedOn w:val="a0"/>
    <w:link w:val="af"/>
    <w:uiPriority w:val="30"/>
    <w:rsid w:val="004620AE"/>
    <w:rPr>
      <w:b/>
      <w:i/>
      <w:color w:val="FFFFFF" w:themeColor="background1"/>
      <w:shd w:val="clear" w:color="auto" w:fill="C0504D" w:themeFill="accent2"/>
    </w:rPr>
  </w:style>
  <w:style w:type="character" w:styleId="af1">
    <w:name w:val="Subtle Emphasis"/>
    <w:uiPriority w:val="19"/>
    <w:qFormat/>
    <w:rsid w:val="004620AE"/>
    <w:rPr>
      <w:i/>
    </w:rPr>
  </w:style>
  <w:style w:type="character" w:styleId="af2">
    <w:name w:val="Intense Emphasis"/>
    <w:uiPriority w:val="21"/>
    <w:qFormat/>
    <w:rsid w:val="004620AE"/>
    <w:rPr>
      <w:b/>
      <w:i/>
      <w:color w:val="C0504D" w:themeColor="accent2"/>
      <w:spacing w:val="10"/>
    </w:rPr>
  </w:style>
  <w:style w:type="character" w:styleId="af3">
    <w:name w:val="Subtle Reference"/>
    <w:uiPriority w:val="31"/>
    <w:qFormat/>
    <w:rsid w:val="004620AE"/>
    <w:rPr>
      <w:b/>
    </w:rPr>
  </w:style>
  <w:style w:type="character" w:styleId="af4">
    <w:name w:val="Intense Reference"/>
    <w:uiPriority w:val="32"/>
    <w:qFormat/>
    <w:rsid w:val="004620AE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4620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4620A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462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AE"/>
  </w:style>
  <w:style w:type="paragraph" w:styleId="1">
    <w:name w:val="heading 1"/>
    <w:basedOn w:val="a"/>
    <w:next w:val="a"/>
    <w:link w:val="10"/>
    <w:uiPriority w:val="9"/>
    <w:qFormat/>
    <w:rsid w:val="004620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0A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0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0A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0A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0A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0A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0A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0A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0AE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20AE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20AE"/>
    <w:rPr>
      <w:smallCaps/>
      <w:spacing w:val="5"/>
      <w:sz w:val="24"/>
      <w:szCs w:val="24"/>
    </w:rPr>
  </w:style>
  <w:style w:type="paragraph" w:styleId="a3">
    <w:name w:val="Body Text"/>
    <w:basedOn w:val="a"/>
    <w:link w:val="a4"/>
    <w:semiHidden/>
    <w:unhideWhenUsed/>
    <w:rsid w:val="004620AE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kern w:val="2"/>
      <w:sz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620AE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20AE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620AE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20AE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4620AE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620AE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4620AE"/>
    <w:rPr>
      <w:b/>
      <w:i/>
      <w:smallCaps/>
      <w:color w:val="622423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4620AE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4620A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sid w:val="004620AE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4620A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620AE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4620AE"/>
    <w:rPr>
      <w:b/>
      <w:color w:val="C0504D" w:themeColor="accent2"/>
    </w:rPr>
  </w:style>
  <w:style w:type="character" w:styleId="ab">
    <w:name w:val="Emphasis"/>
    <w:uiPriority w:val="20"/>
    <w:qFormat/>
    <w:rsid w:val="004620AE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4620A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4620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20AE"/>
    <w:rPr>
      <w:i/>
    </w:rPr>
  </w:style>
  <w:style w:type="character" w:customStyle="1" w:styleId="22">
    <w:name w:val="Цитата 2 Знак"/>
    <w:basedOn w:val="a0"/>
    <w:link w:val="21"/>
    <w:uiPriority w:val="29"/>
    <w:rsid w:val="004620AE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4620A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Выделенная цитата Знак"/>
    <w:basedOn w:val="a0"/>
    <w:link w:val="af"/>
    <w:uiPriority w:val="30"/>
    <w:rsid w:val="004620AE"/>
    <w:rPr>
      <w:b/>
      <w:i/>
      <w:color w:val="FFFFFF" w:themeColor="background1"/>
      <w:shd w:val="clear" w:color="auto" w:fill="C0504D" w:themeFill="accent2"/>
    </w:rPr>
  </w:style>
  <w:style w:type="character" w:styleId="af1">
    <w:name w:val="Subtle Emphasis"/>
    <w:uiPriority w:val="19"/>
    <w:qFormat/>
    <w:rsid w:val="004620AE"/>
    <w:rPr>
      <w:i/>
    </w:rPr>
  </w:style>
  <w:style w:type="character" w:styleId="af2">
    <w:name w:val="Intense Emphasis"/>
    <w:uiPriority w:val="21"/>
    <w:qFormat/>
    <w:rsid w:val="004620AE"/>
    <w:rPr>
      <w:b/>
      <w:i/>
      <w:color w:val="C0504D" w:themeColor="accent2"/>
      <w:spacing w:val="10"/>
    </w:rPr>
  </w:style>
  <w:style w:type="character" w:styleId="af3">
    <w:name w:val="Subtle Reference"/>
    <w:uiPriority w:val="31"/>
    <w:qFormat/>
    <w:rsid w:val="004620AE"/>
    <w:rPr>
      <w:b/>
    </w:rPr>
  </w:style>
  <w:style w:type="character" w:styleId="af4">
    <w:name w:val="Intense Reference"/>
    <w:uiPriority w:val="32"/>
    <w:qFormat/>
    <w:rsid w:val="004620AE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4620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4620A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46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Бегтин</cp:lastModifiedBy>
  <cp:revision>1</cp:revision>
  <dcterms:created xsi:type="dcterms:W3CDTF">2011-04-22T09:53:00Z</dcterms:created>
  <dcterms:modified xsi:type="dcterms:W3CDTF">2011-04-22T11:07:00Z</dcterms:modified>
</cp:coreProperties>
</file>