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82F0" w14:textId="77777777" w:rsidR="006C366D" w:rsidRPr="00F53C04" w:rsidRDefault="006C366D" w:rsidP="006C366D">
      <w:pPr>
        <w:pStyle w:val="ListParagraph"/>
        <w:spacing w:line="276" w:lineRule="auto"/>
        <w:jc w:val="center"/>
        <w:rPr>
          <w:rFonts w:ascii="Verdana" w:hAnsi="Verdana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8A4B7C" wp14:editId="227EAE6A">
            <wp:extent cx="4642231" cy="6311900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627" t="18024" r="33586" b="7703"/>
                    <a:stretch/>
                  </pic:blipFill>
                  <pic:spPr bwMode="auto">
                    <a:xfrm>
                      <a:off x="0" y="0"/>
                      <a:ext cx="4704101" cy="6396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21524" w14:textId="77777777" w:rsidR="006C366D" w:rsidRPr="003F035C" w:rsidRDefault="006C366D" w:rsidP="006C366D">
      <w:pPr>
        <w:pStyle w:val="ListParagraph"/>
        <w:spacing w:line="276" w:lineRule="auto"/>
        <w:jc w:val="both"/>
        <w:rPr>
          <w:rFonts w:ascii="Verdana" w:hAnsi="Verdana" w:cs="Times New Roman"/>
          <w:sz w:val="18"/>
          <w:szCs w:val="18"/>
        </w:rPr>
      </w:pPr>
      <w:r w:rsidRPr="003F035C">
        <w:rPr>
          <w:rFonts w:ascii="Verdana" w:hAnsi="Verdana" w:cs="Times New Roman"/>
          <w:b/>
          <w:bCs/>
          <w:sz w:val="18"/>
          <w:szCs w:val="18"/>
        </w:rPr>
        <w:t xml:space="preserve">Tabla 11. </w:t>
      </w:r>
      <w:r w:rsidRPr="003F035C">
        <w:rPr>
          <w:rFonts w:ascii="Verdana" w:hAnsi="Verdana" w:cs="Times New Roman"/>
          <w:sz w:val="18"/>
          <w:szCs w:val="18"/>
        </w:rPr>
        <w:t>Alexia espacial, errores observados durante la lectura extraído de (Ardila, 2005)</w:t>
      </w:r>
    </w:p>
    <w:p w14:paraId="3DF1EBC2" w14:textId="77777777" w:rsidR="006C366D" w:rsidRDefault="006C366D" w:rsidP="006C366D">
      <w:pPr>
        <w:pStyle w:val="ListParagraph"/>
        <w:spacing w:line="276" w:lineRule="auto"/>
        <w:jc w:val="both"/>
        <w:rPr>
          <w:rFonts w:ascii="Verdana" w:hAnsi="Verdana" w:cs="Times New Roman"/>
          <w:sz w:val="24"/>
          <w:szCs w:val="24"/>
        </w:rPr>
      </w:pPr>
    </w:p>
    <w:p w14:paraId="04EE37B0" w14:textId="77777777" w:rsidR="006C366D" w:rsidRPr="00491649" w:rsidRDefault="006C366D" w:rsidP="006C366D">
      <w:pPr>
        <w:pStyle w:val="ListParagraph"/>
        <w:spacing w:line="276" w:lineRule="auto"/>
        <w:jc w:val="both"/>
        <w:rPr>
          <w:rFonts w:ascii="Verdana" w:hAnsi="Verdana" w:cs="Times New Roman"/>
          <w:sz w:val="24"/>
          <w:szCs w:val="24"/>
        </w:rPr>
      </w:pPr>
    </w:p>
    <w:p w14:paraId="41DB15FB" w14:textId="77777777" w:rsidR="006C366D" w:rsidRDefault="006C366D" w:rsidP="006C366D">
      <w:pPr>
        <w:spacing w:line="276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La siguiente tabla muestra a modo de resumen las diferentes características de las alexias estudiadas en este apartado:</w:t>
      </w:r>
    </w:p>
    <w:p w14:paraId="0CE71D1F" w14:textId="77777777" w:rsidR="006C366D" w:rsidRDefault="006C366D" w:rsidP="006C366D">
      <w:pPr>
        <w:spacing w:line="276" w:lineRule="auto"/>
        <w:jc w:val="both"/>
        <w:rPr>
          <w:rFonts w:ascii="Verdana" w:hAnsi="Verdana" w:cs="Times New Roman"/>
          <w:sz w:val="24"/>
          <w:szCs w:val="24"/>
        </w:rPr>
      </w:pPr>
    </w:p>
    <w:p w14:paraId="1954E70F" w14:textId="77777777" w:rsidR="006C366D" w:rsidRDefault="006C366D" w:rsidP="006C366D">
      <w:pPr>
        <w:spacing w:line="276" w:lineRule="auto"/>
        <w:jc w:val="both"/>
        <w:rPr>
          <w:rFonts w:ascii="Verdana" w:hAnsi="Verdana" w:cs="Times New Roman"/>
          <w:sz w:val="24"/>
          <w:szCs w:val="24"/>
        </w:rPr>
      </w:pPr>
    </w:p>
    <w:p w14:paraId="6930F826" w14:textId="77777777" w:rsidR="006C366D" w:rsidRPr="00F53C04" w:rsidRDefault="006C366D" w:rsidP="006C366D">
      <w:pPr>
        <w:spacing w:line="276" w:lineRule="auto"/>
        <w:jc w:val="both"/>
        <w:rPr>
          <w:rFonts w:ascii="Verdana" w:hAnsi="Verdana" w:cs="Times New Roman"/>
          <w:sz w:val="24"/>
          <w:szCs w:val="24"/>
        </w:rPr>
      </w:pPr>
    </w:p>
    <w:p w14:paraId="16ACB182" w14:textId="77777777" w:rsidR="006C366D" w:rsidRDefault="006C366D" w:rsidP="006C366D">
      <w:pPr>
        <w:spacing w:line="276" w:lineRule="auto"/>
        <w:jc w:val="both"/>
        <w:rPr>
          <w:rFonts w:ascii="Verdana" w:hAnsi="Verdana" w:cs="Times New Roman"/>
          <w:sz w:val="24"/>
          <w:szCs w:val="24"/>
        </w:rPr>
        <w:sectPr w:rsidR="006C366D" w:rsidSect="00A9266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A228AAF" w14:textId="77777777" w:rsidR="006C366D" w:rsidRDefault="006C366D" w:rsidP="006C366D">
      <w:pPr>
        <w:spacing w:line="276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F5CE3B" wp14:editId="20F59057">
            <wp:extent cx="9229725" cy="50292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120" t="30004" r="20426" b="14385"/>
                    <a:stretch/>
                  </pic:blipFill>
                  <pic:spPr bwMode="auto">
                    <a:xfrm>
                      <a:off x="0" y="0"/>
                      <a:ext cx="9256617" cy="5043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F6033" w14:textId="56CFDB81" w:rsidR="006C366D" w:rsidRPr="003F035C" w:rsidRDefault="006C366D" w:rsidP="006C366D">
      <w:pPr>
        <w:spacing w:line="276" w:lineRule="auto"/>
        <w:jc w:val="center"/>
        <w:rPr>
          <w:rFonts w:ascii="Verdana" w:hAnsi="Verdana" w:cs="Times New Roman"/>
          <w:sz w:val="18"/>
          <w:szCs w:val="18"/>
        </w:rPr>
        <w:sectPr w:rsidR="006C366D" w:rsidRPr="003F035C" w:rsidSect="00491649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3F035C">
        <w:rPr>
          <w:rFonts w:ascii="Verdana" w:hAnsi="Verdana" w:cs="Times New Roman"/>
          <w:sz w:val="18"/>
          <w:szCs w:val="18"/>
        </w:rPr>
        <w:t>Características principales de las cuatro formas clásicas de alexia</w:t>
      </w:r>
    </w:p>
    <w:p w14:paraId="4FE456AB" w14:textId="77777777" w:rsidR="006C366D" w:rsidRPr="006C366D" w:rsidRDefault="006C366D">
      <w:pPr>
        <w:rPr>
          <w:lang w:val="es-VE"/>
        </w:rPr>
      </w:pPr>
    </w:p>
    <w:sectPr w:rsidR="006C366D" w:rsidRPr="006C36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6D"/>
    <w:rsid w:val="00480677"/>
    <w:rsid w:val="006C366D"/>
    <w:rsid w:val="00F2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A4A3A"/>
  <w15:chartTrackingRefBased/>
  <w15:docId w15:val="{FEFAE2DD-C033-4A3B-BF34-545C0211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66D"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Mayreth Casanova</dc:creator>
  <cp:keywords/>
  <dc:description/>
  <cp:lastModifiedBy>Mayreth Casanova</cp:lastModifiedBy>
  <cp:revision>2</cp:revision>
  <dcterms:created xsi:type="dcterms:W3CDTF">2021-05-22T19:55:00Z</dcterms:created>
  <dcterms:modified xsi:type="dcterms:W3CDTF">2021-05-23T03:19:00Z</dcterms:modified>
</cp:coreProperties>
</file>