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 w:after="240"/>
        <w:ind/>
        <w:rPr/>
      </w:pPr>
      <w:r/>
      <w:r/>
    </w:p>
    <w:p>
      <w:pPr>
        <w:pBdr/>
        <w:spacing w:after="0"/>
        <w:ind w:left="128"/>
        <w:jc w:val="both"/>
        <w:rPr>
          <w:rFonts w:asciiTheme="minorHAnsi" w:hAnsiTheme="minorHAnsi" w:cstheme="minorHAnsi"/>
          <w:sz w:val="20"/>
          <w:szCs w:val="20"/>
          <w:highlight w:val="none"/>
        </w:rPr>
      </w:pPr>
      <w:r>
        <w:rPr>
          <w:rFonts w:asciiTheme="minorHAnsi" w:hAnsiTheme="minorHAnsi" w:cstheme="minorHAnsi"/>
          <w:sz w:val="20"/>
          <w:szCs w:val="20"/>
        </w:rPr>
      </w:r>
      <w:r>
        <w:rPr>
          <w:rFonts w:asciiTheme="minorHAnsi" w:hAnsiTheme="minorHAnsi" w:cstheme="minorHAnsi"/>
          <w:sz w:val="20"/>
          <w:szCs w:val="20"/>
        </w:rPr>
        <w:t xml:space="preserve">Raimon Gaja Jaumeandreu, con DNI 37669967S en calidad de Director General del Instituto Ramon Gaja, S.L.</w:t>
      </w:r>
      <w:r>
        <w:rPr>
          <w:rFonts w:asciiTheme="minorHAnsi" w:hAnsiTheme="minorHAnsi" w:cstheme="minorHAnsi"/>
          <w:sz w:val="20"/>
          <w:szCs w:val="20"/>
          <w:highlight w:val="none"/>
        </w:rPr>
      </w:r>
      <w:r>
        <w:rPr>
          <w:rFonts w:asciiTheme="minorHAnsi" w:hAnsiTheme="minorHAnsi" w:cstheme="minorHAnsi"/>
          <w:sz w:val="20"/>
          <w:szCs w:val="20"/>
          <w:highlight w:val="none"/>
        </w:rPr>
      </w:r>
    </w:p>
    <w:p w14:paraId="34707BEF">
      <w:pPr>
        <w:pBdr/>
        <w:spacing w:after="0"/>
        <w:ind w:left="128"/>
        <w:jc w:val="both"/>
        <w:rPr>
          <w:rFonts w:asciiTheme="minorHAnsi" w:hAnsiTheme="minorHAnsi" w:cstheme="minorHAnsi"/>
          <w:sz w:val="20"/>
          <w:szCs w:val="20"/>
          <w:highlight w:val="none"/>
        </w:rPr>
      </w:pPr>
      <w:r>
        <w:rPr>
          <w:rFonts w:asciiTheme="minorHAnsi" w:hAnsiTheme="minorHAnsi" w:cstheme="minorHAnsi"/>
          <w:sz w:val="20"/>
          <w:szCs w:val="20"/>
          <w:highlight w:val="none"/>
        </w:rPr>
      </w:r>
      <w:r>
        <w:rPr>
          <w:rFonts w:asciiTheme="minorHAnsi" w:hAnsiTheme="minorHAnsi" w:cstheme="minorHAnsi"/>
          <w:sz w:val="20"/>
          <w:szCs w:val="20"/>
          <w:highlight w:val="none"/>
        </w:rPr>
      </w:r>
      <w:r>
        <w:rPr>
          <w:rFonts w:asciiTheme="minorHAnsi" w:hAnsiTheme="minorHAnsi" w:cstheme="minorHAnsi"/>
          <w:sz w:val="20"/>
          <w:szCs w:val="20"/>
          <w:highlight w:val="none"/>
        </w:rPr>
      </w:r>
    </w:p>
    <w:p w14:paraId="1FAE8DAC">
      <w:pPr>
        <w:pBdr/>
        <w:spacing w:after="0"/>
        <w:ind w:left="128"/>
        <w:jc w:val="both"/>
        <w:rPr>
          <w:rFonts w:asciiTheme="minorHAnsi" w:hAnsiTheme="minorHAnsi" w:cstheme="minorHAnsi"/>
          <w:sz w:val="20"/>
          <w:szCs w:val="20"/>
          <w:highlight w:val="none"/>
        </w:rPr>
      </w:pPr>
      <w:r>
        <w:rPr>
          <w:rFonts w:asciiTheme="minorHAnsi" w:hAnsiTheme="minorHAnsi" w:cstheme="minorHAnsi"/>
          <w:sz w:val="20"/>
          <w:szCs w:val="20"/>
          <w:highlight w:val="none"/>
        </w:rPr>
      </w:r>
      <w:r>
        <w:rPr>
          <w:rFonts w:asciiTheme="minorHAnsi" w:hAnsiTheme="minorHAnsi" w:cstheme="minorHAnsi"/>
          <w:sz w:val="20"/>
          <w:szCs w:val="20"/>
          <w:highlight w:val="none"/>
        </w:rPr>
      </w:r>
      <w:r>
        <w:rPr>
          <w:rFonts w:asciiTheme="minorHAnsi" w:hAnsiTheme="minorHAnsi" w:cstheme="minorHAnsi"/>
          <w:sz w:val="20"/>
          <w:szCs w:val="20"/>
          <w:highlight w:val="none"/>
        </w:rPr>
      </w:r>
    </w:p>
    <w:p w14:paraId="13208494">
      <w:pPr>
        <w:pBdr/>
        <w:spacing w:after="0"/>
        <w:ind w:left="128"/>
        <w:jc w:val="both"/>
        <w:rPr>
          <w:rFonts w:asciiTheme="minorHAnsi" w:hAnsiTheme="minorHAnsi" w:cstheme="minorHAnsi"/>
          <w:sz w:val="20"/>
          <w:szCs w:val="20"/>
          <w:highlight w:val="none"/>
        </w:rPr>
      </w:pPr>
      <w:r>
        <w:rPr>
          <w:rFonts w:asciiTheme="minorHAnsi" w:hAnsiTheme="minorHAnsi" w:cstheme="minorHAnsi"/>
          <w:sz w:val="20"/>
          <w:szCs w:val="20"/>
          <w:highlight w:val="none"/>
        </w:rPr>
        <w:t xml:space="preserve">CERTIFICA</w:t>
      </w:r>
      <w:r>
        <w:rPr>
          <w:rFonts w:asciiTheme="minorHAnsi" w:hAnsiTheme="minorHAnsi" w:cstheme="minorHAnsi"/>
          <w:sz w:val="20"/>
          <w:szCs w:val="20"/>
          <w:highlight w:val="none"/>
        </w:rPr>
      </w:r>
      <w:r>
        <w:rPr>
          <w:rFonts w:asciiTheme="minorHAnsi" w:hAnsiTheme="minorHAnsi" w:cstheme="minorHAnsi"/>
          <w:sz w:val="20"/>
          <w:szCs w:val="20"/>
          <w:highlight w:val="none"/>
        </w:rPr>
      </w:r>
    </w:p>
    <w:p w14:paraId="7FC1C3C1">
      <w:pPr>
        <w:pBdr/>
        <w:spacing w:after="0"/>
        <w:ind w:left="128"/>
        <w:jc w:val="both"/>
        <w:rPr>
          <w:rFonts w:asciiTheme="minorHAnsi" w:hAnsiTheme="minorHAnsi" w:cstheme="minorHAnsi"/>
          <w:sz w:val="20"/>
          <w:szCs w:val="20"/>
          <w:highlight w:val="none"/>
        </w:rPr>
      </w:pPr>
      <w:r>
        <w:rPr>
          <w:rFonts w:asciiTheme="minorHAnsi" w:hAnsiTheme="minorHAnsi" w:cstheme="minorHAnsi"/>
          <w:sz w:val="20"/>
          <w:szCs w:val="20"/>
          <w:highlight w:val="none"/>
        </w:rPr>
      </w:r>
      <w:r>
        <w:rPr>
          <w:rFonts w:asciiTheme="minorHAnsi" w:hAnsiTheme="minorHAnsi" w:cstheme="minorHAnsi"/>
          <w:sz w:val="20"/>
          <w:szCs w:val="20"/>
          <w:highlight w:val="none"/>
        </w:rPr>
      </w:r>
      <w:r>
        <w:rPr>
          <w:rFonts w:asciiTheme="minorHAnsi" w:hAnsiTheme="minorHAnsi" w:cstheme="minorHAnsi"/>
          <w:sz w:val="20"/>
          <w:szCs w:val="20"/>
          <w:highlight w:val="none"/>
        </w:rPr>
      </w:r>
    </w:p>
    <w:p w14:paraId="1C69DA30">
      <w:pPr>
        <w:pBdr/>
        <w:spacing w:after="0"/>
        <w:ind w:left="128"/>
        <w:jc w:val="both"/>
        <w:rPr>
          <w:rFonts w:asciiTheme="minorHAnsi" w:hAnsiTheme="minorHAnsi" w:cstheme="minorHAnsi"/>
          <w:sz w:val="20"/>
          <w:szCs w:val="20"/>
          <w:highlight w:val="none"/>
        </w:rPr>
      </w:pPr>
      <w:r>
        <w:rPr>
          <w:rFonts w:asciiTheme="minorHAnsi" w:hAnsiTheme="minorHAnsi" w:cstheme="minorHAnsi"/>
          <w:sz w:val="20"/>
          <w:szCs w:val="20"/>
          <w:highlight w:val="none"/>
        </w:rPr>
      </w:r>
      <w:r>
        <w:rPr>
          <w:rFonts w:asciiTheme="minorHAnsi" w:hAnsiTheme="minorHAnsi" w:cstheme="minorHAnsi"/>
          <w:sz w:val="20"/>
          <w:szCs w:val="20"/>
          <w:highlight w:val="none"/>
        </w:rPr>
      </w:r>
      <w:r>
        <w:rPr>
          <w:rFonts w:asciiTheme="minorHAnsi" w:hAnsiTheme="minorHAnsi" w:cstheme="minorHAnsi"/>
          <w:sz w:val="20"/>
          <w:szCs w:val="20"/>
          <w:highlight w:val="none"/>
        </w:rPr>
      </w:r>
    </w:p>
    <w:p w14:paraId="2CCD8840">
      <w:pPr>
        <w:pBdr/>
        <w:spacing w:after="0"/>
        <w:ind w:left="128"/>
        <w:jc w:val="both"/>
        <w:rPr>
          <w:rFonts w:asciiTheme="minorHAnsi" w:hAnsiTheme="minorHAnsi" w:cstheme="minorHAnsi"/>
          <w:b w:val="0"/>
          <w:bCs w:val="0"/>
          <w:sz w:val="20"/>
          <w:szCs w:val="20"/>
          <w:highlight w:val="none"/>
        </w:rPr>
      </w:pPr>
      <w:r>
        <w:t>CERTIFICA: Que el alumno &lt;&lt;NombreAlumno&gt;&gt; con documento &lt;&lt;DocumentoIdentidad&gt;&gt; se encuentra matriculado y cursando actualmente el programa académico &lt;&lt;nombreCurso&gt;&gt; en el periodo &lt;&lt;añoCurso&gt;&gt;.</w:t>
      </w:r>
    </w:p>
    <w:p w14:paraId="5242FE3B">
      <w:pPr>
        <w:pBdr/>
        <w:spacing w:after="0"/>
        <w:ind w:left="128"/>
        <w:jc w:val="both"/>
        <w:rPr>
          <w:rFonts w:asciiTheme="minorHAnsi" w:hAnsiTheme="minorHAnsi" w:cstheme="minorHAnsi"/>
          <w:b w:val="0"/>
          <w:bCs w:val="0"/>
          <w:sz w:val="20"/>
          <w:szCs w:val="20"/>
          <w:highlight w:val="none"/>
        </w:rPr>
      </w:pPr>
      <w:r>
        <w:rPr>
          <w:rFonts w:asciiTheme="minorHAnsi" w:hAnsiTheme="minorHAnsi" w:cstheme="minorHAnsi"/>
          <w:b w:val="0"/>
          <w:bCs w:val="0"/>
          <w:sz w:val="20"/>
          <w:szCs w:val="20"/>
          <w:highlight w:val="none"/>
        </w:rPr>
      </w:r>
      <w:r>
        <w:rPr>
          <w:rFonts w:asciiTheme="minorHAnsi" w:hAnsiTheme="minorHAnsi" w:cstheme="minorHAnsi"/>
          <w:b w:val="0"/>
          <w:bCs w:val="0"/>
          <w:sz w:val="20"/>
          <w:szCs w:val="20"/>
          <w:highlight w:val="none"/>
        </w:rPr>
      </w:r>
      <w:r>
        <w:rPr>
          <w:rFonts w:asciiTheme="minorHAnsi" w:hAnsiTheme="minorHAnsi" w:cstheme="minorHAnsi"/>
          <w:b w:val="0"/>
          <w:bCs w:val="0"/>
          <w:sz w:val="20"/>
          <w:szCs w:val="20"/>
          <w:highlight w:val="none"/>
        </w:rPr>
      </w:r>
    </w:p>
    <w:p>
      <w:pPr>
        <w:pBdr/>
        <w:spacing w:after="0"/>
        <w:ind w:left="128"/>
        <w:jc w:val="both"/>
        <w:rPr/>
      </w:pPr>
      <w:r/>
      <w:r/>
    </w:p>
    <w:p>
      <w:pPr>
        <w:pBdr/>
        <w:spacing w:after="127"/>
        <w:ind w:right="-103" w:left="5597"/>
        <w:rPr/>
      </w:pPr>
      <w:r/>
      <w:r/>
    </w:p>
    <w:p>
      <w:pPr>
        <w:pBdr/>
        <w:tabs>
          <w:tab w:val="center" w:leader="none" w:pos="6875"/>
        </w:tabs>
        <w:spacing w:after="0"/>
        <w:ind/>
        <w:rPr>
          <w:sz w:val="20"/>
        </w:rPr>
      </w:pPr>
      <w:r>
        <w:rPr>
          <w:rFonts w:asciiTheme="minorHAnsi" w:hAnsiTheme="minorHAnsi" w:cstheme="minorHAnsi"/>
          <w:sz w:val="20"/>
          <w:szCs w:val="20"/>
        </w:rPr>
        <w:t xml:space="preserve">Para que así conste, firmo la presente en Barcelona</w:t>
      </w:r>
      <w:r>
        <w:rPr>
          <w:sz w:val="20"/>
        </w:rPr>
        <w:t xml:space="preserve"> </w:t>
      </w:r>
      <w:r>
        <w:rPr>
          <w:rFonts w:asciiTheme="minorHAnsi" w:hAnsiTheme="minorHAnsi" w:cstheme="minorHAnsi"/>
          <w:sz w:val="20"/>
          <w:szCs w:val="20"/>
        </w:rPr>
        <w:t xml:space="preserve">a fecha</w:t>
      </w:r>
      <w:r>
        <w:rPr>
          <w:sz w:val="20"/>
        </w:rPr>
        <w:t xml:space="preserve"> </w:t>
      </w:r>
      <w:r>
        <w:rPr>
          <w:rFonts w:asciiTheme="minorHAnsi" w:hAnsiTheme="minorHAnsi" w:cstheme="minorHAnsi"/>
          <w:sz w:val="20"/>
          <w:szCs w:val="20"/>
        </w:rPr>
        <w:t xml:space="preserve">&lt;&lt;fechaLarga&gt;&gt;</w:t>
      </w:r>
      <w:r>
        <w:rPr>
          <w:sz w:val="20"/>
        </w:rPr>
      </w:r>
      <w:r>
        <w:rPr>
          <w:sz w:val="20"/>
        </w:rPr>
      </w:r>
    </w:p>
    <w:p>
      <w:pPr>
        <w:pBdr/>
        <w:tabs>
          <w:tab w:val="center" w:leader="none" w:pos="6875"/>
        </w:tabs>
        <w:spacing w:after="0"/>
        <w:ind/>
        <w:rPr>
          <w:sz w:val="20"/>
          <w:szCs w:val="20"/>
        </w:rPr>
      </w:pPr>
      <w:r>
        <w:rPr>
          <w:color w:val="555555"/>
          <w:sz w:val="14"/>
        </w:rPr>
      </w:r>
      <w:r>
        <w:rPr>
          <w:color w:val="555555"/>
          <w:sz w:val="14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1002370" cy="561812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2676966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"/>
                        <a:stretch/>
                      </pic:blipFill>
                      <pic:spPr bwMode="auto">
                        <a:xfrm flipH="0" flipV="0">
                          <a:off x="0" y="0"/>
                          <a:ext cx="1002369" cy="56181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78.93pt;height:44.24pt;mso-wrap-distance-left:0.00pt;mso-wrap-distance-top:0.00pt;mso-wrap-distance-right:0.00pt;mso-wrap-distance-bottom:0.00pt;z-index:1;" stroked="false">
                <v:imagedata r:id="rId9" o:title=""/>
                <o:lock v:ext="edit" rotation="t"/>
              </v:shape>
            </w:pict>
          </mc:Fallback>
        </mc:AlternateContent>
      </w:r>
      <w:r>
        <w:rPr>
          <w:sz w:val="20"/>
          <w:szCs w:val="20"/>
        </w:rPr>
      </w:r>
      <w:r>
        <w:rPr>
          <w:sz w:val="20"/>
          <w:szCs w:val="20"/>
        </w:rPr>
      </w:r>
    </w:p>
    <w:p w14:paraId="1E0F7E9D">
      <w:pPr>
        <w:pBdr/>
        <w:tabs>
          <w:tab w:val="center" w:leader="none" w:pos="6875"/>
        </w:tabs>
        <w:spacing w:after="0"/>
        <w:ind/>
        <w:rPr>
          <w:color w:val="555555"/>
          <w:sz w:val="14"/>
          <w:szCs w:val="14"/>
        </w:rPr>
      </w:pPr>
      <w:r>
        <w:rPr>
          <w:sz w:val="20"/>
        </w:rPr>
        <w:tab/>
      </w:r>
      <w:r>
        <w:rPr>
          <w:color w:val="555555"/>
          <w:sz w:val="14"/>
          <w:szCs w:val="14"/>
        </w:rPr>
      </w:r>
      <w:r>
        <w:rPr>
          <w:color w:val="555555"/>
          <w:sz w:val="14"/>
          <w:szCs w:val="14"/>
        </w:rPr>
      </w:r>
    </w:p>
    <w:p>
      <w:pPr>
        <w:pBdr/>
        <w:spacing/>
        <w:ind/>
        <w:rPr>
          <w:rFonts w:asciiTheme="minorHAnsi" w:hAnsiTheme="minorHAnsi" w:cstheme="minorHAnsi"/>
          <w:highlight w:val="none"/>
        </w:rPr>
      </w:pPr>
      <w:r>
        <w:rPr>
          <w:rFonts w:asciiTheme="minorHAnsi" w:hAnsiTheme="minorHAnsi" w:cstheme="minorHAnsi"/>
          <w:sz w:val="20"/>
          <w:szCs w:val="20"/>
        </w:rPr>
        <w:t xml:space="preserve">Raimon Gaja Jaumeandreu                                                                                                                     </w:t>
      </w:r>
      <w:r>
        <w:rPr>
          <w:rFonts w:asciiTheme="minorHAnsi" w:hAnsiTheme="minorHAnsi" w:cstheme="minorHAnsi"/>
          <w:sz w:val="20"/>
          <w:szCs w:val="20"/>
        </w:rPr>
        <w:t xml:space="preserve">Instituto Raimon Gaja</w: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251660288" behindDoc="0" locked="0" layoutInCell="1" allowOverlap="1">
                <wp:simplePos x="0" y="0"/>
                <wp:positionH relativeFrom="page">
                  <wp:posOffset>217777</wp:posOffset>
                </wp:positionH>
                <wp:positionV relativeFrom="page">
                  <wp:posOffset>1777425</wp:posOffset>
                </wp:positionV>
                <wp:extent cx="152400" cy="6194425"/>
                <wp:effectExtent l="0" t="0" r="0" b="0"/>
                <wp:wrapNone/>
                <wp:docPr id="3" name="Text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1390698788" name=""/>
                      <wps:cNvSpPr txBox="1"/>
                      <wps:spPr bwMode="auto">
                        <a:xfrm>
                          <a:off x="0" y="0"/>
                          <a:ext cx="152399" cy="6194424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5133465">
                            <w:pPr>
                              <w:pBdr/>
                              <w:spacing w:before="84"/>
                              <w:ind w:left="345"/>
                              <w:rPr>
                                <w:rFonts w:ascii="Microsoft Sans Serif" w:hAnsi="Microsoft Sans Serif" w:eastAsia="Microsoft Sans Serif" w:cs="Microsoft Sans Serif"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-2"/>
                                <w:sz w:val="14"/>
                                <w:szCs w:val="14"/>
                              </w:rPr>
                              <w:t xml:space="preserve">Instituto Raimon 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-2"/>
                                <w:sz w:val="14"/>
                                <w:szCs w:val="14"/>
                              </w:rPr>
                              <w:t xml:space="preserve">Gaja,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-2"/>
                                <w:sz w:val="14"/>
                                <w:szCs w:val="14"/>
                              </w:rPr>
                              <w:t xml:space="preserve">S.L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2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-2"/>
                                <w:sz w:val="14"/>
                                <w:szCs w:val="14"/>
                              </w:rPr>
                              <w:t xml:space="preserve">con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2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-2"/>
                                <w:sz w:val="14"/>
                                <w:szCs w:val="14"/>
                              </w:rPr>
                              <w:t xml:space="preserve">núm.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-2"/>
                                <w:sz w:val="14"/>
                                <w:szCs w:val="14"/>
                              </w:rPr>
                              <w:t xml:space="preserve">CIF: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2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-2"/>
                                <w:sz w:val="14"/>
                                <w:szCs w:val="14"/>
                              </w:rPr>
                              <w:t xml:space="preserve">B56488687.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-2"/>
                                <w:sz w:val="14"/>
                                <w:szCs w:val="14"/>
                              </w:rPr>
                              <w:t xml:space="preserve">Inscrita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2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-2"/>
                                <w:sz w:val="14"/>
                                <w:szCs w:val="14"/>
                              </w:rPr>
                              <w:t xml:space="preserve">en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2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-2"/>
                                <w:sz w:val="14"/>
                                <w:szCs w:val="14"/>
                              </w:rPr>
                              <w:t xml:space="preserve">el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-2"/>
                                <w:sz w:val="14"/>
                                <w:szCs w:val="14"/>
                              </w:rPr>
                              <w:t xml:space="preserve">Registro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2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-2"/>
                                <w:sz w:val="14"/>
                                <w:szCs w:val="14"/>
                              </w:rPr>
                              <w:t xml:space="preserve">Mercantil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-2"/>
                                <w:sz w:val="14"/>
                                <w:szCs w:val="14"/>
                              </w:rPr>
                              <w:t xml:space="preserve">de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2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-2"/>
                                <w:sz w:val="14"/>
                                <w:szCs w:val="14"/>
                              </w:rPr>
                              <w:t xml:space="preserve">Barcelona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2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-2"/>
                                <w:sz w:val="14"/>
                                <w:szCs w:val="14"/>
                              </w:rPr>
                              <w:t xml:space="preserve">con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-2"/>
                                <w:sz w:val="14"/>
                                <w:szCs w:val="14"/>
                              </w:rPr>
                              <w:t xml:space="preserve">fecha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2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-2"/>
                                <w:sz w:val="14"/>
                                <w:szCs w:val="14"/>
                              </w:rPr>
                              <w:t xml:space="preserve">18/10/2023.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-2"/>
                                <w:sz w:val="14"/>
                                <w:szCs w:val="14"/>
                              </w:rPr>
                              <w:t xml:space="preserve">Folio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2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-2"/>
                                <w:sz w:val="14"/>
                                <w:szCs w:val="14"/>
                              </w:rPr>
                              <w:t xml:space="preserve">122.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2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-2"/>
                                <w:sz w:val="14"/>
                                <w:szCs w:val="14"/>
                              </w:rPr>
                              <w:t xml:space="preserve">Tomo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-2"/>
                                <w:sz w:val="14"/>
                                <w:szCs w:val="14"/>
                              </w:rPr>
                              <w:t xml:space="preserve">48.980.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2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-2"/>
                                <w:sz w:val="14"/>
                                <w:szCs w:val="14"/>
                              </w:rPr>
                              <w:t xml:space="preserve">Inscripción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2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-2"/>
                                <w:sz w:val="14"/>
                                <w:szCs w:val="14"/>
                              </w:rPr>
                              <w:t xml:space="preserve">1ª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-2"/>
                                <w:sz w:val="14"/>
                                <w:szCs w:val="14"/>
                              </w:rPr>
                              <w:t xml:space="preserve">Hoja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2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-2"/>
                                <w:sz w:val="14"/>
                                <w:szCs w:val="14"/>
                              </w:rPr>
                              <w:t xml:space="preserve">B-603323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z w:val="14"/>
                                <w:szCs w:val="14"/>
                              </w:rPr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z w:val="14"/>
                                <w:szCs w:val="14"/>
                              </w:rPr>
                            </w:r>
                          </w:p>
                          <w:p w14:paraId="4C4E6558">
                            <w:pPr>
                              <w:pBdr/>
                              <w:spacing w:before="13"/>
                              <w:ind w:left="2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</w:r>
                            <w:r>
                              <w:rPr>
                                <w:sz w:val="18"/>
                              </w:rPr>
                            </w:r>
                            <w:r>
                              <w:rPr>
                                <w:sz w:val="18"/>
                              </w:rPr>
                            </w:r>
                          </w:p>
                        </w:txbxContent>
                      </wps:txbx>
                      <wps:bodyPr vert="vert270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2" o:spid="_x0000_s2" o:spt="202" type="#_x0000_t202" style="position:absolute;z-index:251660288;o:allowoverlap:true;o:allowincell:true;mso-position-horizontal-relative:page;margin-left:17.15pt;mso-position-horizontal:absolute;mso-position-vertical-relative:page;margin-top:139.95pt;mso-position-vertical:absolute;width:12.00pt;height:487.75pt;mso-wrap-distance-left:0.00pt;mso-wrap-distance-top:0.00pt;mso-wrap-distance-right:0.00pt;mso-wrap-distance-bottom:0.00pt;visibility:visible;" filled="f">
                <v:textbox inset="0,0,0,0">
                  <w:txbxContent>
                    <w:p w14:paraId="25133465">
                      <w:pPr>
                        <w:pBdr/>
                        <w:spacing w:before="84"/>
                        <w:ind w:left="345"/>
                        <w:rPr>
                          <w:rFonts w:ascii="Microsoft Sans Serif" w:hAnsi="Microsoft Sans Serif" w:eastAsia="Microsoft Sans Serif" w:cs="Microsoft Sans Serif"/>
                          <w:sz w:val="14"/>
                          <w:szCs w:val="14"/>
                        </w:rPr>
                      </w:pPr>
                      <w:r>
                        <w:rPr>
                          <w:rFonts w:ascii="Microsoft Sans Serif" w:hAnsi="Microsoft Sans Serif" w:eastAsia="Microsoft Sans Serif" w:cs="Microsoft Sans Serif"/>
                          <w:spacing w:val="-2"/>
                          <w:sz w:val="14"/>
                          <w:szCs w:val="14"/>
                        </w:rPr>
                        <w:t xml:space="preserve">Instituto Raimon 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-2"/>
                          <w:sz w:val="14"/>
                          <w:szCs w:val="14"/>
                        </w:rPr>
                        <w:t xml:space="preserve">Gaja,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-2"/>
                          <w:sz w:val="14"/>
                          <w:szCs w:val="14"/>
                        </w:rPr>
                        <w:t xml:space="preserve">S.L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2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-2"/>
                          <w:sz w:val="14"/>
                          <w:szCs w:val="14"/>
                        </w:rPr>
                        <w:t xml:space="preserve">con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2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-2"/>
                          <w:sz w:val="14"/>
                          <w:szCs w:val="14"/>
                        </w:rPr>
                        <w:t xml:space="preserve">núm.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-2"/>
                          <w:sz w:val="14"/>
                          <w:szCs w:val="14"/>
                        </w:rPr>
                        <w:t xml:space="preserve">CIF: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2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-2"/>
                          <w:sz w:val="14"/>
                          <w:szCs w:val="14"/>
                        </w:rPr>
                        <w:t xml:space="preserve">B56488687.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-2"/>
                          <w:sz w:val="14"/>
                          <w:szCs w:val="14"/>
                        </w:rPr>
                        <w:t xml:space="preserve">Inscrita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2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-2"/>
                          <w:sz w:val="14"/>
                          <w:szCs w:val="14"/>
                        </w:rPr>
                        <w:t xml:space="preserve">en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2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-2"/>
                          <w:sz w:val="14"/>
                          <w:szCs w:val="14"/>
                        </w:rPr>
                        <w:t xml:space="preserve">el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-2"/>
                          <w:sz w:val="14"/>
                          <w:szCs w:val="14"/>
                        </w:rPr>
                        <w:t xml:space="preserve">Registro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2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-2"/>
                          <w:sz w:val="14"/>
                          <w:szCs w:val="14"/>
                        </w:rPr>
                        <w:t xml:space="preserve">Mercantil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-2"/>
                          <w:sz w:val="14"/>
                          <w:szCs w:val="14"/>
                        </w:rPr>
                        <w:t xml:space="preserve">de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2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-2"/>
                          <w:sz w:val="14"/>
                          <w:szCs w:val="14"/>
                        </w:rPr>
                        <w:t xml:space="preserve">Barcelona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2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-2"/>
                          <w:sz w:val="14"/>
                          <w:szCs w:val="14"/>
                        </w:rPr>
                        <w:t xml:space="preserve">con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-2"/>
                          <w:sz w:val="14"/>
                          <w:szCs w:val="14"/>
                        </w:rPr>
                        <w:t xml:space="preserve">fecha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2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-2"/>
                          <w:sz w:val="14"/>
                          <w:szCs w:val="14"/>
                        </w:rPr>
                        <w:t xml:space="preserve">18/10/2023.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-2"/>
                          <w:sz w:val="14"/>
                          <w:szCs w:val="14"/>
                        </w:rPr>
                        <w:t xml:space="preserve">Folio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2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-2"/>
                          <w:sz w:val="14"/>
                          <w:szCs w:val="14"/>
                        </w:rPr>
                        <w:t xml:space="preserve">122.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2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-2"/>
                          <w:sz w:val="14"/>
                          <w:szCs w:val="14"/>
                        </w:rPr>
                        <w:t xml:space="preserve">Tomo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-2"/>
                          <w:sz w:val="14"/>
                          <w:szCs w:val="14"/>
                        </w:rPr>
                        <w:t xml:space="preserve">48.980.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2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-2"/>
                          <w:sz w:val="14"/>
                          <w:szCs w:val="14"/>
                        </w:rPr>
                        <w:t xml:space="preserve">Inscripción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2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-2"/>
                          <w:sz w:val="14"/>
                          <w:szCs w:val="14"/>
                        </w:rPr>
                        <w:t xml:space="preserve">1ª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-2"/>
                          <w:sz w:val="14"/>
                          <w:szCs w:val="14"/>
                        </w:rPr>
                        <w:t xml:space="preserve">Hoja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2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-2"/>
                          <w:sz w:val="14"/>
                          <w:szCs w:val="14"/>
                        </w:rPr>
                        <w:t xml:space="preserve">B-603323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z w:val="14"/>
                          <w:szCs w:val="14"/>
                        </w:rPr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z w:val="14"/>
                          <w:szCs w:val="14"/>
                        </w:rPr>
                      </w:r>
                    </w:p>
                    <w:p w14:paraId="4C4E6558">
                      <w:pPr>
                        <w:pBdr/>
                        <w:spacing w:before="13"/>
                        <w:ind w:left="2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</w:r>
                      <w:r>
                        <w:rPr>
                          <w:sz w:val="18"/>
                        </w:rPr>
                      </w:r>
                      <w:r>
                        <w:rPr>
                          <w:sz w:val="1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Theme="minorHAnsi" w:hAnsiTheme="minorHAnsi" w:cstheme="minorHAnsi"/>
          <w:highlight w:val="none"/>
        </w:rPr>
      </w:r>
      <w:r>
        <w:rPr>
          <w:rFonts w:asciiTheme="minorHAnsi" w:hAnsiTheme="minorHAnsi" w:cstheme="minorHAnsi"/>
          <w:highlight w:val="none"/>
        </w:rPr>
      </w:r>
    </w:p>
    <w:p>
      <w:pPr>
        <w:pBdr/>
        <w:tabs>
          <w:tab w:val="center" w:leader="none" w:pos="6875"/>
        </w:tabs>
        <w:spacing w:after="0"/>
        <w:ind/>
        <w:rPr/>
      </w:pPr>
      <w:r/>
      <w:r/>
    </w:p>
    <w:sectPr>
      <w:headerReference w:type="default" r:id="rId8"/>
      <w:footnotePr/>
      <w:endnotePr/>
      <w:type w:val="nextPage"/>
      <w:pgSz w:h="16840" w:orient="portrait" w:w="11900"/>
      <w:pgMar w:top="1440" w:right="1972" w:bottom="1440" w:left="1873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Microsoft Sans Serif">
    <w:panose1 w:val="020B0604020202020204"/>
  </w:font>
  <w:font w:name="Arial MT">
    <w:panose1 w:val="05040102010807070707"/>
  </w:font>
  <w:font w:name="Calibri">
    <w:panose1 w:val="020F0502020204030204"/>
  </w:font>
  <w:font w:name="Arial">
    <w:panose1 w:val="020B060402020202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10"/>
      <w:pBdr/>
      <w:spacing/>
      <w:ind/>
      <w:jc w:val="center"/>
      <w:rPr/>
    </w:pPr>
    <w:r>
      <mc:AlternateContent>
        <mc:Choice Requires="wpg">
          <w:drawing>
            <wp:inline xmlns:wp="http://schemas.openxmlformats.org/drawingml/2006/wordprocessingDrawing" distT="0" distB="0" distL="0" distR="0">
              <wp:extent cx="1512680" cy="731942"/>
              <wp:effectExtent l="0" t="0" r="0" b="0"/>
              <wp:docPr id="1" name="Picture 177"/>
              <wp:cNvGraphicFramePr/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77" name="Picture 177"/>
                      <pic:cNvPicPr/>
                      <pic:nvPr/>
                    </pic:nvPicPr>
                    <pic:blipFill rotWithShape="1">
                      <a:blip r:embed="rId1"/>
                      <a:stretch/>
                    </pic:blipFill>
                    <pic:spPr bwMode="auto">
                      <a:xfrm>
                        <a:off x="0" y="0"/>
                        <a:ext cx="1512680" cy="731942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0" o:spid="_x0000_s0" type="#_x0000_t75" style="width:119.11pt;height:57.63pt;mso-wrap-distance-left:0.00pt;mso-wrap-distance-top:0.00pt;mso-wrap-distance-right:0.00pt;mso-wrap-distance-bottom:0.00pt;z-index:1;" stroked="false">
              <v:imagedata r:id="rId1" o:title=""/>
              <o:lock v:ext="edit" rotation="t"/>
            </v:shape>
          </w:pict>
        </mc:Fallback>
      </mc:AlternateContent>
    </w:r>
    <w:r/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4"/>
        <w:szCs w:val="24"/>
        <w:lang w:val="es-ES" w:eastAsia="es-ES" w:bidi="ar-SA"/>
        <w14:ligatures w14:val="standardContextual"/>
      </w:rPr>
    </w:rPrDefault>
    <w:pPrDefault>
      <w:pPr>
        <w:pBdr/>
        <w:spacing w:after="160" w:afterAutospacing="0" w:before="0" w:beforeAutospacing="0" w:line="278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22">
    <w:name w:val="Table Grid Light"/>
    <w:basedOn w:val="90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Plain Table 1"/>
    <w:basedOn w:val="90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Plain Table 2"/>
    <w:basedOn w:val="90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Plain Table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Plain Table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Plain Table 5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1 Light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1 Light - Accent 1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1 Light - Accent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1 Light - Accent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1 Light - Accent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1 Light - Accent 5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1 Light - Accent 6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2 - Accent 1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2 - Accent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2 - Accent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2 - Accent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2 - Accent 5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2 - Accent 6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3 - Accent 1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3 - Accent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3 - Accent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3 - Accent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3 - Accent 5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3 - Accent 6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4"/>
    <w:basedOn w:val="90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4 - Accent 1"/>
    <w:basedOn w:val="90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4 - Accent 2"/>
    <w:basedOn w:val="90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4 - Accent 3"/>
    <w:basedOn w:val="90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4 - Accent 4"/>
    <w:basedOn w:val="90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4 - Accent 5"/>
    <w:basedOn w:val="90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4 - Accent 6"/>
    <w:basedOn w:val="90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5 Dark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5 Dark- Accent 1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3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5 Dark - Accent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5 Dark - Accent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5 Dark- Accent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5 Dark - Accent 5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eebf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5 Dark - Accent 6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6 Colorful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6 Colorful - Accent 1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6 Colorful - Accent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6 Colorful - Accent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6 Colorful - Accent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6 Colorful - Accent 5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6 Colorful - Accent 6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7 Colorful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7 Colorful - Accent 1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7 Colorful - Accent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7 Colorful - Accent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7 Colorful - Accent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7 Colorful - Accent 5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7 Colorful - Accent 6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1 Light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1 Light - Accent 1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1 Light - Accent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1 Light - Accent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1 Light - Accent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1 Light - Accent 5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1 Light - Accent 6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2 - Accent 1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2 - Accent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2 - Accent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2 - Accent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2 - Accent 5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2 - Accent 6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3 - Accent 1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3 - Accent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3 - Accent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3 - Accent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3 - Accent 5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3 - Accent 6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4 - Accent 1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4 - Accent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4 - Accent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4 - Accent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4 - Accent 5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4 - Accent 6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5 Dark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5 Dark - Accent 1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5 Dark - Accent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5 Dark - Accent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5 Dark - Accent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5 Dark - Accent 5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3e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5 Dark - Accent 6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6 Colorful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6 Colorful - Accent 1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6 Colorful - Accent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6 Colorful - Accent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6 Colorful - Accent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6 Colorful - Accent 5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6 Colorful - Accent 6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7 Colorful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7 Colorful - Accent 1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7 Colorful - Accent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7 Colorful - Accent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7 Colorful - Accent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7 Colorful - Accent 5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7 Colorful - Accent 6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ned - Accent"/>
    <w:basedOn w:val="9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ned - Accent 1"/>
    <w:basedOn w:val="9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ned - Accent 2"/>
    <w:basedOn w:val="9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ned - Accent 3"/>
    <w:basedOn w:val="9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ned - Accent 4"/>
    <w:basedOn w:val="9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ned - Accent 5"/>
    <w:basedOn w:val="9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ned - Accent 6"/>
    <w:basedOn w:val="9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Bordered &amp; Lined - Accent"/>
    <w:basedOn w:val="9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Bordered &amp; Lined - Accent 1"/>
    <w:basedOn w:val="9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Bordered &amp; Lined - Accent 2"/>
    <w:basedOn w:val="9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Bordered &amp; Lined - Accent 3"/>
    <w:basedOn w:val="9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Bordered &amp; Lined - Accent 4"/>
    <w:basedOn w:val="9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Bordered &amp; Lined - Accent 5"/>
    <w:basedOn w:val="9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Bordered &amp; Lined - Accent 6"/>
    <w:basedOn w:val="9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Bordered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Bordered - Accent 1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Bordered - Accent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Bordered - Accent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Bordered - Accent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Bordered - Accent 5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Bordered - Accent 6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47">
    <w:name w:val="Heading 1"/>
    <w:basedOn w:val="905"/>
    <w:next w:val="905"/>
    <w:link w:val="856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48">
    <w:name w:val="Heading 2"/>
    <w:basedOn w:val="905"/>
    <w:next w:val="905"/>
    <w:link w:val="857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49">
    <w:name w:val="Heading 3"/>
    <w:basedOn w:val="905"/>
    <w:next w:val="905"/>
    <w:link w:val="858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50">
    <w:name w:val="Heading 4"/>
    <w:basedOn w:val="905"/>
    <w:next w:val="905"/>
    <w:link w:val="859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51">
    <w:name w:val="Heading 5"/>
    <w:basedOn w:val="905"/>
    <w:next w:val="905"/>
    <w:link w:val="860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52">
    <w:name w:val="Heading 6"/>
    <w:basedOn w:val="905"/>
    <w:next w:val="905"/>
    <w:link w:val="861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53">
    <w:name w:val="Heading 7"/>
    <w:basedOn w:val="905"/>
    <w:next w:val="905"/>
    <w:link w:val="862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54">
    <w:name w:val="Heading 8"/>
    <w:basedOn w:val="905"/>
    <w:next w:val="905"/>
    <w:link w:val="863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55">
    <w:name w:val="Heading 9"/>
    <w:basedOn w:val="905"/>
    <w:next w:val="905"/>
    <w:link w:val="864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56">
    <w:name w:val="Heading 1 Char"/>
    <w:basedOn w:val="906"/>
    <w:link w:val="84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57">
    <w:name w:val="Heading 2 Char"/>
    <w:basedOn w:val="906"/>
    <w:link w:val="84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58">
    <w:name w:val="Heading 3 Char"/>
    <w:basedOn w:val="906"/>
    <w:link w:val="84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59">
    <w:name w:val="Heading 4 Char"/>
    <w:basedOn w:val="906"/>
    <w:link w:val="85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60">
    <w:name w:val="Heading 5 Char"/>
    <w:basedOn w:val="906"/>
    <w:link w:val="85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61">
    <w:name w:val="Heading 6 Char"/>
    <w:basedOn w:val="906"/>
    <w:link w:val="85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62">
    <w:name w:val="Heading 7 Char"/>
    <w:basedOn w:val="906"/>
    <w:link w:val="85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63">
    <w:name w:val="Heading 8 Char"/>
    <w:basedOn w:val="906"/>
    <w:link w:val="85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64">
    <w:name w:val="Heading 9 Char"/>
    <w:basedOn w:val="906"/>
    <w:link w:val="85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65">
    <w:name w:val="Title"/>
    <w:basedOn w:val="905"/>
    <w:next w:val="905"/>
    <w:link w:val="866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66">
    <w:name w:val="Title Char"/>
    <w:basedOn w:val="906"/>
    <w:link w:val="865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67">
    <w:name w:val="Subtitle"/>
    <w:basedOn w:val="905"/>
    <w:next w:val="905"/>
    <w:link w:val="868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68">
    <w:name w:val="Subtitle Char"/>
    <w:basedOn w:val="906"/>
    <w:link w:val="867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69">
    <w:name w:val="Quote"/>
    <w:basedOn w:val="905"/>
    <w:next w:val="905"/>
    <w:link w:val="870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70">
    <w:name w:val="Quote Char"/>
    <w:basedOn w:val="906"/>
    <w:link w:val="869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871">
    <w:name w:val="List Paragraph"/>
    <w:basedOn w:val="905"/>
    <w:uiPriority w:val="34"/>
    <w:qFormat/>
    <w:pPr>
      <w:pBdr/>
      <w:spacing/>
      <w:ind w:left="720"/>
      <w:contextualSpacing w:val="true"/>
    </w:pPr>
  </w:style>
  <w:style w:type="character" w:styleId="872">
    <w:name w:val="Intense Emphasis"/>
    <w:basedOn w:val="90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73">
    <w:name w:val="Intense Quote"/>
    <w:basedOn w:val="905"/>
    <w:next w:val="905"/>
    <w:link w:val="87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74">
    <w:name w:val="Intense Quote Char"/>
    <w:basedOn w:val="906"/>
    <w:link w:val="87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75">
    <w:name w:val="Intense Reference"/>
    <w:basedOn w:val="90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76">
    <w:name w:val="No Spacing"/>
    <w:basedOn w:val="905"/>
    <w:uiPriority w:val="1"/>
    <w:qFormat/>
    <w:pPr>
      <w:pBdr/>
      <w:spacing w:after="0" w:line="240" w:lineRule="auto"/>
      <w:ind/>
    </w:pPr>
  </w:style>
  <w:style w:type="character" w:styleId="877">
    <w:name w:val="Subtle Emphasis"/>
    <w:basedOn w:val="90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78">
    <w:name w:val="Emphasis"/>
    <w:basedOn w:val="906"/>
    <w:uiPriority w:val="20"/>
    <w:qFormat/>
    <w:pPr>
      <w:pBdr/>
      <w:spacing/>
      <w:ind/>
    </w:pPr>
    <w:rPr>
      <w:i/>
      <w:iCs/>
    </w:rPr>
  </w:style>
  <w:style w:type="character" w:styleId="879">
    <w:name w:val="Strong"/>
    <w:basedOn w:val="906"/>
    <w:uiPriority w:val="22"/>
    <w:qFormat/>
    <w:pPr>
      <w:pBdr/>
      <w:spacing/>
      <w:ind/>
    </w:pPr>
    <w:rPr>
      <w:b/>
      <w:bCs/>
    </w:rPr>
  </w:style>
  <w:style w:type="character" w:styleId="880">
    <w:name w:val="Subtle Reference"/>
    <w:basedOn w:val="90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81">
    <w:name w:val="Book Title"/>
    <w:basedOn w:val="906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882">
    <w:name w:val="Header Char"/>
    <w:basedOn w:val="906"/>
    <w:link w:val="910"/>
    <w:uiPriority w:val="99"/>
    <w:pPr>
      <w:pBdr/>
      <w:spacing/>
      <w:ind/>
    </w:pPr>
  </w:style>
  <w:style w:type="character" w:styleId="883">
    <w:name w:val="Footer Char"/>
    <w:basedOn w:val="906"/>
    <w:link w:val="912"/>
    <w:uiPriority w:val="99"/>
    <w:pPr>
      <w:pBdr/>
      <w:spacing/>
      <w:ind/>
    </w:pPr>
  </w:style>
  <w:style w:type="paragraph" w:styleId="884">
    <w:name w:val="Caption"/>
    <w:basedOn w:val="905"/>
    <w:next w:val="905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85">
    <w:name w:val="footnote text"/>
    <w:basedOn w:val="905"/>
    <w:link w:val="886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86">
    <w:name w:val="Footnote Text Char"/>
    <w:basedOn w:val="906"/>
    <w:link w:val="885"/>
    <w:uiPriority w:val="99"/>
    <w:semiHidden/>
    <w:pPr>
      <w:pBdr/>
      <w:spacing/>
      <w:ind/>
    </w:pPr>
    <w:rPr>
      <w:sz w:val="20"/>
      <w:szCs w:val="20"/>
    </w:rPr>
  </w:style>
  <w:style w:type="character" w:styleId="887">
    <w:name w:val="footnote reference"/>
    <w:basedOn w:val="906"/>
    <w:uiPriority w:val="99"/>
    <w:semiHidden/>
    <w:unhideWhenUsed/>
    <w:pPr>
      <w:pBdr/>
      <w:spacing/>
      <w:ind/>
    </w:pPr>
    <w:rPr>
      <w:vertAlign w:val="superscript"/>
    </w:rPr>
  </w:style>
  <w:style w:type="paragraph" w:styleId="888">
    <w:name w:val="endnote text"/>
    <w:basedOn w:val="905"/>
    <w:link w:val="889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89">
    <w:name w:val="Endnote Text Char"/>
    <w:basedOn w:val="906"/>
    <w:link w:val="888"/>
    <w:uiPriority w:val="99"/>
    <w:semiHidden/>
    <w:pPr>
      <w:pBdr/>
      <w:spacing/>
      <w:ind/>
    </w:pPr>
    <w:rPr>
      <w:sz w:val="20"/>
      <w:szCs w:val="20"/>
    </w:rPr>
  </w:style>
  <w:style w:type="character" w:styleId="890">
    <w:name w:val="endnote reference"/>
    <w:basedOn w:val="906"/>
    <w:uiPriority w:val="99"/>
    <w:semiHidden/>
    <w:unhideWhenUsed/>
    <w:pPr>
      <w:pBdr/>
      <w:spacing/>
      <w:ind/>
    </w:pPr>
    <w:rPr>
      <w:vertAlign w:val="superscript"/>
    </w:rPr>
  </w:style>
  <w:style w:type="character" w:styleId="891">
    <w:name w:val="Hyperlink"/>
    <w:basedOn w:val="906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92">
    <w:name w:val="FollowedHyperlink"/>
    <w:basedOn w:val="90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93">
    <w:name w:val="toc 1"/>
    <w:basedOn w:val="905"/>
    <w:next w:val="905"/>
    <w:uiPriority w:val="39"/>
    <w:unhideWhenUsed/>
    <w:pPr>
      <w:pBdr/>
      <w:spacing w:after="100"/>
      <w:ind/>
    </w:pPr>
  </w:style>
  <w:style w:type="paragraph" w:styleId="894">
    <w:name w:val="toc 2"/>
    <w:basedOn w:val="905"/>
    <w:next w:val="905"/>
    <w:uiPriority w:val="39"/>
    <w:unhideWhenUsed/>
    <w:pPr>
      <w:pBdr/>
      <w:spacing w:after="100"/>
      <w:ind w:left="220"/>
    </w:pPr>
  </w:style>
  <w:style w:type="paragraph" w:styleId="895">
    <w:name w:val="toc 3"/>
    <w:basedOn w:val="905"/>
    <w:next w:val="905"/>
    <w:uiPriority w:val="39"/>
    <w:unhideWhenUsed/>
    <w:pPr>
      <w:pBdr/>
      <w:spacing w:after="100"/>
      <w:ind w:left="440"/>
    </w:pPr>
  </w:style>
  <w:style w:type="paragraph" w:styleId="896">
    <w:name w:val="toc 4"/>
    <w:basedOn w:val="905"/>
    <w:next w:val="905"/>
    <w:uiPriority w:val="39"/>
    <w:unhideWhenUsed/>
    <w:pPr>
      <w:pBdr/>
      <w:spacing w:after="100"/>
      <w:ind w:left="660"/>
    </w:pPr>
  </w:style>
  <w:style w:type="paragraph" w:styleId="897">
    <w:name w:val="toc 5"/>
    <w:basedOn w:val="905"/>
    <w:next w:val="905"/>
    <w:uiPriority w:val="39"/>
    <w:unhideWhenUsed/>
    <w:pPr>
      <w:pBdr/>
      <w:spacing w:after="100"/>
      <w:ind w:left="880"/>
    </w:pPr>
  </w:style>
  <w:style w:type="paragraph" w:styleId="898">
    <w:name w:val="toc 6"/>
    <w:basedOn w:val="905"/>
    <w:next w:val="905"/>
    <w:uiPriority w:val="39"/>
    <w:unhideWhenUsed/>
    <w:pPr>
      <w:pBdr/>
      <w:spacing w:after="100"/>
      <w:ind w:left="1100"/>
    </w:pPr>
  </w:style>
  <w:style w:type="paragraph" w:styleId="899">
    <w:name w:val="toc 7"/>
    <w:basedOn w:val="905"/>
    <w:next w:val="905"/>
    <w:uiPriority w:val="39"/>
    <w:unhideWhenUsed/>
    <w:pPr>
      <w:pBdr/>
      <w:spacing w:after="100"/>
      <w:ind w:left="1320"/>
    </w:pPr>
  </w:style>
  <w:style w:type="paragraph" w:styleId="900">
    <w:name w:val="toc 8"/>
    <w:basedOn w:val="905"/>
    <w:next w:val="905"/>
    <w:uiPriority w:val="39"/>
    <w:unhideWhenUsed/>
    <w:pPr>
      <w:pBdr/>
      <w:spacing w:after="100"/>
      <w:ind w:left="1540"/>
    </w:pPr>
  </w:style>
  <w:style w:type="paragraph" w:styleId="901">
    <w:name w:val="toc 9"/>
    <w:basedOn w:val="905"/>
    <w:next w:val="905"/>
    <w:uiPriority w:val="39"/>
    <w:unhideWhenUsed/>
    <w:pPr>
      <w:pBdr/>
      <w:spacing w:after="100"/>
      <w:ind w:left="1760"/>
    </w:pPr>
  </w:style>
  <w:style w:type="character" w:styleId="902">
    <w:name w:val="Placeholder Text"/>
    <w:basedOn w:val="906"/>
    <w:uiPriority w:val="99"/>
    <w:semiHidden/>
    <w:pPr>
      <w:pBdr/>
      <w:spacing/>
      <w:ind/>
    </w:pPr>
    <w:rPr>
      <w:color w:val="666666"/>
    </w:rPr>
  </w:style>
  <w:style w:type="paragraph" w:styleId="903">
    <w:name w:val="TOC Heading"/>
    <w:uiPriority w:val="39"/>
    <w:unhideWhenUsed/>
    <w:pPr>
      <w:pBdr/>
      <w:spacing/>
      <w:ind/>
    </w:pPr>
  </w:style>
  <w:style w:type="paragraph" w:styleId="904">
    <w:name w:val="table of figures"/>
    <w:basedOn w:val="905"/>
    <w:next w:val="905"/>
    <w:uiPriority w:val="99"/>
    <w:unhideWhenUsed/>
    <w:pPr>
      <w:pBdr/>
      <w:spacing w:after="0" w:afterAutospacing="0"/>
      <w:ind/>
    </w:pPr>
  </w:style>
  <w:style w:type="paragraph" w:styleId="905" w:default="1">
    <w:name w:val="Normal"/>
    <w:qFormat/>
    <w:pPr>
      <w:pBdr/>
      <w:spacing w:line="259" w:lineRule="auto"/>
      <w:ind/>
    </w:pPr>
    <w:rPr>
      <w:rFonts w:ascii="Calibri" w:hAnsi="Calibri" w:eastAsia="Calibri" w:cs="Calibri"/>
      <w:color w:val="000000"/>
      <w:sz w:val="22"/>
    </w:rPr>
  </w:style>
  <w:style w:type="character" w:styleId="906" w:default="1">
    <w:name w:val="Default Paragraph Font"/>
    <w:uiPriority w:val="1"/>
    <w:semiHidden/>
    <w:unhideWhenUsed/>
    <w:pPr>
      <w:pBdr/>
      <w:spacing/>
      <w:ind/>
    </w:pPr>
  </w:style>
  <w:style w:type="table" w:styleId="90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08" w:default="1">
    <w:name w:val="No List"/>
    <w:uiPriority w:val="99"/>
    <w:semiHidden/>
    <w:unhideWhenUsed/>
    <w:pPr>
      <w:pBdr/>
      <w:spacing/>
      <w:ind/>
    </w:pPr>
  </w:style>
  <w:style w:type="table" w:styleId="909" w:customStyle="1">
    <w:name w:val="Table Grid"/>
    <w:pPr>
      <w:pBdr/>
      <w:spacing w:after="0" w:line="240" w:lineRule="auto"/>
      <w:ind/>
    </w:pPr>
    <w:tblPr>
      <w:tblCellMar>
        <w:left w:w="0" w:type="dxa"/>
        <w:top w:w="0" w:type="dxa"/>
        <w:right w:w="0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10">
    <w:name w:val="Header"/>
    <w:basedOn w:val="905"/>
    <w:link w:val="911"/>
    <w:uiPriority w:val="99"/>
    <w:unhideWhenUsed/>
    <w:pPr>
      <w:pBdr/>
      <w:tabs>
        <w:tab w:val="center" w:leader="none" w:pos="4252"/>
        <w:tab w:val="right" w:leader="none" w:pos="8504"/>
      </w:tabs>
      <w:spacing w:after="0" w:line="240" w:lineRule="auto"/>
      <w:ind/>
    </w:pPr>
  </w:style>
  <w:style w:type="character" w:styleId="911" w:customStyle="1">
    <w:name w:val="Encabezado Car"/>
    <w:basedOn w:val="906"/>
    <w:link w:val="910"/>
    <w:uiPriority w:val="99"/>
    <w:pPr>
      <w:pBdr/>
      <w:spacing/>
      <w:ind/>
    </w:pPr>
    <w:rPr>
      <w:rFonts w:ascii="Calibri" w:hAnsi="Calibri" w:eastAsia="Calibri" w:cs="Calibri"/>
      <w:color w:val="000000"/>
      <w:sz w:val="22"/>
    </w:rPr>
  </w:style>
  <w:style w:type="paragraph" w:styleId="912">
    <w:name w:val="Footer"/>
    <w:basedOn w:val="905"/>
    <w:link w:val="913"/>
    <w:uiPriority w:val="99"/>
    <w:unhideWhenUsed/>
    <w:pPr>
      <w:pBdr/>
      <w:tabs>
        <w:tab w:val="center" w:leader="none" w:pos="4252"/>
        <w:tab w:val="right" w:leader="none" w:pos="8504"/>
      </w:tabs>
      <w:spacing w:after="0" w:line="240" w:lineRule="auto"/>
      <w:ind/>
    </w:pPr>
  </w:style>
  <w:style w:type="character" w:styleId="913" w:customStyle="1">
    <w:name w:val="Pie de página Car"/>
    <w:basedOn w:val="906"/>
    <w:link w:val="912"/>
    <w:uiPriority w:val="99"/>
    <w:pPr>
      <w:pBdr/>
      <w:spacing/>
      <w:ind/>
    </w:pPr>
    <w:rPr>
      <w:rFonts w:ascii="Calibri" w:hAnsi="Calibri" w:eastAsia="Calibri" w:cs="Calibri"/>
      <w:color w:val="000000"/>
      <w:sz w:val="22"/>
    </w:rPr>
  </w:style>
  <w:style w:type="paragraph" w:styleId="914">
    <w:name w:val="Body Text"/>
    <w:basedOn w:val="905"/>
    <w:link w:val="915"/>
    <w:uiPriority w:val="1"/>
    <w:qFormat/>
    <w:pPr>
      <w:widowControl w:val="false"/>
      <w:pBdr/>
      <w:spacing w:after="0" w:line="240" w:lineRule="auto"/>
      <w:ind/>
    </w:pPr>
    <w:rPr>
      <w:rFonts w:ascii="Arial MT" w:hAnsi="Arial MT" w:eastAsia="Arial MT" w:cs="Arial MT"/>
      <w:color w:val="auto"/>
      <w:sz w:val="21"/>
      <w:szCs w:val="21"/>
      <w:lang w:eastAsia="en-US"/>
      <w14:ligatures w14:val="none"/>
    </w:rPr>
  </w:style>
  <w:style w:type="character" w:styleId="915" w:customStyle="1">
    <w:name w:val="Texto independiente Car"/>
    <w:basedOn w:val="906"/>
    <w:link w:val="914"/>
    <w:uiPriority w:val="1"/>
    <w:pPr>
      <w:pBdr/>
      <w:spacing/>
      <w:ind/>
    </w:pPr>
    <w:rPr>
      <w:rFonts w:ascii="Arial MT" w:hAnsi="Arial MT" w:eastAsia="Arial MT" w:cs="Arial MT"/>
      <w:sz w:val="21"/>
      <w:szCs w:val="21"/>
      <w:lang w:eastAsia="en-US"/>
      <w14:ligatures w14:val="none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footnotes" Target="footnotes.xml"/><Relationship Id="rId7" Type="http://schemas.openxmlformats.org/officeDocument/2006/relationships/endnotes" Target="endnotes.xml"/><Relationship Id="rId8" Type="http://schemas.openxmlformats.org/officeDocument/2006/relationships/header" Target="header1.xml"/><Relationship Id="rId9" Type="http://schemas.openxmlformats.org/officeDocument/2006/relationships/image" Target="media/image2.jp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Iván Rodríguez</dc:creator>
  <cp:keywords/>
  <cp:revision>5</cp:revision>
  <dcterms:created xsi:type="dcterms:W3CDTF">2026-03-24T14:07:00Z</dcterms:created>
  <dcterms:modified xsi:type="dcterms:W3CDTF">2026-03-26T09:01:27Z</dcterms:modified>
</cp:coreProperties>
</file>