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28C" w:rsidRDefault="00AE1AC0" w:rsidP="00AE1AC0">
      <w:pPr>
        <w:pStyle w:val="a8"/>
      </w:pPr>
      <w:r>
        <w:rPr>
          <w:rFonts w:hint="eastAsia"/>
        </w:rPr>
        <w:t>软件变更申请</w:t>
      </w:r>
      <w:r w:rsidR="00560DC7">
        <w:rPr>
          <w:rFonts w:hint="eastAsia"/>
        </w:rPr>
        <w:t>-</w:t>
      </w:r>
      <w:r w:rsidR="00560DC7">
        <w:rPr>
          <w:rFonts w:hint="eastAsia"/>
        </w:rPr>
        <w:t>骨髓扫描时增加最大视野个数退出机制</w:t>
      </w:r>
    </w:p>
    <w:tbl>
      <w:tblPr>
        <w:tblStyle w:val="af"/>
        <w:tblW w:w="0" w:type="auto"/>
        <w:tblLook w:val="04A0" w:firstRow="1" w:lastRow="0" w:firstColumn="1" w:lastColumn="0" w:noHBand="0" w:noVBand="1"/>
      </w:tblPr>
      <w:tblGrid>
        <w:gridCol w:w="1838"/>
        <w:gridCol w:w="6458"/>
      </w:tblGrid>
      <w:tr w:rsidR="00D7261A" w:rsidTr="0075222C">
        <w:tc>
          <w:tcPr>
            <w:tcW w:w="1838" w:type="dxa"/>
          </w:tcPr>
          <w:p w:rsidR="00D7261A" w:rsidRDefault="00D7261A" w:rsidP="0075222C">
            <w:pPr>
              <w:pStyle w:val="--20"/>
              <w:rPr>
                <w:rFonts w:hint="eastAsia"/>
              </w:rPr>
            </w:pPr>
            <w:r>
              <w:rPr>
                <w:rFonts w:hint="eastAsia"/>
              </w:rPr>
              <w:t>编号</w:t>
            </w:r>
          </w:p>
        </w:tc>
        <w:tc>
          <w:tcPr>
            <w:tcW w:w="6458" w:type="dxa"/>
          </w:tcPr>
          <w:p w:rsidR="00D7261A" w:rsidRDefault="00D7261A" w:rsidP="0075222C">
            <w:pPr>
              <w:pStyle w:val="--20"/>
              <w:rPr>
                <w:rFonts w:hint="eastAsia"/>
              </w:rPr>
            </w:pPr>
            <w:r>
              <w:rPr>
                <w:rFonts w:hint="eastAsia"/>
              </w:rPr>
              <w:t>CR-</w:t>
            </w:r>
            <w:r>
              <w:t>20200530</w:t>
            </w:r>
            <w:r>
              <w:rPr>
                <w:rFonts w:hint="eastAsia"/>
              </w:rPr>
              <w:t>-</w:t>
            </w:r>
            <w:r>
              <w:t>001</w:t>
            </w:r>
          </w:p>
        </w:tc>
      </w:tr>
      <w:tr w:rsidR="00D7261A" w:rsidTr="0075222C">
        <w:tc>
          <w:tcPr>
            <w:tcW w:w="1838" w:type="dxa"/>
          </w:tcPr>
          <w:p w:rsidR="00D7261A" w:rsidRDefault="00D7261A" w:rsidP="0075222C">
            <w:pPr>
              <w:pStyle w:val="--20"/>
              <w:rPr>
                <w:rFonts w:hint="eastAsia"/>
              </w:rPr>
            </w:pPr>
            <w:r>
              <w:rPr>
                <w:rFonts w:hint="eastAsia"/>
              </w:rPr>
              <w:t>需求名称</w:t>
            </w:r>
          </w:p>
        </w:tc>
        <w:tc>
          <w:tcPr>
            <w:tcW w:w="6458" w:type="dxa"/>
          </w:tcPr>
          <w:p w:rsidR="00D7261A" w:rsidRDefault="00D7261A" w:rsidP="0075222C">
            <w:pPr>
              <w:pStyle w:val="--20"/>
              <w:rPr>
                <w:rFonts w:hint="eastAsia"/>
              </w:rPr>
            </w:pPr>
            <w:r>
              <w:rPr>
                <w:rFonts w:hint="eastAsia"/>
                <w:kern w:val="0"/>
              </w:rPr>
              <w:t>骨髓扫描时增加最大视野个数退出机制</w:t>
            </w:r>
            <w:bookmarkStart w:id="0" w:name="_GoBack"/>
            <w:bookmarkEnd w:id="0"/>
          </w:p>
        </w:tc>
      </w:tr>
      <w:tr w:rsidR="00C423CC" w:rsidTr="0075222C">
        <w:tc>
          <w:tcPr>
            <w:tcW w:w="1838" w:type="dxa"/>
          </w:tcPr>
          <w:p w:rsidR="00C423CC" w:rsidRDefault="00C423CC" w:rsidP="0075222C">
            <w:pPr>
              <w:pStyle w:val="--20"/>
            </w:pPr>
            <w:r>
              <w:rPr>
                <w:rFonts w:hint="eastAsia"/>
              </w:rPr>
              <w:t>提出时间</w:t>
            </w:r>
          </w:p>
        </w:tc>
        <w:tc>
          <w:tcPr>
            <w:tcW w:w="6458" w:type="dxa"/>
          </w:tcPr>
          <w:p w:rsidR="00C423CC" w:rsidRDefault="00C423CC" w:rsidP="0075222C">
            <w:pPr>
              <w:pStyle w:val="--20"/>
            </w:pPr>
            <w:r>
              <w:rPr>
                <w:rFonts w:hint="eastAsia"/>
              </w:rPr>
              <w:t>2</w:t>
            </w:r>
            <w:r>
              <w:t>020</w:t>
            </w:r>
            <w:r>
              <w:rPr>
                <w:rFonts w:hint="eastAsia"/>
              </w:rPr>
              <w:t>-</w:t>
            </w:r>
            <w:r>
              <w:t>05</w:t>
            </w:r>
            <w:r>
              <w:rPr>
                <w:rFonts w:hint="eastAsia"/>
              </w:rPr>
              <w:t>-</w:t>
            </w:r>
            <w:r>
              <w:t>29</w:t>
            </w:r>
          </w:p>
        </w:tc>
      </w:tr>
      <w:tr w:rsidR="00AE1AC0" w:rsidTr="0075222C">
        <w:tc>
          <w:tcPr>
            <w:tcW w:w="1838" w:type="dxa"/>
          </w:tcPr>
          <w:p w:rsidR="00AE1AC0" w:rsidRDefault="00AE1AC0" w:rsidP="0075222C">
            <w:pPr>
              <w:pStyle w:val="--20"/>
            </w:pPr>
            <w:r>
              <w:rPr>
                <w:rFonts w:hint="eastAsia"/>
              </w:rPr>
              <w:t>领域</w:t>
            </w:r>
          </w:p>
        </w:tc>
        <w:tc>
          <w:tcPr>
            <w:tcW w:w="6458" w:type="dxa"/>
          </w:tcPr>
          <w:p w:rsidR="00AE1AC0" w:rsidRDefault="00C423CC" w:rsidP="0075222C">
            <w:pPr>
              <w:pStyle w:val="--20"/>
            </w:pPr>
            <w:r>
              <w:rPr>
                <w:rFonts w:hint="eastAsia"/>
              </w:rPr>
              <w:t>扫描仪软件（形态）</w:t>
            </w:r>
          </w:p>
        </w:tc>
      </w:tr>
      <w:tr w:rsidR="00AE1AC0" w:rsidTr="0075222C">
        <w:tc>
          <w:tcPr>
            <w:tcW w:w="1838" w:type="dxa"/>
          </w:tcPr>
          <w:p w:rsidR="00AE1AC0" w:rsidRDefault="0075222C" w:rsidP="0075222C">
            <w:pPr>
              <w:pStyle w:val="--20"/>
            </w:pPr>
            <w:r>
              <w:rPr>
                <w:rFonts w:hint="eastAsia"/>
              </w:rPr>
              <w:t>需求</w:t>
            </w:r>
            <w:r w:rsidR="00AE1AC0">
              <w:rPr>
                <w:rFonts w:hint="eastAsia"/>
              </w:rPr>
              <w:t>提出人</w:t>
            </w:r>
          </w:p>
        </w:tc>
        <w:tc>
          <w:tcPr>
            <w:tcW w:w="6458" w:type="dxa"/>
          </w:tcPr>
          <w:p w:rsidR="00AE1AC0" w:rsidRDefault="00AE1AC0" w:rsidP="0075222C">
            <w:pPr>
              <w:pStyle w:val="--20"/>
            </w:pPr>
            <w:r>
              <w:rPr>
                <w:rFonts w:hint="eastAsia"/>
              </w:rPr>
              <w:t>王志岗</w:t>
            </w:r>
            <w:r w:rsidR="0075222C">
              <w:rPr>
                <w:rFonts w:hint="eastAsia"/>
              </w:rPr>
              <w:t>，薛松</w:t>
            </w:r>
          </w:p>
        </w:tc>
      </w:tr>
      <w:tr w:rsidR="00AE1AC0" w:rsidTr="0075222C">
        <w:tc>
          <w:tcPr>
            <w:tcW w:w="1838" w:type="dxa"/>
          </w:tcPr>
          <w:p w:rsidR="00AE1AC0" w:rsidRDefault="00AE1AC0" w:rsidP="0075222C">
            <w:pPr>
              <w:pStyle w:val="--20"/>
            </w:pPr>
            <w:r>
              <w:rPr>
                <w:rFonts w:hint="eastAsia"/>
              </w:rPr>
              <w:t>实施人</w:t>
            </w:r>
          </w:p>
        </w:tc>
        <w:tc>
          <w:tcPr>
            <w:tcW w:w="6458" w:type="dxa"/>
          </w:tcPr>
          <w:p w:rsidR="00AE1AC0" w:rsidRDefault="00AE1AC0" w:rsidP="0075222C">
            <w:pPr>
              <w:pStyle w:val="--20"/>
            </w:pPr>
            <w:r>
              <w:rPr>
                <w:rFonts w:hint="eastAsia"/>
              </w:rPr>
              <w:t>高晓斌</w:t>
            </w:r>
          </w:p>
        </w:tc>
      </w:tr>
      <w:tr w:rsidR="00AE1AC0" w:rsidTr="0075222C">
        <w:tc>
          <w:tcPr>
            <w:tcW w:w="1838" w:type="dxa"/>
          </w:tcPr>
          <w:p w:rsidR="00AE1AC0" w:rsidRDefault="0075222C" w:rsidP="0075222C">
            <w:pPr>
              <w:pStyle w:val="--20"/>
            </w:pPr>
            <w:r>
              <w:rPr>
                <w:rFonts w:hint="eastAsia"/>
              </w:rPr>
              <w:t>相关</w:t>
            </w:r>
          </w:p>
        </w:tc>
        <w:tc>
          <w:tcPr>
            <w:tcW w:w="6458" w:type="dxa"/>
          </w:tcPr>
          <w:p w:rsidR="00AE1AC0" w:rsidRDefault="0075222C" w:rsidP="0075222C">
            <w:pPr>
              <w:pStyle w:val="--20"/>
            </w:pPr>
            <w:r>
              <w:rPr>
                <w:rFonts w:hint="eastAsia"/>
              </w:rPr>
              <w:t>邓鹿兵，李昕，</w:t>
            </w:r>
          </w:p>
        </w:tc>
      </w:tr>
    </w:tbl>
    <w:p w:rsidR="00AE1AC0" w:rsidRDefault="00AE1AC0" w:rsidP="00AE1AC0">
      <w:pPr>
        <w:pStyle w:val="-22"/>
      </w:pPr>
    </w:p>
    <w:p w:rsidR="00AE1AC0" w:rsidRDefault="00AE1AC0" w:rsidP="00AE1AC0">
      <w:pPr>
        <w:pStyle w:val="1"/>
      </w:pPr>
      <w:r>
        <w:rPr>
          <w:rFonts w:hint="eastAsia"/>
        </w:rPr>
        <w:t>修改原因</w:t>
      </w:r>
    </w:p>
    <w:p w:rsidR="00AE1AC0" w:rsidRDefault="00AE1AC0" w:rsidP="00AE1AC0">
      <w:pPr>
        <w:pStyle w:val="-22"/>
      </w:pPr>
      <w:r>
        <w:rPr>
          <w:rFonts w:hint="eastAsia"/>
        </w:rPr>
        <w:t>从前一段扫描的情况发现，</w:t>
      </w:r>
      <w:r w:rsidR="00C423CC">
        <w:rPr>
          <w:rFonts w:hint="eastAsia"/>
        </w:rPr>
        <w:t>对骨髓的扫描来说，</w:t>
      </w:r>
      <w:r>
        <w:rPr>
          <w:rFonts w:hint="eastAsia"/>
        </w:rPr>
        <w:t>当制片质量比较差时，或扫描类型错误时（例如将外周血当成骨髓扫描），会导致扫描的百倍视图远远大于正常情况所需。以致于浪费了扫描时间，甚至会造成扫描过程中由于对焦失败等原因而异常中断。</w:t>
      </w:r>
    </w:p>
    <w:p w:rsidR="00AE1AC0" w:rsidRDefault="00AE1AC0" w:rsidP="00AE1AC0">
      <w:pPr>
        <w:pStyle w:val="-22"/>
      </w:pPr>
      <w:r>
        <w:rPr>
          <w:rFonts w:hint="eastAsia"/>
        </w:rPr>
        <w:t>因此，在扫描中需要有一个提前退出的机制，避免时间浪费。</w:t>
      </w:r>
    </w:p>
    <w:p w:rsidR="00AE1AC0" w:rsidRDefault="00AE1AC0" w:rsidP="00AE1AC0">
      <w:pPr>
        <w:pStyle w:val="-22"/>
      </w:pPr>
    </w:p>
    <w:p w:rsidR="00AE1AC0" w:rsidRDefault="00AE1AC0" w:rsidP="00AE1AC0">
      <w:pPr>
        <w:pStyle w:val="1"/>
      </w:pPr>
      <w:r>
        <w:rPr>
          <w:rFonts w:hint="eastAsia"/>
        </w:rPr>
        <w:t>方案概述</w:t>
      </w:r>
    </w:p>
    <w:p w:rsidR="00C423CC" w:rsidRDefault="00C423CC" w:rsidP="00AE1AC0">
      <w:pPr>
        <w:pStyle w:val="-22"/>
      </w:pPr>
    </w:p>
    <w:p w:rsidR="00AE1AC0" w:rsidRDefault="00AE1AC0" w:rsidP="00AE1AC0">
      <w:pPr>
        <w:pStyle w:val="-22"/>
      </w:pPr>
      <w:r>
        <w:rPr>
          <w:rFonts w:hint="eastAsia"/>
        </w:rPr>
        <w:t>期望在扫描全流程中有两个检查点：</w:t>
      </w:r>
    </w:p>
    <w:p w:rsidR="00AE1AC0" w:rsidRDefault="00AE1AC0" w:rsidP="00AE1AC0">
      <w:pPr>
        <w:pStyle w:val="-2"/>
      </w:pPr>
      <w:r>
        <w:rPr>
          <w:rFonts w:hint="eastAsia"/>
        </w:rPr>
        <w:t>根据预览图选择1</w:t>
      </w:r>
      <w:r>
        <w:t>0</w:t>
      </w:r>
      <w:r>
        <w:rPr>
          <w:rFonts w:hint="eastAsia"/>
        </w:rPr>
        <w:t>倍扫描区域时</w:t>
      </w:r>
    </w:p>
    <w:p w:rsidR="00AE1AC0" w:rsidRPr="00AE1AC0" w:rsidRDefault="00AE1AC0" w:rsidP="00AE1AC0">
      <w:pPr>
        <w:pStyle w:val="-2"/>
      </w:pPr>
      <w:r>
        <w:rPr>
          <w:rFonts w:hint="eastAsia"/>
        </w:rPr>
        <w:t>根据1</w:t>
      </w:r>
      <w:r>
        <w:t>0</w:t>
      </w:r>
      <w:r>
        <w:rPr>
          <w:rFonts w:hint="eastAsia"/>
        </w:rPr>
        <w:t>倍扫描区域选择1</w:t>
      </w:r>
      <w:r>
        <w:t>00</w:t>
      </w:r>
      <w:r>
        <w:rPr>
          <w:rFonts w:hint="eastAsia"/>
        </w:rPr>
        <w:t>倍扫描区域时</w:t>
      </w:r>
    </w:p>
    <w:p w:rsidR="00AE1AC0" w:rsidRDefault="00AE1AC0" w:rsidP="00AE1AC0">
      <w:pPr>
        <w:pStyle w:val="-22"/>
      </w:pPr>
    </w:p>
    <w:p w:rsidR="00AE1AC0" w:rsidRDefault="00AE1AC0" w:rsidP="00AE1AC0">
      <w:pPr>
        <w:pStyle w:val="-22"/>
      </w:pPr>
      <w:r>
        <w:rPr>
          <w:rFonts w:hint="eastAsia"/>
        </w:rPr>
        <w:t>根据预览图选择1</w:t>
      </w:r>
      <w:r>
        <w:t>0</w:t>
      </w:r>
      <w:r>
        <w:rPr>
          <w:rFonts w:hint="eastAsia"/>
        </w:rPr>
        <w:t>倍扫描区域，需要进一步根据1</w:t>
      </w:r>
      <w:r>
        <w:t>0</w:t>
      </w:r>
      <w:r>
        <w:rPr>
          <w:rFonts w:hint="eastAsia"/>
        </w:rPr>
        <w:t>倍图的选择情况做分析，本方案暂不讨论实现细节，仅要求扫描代码中预留调用接口和退出路径。</w:t>
      </w:r>
    </w:p>
    <w:p w:rsidR="00AE1AC0" w:rsidRDefault="00AE1AC0" w:rsidP="00AE1AC0">
      <w:pPr>
        <w:pStyle w:val="-22"/>
      </w:pPr>
      <w:r>
        <w:rPr>
          <w:rFonts w:hint="eastAsia"/>
        </w:rPr>
        <w:t>根据1</w:t>
      </w:r>
      <w:r>
        <w:t>0</w:t>
      </w:r>
      <w:r>
        <w:rPr>
          <w:rFonts w:hint="eastAsia"/>
        </w:rPr>
        <w:t>倍图选择1</w:t>
      </w:r>
      <w:r>
        <w:t>00</w:t>
      </w:r>
      <w:r>
        <w:rPr>
          <w:rFonts w:hint="eastAsia"/>
        </w:rPr>
        <w:t>倍扫描区域时，随着我们分析能力和分析经验的提升，同样可能会有多种平行的判别依据。就目前而言，只落实根据视野个数的判别原则。</w:t>
      </w:r>
      <w:r w:rsidR="00C423CC">
        <w:rPr>
          <w:rFonts w:hint="eastAsia"/>
        </w:rPr>
        <w:t>且当前仅作用于骨髓的扫描</w:t>
      </w:r>
      <w:r w:rsidR="004E36E6">
        <w:rPr>
          <w:rFonts w:hint="eastAsia"/>
        </w:rPr>
        <w:t>过程</w:t>
      </w:r>
      <w:r w:rsidR="00C423CC">
        <w:rPr>
          <w:rFonts w:hint="eastAsia"/>
        </w:rPr>
        <w:t>。对外周血和核型</w:t>
      </w:r>
      <w:r w:rsidR="004E36E6">
        <w:rPr>
          <w:rFonts w:hint="eastAsia"/>
        </w:rPr>
        <w:t>，因为视野的个数就是要扫描的目标细胞数，因此只有扫不到足够的细胞，不存在扫描过多的情况。</w:t>
      </w:r>
    </w:p>
    <w:p w:rsidR="004E36E6" w:rsidRDefault="004E36E6" w:rsidP="00AE1AC0">
      <w:pPr>
        <w:pStyle w:val="-22"/>
      </w:pPr>
      <w:r>
        <w:rPr>
          <w:rFonts w:hint="eastAsia"/>
        </w:rPr>
        <w:lastRenderedPageBreak/>
        <w:t>对连续外周血，该问题会同样存在，但是</w:t>
      </w:r>
      <w:r w:rsidR="00453074">
        <w:rPr>
          <w:rFonts w:hint="eastAsia"/>
        </w:rPr>
        <w:t>具体方案需要再讨论，不在本方案中。</w:t>
      </w:r>
    </w:p>
    <w:p w:rsidR="00631FE8" w:rsidRDefault="00AE1AC0" w:rsidP="00631FE8">
      <w:pPr>
        <w:pStyle w:val="-22"/>
      </w:pPr>
      <w:r>
        <w:rPr>
          <w:rFonts w:hint="eastAsia"/>
        </w:rPr>
        <w:t>我们预定义一个预期最大的视野个数，只要判断要扫描的百倍视野个数超过了这个阈值，就认为本次扫描的玻片无法满足质量要求，停止本玻片的扫描。</w:t>
      </w:r>
    </w:p>
    <w:p w:rsidR="00631FE8" w:rsidRDefault="00631FE8" w:rsidP="00631FE8">
      <w:pPr>
        <w:pStyle w:val="-22"/>
      </w:pPr>
    </w:p>
    <w:p w:rsidR="00014E27" w:rsidRDefault="00014E27" w:rsidP="00014E27">
      <w:pPr>
        <w:pStyle w:val="2"/>
      </w:pPr>
      <w:r>
        <w:rPr>
          <w:rFonts w:hint="eastAsia"/>
        </w:rPr>
        <w:t>输入</w:t>
      </w:r>
    </w:p>
    <w:p w:rsidR="00014E27" w:rsidRDefault="00867148" w:rsidP="004A3527">
      <w:pPr>
        <w:pStyle w:val="-22"/>
      </w:pPr>
      <w:r>
        <w:rPr>
          <w:rFonts w:hint="eastAsia"/>
        </w:rPr>
        <w:t>终止扫描的条件（策略）长远看可能会有很多，并且可能会是定制的。但是从当前看，只需要使用百倍图视野个数即可。作为当前版本的方案，建议简单使用配置参数文件的方式，在参数文件中定义扫描百倍图的最大个数即可。例如，限定3</w:t>
      </w:r>
      <w:r>
        <w:t>00</w:t>
      </w:r>
      <w:r>
        <w:rPr>
          <w:rFonts w:hint="eastAsia"/>
        </w:rPr>
        <w:t>个视野。</w:t>
      </w:r>
    </w:p>
    <w:p w:rsidR="00867148" w:rsidRDefault="00867148" w:rsidP="004A3527">
      <w:pPr>
        <w:pStyle w:val="-22"/>
      </w:pPr>
      <w:r>
        <w:rPr>
          <w:rFonts w:hint="eastAsia"/>
        </w:rPr>
        <w:t>尽管扫描的视野个数大致上会随着要求的有核细胞个数而增加，但是一般来说一个用户的目标总是固定的，因此简单地一个运行期固定的视野上限也足以满足大多数场景下的要求。更进一步的功能增强可以以后在考虑。</w:t>
      </w:r>
    </w:p>
    <w:p w:rsidR="00867148" w:rsidRPr="00014E27" w:rsidRDefault="00867148" w:rsidP="004A3527">
      <w:pPr>
        <w:pStyle w:val="-22"/>
      </w:pPr>
    </w:p>
    <w:p w:rsidR="00014E27" w:rsidRDefault="00014E27" w:rsidP="00014E27">
      <w:pPr>
        <w:pStyle w:val="2"/>
      </w:pPr>
      <w:r>
        <w:rPr>
          <w:rFonts w:hint="eastAsia"/>
        </w:rPr>
        <w:t>结果</w:t>
      </w:r>
      <w:r w:rsidR="004A3527">
        <w:rPr>
          <w:rFonts w:hint="eastAsia"/>
        </w:rPr>
        <w:t>要求</w:t>
      </w:r>
    </w:p>
    <w:p w:rsidR="00014E27" w:rsidRDefault="00014E27" w:rsidP="00631FE8">
      <w:pPr>
        <w:pStyle w:val="-22"/>
      </w:pPr>
    </w:p>
    <w:p w:rsidR="00631FE8" w:rsidRDefault="00631FE8" w:rsidP="00631FE8">
      <w:pPr>
        <w:pStyle w:val="-22"/>
      </w:pPr>
      <w:r>
        <w:rPr>
          <w:rFonts w:hint="eastAsia"/>
        </w:rPr>
        <w:t xml:space="preserve">当中止本次扫描后，有一些过程上的要求需要满足： </w:t>
      </w:r>
    </w:p>
    <w:p w:rsidR="00631FE8" w:rsidRDefault="00631FE8" w:rsidP="00631FE8">
      <w:pPr>
        <w:pStyle w:val="-22"/>
      </w:pPr>
      <w:r>
        <w:rPr>
          <w:rFonts w:hint="eastAsia"/>
        </w:rPr>
        <w:t>被终止的扫描任务的数据不需要上传到服务器。</w:t>
      </w:r>
    </w:p>
    <w:p w:rsidR="00631FE8" w:rsidRDefault="00631FE8" w:rsidP="00631FE8">
      <w:pPr>
        <w:pStyle w:val="-22"/>
      </w:pPr>
      <w:r>
        <w:rPr>
          <w:rFonts w:hint="eastAsia"/>
        </w:rPr>
        <w:t>本中止的扫描玻片的证据信息需要在本地留存。包括但不限于：玻片预览图，玻片1</w:t>
      </w:r>
      <w:r>
        <w:t>0</w:t>
      </w:r>
      <w:r>
        <w:rPr>
          <w:rFonts w:hint="eastAsia"/>
        </w:rPr>
        <w:t>倍图，选择的1</w:t>
      </w:r>
      <w:r>
        <w:t>00</w:t>
      </w:r>
      <w:r>
        <w:rPr>
          <w:rFonts w:hint="eastAsia"/>
        </w:rPr>
        <w:t>倍扫描区域范围（看情况可选），计算出需要扫描的视野个数。所有这些信息都需要保存到文件中，以便用户获取。</w:t>
      </w:r>
    </w:p>
    <w:p w:rsidR="00631FE8" w:rsidRDefault="00631FE8" w:rsidP="00631FE8">
      <w:pPr>
        <w:pStyle w:val="-22"/>
      </w:pPr>
      <w:r>
        <w:rPr>
          <w:rFonts w:hint="eastAsia"/>
        </w:rPr>
        <w:t>在手工扫描时，终止扫描时只需要在界面上弹出提示对话框，写明中止扫描的原因，以及数据的保存位置即可。</w:t>
      </w:r>
    </w:p>
    <w:p w:rsidR="00631FE8" w:rsidRDefault="00631FE8" w:rsidP="00631FE8">
      <w:pPr>
        <w:pStyle w:val="-22"/>
      </w:pPr>
      <w:r>
        <w:rPr>
          <w:rFonts w:hint="eastAsia"/>
        </w:rPr>
        <w:t>在使用上片机做自动扫描时，本玻片的扫描中止（认为失败）不应当妨碍后续玻片的扫描，因此不需要在界面上阻塞。但是应当有：</w:t>
      </w:r>
    </w:p>
    <w:p w:rsidR="00631FE8" w:rsidRDefault="00631FE8" w:rsidP="00631FE8">
      <w:pPr>
        <w:pStyle w:val="-2"/>
        <w:numPr>
          <w:ilvl w:val="0"/>
          <w:numId w:val="49"/>
        </w:numPr>
      </w:pPr>
      <w:r>
        <w:rPr>
          <w:rFonts w:hint="eastAsia"/>
        </w:rPr>
        <w:t>整个扫描job完成后应该有提示信息，告诉用户扫描了几片，几片成功，几片失败</w:t>
      </w:r>
    </w:p>
    <w:p w:rsidR="00631FE8" w:rsidRDefault="00631FE8" w:rsidP="00631FE8">
      <w:pPr>
        <w:pStyle w:val="-2"/>
        <w:numPr>
          <w:ilvl w:val="0"/>
          <w:numId w:val="49"/>
        </w:numPr>
      </w:pPr>
      <w:r>
        <w:rPr>
          <w:rFonts w:hint="eastAsia"/>
        </w:rPr>
        <w:t>扫描job应该有一个扫描结果统计文件，文件中应当记录下扫描的基本的信息。这里面应当有扫描失败的玻片的编号，原因等基本信息</w:t>
      </w:r>
    </w:p>
    <w:p w:rsidR="00631FE8" w:rsidRDefault="00631FE8" w:rsidP="00631FE8">
      <w:pPr>
        <w:pStyle w:val="-22"/>
      </w:pPr>
    </w:p>
    <w:p w:rsidR="00BE6EFE" w:rsidRDefault="0058042C" w:rsidP="0058042C">
      <w:pPr>
        <w:pStyle w:val="1"/>
      </w:pPr>
      <w:r>
        <w:rPr>
          <w:rFonts w:hint="eastAsia"/>
        </w:rPr>
        <w:lastRenderedPageBreak/>
        <w:t>需求分解和工作量评估</w:t>
      </w:r>
    </w:p>
    <w:p w:rsidR="0058042C" w:rsidRPr="0058042C" w:rsidRDefault="0058042C" w:rsidP="0058042C">
      <w:pPr>
        <w:pStyle w:val="-22"/>
      </w:pPr>
    </w:p>
    <w:tbl>
      <w:tblPr>
        <w:tblStyle w:val="af"/>
        <w:tblW w:w="8359" w:type="dxa"/>
        <w:tblLook w:val="04A0" w:firstRow="1" w:lastRow="0" w:firstColumn="1" w:lastColumn="0" w:noHBand="0" w:noVBand="1"/>
      </w:tblPr>
      <w:tblGrid>
        <w:gridCol w:w="6516"/>
        <w:gridCol w:w="1843"/>
      </w:tblGrid>
      <w:tr w:rsidR="0058042C" w:rsidTr="0058042C">
        <w:tc>
          <w:tcPr>
            <w:tcW w:w="6516" w:type="dxa"/>
          </w:tcPr>
          <w:p w:rsidR="0058042C" w:rsidRDefault="0058042C" w:rsidP="0058042C">
            <w:pPr>
              <w:pStyle w:val="-22"/>
              <w:ind w:firstLine="0"/>
            </w:pPr>
            <w:r>
              <w:rPr>
                <w:rFonts w:hint="eastAsia"/>
              </w:rPr>
              <w:t>需求分解</w:t>
            </w:r>
          </w:p>
        </w:tc>
        <w:tc>
          <w:tcPr>
            <w:tcW w:w="1843" w:type="dxa"/>
          </w:tcPr>
          <w:p w:rsidR="0058042C" w:rsidRDefault="0058042C" w:rsidP="0058042C">
            <w:pPr>
              <w:pStyle w:val="-22"/>
              <w:ind w:firstLine="0"/>
            </w:pPr>
            <w:r>
              <w:rPr>
                <w:rFonts w:hint="eastAsia"/>
              </w:rPr>
              <w:t>工作量估计（行）</w:t>
            </w:r>
          </w:p>
        </w:tc>
      </w:tr>
      <w:tr w:rsidR="0058042C" w:rsidTr="0058042C">
        <w:tc>
          <w:tcPr>
            <w:tcW w:w="6516" w:type="dxa"/>
          </w:tcPr>
          <w:p w:rsidR="0058042C" w:rsidRDefault="0058042C" w:rsidP="0058042C">
            <w:pPr>
              <w:pStyle w:val="-22"/>
              <w:ind w:firstLine="0"/>
            </w:pPr>
            <w:r>
              <w:rPr>
                <w:rFonts w:hint="eastAsia"/>
              </w:rPr>
              <w:t>增加</w:t>
            </w:r>
            <w:r w:rsidR="004E36E6">
              <w:rPr>
                <w:rFonts w:hint="eastAsia"/>
              </w:rPr>
              <w:t>骨髓扫描时</w:t>
            </w:r>
            <w:r>
              <w:rPr>
                <w:rFonts w:hint="eastAsia"/>
              </w:rPr>
              <w:t>最大扫描视野个数的配置项</w:t>
            </w:r>
          </w:p>
        </w:tc>
        <w:tc>
          <w:tcPr>
            <w:tcW w:w="1843" w:type="dxa"/>
          </w:tcPr>
          <w:p w:rsidR="0058042C" w:rsidRDefault="0058042C" w:rsidP="0058042C">
            <w:pPr>
              <w:pStyle w:val="-22"/>
              <w:ind w:firstLine="0"/>
            </w:pPr>
            <w:r>
              <w:rPr>
                <w:rFonts w:hint="eastAsia"/>
              </w:rPr>
              <w:t>1</w:t>
            </w:r>
            <w:r>
              <w:t>0</w:t>
            </w:r>
          </w:p>
        </w:tc>
      </w:tr>
      <w:tr w:rsidR="0058042C" w:rsidTr="0058042C">
        <w:tc>
          <w:tcPr>
            <w:tcW w:w="6516" w:type="dxa"/>
          </w:tcPr>
          <w:p w:rsidR="0058042C" w:rsidRDefault="0058042C" w:rsidP="0058042C">
            <w:pPr>
              <w:pStyle w:val="-22"/>
              <w:ind w:firstLine="0"/>
            </w:pPr>
            <w:r>
              <w:rPr>
                <w:rFonts w:hint="eastAsia"/>
              </w:rPr>
              <w:t>扫描中增加中止扫描检查点和退出流程机制</w:t>
            </w:r>
            <w:r w:rsidR="0075222C">
              <w:rPr>
                <w:rFonts w:hint="eastAsia"/>
              </w:rPr>
              <w:t>，根据百倍视野数检查</w:t>
            </w:r>
          </w:p>
        </w:tc>
        <w:tc>
          <w:tcPr>
            <w:tcW w:w="1843" w:type="dxa"/>
          </w:tcPr>
          <w:p w:rsidR="0058042C" w:rsidRDefault="0058042C" w:rsidP="0058042C">
            <w:pPr>
              <w:pStyle w:val="-22"/>
              <w:ind w:firstLine="0"/>
            </w:pPr>
            <w:r>
              <w:rPr>
                <w:rFonts w:hint="eastAsia"/>
              </w:rPr>
              <w:t>1</w:t>
            </w:r>
            <w:r>
              <w:t>00</w:t>
            </w:r>
          </w:p>
        </w:tc>
      </w:tr>
      <w:tr w:rsidR="0058042C" w:rsidTr="0058042C">
        <w:tc>
          <w:tcPr>
            <w:tcW w:w="6516" w:type="dxa"/>
          </w:tcPr>
          <w:p w:rsidR="0058042C" w:rsidRDefault="0058042C" w:rsidP="0058042C">
            <w:pPr>
              <w:pStyle w:val="-22"/>
              <w:ind w:firstLine="0"/>
            </w:pPr>
            <w:r>
              <w:rPr>
                <w:rFonts w:hint="eastAsia"/>
              </w:rPr>
              <w:t>手工测试时中止测试时的界面提示</w:t>
            </w:r>
          </w:p>
        </w:tc>
        <w:tc>
          <w:tcPr>
            <w:tcW w:w="1843" w:type="dxa"/>
          </w:tcPr>
          <w:p w:rsidR="0058042C" w:rsidRDefault="0058042C" w:rsidP="0058042C">
            <w:pPr>
              <w:pStyle w:val="-22"/>
              <w:ind w:firstLine="0"/>
            </w:pPr>
            <w:r>
              <w:rPr>
                <w:rFonts w:hint="eastAsia"/>
              </w:rPr>
              <w:t>1</w:t>
            </w:r>
            <w:r>
              <w:t>00</w:t>
            </w:r>
          </w:p>
        </w:tc>
      </w:tr>
      <w:tr w:rsidR="0058042C" w:rsidTr="0058042C">
        <w:tc>
          <w:tcPr>
            <w:tcW w:w="6516" w:type="dxa"/>
          </w:tcPr>
          <w:p w:rsidR="0058042C" w:rsidRDefault="0058042C" w:rsidP="0058042C">
            <w:pPr>
              <w:pStyle w:val="-22"/>
              <w:ind w:firstLine="0"/>
            </w:pPr>
            <w:r>
              <w:rPr>
                <w:rFonts w:hint="eastAsia"/>
              </w:rPr>
              <w:t>异常中断测试时的证据保留</w:t>
            </w:r>
          </w:p>
        </w:tc>
        <w:tc>
          <w:tcPr>
            <w:tcW w:w="1843" w:type="dxa"/>
          </w:tcPr>
          <w:p w:rsidR="0058042C" w:rsidRDefault="0058042C" w:rsidP="0058042C">
            <w:pPr>
              <w:pStyle w:val="-22"/>
              <w:ind w:firstLine="0"/>
            </w:pPr>
            <w:r>
              <w:rPr>
                <w:rFonts w:hint="eastAsia"/>
              </w:rPr>
              <w:t>5</w:t>
            </w:r>
            <w:r>
              <w:t>00</w:t>
            </w:r>
          </w:p>
        </w:tc>
      </w:tr>
      <w:tr w:rsidR="0058042C" w:rsidTr="0058042C">
        <w:tc>
          <w:tcPr>
            <w:tcW w:w="6516" w:type="dxa"/>
          </w:tcPr>
          <w:p w:rsidR="0058042C" w:rsidRDefault="0075222C" w:rsidP="0058042C">
            <w:pPr>
              <w:pStyle w:val="-22"/>
              <w:ind w:firstLine="0"/>
            </w:pPr>
            <w:r>
              <w:rPr>
                <w:rFonts w:hint="eastAsia"/>
              </w:rPr>
              <w:t>批量扫描时的日志等信息记录</w:t>
            </w:r>
          </w:p>
        </w:tc>
        <w:tc>
          <w:tcPr>
            <w:tcW w:w="1843" w:type="dxa"/>
          </w:tcPr>
          <w:p w:rsidR="0058042C" w:rsidRDefault="0075222C" w:rsidP="0058042C">
            <w:pPr>
              <w:pStyle w:val="-22"/>
              <w:ind w:firstLine="0"/>
            </w:pPr>
            <w:r>
              <w:rPr>
                <w:rFonts w:hint="eastAsia"/>
              </w:rPr>
              <w:t>3</w:t>
            </w:r>
            <w:r>
              <w:t>00</w:t>
            </w:r>
          </w:p>
        </w:tc>
      </w:tr>
    </w:tbl>
    <w:p w:rsidR="0058042C" w:rsidRPr="0058042C" w:rsidRDefault="0058042C" w:rsidP="0058042C">
      <w:pPr>
        <w:pStyle w:val="-22"/>
      </w:pPr>
    </w:p>
    <w:p w:rsidR="00BE6EFE" w:rsidRPr="00631FE8" w:rsidRDefault="00BE6EFE" w:rsidP="00631FE8">
      <w:pPr>
        <w:pStyle w:val="-22"/>
      </w:pPr>
    </w:p>
    <w:p w:rsidR="00AE1AC0" w:rsidRPr="00AE1AC0" w:rsidRDefault="00AE1AC0" w:rsidP="00AE1AC0">
      <w:pPr>
        <w:pStyle w:val="-22"/>
      </w:pPr>
    </w:p>
    <w:sectPr w:rsidR="00AE1AC0" w:rsidRPr="00AE1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AE2" w:rsidRDefault="00416AE2" w:rsidP="00C423CC">
      <w:r>
        <w:separator/>
      </w:r>
    </w:p>
  </w:endnote>
  <w:endnote w:type="continuationSeparator" w:id="0">
    <w:p w:rsidR="00416AE2" w:rsidRDefault="00416AE2" w:rsidP="00C4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AE2" w:rsidRDefault="00416AE2" w:rsidP="00C423CC">
      <w:r>
        <w:separator/>
      </w:r>
    </w:p>
  </w:footnote>
  <w:footnote w:type="continuationSeparator" w:id="0">
    <w:p w:rsidR="00416AE2" w:rsidRDefault="00416AE2" w:rsidP="00C42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5CB3"/>
    <w:multiLevelType w:val="hybridMultilevel"/>
    <w:tmpl w:val="EBDE28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F24019"/>
    <w:multiLevelType w:val="multilevel"/>
    <w:tmpl w:val="EE445906"/>
    <w:lvl w:ilvl="0">
      <w:start w:val="1"/>
      <w:numFmt w:val="decimal"/>
      <w:pStyle w:val="1"/>
      <w:lvlText w:val="%1."/>
      <w:lvlJc w:val="left"/>
      <w:pPr>
        <w:ind w:left="454" w:hanging="454"/>
      </w:pPr>
      <w:rPr>
        <w:rFonts w:hint="eastAsia"/>
      </w:rPr>
    </w:lvl>
    <w:lvl w:ilvl="1">
      <w:start w:val="1"/>
      <w:numFmt w:val="decimal"/>
      <w:pStyle w:val="2"/>
      <w:isLgl/>
      <w:lvlText w:val="%1.%2"/>
      <w:lvlJc w:val="left"/>
      <w:pPr>
        <w:ind w:left="680" w:hanging="680"/>
      </w:pPr>
      <w:rPr>
        <w:rFonts w:hint="eastAsia"/>
      </w:rPr>
    </w:lvl>
    <w:lvl w:ilvl="2">
      <w:start w:val="1"/>
      <w:numFmt w:val="decimal"/>
      <w:pStyle w:val="3"/>
      <w:lvlText w:val="%1.%2.%3"/>
      <w:lvlJc w:val="left"/>
      <w:pPr>
        <w:ind w:left="1134" w:hanging="1134"/>
      </w:pPr>
      <w:rPr>
        <w:rFonts w:hint="eastAsia"/>
      </w:rPr>
    </w:lvl>
    <w:lvl w:ilvl="3">
      <w:start w:val="1"/>
      <w:numFmt w:val="decimal"/>
      <w:lvlText w:val="%1.%2.%3.%4"/>
      <w:lvlJc w:val="left"/>
      <w:pPr>
        <w:ind w:left="1134" w:hanging="1134"/>
      </w:pPr>
      <w:rPr>
        <w:rFonts w:hint="eastAsia"/>
      </w:rPr>
    </w:lvl>
    <w:lvl w:ilvl="4">
      <w:start w:val="1"/>
      <w:numFmt w:val="decimal"/>
      <w:pStyle w:val="5"/>
      <w:lvlText w:val="%5."/>
      <w:lvlJc w:val="left"/>
      <w:pPr>
        <w:ind w:left="907" w:hanging="453"/>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81D579E"/>
    <w:multiLevelType w:val="hybridMultilevel"/>
    <w:tmpl w:val="8DB000CC"/>
    <w:lvl w:ilvl="0" w:tplc="F34AF3C4">
      <w:start w:val="1"/>
      <w:numFmt w:val="bullet"/>
      <w:pStyle w:val="6"/>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 w15:restartNumberingAfterBreak="0">
    <w:nsid w:val="1B6E0F78"/>
    <w:multiLevelType w:val="hybridMultilevel"/>
    <w:tmpl w:val="5C9C3A68"/>
    <w:lvl w:ilvl="0" w:tplc="85FCB326">
      <w:start w:val="1"/>
      <w:numFmt w:val="bullet"/>
      <w:pStyle w:val="---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C8A1177"/>
    <w:multiLevelType w:val="hybridMultilevel"/>
    <w:tmpl w:val="50E2566C"/>
    <w:lvl w:ilvl="0" w:tplc="9A5E7586">
      <w:start w:val="1"/>
      <w:numFmt w:val="bullet"/>
      <w:lvlText w:val=""/>
      <w:lvlJc w:val="left"/>
      <w:pPr>
        <w:ind w:left="2688" w:hanging="420"/>
      </w:pPr>
      <w:rPr>
        <w:rFonts w:ascii="Wingdings" w:hAnsi="Wingdings" w:hint="default"/>
      </w:rPr>
    </w:lvl>
    <w:lvl w:ilvl="1" w:tplc="04090003" w:tentative="1">
      <w:start w:val="1"/>
      <w:numFmt w:val="bullet"/>
      <w:lvlText w:val=""/>
      <w:lvlJc w:val="left"/>
      <w:pPr>
        <w:ind w:left="3108" w:hanging="420"/>
      </w:pPr>
      <w:rPr>
        <w:rFonts w:ascii="Wingdings" w:hAnsi="Wingdings" w:hint="default"/>
      </w:rPr>
    </w:lvl>
    <w:lvl w:ilvl="2" w:tplc="04090005" w:tentative="1">
      <w:start w:val="1"/>
      <w:numFmt w:val="bullet"/>
      <w:lvlText w:val=""/>
      <w:lvlJc w:val="left"/>
      <w:pPr>
        <w:ind w:left="3528" w:hanging="420"/>
      </w:pPr>
      <w:rPr>
        <w:rFonts w:ascii="Wingdings" w:hAnsi="Wingdings" w:hint="default"/>
      </w:rPr>
    </w:lvl>
    <w:lvl w:ilvl="3" w:tplc="04090001" w:tentative="1">
      <w:start w:val="1"/>
      <w:numFmt w:val="bullet"/>
      <w:lvlText w:val=""/>
      <w:lvlJc w:val="left"/>
      <w:pPr>
        <w:ind w:left="3948" w:hanging="420"/>
      </w:pPr>
      <w:rPr>
        <w:rFonts w:ascii="Wingdings" w:hAnsi="Wingdings" w:hint="default"/>
      </w:rPr>
    </w:lvl>
    <w:lvl w:ilvl="4" w:tplc="04090003" w:tentative="1">
      <w:start w:val="1"/>
      <w:numFmt w:val="bullet"/>
      <w:lvlText w:val=""/>
      <w:lvlJc w:val="left"/>
      <w:pPr>
        <w:ind w:left="4368" w:hanging="420"/>
      </w:pPr>
      <w:rPr>
        <w:rFonts w:ascii="Wingdings" w:hAnsi="Wingdings" w:hint="default"/>
      </w:rPr>
    </w:lvl>
    <w:lvl w:ilvl="5" w:tplc="04090005" w:tentative="1">
      <w:start w:val="1"/>
      <w:numFmt w:val="bullet"/>
      <w:lvlText w:val=""/>
      <w:lvlJc w:val="left"/>
      <w:pPr>
        <w:ind w:left="4788" w:hanging="420"/>
      </w:pPr>
      <w:rPr>
        <w:rFonts w:ascii="Wingdings" w:hAnsi="Wingdings" w:hint="default"/>
      </w:rPr>
    </w:lvl>
    <w:lvl w:ilvl="6" w:tplc="04090001" w:tentative="1">
      <w:start w:val="1"/>
      <w:numFmt w:val="bullet"/>
      <w:lvlText w:val=""/>
      <w:lvlJc w:val="left"/>
      <w:pPr>
        <w:ind w:left="5208" w:hanging="420"/>
      </w:pPr>
      <w:rPr>
        <w:rFonts w:ascii="Wingdings" w:hAnsi="Wingdings" w:hint="default"/>
      </w:rPr>
    </w:lvl>
    <w:lvl w:ilvl="7" w:tplc="04090003" w:tentative="1">
      <w:start w:val="1"/>
      <w:numFmt w:val="bullet"/>
      <w:lvlText w:val=""/>
      <w:lvlJc w:val="left"/>
      <w:pPr>
        <w:ind w:left="5628" w:hanging="420"/>
      </w:pPr>
      <w:rPr>
        <w:rFonts w:ascii="Wingdings" w:hAnsi="Wingdings" w:hint="default"/>
      </w:rPr>
    </w:lvl>
    <w:lvl w:ilvl="8" w:tplc="04090005" w:tentative="1">
      <w:start w:val="1"/>
      <w:numFmt w:val="bullet"/>
      <w:lvlText w:val=""/>
      <w:lvlJc w:val="left"/>
      <w:pPr>
        <w:ind w:left="6048" w:hanging="420"/>
      </w:pPr>
      <w:rPr>
        <w:rFonts w:ascii="Wingdings" w:hAnsi="Wingdings" w:hint="default"/>
      </w:rPr>
    </w:lvl>
  </w:abstractNum>
  <w:abstractNum w:abstractNumId="5" w15:restartNumberingAfterBreak="0">
    <w:nsid w:val="362D1F77"/>
    <w:multiLevelType w:val="hybridMultilevel"/>
    <w:tmpl w:val="69A8CB2C"/>
    <w:lvl w:ilvl="0" w:tplc="403CC0B6">
      <w:start w:val="1"/>
      <w:numFmt w:val="bullet"/>
      <w:pStyle w:val="-1"/>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8F2CFA"/>
    <w:multiLevelType w:val="hybridMultilevel"/>
    <w:tmpl w:val="DD441B34"/>
    <w:lvl w:ilvl="0" w:tplc="621E7324">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842859"/>
    <w:multiLevelType w:val="multilevel"/>
    <w:tmpl w:val="8D6012B4"/>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1021"/>
        </w:tabs>
        <w:ind w:left="1021" w:hanging="567"/>
      </w:pPr>
      <w:rPr>
        <w:rFonts w:hint="eastAsia"/>
      </w:rPr>
    </w:lvl>
    <w:lvl w:ilvl="2">
      <w:start w:val="1"/>
      <w:numFmt w:val="decimal"/>
      <w:lvlText w:val="%1.%2.%3."/>
      <w:lvlJc w:val="left"/>
      <w:pPr>
        <w:tabs>
          <w:tab w:val="num" w:pos="1701"/>
        </w:tabs>
        <w:ind w:left="170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F10613E"/>
    <w:multiLevelType w:val="multilevel"/>
    <w:tmpl w:val="69380ADE"/>
    <w:lvl w:ilvl="0">
      <w:start w:val="1"/>
      <w:numFmt w:val="decimal"/>
      <w:pStyle w:val="-2"/>
      <w:lvlText w:val="%1."/>
      <w:lvlJc w:val="left"/>
      <w:pPr>
        <w:tabs>
          <w:tab w:val="num" w:pos="907"/>
        </w:tabs>
        <w:ind w:left="907" w:hanging="453"/>
      </w:pPr>
      <w:rPr>
        <w:rFonts w:hint="eastAsia"/>
      </w:rPr>
    </w:lvl>
    <w:lvl w:ilvl="1">
      <w:start w:val="1"/>
      <w:numFmt w:val="decimal"/>
      <w:lvlText w:val="%1.%2."/>
      <w:lvlJc w:val="left"/>
      <w:pPr>
        <w:tabs>
          <w:tab w:val="num" w:pos="1474"/>
        </w:tabs>
        <w:ind w:left="1474" w:hanging="567"/>
      </w:pPr>
      <w:rPr>
        <w:rFonts w:hint="eastAsia"/>
      </w:rPr>
    </w:lvl>
    <w:lvl w:ilvl="2">
      <w:start w:val="1"/>
      <w:numFmt w:val="decimal"/>
      <w:lvlText w:val="%1.%2.%3."/>
      <w:lvlJc w:val="left"/>
      <w:pPr>
        <w:tabs>
          <w:tab w:val="num" w:pos="2041"/>
        </w:tabs>
        <w:ind w:left="2041"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5990B75"/>
    <w:multiLevelType w:val="multilevel"/>
    <w:tmpl w:val="B77E1406"/>
    <w:lvl w:ilvl="0">
      <w:start w:val="1"/>
      <w:numFmt w:val="decimal"/>
      <w:pStyle w:val="-10"/>
      <w:lvlText w:val="%1."/>
      <w:lvlJc w:val="left"/>
      <w:pPr>
        <w:tabs>
          <w:tab w:val="num" w:pos="454"/>
        </w:tabs>
        <w:ind w:left="454" w:hanging="454"/>
      </w:pPr>
      <w:rPr>
        <w:rFonts w:hint="eastAsia"/>
      </w:rPr>
    </w:lvl>
    <w:lvl w:ilvl="1">
      <w:start w:val="1"/>
      <w:numFmt w:val="decimal"/>
      <w:lvlText w:val="%1.%2."/>
      <w:lvlJc w:val="left"/>
      <w:pPr>
        <w:tabs>
          <w:tab w:val="num" w:pos="1021"/>
        </w:tabs>
        <w:ind w:left="1021" w:hanging="567"/>
      </w:pPr>
      <w:rPr>
        <w:rFonts w:hint="eastAsia"/>
      </w:rPr>
    </w:lvl>
    <w:lvl w:ilvl="2">
      <w:start w:val="1"/>
      <w:numFmt w:val="decimal"/>
      <w:lvlText w:val="%1.%2.%3."/>
      <w:lvlJc w:val="left"/>
      <w:pPr>
        <w:tabs>
          <w:tab w:val="num" w:pos="1701"/>
        </w:tabs>
        <w:ind w:left="170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BFE69A2"/>
    <w:multiLevelType w:val="multilevel"/>
    <w:tmpl w:val="26ACE1C4"/>
    <w:lvl w:ilvl="0">
      <w:start w:val="1"/>
      <w:numFmt w:val="decimal"/>
      <w:pStyle w:val="-20"/>
      <w:lvlText w:val="%1."/>
      <w:lvlJc w:val="left"/>
      <w:pPr>
        <w:tabs>
          <w:tab w:val="num" w:pos="907"/>
        </w:tabs>
        <w:ind w:left="907" w:hanging="453"/>
      </w:pPr>
      <w:rPr>
        <w:rFonts w:hint="eastAsia"/>
      </w:rPr>
    </w:lvl>
    <w:lvl w:ilvl="1">
      <w:start w:val="1"/>
      <w:numFmt w:val="lowerLetter"/>
      <w:lvlText w:val="%2)"/>
      <w:lvlJc w:val="left"/>
      <w:pPr>
        <w:tabs>
          <w:tab w:val="num" w:pos="1361"/>
        </w:tabs>
        <w:ind w:left="1361" w:hanging="454"/>
      </w:pPr>
      <w:rPr>
        <w:rFonts w:hint="eastAsia"/>
      </w:rPr>
    </w:lvl>
    <w:lvl w:ilvl="2">
      <w:start w:val="1"/>
      <w:numFmt w:val="lowerRoman"/>
      <w:lvlText w:val="%3."/>
      <w:lvlJc w:val="right"/>
      <w:pPr>
        <w:tabs>
          <w:tab w:val="num" w:pos="1814"/>
        </w:tabs>
        <w:ind w:left="1814" w:hanging="340"/>
      </w:pPr>
      <w:rPr>
        <w:rFonts w:hint="eastAsia"/>
      </w:rPr>
    </w:lvl>
    <w:lvl w:ilvl="3">
      <w:start w:val="1"/>
      <w:numFmt w:val="decimal"/>
      <w:lvlText w:val="%4."/>
      <w:lvlJc w:val="left"/>
      <w:pPr>
        <w:ind w:left="2041" w:hanging="781"/>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FF04901"/>
    <w:multiLevelType w:val="multilevel"/>
    <w:tmpl w:val="143A64D2"/>
    <w:lvl w:ilvl="0">
      <w:start w:val="1"/>
      <w:numFmt w:val="decimal"/>
      <w:pStyle w:val="-11"/>
      <w:lvlText w:val="%1."/>
      <w:lvlJc w:val="left"/>
      <w:pPr>
        <w:ind w:left="454" w:hanging="454"/>
      </w:pPr>
      <w:rPr>
        <w:rFonts w:hint="eastAsia"/>
      </w:rPr>
    </w:lvl>
    <w:lvl w:ilvl="1">
      <w:start w:val="1"/>
      <w:numFmt w:val="lowerLetter"/>
      <w:lvlText w:val="%2)"/>
      <w:lvlJc w:val="left"/>
      <w:pPr>
        <w:ind w:left="907" w:hanging="453"/>
      </w:pPr>
      <w:rPr>
        <w:rFonts w:hint="eastAsia"/>
      </w:rPr>
    </w:lvl>
    <w:lvl w:ilvl="2">
      <w:start w:val="1"/>
      <w:numFmt w:val="lowerRoman"/>
      <w:lvlText w:val="%3."/>
      <w:lvlJc w:val="right"/>
      <w:pPr>
        <w:ind w:left="1361" w:hanging="34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66D846CD"/>
    <w:multiLevelType w:val="hybridMultilevel"/>
    <w:tmpl w:val="76F65246"/>
    <w:lvl w:ilvl="0" w:tplc="4920E10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75E5BB0"/>
    <w:multiLevelType w:val="hybridMultilevel"/>
    <w:tmpl w:val="15C8E49E"/>
    <w:lvl w:ilvl="0" w:tplc="ACBC3C40">
      <w:start w:val="1"/>
      <w:numFmt w:val="bullet"/>
      <w:pStyle w:val="-21"/>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num w:numId="1">
    <w:abstractNumId w:val="1"/>
  </w:num>
  <w:num w:numId="2">
    <w:abstractNumId w:val="5"/>
  </w:num>
  <w:num w:numId="3">
    <w:abstractNumId w:val="13"/>
  </w:num>
  <w:num w:numId="4">
    <w:abstractNumId w:val="4"/>
  </w:num>
  <w:num w:numId="5">
    <w:abstractNumId w:val="2"/>
  </w:num>
  <w:num w:numId="6">
    <w:abstractNumId w:val="11"/>
  </w:num>
  <w:num w:numId="7">
    <w:abstractNumId w:val="0"/>
  </w:num>
  <w:num w:numId="8">
    <w:abstractNumId w:val="10"/>
  </w:num>
  <w:num w:numId="9">
    <w:abstractNumId w:val="7"/>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2"/>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1"/>
  </w:num>
  <w:num w:numId="27">
    <w:abstractNumId w:val="10"/>
  </w:num>
  <w:num w:numId="28">
    <w:abstractNumId w:val="9"/>
  </w:num>
  <w:num w:numId="29">
    <w:abstractNumId w:val="8"/>
  </w:num>
  <w:num w:numId="30">
    <w:abstractNumId w:val="5"/>
  </w:num>
  <w:num w:numId="31">
    <w:abstractNumId w:val="13"/>
  </w:num>
  <w:num w:numId="32">
    <w:abstractNumId w:val="1"/>
  </w:num>
  <w:num w:numId="33">
    <w:abstractNumId w:val="1"/>
  </w:num>
  <w:num w:numId="34">
    <w:abstractNumId w:val="6"/>
  </w:num>
  <w:num w:numId="35">
    <w:abstractNumId w:val="3"/>
  </w:num>
  <w:num w:numId="36">
    <w:abstractNumId w:val="1"/>
  </w:num>
  <w:num w:numId="37">
    <w:abstractNumId w:val="1"/>
  </w:num>
  <w:num w:numId="38">
    <w:abstractNumId w:val="1"/>
  </w:num>
  <w:num w:numId="39">
    <w:abstractNumId w:val="1"/>
  </w:num>
  <w:num w:numId="40">
    <w:abstractNumId w:val="2"/>
  </w:num>
  <w:num w:numId="41">
    <w:abstractNumId w:val="6"/>
  </w:num>
  <w:num w:numId="42">
    <w:abstractNumId w:val="3"/>
  </w:num>
  <w:num w:numId="43">
    <w:abstractNumId w:val="11"/>
  </w:num>
  <w:num w:numId="44">
    <w:abstractNumId w:val="10"/>
  </w:num>
  <w:num w:numId="45">
    <w:abstractNumId w:val="9"/>
  </w:num>
  <w:num w:numId="46">
    <w:abstractNumId w:val="8"/>
  </w:num>
  <w:num w:numId="47">
    <w:abstractNumId w:val="5"/>
  </w:num>
  <w:num w:numId="48">
    <w:abstractNumId w:val="13"/>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20"/>
  <w:drawingGridHorizontalSpacing w:val="14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C0"/>
    <w:rsid w:val="000100E8"/>
    <w:rsid w:val="00014E27"/>
    <w:rsid w:val="00070141"/>
    <w:rsid w:val="00187698"/>
    <w:rsid w:val="0020092D"/>
    <w:rsid w:val="002C6BDC"/>
    <w:rsid w:val="002E3D66"/>
    <w:rsid w:val="00416AE2"/>
    <w:rsid w:val="00453074"/>
    <w:rsid w:val="004A3527"/>
    <w:rsid w:val="004E36E6"/>
    <w:rsid w:val="00525637"/>
    <w:rsid w:val="00555C11"/>
    <w:rsid w:val="00560DC7"/>
    <w:rsid w:val="0058042C"/>
    <w:rsid w:val="005D46EA"/>
    <w:rsid w:val="005F0057"/>
    <w:rsid w:val="006069F0"/>
    <w:rsid w:val="00631FE8"/>
    <w:rsid w:val="00670202"/>
    <w:rsid w:val="006E0717"/>
    <w:rsid w:val="00700905"/>
    <w:rsid w:val="0075222C"/>
    <w:rsid w:val="00771918"/>
    <w:rsid w:val="00794E72"/>
    <w:rsid w:val="007968F0"/>
    <w:rsid w:val="00827853"/>
    <w:rsid w:val="00867148"/>
    <w:rsid w:val="009658E3"/>
    <w:rsid w:val="009C7BE9"/>
    <w:rsid w:val="00AE1AC0"/>
    <w:rsid w:val="00B37B18"/>
    <w:rsid w:val="00B8528C"/>
    <w:rsid w:val="00BC0F64"/>
    <w:rsid w:val="00BE6EFE"/>
    <w:rsid w:val="00C423CC"/>
    <w:rsid w:val="00CB501B"/>
    <w:rsid w:val="00CF423C"/>
    <w:rsid w:val="00D7261A"/>
    <w:rsid w:val="00DA2FC4"/>
    <w:rsid w:val="00DB707C"/>
    <w:rsid w:val="00E23BB2"/>
    <w:rsid w:val="00E34795"/>
    <w:rsid w:val="00EE26A4"/>
    <w:rsid w:val="00F072F4"/>
    <w:rsid w:val="00FC1E21"/>
    <w:rsid w:val="00FD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6B0DA"/>
  <w15:chartTrackingRefBased/>
  <w15:docId w15:val="{10E971B9-EC25-41B1-8208-3181173F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27853"/>
    <w:pPr>
      <w:widowControl w:val="0"/>
      <w:jc w:val="both"/>
    </w:pPr>
  </w:style>
  <w:style w:type="paragraph" w:styleId="1">
    <w:name w:val="heading 1"/>
    <w:next w:val="-22"/>
    <w:link w:val="10"/>
    <w:autoRedefine/>
    <w:uiPriority w:val="9"/>
    <w:qFormat/>
    <w:rsid w:val="00AE1AC0"/>
    <w:pPr>
      <w:keepNext/>
      <w:keepLines/>
      <w:numPr>
        <w:numId w:val="39"/>
      </w:numPr>
      <w:spacing w:before="120" w:after="120"/>
      <w:outlineLvl w:val="0"/>
    </w:pPr>
    <w:rPr>
      <w:rFonts w:ascii="Arial" w:eastAsia="微软雅黑" w:hAnsi="Arial"/>
      <w:b/>
      <w:bCs/>
      <w:kern w:val="44"/>
      <w:sz w:val="32"/>
      <w:szCs w:val="44"/>
      <w14:shadow w14:blurRad="50800" w14:dist="38100" w14:dir="2700000" w14:sx="100000" w14:sy="100000" w14:kx="0" w14:ky="0" w14:algn="tl">
        <w14:srgbClr w14:val="000000">
          <w14:alpha w14:val="60000"/>
        </w14:srgbClr>
      </w14:shadow>
    </w:rPr>
  </w:style>
  <w:style w:type="paragraph" w:styleId="2">
    <w:name w:val="heading 2"/>
    <w:basedOn w:val="a"/>
    <w:next w:val="-22"/>
    <w:link w:val="20"/>
    <w:autoRedefine/>
    <w:uiPriority w:val="9"/>
    <w:unhideWhenUsed/>
    <w:qFormat/>
    <w:rsid w:val="00827853"/>
    <w:pPr>
      <w:keepNext/>
      <w:keepLines/>
      <w:numPr>
        <w:ilvl w:val="1"/>
        <w:numId w:val="3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22"/>
    <w:link w:val="30"/>
    <w:autoRedefine/>
    <w:uiPriority w:val="9"/>
    <w:unhideWhenUsed/>
    <w:qFormat/>
    <w:rsid w:val="00827853"/>
    <w:pPr>
      <w:keepNext/>
      <w:keepLines/>
      <w:numPr>
        <w:ilvl w:val="2"/>
        <w:numId w:val="39"/>
      </w:numPr>
      <w:spacing w:before="260" w:after="260" w:line="416" w:lineRule="auto"/>
      <w:outlineLvl w:val="2"/>
    </w:pPr>
    <w:rPr>
      <w:rFonts w:ascii="Arial" w:eastAsia="华文细黑" w:hAnsi="Arial"/>
      <w:bCs/>
      <w:sz w:val="30"/>
      <w:szCs w:val="32"/>
    </w:rPr>
  </w:style>
  <w:style w:type="paragraph" w:styleId="4">
    <w:name w:val="heading 4"/>
    <w:basedOn w:val="a"/>
    <w:next w:val="-22"/>
    <w:link w:val="40"/>
    <w:autoRedefine/>
    <w:uiPriority w:val="9"/>
    <w:unhideWhenUsed/>
    <w:qFormat/>
    <w:rsid w:val="00827853"/>
    <w:pPr>
      <w:keepNext/>
      <w:keepLines/>
      <w:spacing w:before="280" w:after="290" w:line="377" w:lineRule="auto"/>
      <w:outlineLvl w:val="3"/>
    </w:pPr>
    <w:rPr>
      <w:rFonts w:ascii="Arial" w:eastAsia="华文细黑" w:hAnsi="Arial" w:cstheme="majorBidi"/>
      <w:bCs/>
      <w:sz w:val="28"/>
      <w:szCs w:val="28"/>
    </w:rPr>
  </w:style>
  <w:style w:type="paragraph" w:styleId="5">
    <w:name w:val="heading 5"/>
    <w:basedOn w:val="a"/>
    <w:next w:val="-22"/>
    <w:link w:val="50"/>
    <w:autoRedefine/>
    <w:uiPriority w:val="9"/>
    <w:unhideWhenUsed/>
    <w:qFormat/>
    <w:rsid w:val="00827853"/>
    <w:pPr>
      <w:keepNext/>
      <w:keepLines/>
      <w:numPr>
        <w:ilvl w:val="4"/>
        <w:numId w:val="39"/>
      </w:numPr>
      <w:spacing w:before="280" w:after="290"/>
      <w:contextualSpacing/>
      <w:outlineLvl w:val="4"/>
    </w:pPr>
    <w:rPr>
      <w:rFonts w:ascii="Arial" w:eastAsia="华文细黑" w:hAnsi="Arial"/>
      <w:bCs/>
      <w:sz w:val="24"/>
      <w:szCs w:val="28"/>
    </w:rPr>
  </w:style>
  <w:style w:type="paragraph" w:styleId="6">
    <w:name w:val="heading 6"/>
    <w:basedOn w:val="a"/>
    <w:next w:val="a"/>
    <w:link w:val="60"/>
    <w:autoRedefine/>
    <w:uiPriority w:val="9"/>
    <w:unhideWhenUsed/>
    <w:qFormat/>
    <w:rsid w:val="00827853"/>
    <w:pPr>
      <w:keepNext/>
      <w:keepLines/>
      <w:numPr>
        <w:numId w:val="40"/>
      </w:numPr>
      <w:spacing w:before="100" w:beforeAutospacing="1" w:after="100" w:afterAutospacing="1"/>
      <w:outlineLvl w:val="5"/>
    </w:pPr>
    <w:rPr>
      <w:rFonts w:ascii="Abadi" w:eastAsia="华文细黑" w:hAnsi="Abadi" w:cstheme="majorBidi"/>
      <w:bCs/>
      <w:sz w:val="24"/>
      <w:szCs w:val="24"/>
    </w:rPr>
  </w:style>
  <w:style w:type="paragraph" w:styleId="7">
    <w:name w:val="heading 7"/>
    <w:basedOn w:val="a"/>
    <w:next w:val="a"/>
    <w:link w:val="70"/>
    <w:autoRedefine/>
    <w:uiPriority w:val="9"/>
    <w:unhideWhenUsed/>
    <w:rsid w:val="00827853"/>
    <w:pPr>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1AC0"/>
    <w:rPr>
      <w:rFonts w:ascii="Arial" w:eastAsia="微软雅黑" w:hAnsi="Arial"/>
      <w:b/>
      <w:bCs/>
      <w:kern w:val="44"/>
      <w:sz w:val="32"/>
      <w:szCs w:val="44"/>
      <w14:shadow w14:blurRad="50800" w14:dist="38100" w14:dir="2700000" w14:sx="100000" w14:sy="100000" w14:kx="0" w14:ky="0" w14:algn="tl">
        <w14:srgbClr w14:val="000000">
          <w14:alpha w14:val="60000"/>
        </w14:srgbClr>
      </w14:shadow>
    </w:rPr>
  </w:style>
  <w:style w:type="character" w:customStyle="1" w:styleId="20">
    <w:name w:val="标题 2 字符"/>
    <w:basedOn w:val="a0"/>
    <w:link w:val="2"/>
    <w:uiPriority w:val="9"/>
    <w:rsid w:val="008278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853"/>
    <w:rPr>
      <w:rFonts w:ascii="Arial" w:eastAsia="华文细黑" w:hAnsi="Arial"/>
      <w:bCs/>
      <w:sz w:val="30"/>
      <w:szCs w:val="32"/>
    </w:rPr>
  </w:style>
  <w:style w:type="character" w:customStyle="1" w:styleId="40">
    <w:name w:val="标题 4 字符"/>
    <w:basedOn w:val="a0"/>
    <w:link w:val="4"/>
    <w:uiPriority w:val="9"/>
    <w:rsid w:val="00827853"/>
    <w:rPr>
      <w:rFonts w:ascii="Arial" w:eastAsia="华文细黑" w:hAnsi="Arial" w:cstheme="majorBidi"/>
      <w:bCs/>
      <w:sz w:val="28"/>
      <w:szCs w:val="28"/>
    </w:rPr>
  </w:style>
  <w:style w:type="character" w:customStyle="1" w:styleId="50">
    <w:name w:val="标题 5 字符"/>
    <w:basedOn w:val="a0"/>
    <w:link w:val="5"/>
    <w:uiPriority w:val="9"/>
    <w:rsid w:val="00827853"/>
    <w:rPr>
      <w:rFonts w:ascii="Arial" w:eastAsia="华文细黑" w:hAnsi="Arial"/>
      <w:bCs/>
      <w:sz w:val="24"/>
      <w:szCs w:val="28"/>
    </w:rPr>
  </w:style>
  <w:style w:type="paragraph" w:customStyle="1" w:styleId="-21">
    <w:name w:val="正文列表-2"/>
    <w:basedOn w:val="a"/>
    <w:autoRedefine/>
    <w:qFormat/>
    <w:rsid w:val="00827853"/>
    <w:pPr>
      <w:numPr>
        <w:numId w:val="48"/>
      </w:numPr>
      <w:spacing w:before="100" w:beforeAutospacing="1" w:after="100" w:afterAutospacing="1"/>
      <w:contextualSpacing/>
    </w:pPr>
  </w:style>
  <w:style w:type="paragraph" w:customStyle="1" w:styleId="-22">
    <w:name w:val="正文首缩-2"/>
    <w:basedOn w:val="a"/>
    <w:autoRedefine/>
    <w:qFormat/>
    <w:rsid w:val="00AE1AC0"/>
    <w:pPr>
      <w:spacing w:before="100" w:beforeAutospacing="1" w:after="100" w:afterAutospacing="1"/>
      <w:ind w:firstLine="454"/>
    </w:pPr>
  </w:style>
  <w:style w:type="paragraph" w:customStyle="1" w:styleId="-1">
    <w:name w:val="正文列表-1"/>
    <w:basedOn w:val="a"/>
    <w:autoRedefine/>
    <w:qFormat/>
    <w:rsid w:val="00827853"/>
    <w:pPr>
      <w:numPr>
        <w:numId w:val="47"/>
      </w:numPr>
      <w:spacing w:before="100" w:beforeAutospacing="1" w:after="100" w:afterAutospacing="1"/>
      <w:contextualSpacing/>
    </w:pPr>
  </w:style>
  <w:style w:type="paragraph" w:customStyle="1" w:styleId="-3">
    <w:name w:val="正文列表-3"/>
    <w:basedOn w:val="a"/>
    <w:autoRedefine/>
    <w:qFormat/>
    <w:rsid w:val="00827853"/>
    <w:pPr>
      <w:spacing w:before="100" w:beforeAutospacing="1" w:after="100" w:afterAutospacing="1"/>
    </w:pPr>
  </w:style>
  <w:style w:type="character" w:customStyle="1" w:styleId="60">
    <w:name w:val="标题 6 字符"/>
    <w:basedOn w:val="a0"/>
    <w:link w:val="6"/>
    <w:uiPriority w:val="9"/>
    <w:rsid w:val="00827853"/>
    <w:rPr>
      <w:rFonts w:ascii="Abadi" w:eastAsia="华文细黑" w:hAnsi="Abadi" w:cstheme="majorBidi"/>
      <w:bCs/>
      <w:sz w:val="24"/>
      <w:szCs w:val="24"/>
    </w:rPr>
  </w:style>
  <w:style w:type="paragraph" w:customStyle="1" w:styleId="-11">
    <w:name w:val="独立编号-1"/>
    <w:basedOn w:val="a"/>
    <w:autoRedefine/>
    <w:qFormat/>
    <w:rsid w:val="00827853"/>
    <w:pPr>
      <w:numPr>
        <w:numId w:val="43"/>
      </w:numPr>
      <w:spacing w:before="100" w:beforeAutospacing="1" w:after="100" w:afterAutospacing="1"/>
    </w:pPr>
  </w:style>
  <w:style w:type="paragraph" w:customStyle="1" w:styleId="-20">
    <w:name w:val="独立编号-2"/>
    <w:basedOn w:val="-11"/>
    <w:autoRedefine/>
    <w:qFormat/>
    <w:rsid w:val="00827853"/>
    <w:pPr>
      <w:numPr>
        <w:numId w:val="44"/>
      </w:numPr>
    </w:pPr>
  </w:style>
  <w:style w:type="paragraph" w:customStyle="1" w:styleId="-10">
    <w:name w:val="章节编号-1"/>
    <w:basedOn w:val="a"/>
    <w:autoRedefine/>
    <w:qFormat/>
    <w:rsid w:val="00827853"/>
    <w:pPr>
      <w:numPr>
        <w:numId w:val="45"/>
      </w:numPr>
    </w:pPr>
  </w:style>
  <w:style w:type="paragraph" w:customStyle="1" w:styleId="-2">
    <w:name w:val="章节编号-2"/>
    <w:basedOn w:val="a"/>
    <w:autoRedefine/>
    <w:qFormat/>
    <w:rsid w:val="00827853"/>
    <w:pPr>
      <w:numPr>
        <w:numId w:val="46"/>
      </w:numPr>
    </w:pPr>
  </w:style>
  <w:style w:type="paragraph" w:customStyle="1" w:styleId="a3">
    <w:name w:val="代码"/>
    <w:basedOn w:val="a"/>
    <w:autoRedefine/>
    <w:qFormat/>
    <w:rsid w:val="00827853"/>
    <w:pPr>
      <w:shd w:val="clear" w:color="auto" w:fill="F2F2F2" w:themeFill="background1" w:themeFillShade="F2"/>
      <w:spacing w:before="100" w:beforeAutospacing="1" w:after="100" w:afterAutospacing="1"/>
      <w:ind w:left="454" w:right="454"/>
      <w:contextualSpacing/>
    </w:pPr>
    <w:rPr>
      <w:rFonts w:ascii="Segoe UI" w:eastAsia="华文细黑" w:hAnsi="Segoe UI"/>
      <w:sz w:val="22"/>
      <w:szCs w:val="22"/>
    </w:rPr>
  </w:style>
  <w:style w:type="character" w:customStyle="1" w:styleId="-">
    <w:name w:val="代码-强调"/>
    <w:basedOn w:val="a0"/>
    <w:uiPriority w:val="1"/>
    <w:qFormat/>
    <w:rsid w:val="00827853"/>
    <w:rPr>
      <w:b/>
    </w:rPr>
  </w:style>
  <w:style w:type="character" w:customStyle="1" w:styleId="a4">
    <w:name w:val="代码文本"/>
    <w:basedOn w:val="a0"/>
    <w:uiPriority w:val="1"/>
    <w:qFormat/>
    <w:rsid w:val="00827853"/>
    <w:rPr>
      <w:rFonts w:ascii="Calibri" w:eastAsia="华文楷体" w:hAnsi="Calibri"/>
      <w:szCs w:val="19"/>
    </w:rPr>
  </w:style>
  <w:style w:type="paragraph" w:customStyle="1" w:styleId="a5">
    <w:name w:val="图片"/>
    <w:basedOn w:val="a"/>
    <w:next w:val="-22"/>
    <w:autoRedefine/>
    <w:qFormat/>
    <w:rsid w:val="00827853"/>
    <w:pPr>
      <w:spacing w:before="100" w:beforeAutospacing="1" w:after="100" w:afterAutospacing="1"/>
      <w:jc w:val="center"/>
    </w:pPr>
    <w:rPr>
      <w:rFonts w:ascii="Arial" w:eastAsia="华文楷体" w:hAnsi="Arial"/>
      <w:noProof/>
    </w:rPr>
  </w:style>
  <w:style w:type="paragraph" w:customStyle="1" w:styleId="a6">
    <w:name w:val="图注"/>
    <w:basedOn w:val="a7"/>
    <w:next w:val="-22"/>
    <w:autoRedefine/>
    <w:qFormat/>
    <w:rsid w:val="00827853"/>
    <w:pPr>
      <w:spacing w:before="100" w:beforeAutospacing="1" w:after="100" w:afterAutospacing="1"/>
      <w:jc w:val="center"/>
    </w:pPr>
    <w:rPr>
      <w:rFonts w:ascii="Arial" w:eastAsia="华文楷体" w:hAnsi="Arial"/>
    </w:rPr>
  </w:style>
  <w:style w:type="paragraph" w:styleId="a7">
    <w:name w:val="caption"/>
    <w:basedOn w:val="a"/>
    <w:next w:val="a"/>
    <w:uiPriority w:val="35"/>
    <w:unhideWhenUsed/>
    <w:qFormat/>
    <w:rsid w:val="00827853"/>
    <w:rPr>
      <w:rFonts w:asciiTheme="majorHAnsi" w:eastAsia="黑体" w:hAnsiTheme="majorHAnsi" w:cstheme="majorBidi"/>
      <w:sz w:val="20"/>
      <w:szCs w:val="20"/>
    </w:rPr>
  </w:style>
  <w:style w:type="paragraph" w:styleId="a8">
    <w:name w:val="Title"/>
    <w:basedOn w:val="a"/>
    <w:next w:val="-22"/>
    <w:link w:val="a9"/>
    <w:autoRedefine/>
    <w:uiPriority w:val="10"/>
    <w:qFormat/>
    <w:rsid w:val="00827853"/>
    <w:pPr>
      <w:spacing w:before="240" w:after="60"/>
      <w:jc w:val="center"/>
    </w:pPr>
    <w:rPr>
      <w:rFonts w:ascii="Arial" w:eastAsia="微软雅黑" w:hAnsi="Arial" w:cstheme="majorBidi"/>
      <w:b/>
      <w:bCs/>
      <w:sz w:val="36"/>
      <w:szCs w:val="32"/>
    </w:rPr>
  </w:style>
  <w:style w:type="character" w:customStyle="1" w:styleId="a9">
    <w:name w:val="标题 字符"/>
    <w:basedOn w:val="a0"/>
    <w:link w:val="a8"/>
    <w:uiPriority w:val="10"/>
    <w:rsid w:val="00827853"/>
    <w:rPr>
      <w:rFonts w:ascii="Arial" w:eastAsia="微软雅黑" w:hAnsi="Arial" w:cstheme="majorBidi"/>
      <w:b/>
      <w:bCs/>
      <w:sz w:val="36"/>
      <w:szCs w:val="32"/>
    </w:rPr>
  </w:style>
  <w:style w:type="paragraph" w:styleId="aa">
    <w:name w:val="Subtitle"/>
    <w:basedOn w:val="a"/>
    <w:next w:val="-22"/>
    <w:link w:val="ab"/>
    <w:autoRedefine/>
    <w:uiPriority w:val="11"/>
    <w:qFormat/>
    <w:rsid w:val="00827853"/>
    <w:pPr>
      <w:spacing w:before="240" w:after="60" w:line="312" w:lineRule="auto"/>
      <w:jc w:val="center"/>
    </w:pPr>
    <w:rPr>
      <w:b/>
      <w:bCs/>
      <w:kern w:val="28"/>
      <w:sz w:val="30"/>
      <w:szCs w:val="32"/>
    </w:rPr>
  </w:style>
  <w:style w:type="character" w:customStyle="1" w:styleId="ab">
    <w:name w:val="副标题 字符"/>
    <w:basedOn w:val="a0"/>
    <w:link w:val="aa"/>
    <w:uiPriority w:val="11"/>
    <w:rsid w:val="00827853"/>
    <w:rPr>
      <w:b/>
      <w:bCs/>
      <w:kern w:val="28"/>
      <w:sz w:val="30"/>
      <w:szCs w:val="32"/>
    </w:rPr>
  </w:style>
  <w:style w:type="character" w:customStyle="1" w:styleId="70">
    <w:name w:val="标题 7 字符"/>
    <w:basedOn w:val="a0"/>
    <w:link w:val="7"/>
    <w:uiPriority w:val="9"/>
    <w:rsid w:val="00827853"/>
  </w:style>
  <w:style w:type="paragraph" w:customStyle="1" w:styleId="-12">
    <w:name w:val="注释文本-1"/>
    <w:basedOn w:val="-22"/>
    <w:next w:val="-22"/>
    <w:autoRedefine/>
    <w:qFormat/>
    <w:rsid w:val="00827853"/>
    <w:pPr>
      <w:ind w:left="454" w:right="454" w:firstLine="0"/>
    </w:pPr>
    <w:rPr>
      <w:rFonts w:ascii="Arial" w:eastAsia="华文细黑" w:hAnsi="Arial"/>
      <w:i/>
      <w:color w:val="0000FF"/>
    </w:rPr>
  </w:style>
  <w:style w:type="character" w:styleId="ac">
    <w:name w:val="Hyperlink"/>
    <w:basedOn w:val="a0"/>
    <w:uiPriority w:val="99"/>
    <w:semiHidden/>
    <w:unhideWhenUsed/>
    <w:rsid w:val="00827853"/>
    <w:rPr>
      <w:color w:val="0000FF"/>
      <w:u w:val="single"/>
    </w:rPr>
  </w:style>
  <w:style w:type="character" w:customStyle="1" w:styleId="-0">
    <w:name w:val="代码文本-加粗"/>
    <w:basedOn w:val="a0"/>
    <w:uiPriority w:val="1"/>
    <w:qFormat/>
    <w:rsid w:val="00827853"/>
    <w:rPr>
      <w:rFonts w:ascii="Calibri" w:eastAsia="华文楷体" w:hAnsi="Calibri"/>
      <w:b/>
      <w:color w:val="993300"/>
      <w:szCs w:val="19"/>
    </w:rPr>
  </w:style>
  <w:style w:type="character" w:customStyle="1" w:styleId="-4">
    <w:name w:val="代码文本-普通"/>
    <w:basedOn w:val="-0"/>
    <w:uiPriority w:val="1"/>
    <w:qFormat/>
    <w:rsid w:val="00827853"/>
    <w:rPr>
      <w:rFonts w:ascii="Calibri" w:eastAsia="华文楷体" w:hAnsi="Calibri"/>
      <w:b w:val="0"/>
      <w:color w:val="993300"/>
      <w:szCs w:val="19"/>
    </w:rPr>
  </w:style>
  <w:style w:type="character" w:customStyle="1" w:styleId="-5">
    <w:name w:val="文本-强调"/>
    <w:basedOn w:val="a0"/>
    <w:uiPriority w:val="1"/>
    <w:qFormat/>
    <w:rsid w:val="00827853"/>
    <w:rPr>
      <w:b/>
    </w:rPr>
  </w:style>
  <w:style w:type="character" w:customStyle="1" w:styleId="--2">
    <w:name w:val="文本-强调-2"/>
    <w:basedOn w:val="a0"/>
    <w:uiPriority w:val="1"/>
    <w:qFormat/>
    <w:rsid w:val="00827853"/>
    <w:rPr>
      <w:rFonts w:ascii="Segoe UI" w:eastAsia="华文细黑" w:hAnsi="Segoe UI"/>
      <w:b/>
      <w:color w:val="0000FF"/>
      <w14:shadow w14:blurRad="50800" w14:dist="38100" w14:dir="2700000" w14:sx="100000" w14:sy="100000" w14:kx="0" w14:ky="0" w14:algn="tl">
        <w14:srgbClr w14:val="000000">
          <w14:alpha w14:val="60000"/>
        </w14:srgbClr>
      </w14:shadow>
    </w:rPr>
  </w:style>
  <w:style w:type="character" w:customStyle="1" w:styleId="--3">
    <w:name w:val="文本-强调-3"/>
    <w:basedOn w:val="a0"/>
    <w:uiPriority w:val="1"/>
    <w:qFormat/>
    <w:rsid w:val="00827853"/>
    <w:rPr>
      <w:rFonts w:ascii="Arial" w:eastAsia="华文细黑" w:hAnsi="Arial"/>
      <w:b/>
      <w:color w:val="0000FF"/>
    </w:rPr>
  </w:style>
  <w:style w:type="character" w:customStyle="1" w:styleId="-GUI-1">
    <w:name w:val="文本-GUI部件-1"/>
    <w:basedOn w:val="-5"/>
    <w:uiPriority w:val="1"/>
    <w:qFormat/>
    <w:rsid w:val="00827853"/>
    <w:rPr>
      <w:rFonts w:ascii="Segoe UI" w:eastAsia="微软雅黑" w:hAnsi="Segoe UI"/>
      <w:b w:val="0"/>
      <w:bCs/>
      <w:i w:val="0"/>
      <w:color w:val="0000FF"/>
      <w14:shadow w14:blurRad="50800" w14:dist="38100" w14:dir="2700000" w14:sx="100000" w14:sy="100000" w14:kx="0" w14:ky="0" w14:algn="tl">
        <w14:srgbClr w14:val="000000">
          <w14:alpha w14:val="60000"/>
        </w14:srgbClr>
      </w14:shadow>
    </w:rPr>
  </w:style>
  <w:style w:type="paragraph" w:styleId="ad">
    <w:name w:val="footer"/>
    <w:basedOn w:val="a"/>
    <w:link w:val="ae"/>
    <w:autoRedefine/>
    <w:uiPriority w:val="99"/>
    <w:unhideWhenUsed/>
    <w:qFormat/>
    <w:rsid w:val="00827853"/>
    <w:pPr>
      <w:pBdr>
        <w:top w:val="single" w:sz="4" w:space="1" w:color="auto"/>
      </w:pBdr>
      <w:tabs>
        <w:tab w:val="center" w:pos="4153"/>
        <w:tab w:val="right" w:pos="8306"/>
      </w:tabs>
      <w:snapToGrid w:val="0"/>
      <w:jc w:val="left"/>
    </w:pPr>
    <w:rPr>
      <w:sz w:val="18"/>
      <w:szCs w:val="18"/>
    </w:rPr>
  </w:style>
  <w:style w:type="character" w:customStyle="1" w:styleId="ae">
    <w:name w:val="页脚 字符"/>
    <w:basedOn w:val="a0"/>
    <w:link w:val="ad"/>
    <w:uiPriority w:val="99"/>
    <w:rsid w:val="00827853"/>
    <w:rPr>
      <w:sz w:val="18"/>
      <w:szCs w:val="18"/>
    </w:rPr>
  </w:style>
  <w:style w:type="paragraph" w:customStyle="1" w:styleId="-13">
    <w:name w:val="表格-正文1"/>
    <w:autoRedefine/>
    <w:qFormat/>
    <w:rsid w:val="007968F0"/>
    <w:pPr>
      <w:spacing w:beforeLines="50" w:before="50"/>
    </w:pPr>
    <w:rPr>
      <w:rFonts w:ascii="Times New Roman" w:eastAsia="华文宋体" w:hAnsi="Times New Roman"/>
    </w:rPr>
  </w:style>
  <w:style w:type="paragraph" w:customStyle="1" w:styleId="--20">
    <w:name w:val="表格-正文-2"/>
    <w:basedOn w:val="--1"/>
    <w:autoRedefine/>
    <w:qFormat/>
    <w:rsid w:val="00827853"/>
    <w:rPr>
      <w:rFonts w:ascii="Arial" w:eastAsia="华文楷体" w:hAnsi="Arial"/>
    </w:rPr>
  </w:style>
  <w:style w:type="paragraph" w:customStyle="1" w:styleId="--10">
    <w:name w:val="表格-标题-1"/>
    <w:basedOn w:val="--1"/>
    <w:autoRedefine/>
    <w:qFormat/>
    <w:rsid w:val="00827853"/>
    <w:rPr>
      <w:rFonts w:ascii="Arial" w:eastAsia="微软雅黑" w:hAnsi="Arial"/>
      <w:b/>
    </w:rPr>
  </w:style>
  <w:style w:type="paragraph" w:customStyle="1" w:styleId="--1">
    <w:name w:val="表格-正文-1"/>
    <w:autoRedefine/>
    <w:qFormat/>
    <w:rsid w:val="00827853"/>
    <w:rPr>
      <w:rFonts w:ascii="Times New Roman" w:eastAsia="华文宋体" w:hAnsi="Times New Roman"/>
    </w:rPr>
  </w:style>
  <w:style w:type="paragraph" w:customStyle="1" w:styleId="---10">
    <w:name w:val="表格-正文-独立编号-1"/>
    <w:autoRedefine/>
    <w:qFormat/>
    <w:rsid w:val="00827853"/>
    <w:pPr>
      <w:numPr>
        <w:numId w:val="41"/>
      </w:numPr>
    </w:pPr>
    <w:rPr>
      <w:rFonts w:ascii="Times New Roman" w:eastAsia="华文宋体" w:hAnsi="Times New Roman"/>
    </w:rPr>
  </w:style>
  <w:style w:type="paragraph" w:customStyle="1" w:styleId="---1">
    <w:name w:val="表格-正文-列表-1"/>
    <w:basedOn w:val="--1"/>
    <w:autoRedefine/>
    <w:qFormat/>
    <w:rsid w:val="00827853"/>
    <w:pPr>
      <w:numPr>
        <w:numId w:val="42"/>
      </w:numPr>
    </w:pPr>
  </w:style>
  <w:style w:type="table" w:styleId="af">
    <w:name w:val="Table Grid"/>
    <w:basedOn w:val="a1"/>
    <w:uiPriority w:val="39"/>
    <w:rsid w:val="00827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autoRedefine/>
    <w:uiPriority w:val="39"/>
    <w:unhideWhenUsed/>
    <w:qFormat/>
    <w:rsid w:val="00670202"/>
    <w:pPr>
      <w:numPr>
        <w:numId w:val="0"/>
      </w:numPr>
      <w:spacing w:before="240" w:after="0" w:line="259" w:lineRule="auto"/>
      <w:jc w:val="center"/>
    </w:pPr>
    <w:rPr>
      <w:rFonts w:asciiTheme="majorHAnsi" w:eastAsiaTheme="majorEastAsia" w:hAnsiTheme="majorHAnsi" w:cstheme="majorBidi"/>
      <w:b w:val="0"/>
      <w:bCs w:val="0"/>
      <w:color w:val="2F5496" w:themeColor="accent1" w:themeShade="BF"/>
      <w:kern w:val="0"/>
      <w:szCs w:val="32"/>
      <w14:shadow w14:blurRad="0" w14:dist="0" w14:dir="0" w14:sx="0" w14:sy="0" w14:kx="0" w14:ky="0" w14:algn="none">
        <w14:srgbClr w14:val="000000"/>
      </w14:shadow>
    </w:rPr>
  </w:style>
  <w:style w:type="character" w:customStyle="1" w:styleId="af0">
    <w:name w:val="交叉引用"/>
    <w:basedOn w:val="ac"/>
    <w:uiPriority w:val="1"/>
    <w:qFormat/>
    <w:rsid w:val="009658E3"/>
    <w:rPr>
      <w:i/>
      <w:color w:val="0000FF"/>
      <w:u w:val="single"/>
    </w:rPr>
  </w:style>
  <w:style w:type="paragraph" w:styleId="af1">
    <w:name w:val="header"/>
    <w:basedOn w:val="a"/>
    <w:link w:val="af2"/>
    <w:uiPriority w:val="99"/>
    <w:unhideWhenUsed/>
    <w:rsid w:val="00C423CC"/>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C423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Documents\&#33258;&#23450;&#20041;%20Office%20&#27169;&#26495;\mytemplate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mytemplate1.dotx</Template>
  <TotalTime>44</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xuesong</dc:creator>
  <cp:keywords/>
  <dc:description/>
  <cp:lastModifiedBy>薛 松</cp:lastModifiedBy>
  <cp:revision>11</cp:revision>
  <dcterms:created xsi:type="dcterms:W3CDTF">2020-05-29T15:25:00Z</dcterms:created>
  <dcterms:modified xsi:type="dcterms:W3CDTF">2020-05-29T16:09:00Z</dcterms:modified>
</cp:coreProperties>
</file>