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B2DD9" w14:textId="77777777" w:rsidR="00C86084" w:rsidRDefault="00C86084">
      <w:pPr>
        <w:rPr>
          <w:b/>
        </w:rPr>
      </w:pPr>
    </w:p>
    <w:p w14:paraId="33E712BB" w14:textId="77777777" w:rsidR="00C86084" w:rsidRDefault="00C86084" w:rsidP="00C86084">
      <w:r>
        <w:rPr>
          <w:noProof/>
          <w:lang w:eastAsia="tr-TR"/>
        </w:rPr>
        <w:drawing>
          <wp:inline distT="0" distB="0" distL="0" distR="0" wp14:anchorId="1B759E1E" wp14:editId="0A3FADA8">
            <wp:extent cx="5695950" cy="1961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720303" cy="1969475"/>
                    </a:xfrm>
                    <a:prstGeom prst="rect">
                      <a:avLst/>
                    </a:prstGeom>
                  </pic:spPr>
                </pic:pic>
              </a:graphicData>
            </a:graphic>
          </wp:inline>
        </w:drawing>
      </w:r>
    </w:p>
    <w:p w14:paraId="42C65637" w14:textId="0659D387" w:rsidR="00C86084" w:rsidRDefault="00C86084" w:rsidP="00C86084">
      <w:pPr>
        <w:rPr>
          <w:sz w:val="50"/>
          <w:szCs w:val="50"/>
        </w:rPr>
      </w:pPr>
      <w:r>
        <w:tab/>
      </w:r>
      <w:r>
        <w:tab/>
        <w:t xml:space="preserve">              </w:t>
      </w:r>
      <w:r>
        <w:rPr>
          <w:sz w:val="50"/>
          <w:szCs w:val="50"/>
        </w:rPr>
        <w:t>EE 463</w:t>
      </w:r>
      <w:r w:rsidRPr="002925ED">
        <w:rPr>
          <w:sz w:val="50"/>
          <w:szCs w:val="50"/>
        </w:rPr>
        <w:t xml:space="preserve"> Term Project </w:t>
      </w:r>
      <w:r>
        <w:rPr>
          <w:sz w:val="50"/>
          <w:szCs w:val="50"/>
        </w:rPr>
        <w:t>1</w:t>
      </w:r>
    </w:p>
    <w:p w14:paraId="4DE6645B" w14:textId="77777777" w:rsidR="00C86084" w:rsidRPr="002925ED" w:rsidRDefault="00C86084" w:rsidP="00C86084">
      <w:pPr>
        <w:ind w:left="2832" w:firstLine="708"/>
        <w:rPr>
          <w:sz w:val="50"/>
          <w:szCs w:val="50"/>
        </w:rPr>
      </w:pPr>
      <w:r w:rsidRPr="002925ED">
        <w:rPr>
          <w:sz w:val="50"/>
          <w:szCs w:val="50"/>
        </w:rPr>
        <w:t>Fall 2018</w:t>
      </w:r>
    </w:p>
    <w:p w14:paraId="1AA4D1E0" w14:textId="77777777" w:rsidR="00C86084" w:rsidRDefault="00C86084" w:rsidP="00C86084">
      <w:pPr>
        <w:rPr>
          <w:sz w:val="40"/>
          <w:szCs w:val="40"/>
        </w:rPr>
      </w:pPr>
      <w:r>
        <w:rPr>
          <w:sz w:val="40"/>
          <w:szCs w:val="40"/>
        </w:rPr>
        <w:t xml:space="preserve">                     </w:t>
      </w:r>
    </w:p>
    <w:p w14:paraId="2AFD41DF" w14:textId="77777777" w:rsidR="00C86084" w:rsidRPr="002925ED" w:rsidRDefault="00C86084" w:rsidP="00C86084">
      <w:pPr>
        <w:rPr>
          <w:sz w:val="50"/>
          <w:szCs w:val="50"/>
        </w:rPr>
      </w:pPr>
      <w:proofErr w:type="spellStart"/>
      <w:r w:rsidRPr="002925ED">
        <w:rPr>
          <w:sz w:val="50"/>
          <w:szCs w:val="50"/>
        </w:rPr>
        <w:t>Hakkı</w:t>
      </w:r>
      <w:proofErr w:type="spellEnd"/>
      <w:r w:rsidRPr="002925ED">
        <w:rPr>
          <w:sz w:val="50"/>
          <w:szCs w:val="50"/>
        </w:rPr>
        <w:t xml:space="preserve"> GÜLCÜ  </w:t>
      </w:r>
      <w:r w:rsidRPr="002925ED">
        <w:rPr>
          <w:sz w:val="50"/>
          <w:szCs w:val="50"/>
        </w:rPr>
        <w:tab/>
      </w:r>
      <w:r w:rsidRPr="002925ED">
        <w:rPr>
          <w:sz w:val="50"/>
          <w:szCs w:val="50"/>
        </w:rPr>
        <w:tab/>
      </w:r>
      <w:r w:rsidRPr="002925ED">
        <w:rPr>
          <w:sz w:val="50"/>
          <w:szCs w:val="50"/>
        </w:rPr>
        <w:tab/>
      </w:r>
    </w:p>
    <w:p w14:paraId="50D4BF62" w14:textId="77777777" w:rsidR="00C86084" w:rsidRDefault="00C86084" w:rsidP="00C86084">
      <w:r>
        <w:t>Tel: +90 534 397 29 66</w:t>
      </w:r>
      <w:r>
        <w:tab/>
        <w:t xml:space="preserve"> </w:t>
      </w:r>
    </w:p>
    <w:p w14:paraId="0CBEF55C" w14:textId="77777777" w:rsidR="00C86084" w:rsidRDefault="00C86084" w:rsidP="00C86084">
      <w:r>
        <w:t xml:space="preserve">mail: </w:t>
      </w:r>
      <w:hyperlink r:id="rId6" w:history="1">
        <w:r w:rsidRPr="00AF6A35">
          <w:rPr>
            <w:rStyle w:val="Hyperlink"/>
          </w:rPr>
          <w:t>hakkigulcu35@gmail.com</w:t>
        </w:r>
      </w:hyperlink>
      <w:r>
        <w:t xml:space="preserve"> </w:t>
      </w:r>
    </w:p>
    <w:p w14:paraId="4014378C" w14:textId="77777777" w:rsidR="00C86084" w:rsidRDefault="00C86084" w:rsidP="00C86084">
      <w:pPr>
        <w:pStyle w:val="Default"/>
      </w:pPr>
    </w:p>
    <w:p w14:paraId="62A3C009" w14:textId="77777777" w:rsidR="00C86084" w:rsidRPr="004A5499" w:rsidRDefault="00C86084" w:rsidP="00C86084">
      <w:pPr>
        <w:pStyle w:val="Default"/>
        <w:ind w:left="1416" w:firstLine="708"/>
        <w:rPr>
          <w:sz w:val="40"/>
          <w:szCs w:val="40"/>
        </w:rPr>
      </w:pPr>
      <w:r>
        <w:t xml:space="preserve"> </w:t>
      </w:r>
    </w:p>
    <w:p w14:paraId="26DA5445" w14:textId="0F70744E" w:rsidR="00C86084" w:rsidRPr="002925ED" w:rsidRDefault="00C86084" w:rsidP="00C86084">
      <w:pPr>
        <w:rPr>
          <w:sz w:val="50"/>
          <w:szCs w:val="50"/>
        </w:rPr>
      </w:pPr>
      <w:r>
        <w:rPr>
          <w:sz w:val="50"/>
          <w:szCs w:val="50"/>
        </w:rPr>
        <w:t>İven GÜZEL</w:t>
      </w:r>
      <w:r w:rsidRPr="002925ED">
        <w:rPr>
          <w:sz w:val="50"/>
          <w:szCs w:val="50"/>
        </w:rPr>
        <w:t xml:space="preserve">  </w:t>
      </w:r>
      <w:r w:rsidRPr="002925ED">
        <w:rPr>
          <w:sz w:val="50"/>
          <w:szCs w:val="50"/>
        </w:rPr>
        <w:tab/>
      </w:r>
      <w:r w:rsidRPr="002925ED">
        <w:rPr>
          <w:sz w:val="50"/>
          <w:szCs w:val="50"/>
        </w:rPr>
        <w:tab/>
      </w:r>
      <w:r w:rsidRPr="002925ED">
        <w:rPr>
          <w:sz w:val="50"/>
          <w:szCs w:val="50"/>
        </w:rPr>
        <w:tab/>
      </w:r>
    </w:p>
    <w:p w14:paraId="20DFA7B8" w14:textId="248F2DB5" w:rsidR="00C86084" w:rsidRDefault="00C86084" w:rsidP="00C86084">
      <w:r>
        <w:t>Tel: +90 507 168 26 81</w:t>
      </w:r>
      <w:r>
        <w:tab/>
        <w:t xml:space="preserve"> </w:t>
      </w:r>
    </w:p>
    <w:p w14:paraId="3F3210B7" w14:textId="7318CC92" w:rsidR="00C86084" w:rsidRDefault="00C86084" w:rsidP="00C86084">
      <w:r>
        <w:t xml:space="preserve">mail: </w:t>
      </w:r>
      <w:hyperlink r:id="rId7" w:tgtFrame="_blank" w:history="1">
        <w:r>
          <w:rPr>
            <w:rStyle w:val="Hyperlink"/>
            <w:rFonts w:ascii="Arial" w:hAnsi="Arial" w:cs="Arial"/>
            <w:color w:val="1155CC"/>
            <w:shd w:val="clear" w:color="auto" w:fill="FFFFFF"/>
          </w:rPr>
          <w:t>ivenguzel@gmail.com</w:t>
        </w:r>
      </w:hyperlink>
      <w:r>
        <w:t xml:space="preserve"> </w:t>
      </w:r>
    </w:p>
    <w:p w14:paraId="7EB81245" w14:textId="77777777" w:rsidR="00C86084" w:rsidRDefault="00C86084" w:rsidP="00C86084"/>
    <w:p w14:paraId="75368A99" w14:textId="77777777" w:rsidR="00C86084" w:rsidRDefault="00C86084" w:rsidP="00C86084"/>
    <w:p w14:paraId="76A1E071" w14:textId="77777777" w:rsidR="00C86084" w:rsidRDefault="00C86084" w:rsidP="00C86084">
      <w:pPr>
        <w:pStyle w:val="Default"/>
      </w:pPr>
    </w:p>
    <w:p w14:paraId="3B2C4729" w14:textId="2D3C1676" w:rsidR="00C86084" w:rsidRPr="00C86084" w:rsidRDefault="00C86084" w:rsidP="00C86084">
      <w:pPr>
        <w:pStyle w:val="Default"/>
        <w:rPr>
          <w:b/>
          <w:bCs/>
          <w:sz w:val="36"/>
          <w:szCs w:val="36"/>
        </w:rPr>
      </w:pPr>
      <w:r w:rsidRPr="00C86084">
        <w:rPr>
          <w:sz w:val="40"/>
          <w:szCs w:val="40"/>
        </w:rPr>
        <w:t xml:space="preserve"> </w:t>
      </w:r>
      <w:r w:rsidRPr="00C86084">
        <w:rPr>
          <w:b/>
          <w:bCs/>
          <w:sz w:val="36"/>
          <w:szCs w:val="36"/>
        </w:rPr>
        <w:t>Supervisor:</w:t>
      </w:r>
      <w:r w:rsidRPr="00C86084">
        <w:rPr>
          <w:sz w:val="36"/>
          <w:szCs w:val="36"/>
        </w:rPr>
        <w:t xml:space="preserve"> Ozan KEYSAN </w:t>
      </w:r>
      <w:r w:rsidRPr="00C86084">
        <w:rPr>
          <w:b/>
          <w:bCs/>
          <w:sz w:val="36"/>
          <w:szCs w:val="36"/>
        </w:rPr>
        <w:t xml:space="preserve"> </w:t>
      </w:r>
      <w:r w:rsidRPr="00C86084">
        <w:rPr>
          <w:sz w:val="36"/>
          <w:szCs w:val="36"/>
        </w:rPr>
        <w:t xml:space="preserve"> </w:t>
      </w:r>
      <w:r w:rsidRPr="00C86084">
        <w:rPr>
          <w:sz w:val="36"/>
          <w:szCs w:val="36"/>
        </w:rPr>
        <w:tab/>
      </w:r>
      <w:r w:rsidRPr="00C86084">
        <w:rPr>
          <w:sz w:val="36"/>
          <w:szCs w:val="36"/>
        </w:rPr>
        <w:tab/>
      </w:r>
      <w:r w:rsidRPr="00C86084">
        <w:rPr>
          <w:sz w:val="36"/>
          <w:szCs w:val="36"/>
        </w:rPr>
        <w:tab/>
      </w:r>
    </w:p>
    <w:p w14:paraId="2A4E0ADE" w14:textId="77777777" w:rsidR="00C86084" w:rsidRDefault="00C86084" w:rsidP="00C86084">
      <w:pPr>
        <w:rPr>
          <w:sz w:val="40"/>
          <w:szCs w:val="40"/>
        </w:rPr>
      </w:pPr>
    </w:p>
    <w:p w14:paraId="049D23DE" w14:textId="6C5594A3" w:rsidR="00C86084" w:rsidRPr="00C86084" w:rsidRDefault="00C86084" w:rsidP="00C86084">
      <w:pPr>
        <w:rPr>
          <w:sz w:val="32"/>
          <w:szCs w:val="32"/>
        </w:rPr>
      </w:pPr>
      <w:r>
        <w:rPr>
          <w:bCs/>
          <w:sz w:val="32"/>
          <w:szCs w:val="32"/>
        </w:rPr>
        <w:t>Date of Submission: 24</w:t>
      </w:r>
      <w:r w:rsidRPr="00C86084">
        <w:rPr>
          <w:bCs/>
          <w:sz w:val="32"/>
          <w:szCs w:val="32"/>
        </w:rPr>
        <w:t xml:space="preserve">.11.2017 </w:t>
      </w:r>
    </w:p>
    <w:p w14:paraId="4D0F8F7A" w14:textId="77777777" w:rsidR="00C86084" w:rsidRDefault="00C86084">
      <w:pPr>
        <w:rPr>
          <w:b/>
        </w:rPr>
      </w:pPr>
    </w:p>
    <w:p w14:paraId="690028DD" w14:textId="77777777" w:rsidR="00C86084" w:rsidRDefault="00C86084">
      <w:pPr>
        <w:rPr>
          <w:b/>
        </w:rPr>
      </w:pPr>
    </w:p>
    <w:p w14:paraId="462C958E" w14:textId="77777777" w:rsidR="00C86084" w:rsidRDefault="00C86084">
      <w:pPr>
        <w:rPr>
          <w:b/>
        </w:rPr>
      </w:pPr>
    </w:p>
    <w:p w14:paraId="430B4926" w14:textId="77777777" w:rsidR="00C86084" w:rsidRPr="002925ED" w:rsidRDefault="00C86084" w:rsidP="00754A88">
      <w:pPr>
        <w:pStyle w:val="Heading1"/>
      </w:pPr>
      <w:r w:rsidRPr="002F7BBB">
        <w:t xml:space="preserve">Contents </w:t>
      </w:r>
    </w:p>
    <w:p w14:paraId="2301FFA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1EB8D8F9" w14:textId="58A88EB2"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Introduction</w:t>
      </w:r>
      <w:r w:rsidRPr="00C86084">
        <w:rPr>
          <w:rFonts w:ascii="Times New Roman" w:hAnsi="Times New Roman" w:cs="Times New Roman"/>
          <w:color w:val="000000"/>
          <w:sz w:val="23"/>
          <w:szCs w:val="23"/>
        </w:rPr>
        <w:t xml:space="preserve">..............................................................................................................1 </w:t>
      </w:r>
    </w:p>
    <w:p w14:paraId="78209B57" w14:textId="77777777" w:rsidR="00C86084" w:rsidRPr="00C86084" w:rsidRDefault="00C86084" w:rsidP="00C86084">
      <w:pPr>
        <w:pStyle w:val="ListParagraph"/>
        <w:autoSpaceDE w:val="0"/>
        <w:autoSpaceDN w:val="0"/>
        <w:adjustRightInd w:val="0"/>
        <w:spacing w:after="0" w:line="240" w:lineRule="auto"/>
        <w:rPr>
          <w:rFonts w:ascii="Times New Roman" w:hAnsi="Times New Roman" w:cs="Times New Roman"/>
          <w:color w:val="000000"/>
          <w:sz w:val="23"/>
          <w:szCs w:val="23"/>
        </w:rPr>
      </w:pPr>
    </w:p>
    <w:p w14:paraId="34688A3F"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98C58CC" w14:textId="594FA86A"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2) Q1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08374FA6" w14:textId="77777777" w:rsidR="00C86084" w:rsidRDefault="00C86084" w:rsidP="00C86084">
      <w:pPr>
        <w:autoSpaceDE w:val="0"/>
        <w:autoSpaceDN w:val="0"/>
        <w:adjustRightInd w:val="0"/>
        <w:spacing w:after="0" w:line="240" w:lineRule="auto"/>
        <w:ind w:firstLine="708"/>
      </w:pPr>
    </w:p>
    <w:p w14:paraId="42DF554C"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4F7C22E" w14:textId="0FF2EBCC"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Q2 Solution</w:t>
      </w:r>
      <w:r w:rsidRPr="00C86084">
        <w:rPr>
          <w:rFonts w:ascii="Times New Roman" w:hAnsi="Times New Roman" w:cs="Times New Roman"/>
          <w:color w:val="000000"/>
          <w:sz w:val="23"/>
          <w:szCs w:val="23"/>
        </w:rPr>
        <w:t xml:space="preserve">......................................................................................................3  </w:t>
      </w:r>
    </w:p>
    <w:p w14:paraId="196CE352" w14:textId="77777777" w:rsidR="00C86084" w:rsidRDefault="00C86084">
      <w:pPr>
        <w:rPr>
          <w:b/>
        </w:rPr>
      </w:pPr>
    </w:p>
    <w:p w14:paraId="5D853DDC" w14:textId="00726B95"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sz w:val="24"/>
          <w:szCs w:val="24"/>
          <w:lang w:eastAsia="tr-TR"/>
        </w:rPr>
        <w:t xml:space="preserve">      4) </w:t>
      </w:r>
      <w:r>
        <w:rPr>
          <w:rFonts w:ascii="Times New Roman" w:hAnsi="Times New Roman" w:cs="Times New Roman"/>
          <w:b/>
          <w:color w:val="000000"/>
          <w:sz w:val="24"/>
          <w:szCs w:val="24"/>
        </w:rPr>
        <w:t xml:space="preserve"> Q3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 xml:space="preserve">...........................3 </w:t>
      </w:r>
      <w:r w:rsidRPr="002B72CD">
        <w:rPr>
          <w:rFonts w:ascii="Times New Roman" w:hAnsi="Times New Roman" w:cs="Times New Roman"/>
          <w:color w:val="000000"/>
          <w:sz w:val="23"/>
          <w:szCs w:val="23"/>
        </w:rPr>
        <w:t xml:space="preserve"> </w:t>
      </w:r>
    </w:p>
    <w:p w14:paraId="38D02A69"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55BD0D16"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0A1B4DB0" w14:textId="3C25F407" w:rsidR="00C86084" w:rsidRPr="00C86084" w:rsidRDefault="00C86084" w:rsidP="00C86084">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Conclusion</w:t>
      </w:r>
      <w:r w:rsidRPr="00C86084">
        <w:rPr>
          <w:rFonts w:ascii="Times New Roman" w:hAnsi="Times New Roman" w:cs="Times New Roman"/>
          <w:color w:val="000000"/>
          <w:sz w:val="23"/>
          <w:szCs w:val="23"/>
        </w:rPr>
        <w:t>.............................................................................................................2</w:t>
      </w:r>
    </w:p>
    <w:p w14:paraId="50A821D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54CAACD"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CFB6093" w14:textId="2E967D50" w:rsidR="00C86084" w:rsidRP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6) Reference</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70A4BB2E"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AADC9B8"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DB4F1DB"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21AF4A62"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5CC553C3" w14:textId="5D979534" w:rsidR="00237F4C" w:rsidRDefault="00237F4C" w:rsidP="00C86084">
      <w:pPr>
        <w:autoSpaceDE w:val="0"/>
        <w:autoSpaceDN w:val="0"/>
        <w:adjustRightInd w:val="0"/>
        <w:spacing w:after="0" w:line="240" w:lineRule="auto"/>
        <w:rPr>
          <w:rFonts w:ascii="Times New Roman" w:hAnsi="Times New Roman" w:cs="Times New Roman"/>
          <w:color w:val="000000"/>
          <w:sz w:val="23"/>
          <w:szCs w:val="23"/>
        </w:rPr>
      </w:pPr>
    </w:p>
    <w:p w14:paraId="1B43D6AA" w14:textId="77777777" w:rsidR="00237F4C" w:rsidRDefault="00237F4C">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1E151AC3" w14:textId="2AB0680F" w:rsidR="00237F4C" w:rsidRDefault="00237F4C">
      <w:pPr>
        <w:rPr>
          <w:rFonts w:ascii="Times New Roman" w:hAnsi="Times New Roman" w:cs="Times New Roman"/>
          <w:color w:val="000000"/>
          <w:sz w:val="23"/>
          <w:szCs w:val="23"/>
        </w:rPr>
      </w:pPr>
    </w:p>
    <w:p w14:paraId="4EB456FD"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67493226" w14:textId="2F1633A0" w:rsidR="00754A88" w:rsidRDefault="00754A88" w:rsidP="00754A88">
      <w:pPr>
        <w:pStyle w:val="Heading1"/>
        <w:numPr>
          <w:ilvl w:val="0"/>
          <w:numId w:val="3"/>
        </w:numPr>
      </w:pPr>
      <w:r>
        <w:t>Introduction</w:t>
      </w:r>
    </w:p>
    <w:p w14:paraId="5B5E6729" w14:textId="77777777" w:rsidR="00530B6E" w:rsidRDefault="00530B6E" w:rsidP="00530B6E">
      <w:r>
        <w:t>Today, computers, televisions and mobile phones have become indispensable in our lives. We can't think of a life without them. So how do we get the energies of these devices?</w:t>
      </w:r>
    </w:p>
    <w:p w14:paraId="51590542" w14:textId="77777777" w:rsidR="00090C8B" w:rsidRDefault="00530B6E" w:rsidP="00530B6E">
      <w:r>
        <w:t xml:space="preserve">  In many power electronics applications, the input power is 50 - 60 AC power from the mains and is converted to DC in the application. Diode rectifiers can be used in industry where there is no control voltage required or in applications where power transmission is not required. In diode rectifiers, the power flow is only one way from mains to load. Diode rectifiers are preferred in DC power supply, AC motor drives and many other areas. </w:t>
      </w:r>
    </w:p>
    <w:p w14:paraId="68B82767" w14:textId="192B4898" w:rsidR="00316130" w:rsidRDefault="00754A88" w:rsidP="00530B6E">
      <w:r>
        <w:t>In this Pro</w:t>
      </w:r>
      <w:r w:rsidR="00316130">
        <w:t>ject covers</w:t>
      </w:r>
      <w:r>
        <w:t xml:space="preserve"> that single phase rectifier under different  type loads</w:t>
      </w:r>
      <w:r w:rsidR="00316130">
        <w:t xml:space="preserve"> </w:t>
      </w:r>
    </w:p>
    <w:p w14:paraId="4D886CF8" w14:textId="0BAA1716" w:rsidR="00754A88" w:rsidRPr="00754A88" w:rsidRDefault="00316130" w:rsidP="00530B6E">
      <w:r>
        <w:t>……..</w:t>
      </w:r>
      <w:r w:rsidRPr="00316130">
        <w:t xml:space="preserve"> to be continued</w:t>
      </w:r>
      <w:r w:rsidR="00754A88">
        <w:t>.</w:t>
      </w:r>
    </w:p>
    <w:p w14:paraId="629732D0" w14:textId="77777777" w:rsidR="00C86084" w:rsidRDefault="00C86084">
      <w:pPr>
        <w:rPr>
          <w:b/>
        </w:rPr>
      </w:pPr>
    </w:p>
    <w:p w14:paraId="3772384F" w14:textId="77777777" w:rsidR="00C86084" w:rsidRDefault="00C86084">
      <w:pPr>
        <w:rPr>
          <w:b/>
        </w:rPr>
      </w:pPr>
    </w:p>
    <w:p w14:paraId="17446868" w14:textId="77777777" w:rsidR="00316130" w:rsidRDefault="00316130">
      <w:pPr>
        <w:rPr>
          <w:b/>
        </w:rPr>
      </w:pPr>
    </w:p>
    <w:p w14:paraId="36662736" w14:textId="77777777" w:rsidR="00316130" w:rsidRDefault="00316130">
      <w:pPr>
        <w:rPr>
          <w:b/>
        </w:rPr>
      </w:pPr>
    </w:p>
    <w:p w14:paraId="07FB1CC2" w14:textId="77777777" w:rsidR="00316130" w:rsidRDefault="00316130">
      <w:pPr>
        <w:rPr>
          <w:b/>
        </w:rPr>
      </w:pPr>
    </w:p>
    <w:p w14:paraId="478B05A9" w14:textId="77777777" w:rsidR="00316130" w:rsidRDefault="00316130">
      <w:pPr>
        <w:rPr>
          <w:b/>
        </w:rPr>
      </w:pPr>
    </w:p>
    <w:p w14:paraId="3B64ED4D" w14:textId="77777777" w:rsidR="00316130" w:rsidRDefault="00316130">
      <w:pPr>
        <w:rPr>
          <w:b/>
        </w:rPr>
      </w:pPr>
    </w:p>
    <w:p w14:paraId="29F072B3" w14:textId="77777777" w:rsidR="00316130" w:rsidRDefault="00316130">
      <w:pPr>
        <w:rPr>
          <w:b/>
        </w:rPr>
      </w:pPr>
    </w:p>
    <w:p w14:paraId="086CFAB2" w14:textId="77777777" w:rsidR="00316130" w:rsidRDefault="00316130">
      <w:pPr>
        <w:rPr>
          <w:b/>
        </w:rPr>
      </w:pPr>
    </w:p>
    <w:p w14:paraId="57DA44F2" w14:textId="77777777" w:rsidR="00316130" w:rsidRDefault="00316130">
      <w:pPr>
        <w:rPr>
          <w:b/>
        </w:rPr>
      </w:pPr>
    </w:p>
    <w:p w14:paraId="062C4965" w14:textId="77777777" w:rsidR="00316130" w:rsidRDefault="006A34DE">
      <w:pPr>
        <w:rPr>
          <w:rStyle w:val="Heading1Char"/>
        </w:rPr>
      </w:pPr>
      <w:r w:rsidRPr="00316130">
        <w:rPr>
          <w:rStyle w:val="Heading1Char"/>
        </w:rPr>
        <w:t>Q1)</w:t>
      </w:r>
    </w:p>
    <w:p w14:paraId="2E880D34" w14:textId="6C085E29" w:rsidR="0074235E" w:rsidRDefault="006A34DE" w:rsidP="00316130">
      <w:pPr>
        <w:ind w:firstLine="708"/>
      </w:pPr>
      <w:r>
        <w:rPr>
          <w:b/>
        </w:rPr>
        <w:t xml:space="preserve"> </w:t>
      </w:r>
      <w:r>
        <w:t>In this question discrete time step calculations in the simulation of a single-phase uncontrolled rectifier that is feeding a resistive load (R=100</w:t>
      </w:r>
      <w:r>
        <w:rPr>
          <w:rFonts w:cstheme="minorHAnsi"/>
        </w:rPr>
        <w:t>Ω</w:t>
      </w:r>
      <w:r>
        <w:t xml:space="preserve">) is performed. Simulation results with </w:t>
      </w:r>
      <w:r w:rsidRPr="006A34DE">
        <w:t xml:space="preserve">step size 1.5 msec, 10 µsec and 1 µsec </w:t>
      </w:r>
      <w:r>
        <w:t xml:space="preserve">can be observed in Figure 1, 2, and 3, respectively. </w:t>
      </w:r>
    </w:p>
    <w:p w14:paraId="0F419953" w14:textId="439D8434" w:rsidR="006A34DE" w:rsidRDefault="004D2572" w:rsidP="004D2572">
      <w:pPr>
        <w:jc w:val="center"/>
      </w:pPr>
      <w:r>
        <w:rPr>
          <w:noProof/>
          <w:lang w:val="tr-TR" w:eastAsia="tr-TR"/>
        </w:rPr>
        <w:lastRenderedPageBreak/>
        <w:drawing>
          <wp:inline distT="0" distB="0" distL="0" distR="0" wp14:anchorId="6441029C" wp14:editId="724B08CD">
            <wp:extent cx="4943475" cy="4140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4298" cy="4157708"/>
                    </a:xfrm>
                    <a:prstGeom prst="rect">
                      <a:avLst/>
                    </a:prstGeom>
                  </pic:spPr>
                </pic:pic>
              </a:graphicData>
            </a:graphic>
          </wp:inline>
        </w:drawing>
      </w:r>
    </w:p>
    <w:p w14:paraId="0CE58FBE" w14:textId="0B8D1CC5" w:rsidR="004D2572" w:rsidRDefault="002306D1" w:rsidP="004D2572">
      <w:pPr>
        <w:jc w:val="center"/>
      </w:pPr>
      <w:r>
        <w:t>Figure 1</w:t>
      </w:r>
    </w:p>
    <w:p w14:paraId="615EE3D1" w14:textId="5ACF32AF" w:rsidR="004D2572" w:rsidRPr="006A34DE" w:rsidRDefault="004D2572" w:rsidP="004D2572">
      <w:pPr>
        <w:jc w:val="center"/>
      </w:pPr>
    </w:p>
    <w:p w14:paraId="7BE3C0CE" w14:textId="3F956258" w:rsidR="006A34DE" w:rsidRDefault="001D352E" w:rsidP="00BB7134">
      <w:pPr>
        <w:jc w:val="center"/>
        <w:rPr>
          <w:b/>
        </w:rPr>
      </w:pPr>
      <w:r>
        <w:rPr>
          <w:noProof/>
          <w:lang w:val="tr-TR" w:eastAsia="tr-TR"/>
        </w:rPr>
        <w:drawing>
          <wp:inline distT="0" distB="0" distL="0" distR="0" wp14:anchorId="35CC8D27" wp14:editId="77A2C6DD">
            <wp:extent cx="4572000" cy="3300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227" cy="3307149"/>
                    </a:xfrm>
                    <a:prstGeom prst="rect">
                      <a:avLst/>
                    </a:prstGeom>
                  </pic:spPr>
                </pic:pic>
              </a:graphicData>
            </a:graphic>
          </wp:inline>
        </w:drawing>
      </w:r>
    </w:p>
    <w:p w14:paraId="60EAAD52" w14:textId="75DF71EE" w:rsidR="002306D1" w:rsidRDefault="002306D1" w:rsidP="00BB7134">
      <w:pPr>
        <w:jc w:val="center"/>
        <w:rPr>
          <w:b/>
        </w:rPr>
      </w:pPr>
      <w:r>
        <w:rPr>
          <w:b/>
        </w:rPr>
        <w:t>Figure 2</w:t>
      </w:r>
    </w:p>
    <w:p w14:paraId="24F74FB3" w14:textId="1822A922" w:rsidR="001D352E" w:rsidRDefault="001D352E" w:rsidP="00BB7134">
      <w:pPr>
        <w:jc w:val="center"/>
        <w:rPr>
          <w:b/>
        </w:rPr>
      </w:pPr>
      <w:r>
        <w:rPr>
          <w:noProof/>
          <w:lang w:val="tr-TR" w:eastAsia="tr-TR"/>
        </w:rPr>
        <w:lastRenderedPageBreak/>
        <w:drawing>
          <wp:inline distT="0" distB="0" distL="0" distR="0" wp14:anchorId="5A1C7080" wp14:editId="126783E3">
            <wp:extent cx="4581525" cy="3012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775" cy="3020337"/>
                    </a:xfrm>
                    <a:prstGeom prst="rect">
                      <a:avLst/>
                    </a:prstGeom>
                  </pic:spPr>
                </pic:pic>
              </a:graphicData>
            </a:graphic>
          </wp:inline>
        </w:drawing>
      </w:r>
    </w:p>
    <w:p w14:paraId="04BF2B23" w14:textId="29AAA82C" w:rsidR="002306D1" w:rsidRDefault="002306D1" w:rsidP="00BB7134">
      <w:pPr>
        <w:jc w:val="center"/>
        <w:rPr>
          <w:b/>
        </w:rPr>
      </w:pPr>
      <w:r>
        <w:rPr>
          <w:b/>
        </w:rPr>
        <w:t>Figure 3</w:t>
      </w:r>
    </w:p>
    <w:p w14:paraId="6B93E049" w14:textId="77777777" w:rsidR="00316130" w:rsidRDefault="00316130" w:rsidP="00BB7134">
      <w:pPr>
        <w:jc w:val="center"/>
        <w:rPr>
          <w:b/>
        </w:rPr>
      </w:pPr>
    </w:p>
    <w:p w14:paraId="7AA5C33C" w14:textId="77777777" w:rsidR="00ED5AD6" w:rsidRDefault="00ED5AD6" w:rsidP="00ED5AD6">
      <w:pPr>
        <w:jc w:val="center"/>
        <w:rPr>
          <w:b/>
        </w:rPr>
      </w:pPr>
      <w:r>
        <w:t xml:space="preserve">Q2.2) </w:t>
      </w:r>
    </w:p>
    <w:p w14:paraId="443FCDF5" w14:textId="77777777" w:rsidR="00ED5AD6" w:rsidRDefault="00ED5AD6" w:rsidP="00ED5AD6">
      <w:pPr>
        <w:rPr>
          <w:b/>
        </w:rPr>
      </w:pPr>
      <w:r>
        <w:rPr>
          <w:b/>
        </w:rPr>
        <w:t xml:space="preserve">Q2.2) </w:t>
      </w:r>
    </w:p>
    <w:p w14:paraId="5ECCFEE7" w14:textId="1053EACC" w:rsidR="00ED5AD6" w:rsidRDefault="00ED5AD6" w:rsidP="002306D1"/>
    <w:p w14:paraId="795BC805" w14:textId="130267EB" w:rsidR="00ED5AD6" w:rsidRDefault="00ED5AD6" w:rsidP="00ED5AD6">
      <w:pPr>
        <w:jc w:val="center"/>
      </w:pPr>
      <w:r>
        <w:rPr>
          <w:noProof/>
        </w:rPr>
        <w:drawing>
          <wp:inline distT="0" distB="0" distL="0" distR="0" wp14:anchorId="23F74C0A" wp14:editId="612CF386">
            <wp:extent cx="31813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895475"/>
                    </a:xfrm>
                    <a:prstGeom prst="rect">
                      <a:avLst/>
                    </a:prstGeom>
                  </pic:spPr>
                </pic:pic>
              </a:graphicData>
            </a:graphic>
          </wp:inline>
        </w:drawing>
      </w:r>
    </w:p>
    <w:p w14:paraId="5E59643B" w14:textId="09C63315" w:rsidR="002306D1" w:rsidRDefault="002306D1" w:rsidP="00ED5AD6">
      <w:pPr>
        <w:jc w:val="center"/>
      </w:pPr>
      <w:r>
        <w:t>Figure 4</w:t>
      </w:r>
    </w:p>
    <w:p w14:paraId="51155B6E" w14:textId="2CB9F2D5" w:rsidR="00ED5AD6" w:rsidRDefault="00ED5AD6" w:rsidP="00ED5AD6">
      <w:r>
        <w:t xml:space="preserve">In </w:t>
      </w:r>
      <w:r w:rsidR="002306D1">
        <w:t>F</w:t>
      </w:r>
      <w:r>
        <w:t>igure</w:t>
      </w:r>
      <w:r w:rsidR="002306D1">
        <w:t xml:space="preserve"> 4</w:t>
      </w:r>
      <w:r>
        <w:t xml:space="preserve"> when Vs in its positive cycle D1 and D2 is on so the current passing them is equal to </w:t>
      </w:r>
      <w:proofErr w:type="spellStart"/>
      <w:r w:rsidR="002306D1">
        <w:t>I</w:t>
      </w:r>
      <w:r w:rsidR="002306D1">
        <w:rPr>
          <w:vertAlign w:val="subscript"/>
        </w:rPr>
        <w:t>line</w:t>
      </w:r>
      <w:proofErr w:type="spellEnd"/>
      <w:r>
        <w:t xml:space="preserve"> and voltage drop of them is equal to </w:t>
      </w:r>
      <w:r w:rsidR="009B5F7C">
        <w:t>zero since the diodes are ideal</w:t>
      </w:r>
      <w:r>
        <w:t xml:space="preserve">; whereas the voltage </w:t>
      </w:r>
      <w:r w:rsidR="002306D1">
        <w:t>drops</w:t>
      </w:r>
      <w:r>
        <w:t xml:space="preserve"> on D3 and D4 </w:t>
      </w:r>
      <w:r w:rsidR="002306D1">
        <w:t>are</w:t>
      </w:r>
      <w:r>
        <w:t xml:space="preserve"> equal to V</w:t>
      </w:r>
      <w:r w:rsidRPr="002306D1">
        <w:rPr>
          <w:vertAlign w:val="subscript"/>
        </w:rPr>
        <w:t>s</w:t>
      </w:r>
      <w:r w:rsidR="009B5F7C">
        <w:rPr>
          <w:vertAlign w:val="subscript"/>
        </w:rPr>
        <w:t xml:space="preserve"> </w:t>
      </w:r>
    </w:p>
    <w:p w14:paraId="3B616F4A" w14:textId="69B0C508" w:rsidR="00ED5AD6" w:rsidRDefault="002306D1" w:rsidP="00ED5AD6">
      <w:r>
        <w:t>In figure 5, the plots showing voltage drop and the current passing through on a single diode</w:t>
      </w:r>
      <w:r w:rsidR="009B5F7C">
        <w:t xml:space="preserve"> in steady state</w:t>
      </w:r>
      <w:r>
        <w:t xml:space="preserve"> is shown. </w:t>
      </w:r>
      <w:r w:rsidR="009B5F7C">
        <w:t xml:space="preserve"> For simulation we used the third load in part 2.1.</w:t>
      </w:r>
    </w:p>
    <w:p w14:paraId="70B952F3" w14:textId="5F1D186B" w:rsidR="009B5F7C" w:rsidRDefault="009B5F7C" w:rsidP="009B5F7C">
      <w:pPr>
        <w:jc w:val="center"/>
      </w:pPr>
      <w:r>
        <w:rPr>
          <w:noProof/>
        </w:rPr>
        <w:lastRenderedPageBreak/>
        <w:drawing>
          <wp:inline distT="0" distB="0" distL="0" distR="0" wp14:anchorId="389A4112" wp14:editId="092B59B5">
            <wp:extent cx="5760720" cy="383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32225"/>
                    </a:xfrm>
                    <a:prstGeom prst="rect">
                      <a:avLst/>
                    </a:prstGeom>
                  </pic:spPr>
                </pic:pic>
              </a:graphicData>
            </a:graphic>
          </wp:inline>
        </w:drawing>
      </w:r>
    </w:p>
    <w:p w14:paraId="7A3EAC64" w14:textId="74A58EFF" w:rsidR="009B5F7C" w:rsidRDefault="009B5F7C" w:rsidP="009B5F7C">
      <w:pPr>
        <w:jc w:val="center"/>
        <w:rPr>
          <w:i/>
        </w:rPr>
      </w:pPr>
      <w:r w:rsidRPr="009B5F7C">
        <w:rPr>
          <w:i/>
        </w:rPr>
        <w:t>Figure 5: V</w:t>
      </w:r>
      <w:r w:rsidRPr="009B5F7C">
        <w:rPr>
          <w:i/>
        </w:rPr>
        <w:t>oltage drop and the current passing through on a single diode in steady state</w:t>
      </w:r>
    </w:p>
    <w:p w14:paraId="785600B3" w14:textId="7651664B" w:rsidR="00571E47" w:rsidRDefault="009B5F7C" w:rsidP="002204F2">
      <w:pPr>
        <w:ind w:firstLine="708"/>
        <w:jc w:val="both"/>
      </w:pPr>
      <w:r>
        <w:t xml:space="preserve">To select a practical diode for an application several parameters should be considered such as absolute ratings and how they change with temperature rise, thermal parameter, static electrical parameters to evaluate conduction loss, </w:t>
      </w:r>
      <w:r w:rsidR="006B705E">
        <w:t xml:space="preserve">and dynamic parameters to evaluate switching losses. However, for this particular circuit frequency of the grid is 50 Hz which makes some dynamic parameters such as forward &amp; reverse recovery time and switching losses insignificant. </w:t>
      </w:r>
      <w:r w:rsidR="00797CD2">
        <w:t xml:space="preserve">A </w:t>
      </w:r>
      <w:proofErr w:type="gramStart"/>
      <w:r w:rsidR="00797CD2">
        <w:t>general purpose</w:t>
      </w:r>
      <w:proofErr w:type="gramEnd"/>
      <w:r w:rsidR="00797CD2">
        <w:t xml:space="preserve"> diode with standard recovery time should be sufficient.</w:t>
      </w:r>
    </w:p>
    <w:p w14:paraId="730A4495" w14:textId="272C4AB4" w:rsidR="006B705E" w:rsidRDefault="00571E47" w:rsidP="002204F2">
      <w:pPr>
        <w:ind w:firstLine="708"/>
        <w:jc w:val="both"/>
      </w:pPr>
      <w:r>
        <w:t>From Figure 5, the peak voltage drop on diodes is 326.6</w:t>
      </w:r>
      <w:r w:rsidR="00041650">
        <w:t>V</w:t>
      </w:r>
      <w:r>
        <w:t xml:space="preserve"> whereas </w:t>
      </w:r>
      <w:proofErr w:type="spellStart"/>
      <w:r>
        <w:t>V</w:t>
      </w:r>
      <w:r>
        <w:rPr>
          <w:vertAlign w:val="subscript"/>
        </w:rPr>
        <w:t>av</w:t>
      </w:r>
      <w:proofErr w:type="spellEnd"/>
      <w:r>
        <w:t xml:space="preserve"> is 104</w:t>
      </w:r>
      <w:r w:rsidR="003B15B9">
        <w:t>V</w:t>
      </w:r>
      <w:r>
        <w:t xml:space="preserve"> whereas, </w:t>
      </w:r>
      <w:r w:rsidR="00F92D49">
        <w:t>the maximum repetitive current passing is 8.5</w:t>
      </w:r>
      <w:r w:rsidR="003B15B9">
        <w:t xml:space="preserve">A and </w:t>
      </w:r>
      <w:proofErr w:type="spellStart"/>
      <w:r w:rsidR="003B15B9">
        <w:t>I</w:t>
      </w:r>
      <w:r w:rsidR="003B15B9" w:rsidRPr="003B15B9">
        <w:rPr>
          <w:vertAlign w:val="subscript"/>
        </w:rPr>
        <w:t>av</w:t>
      </w:r>
      <w:proofErr w:type="spellEnd"/>
      <w:r w:rsidR="003B15B9">
        <w:rPr>
          <w:vertAlign w:val="subscript"/>
        </w:rPr>
        <w:t xml:space="preserve"> </w:t>
      </w:r>
      <w:r w:rsidR="003B15B9">
        <w:t>is 4.158A.</w:t>
      </w:r>
    </w:p>
    <w:p w14:paraId="693A9A07" w14:textId="550226AC" w:rsidR="00F23425" w:rsidRDefault="00F23425" w:rsidP="002204F2">
      <w:pPr>
        <w:ind w:firstLine="708"/>
        <w:jc w:val="both"/>
      </w:pPr>
      <w:r>
        <w:t>To choose a</w:t>
      </w:r>
      <w:r w:rsidR="007C6339">
        <w:t xml:space="preserve"> discrete diode limiting factors will be maximum repetitive peak voltage (Let’s look for a diode with 400V) and I</w:t>
      </w:r>
      <w:r w:rsidR="007C6339">
        <w:rPr>
          <w:vertAlign w:val="subscript"/>
        </w:rPr>
        <w:t xml:space="preserve">f(av) </w:t>
      </w:r>
      <w:r w:rsidR="007C6339">
        <w:t>(Let’s look for a diode with 5-6 Amps).  We can use 6A4 diode</w:t>
      </w:r>
      <w:r w:rsidR="002204F2">
        <w:t xml:space="preserve"> for $0.176</w:t>
      </w:r>
      <w:r w:rsidR="007C6339">
        <w:t xml:space="preserve"> from </w:t>
      </w:r>
      <w:r w:rsidR="007C6339">
        <w:t>Micro Commercial Components</w:t>
      </w:r>
      <w:r w:rsidR="007C6339">
        <w:t xml:space="preserve"> ( </w:t>
      </w:r>
      <w:hyperlink r:id="rId13" w:history="1">
        <w:r w:rsidR="007C6339" w:rsidRPr="00BF3BCF">
          <w:rPr>
            <w:rStyle w:val="Hyperlink"/>
          </w:rPr>
          <w:t>http://www.mccsemi.com/u</w:t>
        </w:r>
        <w:r w:rsidR="007C6339" w:rsidRPr="00BF3BCF">
          <w:rPr>
            <w:rStyle w:val="Hyperlink"/>
          </w:rPr>
          <w:t>p</w:t>
        </w:r>
        <w:r w:rsidR="007C6339" w:rsidRPr="00BF3BCF">
          <w:rPr>
            <w:rStyle w:val="Hyperlink"/>
          </w:rPr>
          <w:t>_pdf/6A05-6A10(R-6).pdf</w:t>
        </w:r>
      </w:hyperlink>
      <w:r w:rsidR="007C6339">
        <w:t xml:space="preserve"> ) or </w:t>
      </w:r>
      <w:r w:rsidR="00781168">
        <w:t>S5GC diode</w:t>
      </w:r>
      <w:r w:rsidR="002204F2">
        <w:t xml:space="preserve"> for $0.15</w:t>
      </w:r>
      <w:r w:rsidR="00781168">
        <w:t xml:space="preserve"> from Diodes Incorporated (</w:t>
      </w:r>
      <w:hyperlink r:id="rId14" w:history="1">
        <w:r w:rsidR="002204F2" w:rsidRPr="00BF3BCF">
          <w:rPr>
            <w:rStyle w:val="Hyperlink"/>
          </w:rPr>
          <w:t>https://www.diodes.com/assets/Datasheets/ds16007.pdf</w:t>
        </w:r>
      </w:hyperlink>
      <w:r w:rsidR="00781168">
        <w:t xml:space="preserve"> ).</w:t>
      </w:r>
    </w:p>
    <w:p w14:paraId="7BF35C0E" w14:textId="0A2F1B13" w:rsidR="00781168" w:rsidRDefault="00781168" w:rsidP="002204F2">
      <w:pPr>
        <w:ind w:firstLine="708"/>
        <w:jc w:val="both"/>
      </w:pPr>
      <w:r>
        <w:t>To choose a single-phase diode rectifier module we should look for 9-9.5 Amp output rectified output current and again similar maximum repetitive peak voltage values under standard purpose</w:t>
      </w:r>
      <w:r w:rsidR="00C378B9">
        <w:t xml:space="preserve"> single phase</w:t>
      </w:r>
      <w:r>
        <w:t xml:space="preserve"> bridges section. </w:t>
      </w:r>
      <w:r w:rsidR="00C378B9">
        <w:t xml:space="preserve">Note that I searched for 10Amps because there were less options in 9Amps. We can use </w:t>
      </w:r>
      <w:r w:rsidR="00C378B9">
        <w:t>MP10 04G-G</w:t>
      </w:r>
      <w:r w:rsidR="00C378B9">
        <w:t xml:space="preserve"> for $1.61 or </w:t>
      </w:r>
      <w:r w:rsidR="00C378B9">
        <w:t>GBU 1004-G</w:t>
      </w:r>
      <w:r w:rsidR="00C378B9">
        <w:t xml:space="preserve"> for $1.33 </w:t>
      </w:r>
      <w:r w:rsidR="002204F2">
        <w:t>(</w:t>
      </w:r>
      <w:hyperlink r:id="rId15" w:history="1">
        <w:r w:rsidR="002204F2" w:rsidRPr="00BF3BCF">
          <w:rPr>
            <w:rStyle w:val="Hyperlink"/>
          </w:rPr>
          <w:t>http://www.comchiptech.com/admin/files/product/GBU10005-G%20Thru402044.%20GBU1010-G%20RevC.pdf</w:t>
        </w:r>
      </w:hyperlink>
      <w:r w:rsidR="002204F2">
        <w:t xml:space="preserve"> )</w:t>
      </w:r>
      <w:r w:rsidR="00C378B9">
        <w:t xml:space="preserve">from </w:t>
      </w:r>
      <w:proofErr w:type="spellStart"/>
      <w:r w:rsidR="00C378B9">
        <w:t>Comchip</w:t>
      </w:r>
      <w:proofErr w:type="spellEnd"/>
      <w:r w:rsidR="00C378B9">
        <w:t xml:space="preserve"> Technology (</w:t>
      </w:r>
      <w:hyperlink r:id="rId16" w:history="1">
        <w:r w:rsidR="00C378B9" w:rsidRPr="00BF3BCF">
          <w:rPr>
            <w:rStyle w:val="Hyperlink"/>
          </w:rPr>
          <w:t>http://www.comchiptech.com/admin/files/product/MP10005G-G%20Thru242784.%20MP1010G-G%20RevC.pdf</w:t>
        </w:r>
      </w:hyperlink>
      <w:r w:rsidR="00C378B9">
        <w:t xml:space="preserve"> )</w:t>
      </w:r>
    </w:p>
    <w:p w14:paraId="4C2E4B1E" w14:textId="0DEDF753" w:rsidR="002204F2" w:rsidRDefault="002204F2" w:rsidP="002204F2">
      <w:pPr>
        <w:ind w:firstLine="708"/>
        <w:jc w:val="both"/>
      </w:pPr>
      <w:r>
        <w:t xml:space="preserve">Obviously, buying four discrete diodes is a cheaper solution. From maximum ratings points of view using discrete diodes is a better selection as well. Also, by using discrete devices we can increase </w:t>
      </w:r>
      <w:r>
        <w:lastRenderedPageBreak/>
        <w:t xml:space="preserve">the surface area, this could be useful to decrease thermal rise. </w:t>
      </w:r>
      <w:bookmarkStart w:id="0" w:name="_GoBack"/>
      <w:bookmarkEnd w:id="0"/>
      <w:r>
        <w:t>However, t</w:t>
      </w:r>
      <w:r w:rsidRPr="002204F2">
        <w:t>he power modules are normally assembled in relatively small area to save space and this is the main advantage of the modules.</w:t>
      </w:r>
    </w:p>
    <w:p w14:paraId="2C12EAA7" w14:textId="77777777" w:rsidR="007C6339" w:rsidRPr="007C6339" w:rsidRDefault="007C6339" w:rsidP="006B705E">
      <w:pPr>
        <w:ind w:firstLine="708"/>
      </w:pPr>
    </w:p>
    <w:p w14:paraId="231051B3" w14:textId="0E41B7A6" w:rsidR="00316130" w:rsidRPr="002204F2" w:rsidRDefault="00316130" w:rsidP="00ED5AD6">
      <w:pPr>
        <w:pStyle w:val="Heading2"/>
        <w:rPr>
          <w:b w:val="0"/>
        </w:rPr>
      </w:pPr>
    </w:p>
    <w:p w14:paraId="59D6E3B5" w14:textId="3BD6B090" w:rsidR="00316130" w:rsidRDefault="00316130" w:rsidP="00316130">
      <w:pPr>
        <w:pStyle w:val="Heading1"/>
      </w:pPr>
      <w:r>
        <w:t>Q3)</w:t>
      </w:r>
    </w:p>
    <w:p w14:paraId="25EE238D" w14:textId="77777777" w:rsidR="00316130" w:rsidRPr="00316130" w:rsidRDefault="00316130" w:rsidP="00316130"/>
    <w:p w14:paraId="23EA69DA" w14:textId="77777777" w:rsidR="00316130" w:rsidRDefault="00316130" w:rsidP="00BB7134">
      <w:pPr>
        <w:jc w:val="center"/>
        <w:rPr>
          <w:b/>
        </w:rPr>
      </w:pPr>
    </w:p>
    <w:p w14:paraId="72EB9487" w14:textId="77777777" w:rsidR="00316130" w:rsidRDefault="00316130" w:rsidP="00BB7134">
      <w:pPr>
        <w:jc w:val="center"/>
        <w:rPr>
          <w:b/>
        </w:rPr>
      </w:pPr>
    </w:p>
    <w:p w14:paraId="52ADF20F" w14:textId="77777777" w:rsidR="00316130" w:rsidRDefault="00316130" w:rsidP="00BB7134">
      <w:pPr>
        <w:jc w:val="center"/>
        <w:rPr>
          <w:b/>
        </w:rPr>
      </w:pPr>
    </w:p>
    <w:p w14:paraId="762BFC64" w14:textId="77777777" w:rsidR="00316130" w:rsidRPr="006A34DE" w:rsidRDefault="00316130" w:rsidP="00316130">
      <w:pPr>
        <w:rPr>
          <w:b/>
        </w:rPr>
      </w:pPr>
    </w:p>
    <w:sectPr w:rsidR="00316130" w:rsidRPr="006A3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5F6"/>
    <w:multiLevelType w:val="hybridMultilevel"/>
    <w:tmpl w:val="5A14271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8393C25"/>
    <w:multiLevelType w:val="hybridMultilevel"/>
    <w:tmpl w:val="24D0938C"/>
    <w:lvl w:ilvl="0" w:tplc="E44600C6">
      <w:start w:val="5"/>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8BD06E4"/>
    <w:multiLevelType w:val="hybridMultilevel"/>
    <w:tmpl w:val="8236F60C"/>
    <w:lvl w:ilvl="0" w:tplc="CEBCBF6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E187745"/>
    <w:multiLevelType w:val="hybridMultilevel"/>
    <w:tmpl w:val="3F1A3414"/>
    <w:lvl w:ilvl="0" w:tplc="320A0C7C">
      <w:start w:val="1"/>
      <w:numFmt w:val="decimal"/>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E7"/>
    <w:rsid w:val="00041650"/>
    <w:rsid w:val="00090C8B"/>
    <w:rsid w:val="001D352E"/>
    <w:rsid w:val="002204F2"/>
    <w:rsid w:val="002306D1"/>
    <w:rsid w:val="00237F4C"/>
    <w:rsid w:val="00316130"/>
    <w:rsid w:val="003B15B9"/>
    <w:rsid w:val="004D2572"/>
    <w:rsid w:val="00530B6E"/>
    <w:rsid w:val="00571E47"/>
    <w:rsid w:val="006A34DE"/>
    <w:rsid w:val="006B705E"/>
    <w:rsid w:val="006E2AE7"/>
    <w:rsid w:val="0074235E"/>
    <w:rsid w:val="00754A88"/>
    <w:rsid w:val="00781168"/>
    <w:rsid w:val="00797CD2"/>
    <w:rsid w:val="007C6339"/>
    <w:rsid w:val="009B5F7C"/>
    <w:rsid w:val="00BB7134"/>
    <w:rsid w:val="00C378B9"/>
    <w:rsid w:val="00C86084"/>
    <w:rsid w:val="00ED5AD6"/>
    <w:rsid w:val="00F23425"/>
    <w:rsid w:val="00F92D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616B"/>
  <w15:docId w15:val="{D0C4DE9D-0D51-4222-9F92-71633B04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4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61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6084"/>
    <w:pPr>
      <w:keepNext/>
      <w:keepLines/>
      <w:spacing w:before="200" w:after="0" w:line="276" w:lineRule="auto"/>
      <w:outlineLvl w:val="2"/>
    </w:pPr>
    <w:rPr>
      <w:rFonts w:asciiTheme="majorHAnsi" w:eastAsiaTheme="majorEastAsia" w:hAnsiTheme="majorHAnsi" w:cstheme="majorBidi"/>
      <w:b/>
      <w:bCs/>
      <w:color w:val="4472C4" w:themeColor="accent1"/>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84"/>
    <w:rPr>
      <w:rFonts w:ascii="Tahoma" w:hAnsi="Tahoma" w:cs="Tahoma"/>
      <w:sz w:val="16"/>
      <w:szCs w:val="16"/>
      <w:lang w:val="en-US"/>
    </w:rPr>
  </w:style>
  <w:style w:type="paragraph" w:customStyle="1" w:styleId="Default">
    <w:name w:val="Default"/>
    <w:rsid w:val="00C860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6084"/>
    <w:rPr>
      <w:color w:val="0563C1" w:themeColor="hyperlink"/>
      <w:u w:val="single"/>
    </w:rPr>
  </w:style>
  <w:style w:type="character" w:customStyle="1" w:styleId="Heading3Char">
    <w:name w:val="Heading 3 Char"/>
    <w:basedOn w:val="DefaultParagraphFont"/>
    <w:link w:val="Heading3"/>
    <w:uiPriority w:val="9"/>
    <w:rsid w:val="00C86084"/>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6084"/>
    <w:pPr>
      <w:ind w:left="720"/>
      <w:contextualSpacing/>
    </w:pPr>
  </w:style>
  <w:style w:type="character" w:customStyle="1" w:styleId="Heading1Char">
    <w:name w:val="Heading 1 Char"/>
    <w:basedOn w:val="DefaultParagraphFont"/>
    <w:link w:val="Heading1"/>
    <w:uiPriority w:val="9"/>
    <w:rsid w:val="00754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16130"/>
    <w:rPr>
      <w:rFonts w:asciiTheme="majorHAnsi" w:eastAsiaTheme="majorEastAsia" w:hAnsiTheme="majorHAnsi" w:cstheme="majorBidi"/>
      <w:b/>
      <w:bCs/>
      <w:color w:val="4472C4" w:themeColor="accent1"/>
      <w:sz w:val="26"/>
      <w:szCs w:val="26"/>
      <w:lang w:val="en-US"/>
    </w:rPr>
  </w:style>
  <w:style w:type="character" w:styleId="UnresolvedMention">
    <w:name w:val="Unresolved Mention"/>
    <w:basedOn w:val="DefaultParagraphFont"/>
    <w:uiPriority w:val="99"/>
    <w:semiHidden/>
    <w:unhideWhenUsed/>
    <w:rsid w:val="007C6339"/>
    <w:rPr>
      <w:color w:val="605E5C"/>
      <w:shd w:val="clear" w:color="auto" w:fill="E1DFDD"/>
    </w:rPr>
  </w:style>
  <w:style w:type="character" w:styleId="FollowedHyperlink">
    <w:name w:val="FollowedHyperlink"/>
    <w:basedOn w:val="DefaultParagraphFont"/>
    <w:uiPriority w:val="99"/>
    <w:semiHidden/>
    <w:unhideWhenUsed/>
    <w:rsid w:val="00C37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ccsemi.com/up_pdf/6A05-6A10(R-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venguzel@gmail.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mchiptech.com/admin/files/product/MP10005G-G%20Thru242784.%20MP1010G-G%20RevC.pdf" TargetMode="External"/><Relationship Id="rId1" Type="http://schemas.openxmlformats.org/officeDocument/2006/relationships/numbering" Target="numbering.xml"/><Relationship Id="rId6" Type="http://schemas.openxmlformats.org/officeDocument/2006/relationships/hyperlink" Target="mailto:hakkigulcu35@gmail.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www.comchiptech.com/admin/files/product/GBU10005-G%20Thru402044.%20GBU1010-G%20RevC.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iodes.com/assets/Datasheets/ds16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4</cp:revision>
  <dcterms:created xsi:type="dcterms:W3CDTF">2018-11-24T15:15:00Z</dcterms:created>
  <dcterms:modified xsi:type="dcterms:W3CDTF">2018-11-24T18:45:00Z</dcterms:modified>
</cp:coreProperties>
</file>