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1F9F" w:rsidRDefault="008175DB">
      <w:pPr>
        <w:jc w:val="center"/>
      </w:pPr>
      <w:r>
        <w:tab/>
      </w:r>
    </w:p>
    <w:p w:rsidR="00CD1F9F" w:rsidRDefault="00CD1F9F">
      <w:pPr>
        <w:jc w:val="center"/>
        <w:rPr>
          <w:rFonts w:cstheme="minorEastAsia"/>
          <w:b/>
          <w:bCs/>
          <w:color w:val="000000"/>
          <w:sz w:val="32"/>
          <w:szCs w:val="32"/>
        </w:rPr>
      </w:pPr>
    </w:p>
    <w:p w:rsidR="00CD1F9F" w:rsidRDefault="008175DB">
      <w:pPr>
        <w:jc w:val="center"/>
      </w:pPr>
      <w:r>
        <w:rPr>
          <w:rFonts w:cstheme="minorEastAsia"/>
          <w:b/>
          <w:bCs/>
          <w:color w:val="000000"/>
          <w:sz w:val="32"/>
          <w:szCs w:val="32"/>
        </w:rPr>
        <w:t xml:space="preserve">  MIDDLE EAST TECHNICAL UNIVERSITY</w:t>
      </w:r>
    </w:p>
    <w:p w:rsidR="00CD1F9F" w:rsidRDefault="008175DB">
      <w:pPr>
        <w:pStyle w:val="NormalWeb"/>
        <w:spacing w:before="12" w:beforeAutospacing="0" w:after="280" w:afterAutospacing="0"/>
        <w:ind w:right="594" w:hanging="594"/>
        <w:jc w:val="center"/>
        <w:rPr>
          <w:rFonts w:ascii="Calibri" w:hAnsi="Calibri"/>
        </w:rPr>
      </w:pPr>
      <w:r>
        <w:rPr>
          <w:rFonts w:ascii="Calibri" w:hAnsi="Calibri" w:cstheme="minorEastAsia"/>
          <w:b/>
          <w:bCs/>
          <w:color w:val="000000"/>
          <w:sz w:val="32"/>
          <w:szCs w:val="32"/>
        </w:rPr>
        <w:tab/>
        <w:t>ELECTRICAL AND ELECTRONICS ENGINEERING DEPARTMENT</w:t>
      </w:r>
    </w:p>
    <w:p w:rsidR="00CD1F9F" w:rsidRDefault="00CD1F9F">
      <w:pPr>
        <w:jc w:val="center"/>
        <w:rPr>
          <w:b/>
          <w:sz w:val="32"/>
          <w:szCs w:val="32"/>
        </w:rPr>
      </w:pPr>
    </w:p>
    <w:p w:rsidR="00CD1F9F" w:rsidRDefault="008175DB">
      <w:pPr>
        <w:jc w:val="center"/>
      </w:pPr>
      <w:r>
        <w:rPr>
          <w:noProof/>
          <w:lang w:val="tr-TR" w:eastAsia="tr-TR" w:bidi="ar-SA"/>
        </w:rPr>
        <w:drawing>
          <wp:inline distT="0" distB="0" distL="0" distR="0">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8"/>
                    <a:stretch>
                      <a:fillRect/>
                    </a:stretch>
                  </pic:blipFill>
                  <pic:spPr bwMode="auto">
                    <a:xfrm>
                      <a:off x="0" y="0"/>
                      <a:ext cx="2162175" cy="1800225"/>
                    </a:xfrm>
                    <a:prstGeom prst="rect">
                      <a:avLst/>
                    </a:prstGeom>
                  </pic:spPr>
                </pic:pic>
              </a:graphicData>
            </a:graphic>
          </wp:inline>
        </w:drawing>
      </w:r>
    </w:p>
    <w:p w:rsidR="00CD1F9F" w:rsidRDefault="00CD1F9F">
      <w:pPr>
        <w:jc w:val="center"/>
      </w:pPr>
    </w:p>
    <w:p w:rsidR="00CD1F9F" w:rsidRDefault="00CD1F9F">
      <w:pPr>
        <w:jc w:val="center"/>
      </w:pPr>
    </w:p>
    <w:p w:rsidR="00CD1F9F" w:rsidRDefault="00CD1F9F">
      <w:pPr>
        <w:jc w:val="center"/>
      </w:pPr>
    </w:p>
    <w:p w:rsidR="00CD1F9F" w:rsidRDefault="008175DB">
      <w:pPr>
        <w:jc w:val="center"/>
      </w:pPr>
      <w:r>
        <w:rPr>
          <w:b/>
          <w:sz w:val="32"/>
          <w:szCs w:val="32"/>
        </w:rPr>
        <w:t>EE463 STATIC POWER CONVERSION-I</w:t>
      </w:r>
    </w:p>
    <w:p w:rsidR="00CD1F9F" w:rsidRDefault="008175DB">
      <w:pPr>
        <w:jc w:val="center"/>
        <w:rPr>
          <w:b/>
          <w:sz w:val="32"/>
          <w:szCs w:val="32"/>
        </w:rPr>
      </w:pPr>
      <w:r>
        <w:rPr>
          <w:b/>
          <w:sz w:val="32"/>
          <w:szCs w:val="32"/>
        </w:rPr>
        <w:t>PROJECT #2 REPORT</w:t>
      </w:r>
    </w:p>
    <w:p w:rsidR="00CD1F9F" w:rsidRDefault="00CD1F9F">
      <w:pPr>
        <w:jc w:val="center"/>
        <w:rPr>
          <w:b/>
          <w:sz w:val="32"/>
          <w:szCs w:val="32"/>
        </w:rPr>
      </w:pPr>
    </w:p>
    <w:p w:rsidR="00CD1F9F" w:rsidRDefault="008175DB">
      <w:pPr>
        <w:jc w:val="center"/>
        <w:rPr>
          <w:b/>
          <w:sz w:val="32"/>
          <w:szCs w:val="32"/>
        </w:rPr>
      </w:pPr>
      <w:r>
        <w:rPr>
          <w:b/>
          <w:sz w:val="32"/>
          <w:szCs w:val="32"/>
        </w:rPr>
        <w:t>SIMULATION and DESIGN of the HARDWARE PROJECT</w:t>
      </w:r>
    </w:p>
    <w:p w:rsidR="00CD1F9F" w:rsidRDefault="008175DB">
      <w:pPr>
        <w:jc w:val="center"/>
      </w:pPr>
      <w:r>
        <w:rPr>
          <w:b/>
          <w:sz w:val="32"/>
          <w:szCs w:val="32"/>
        </w:rPr>
        <w:t>DESIGN of an INSULATED POWER SUPPLY</w:t>
      </w:r>
    </w:p>
    <w:p w:rsidR="00CD1F9F" w:rsidRDefault="00CD1F9F">
      <w:pPr>
        <w:jc w:val="center"/>
        <w:rPr>
          <w:b/>
          <w:sz w:val="32"/>
          <w:szCs w:val="32"/>
        </w:rPr>
      </w:pPr>
    </w:p>
    <w:p w:rsidR="00CD1F9F" w:rsidRDefault="00CD1F9F">
      <w:pPr>
        <w:rPr>
          <w:b/>
          <w:sz w:val="32"/>
          <w:szCs w:val="32"/>
        </w:rPr>
      </w:pPr>
    </w:p>
    <w:p w:rsidR="00CD1F9F" w:rsidRDefault="00CD1F9F">
      <w:pPr>
        <w:rPr>
          <w:b/>
          <w:sz w:val="32"/>
          <w:szCs w:val="32"/>
        </w:rPr>
      </w:pPr>
    </w:p>
    <w:p w:rsidR="00CD1F9F" w:rsidRDefault="008175DB">
      <w:r>
        <w:rPr>
          <w:b/>
          <w:sz w:val="32"/>
          <w:szCs w:val="32"/>
        </w:rPr>
        <w:t>Due Date: 31.03.2019</w:t>
      </w:r>
    </w:p>
    <w:p w:rsidR="00CD1F9F" w:rsidRDefault="00CD1F9F">
      <w:pPr>
        <w:rPr>
          <w:b/>
          <w:sz w:val="32"/>
          <w:szCs w:val="32"/>
        </w:rPr>
      </w:pPr>
    </w:p>
    <w:p w:rsidR="00CD1F9F" w:rsidRDefault="00CD1F9F">
      <w:pPr>
        <w:rPr>
          <w:b/>
          <w:sz w:val="32"/>
          <w:szCs w:val="32"/>
        </w:rPr>
      </w:pPr>
    </w:p>
    <w:p w:rsidR="00CD1F9F" w:rsidRDefault="008175DB">
      <w:r>
        <w:rPr>
          <w:b/>
          <w:sz w:val="32"/>
          <w:szCs w:val="32"/>
        </w:rPr>
        <w:t>Team Members:</w:t>
      </w:r>
    </w:p>
    <w:p w:rsidR="00CD1F9F" w:rsidRDefault="008175DB">
      <w:r>
        <w:rPr>
          <w:b/>
          <w:sz w:val="32"/>
          <w:szCs w:val="32"/>
        </w:rPr>
        <w:tab/>
      </w:r>
      <w:r>
        <w:rPr>
          <w:b/>
          <w:sz w:val="32"/>
          <w:szCs w:val="32"/>
        </w:rPr>
        <w:tab/>
      </w:r>
      <w:r>
        <w:rPr>
          <w:b/>
          <w:sz w:val="32"/>
          <w:szCs w:val="32"/>
        </w:rPr>
        <w:tab/>
      </w:r>
    </w:p>
    <w:p w:rsidR="00CD1F9F" w:rsidRDefault="008175DB">
      <w:pPr>
        <w:rPr>
          <w:b/>
          <w:sz w:val="32"/>
          <w:szCs w:val="32"/>
        </w:rPr>
      </w:pPr>
      <w:proofErr w:type="spellStart"/>
      <w:r>
        <w:rPr>
          <w:b/>
          <w:sz w:val="32"/>
          <w:szCs w:val="32"/>
        </w:rPr>
        <w:t>Furkan</w:t>
      </w:r>
      <w:proofErr w:type="spellEnd"/>
      <w:r>
        <w:rPr>
          <w:b/>
          <w:sz w:val="32"/>
          <w:szCs w:val="32"/>
        </w:rPr>
        <w:t xml:space="preserve"> TOKGÖZ</w:t>
      </w:r>
      <w:r>
        <w:rPr>
          <w:b/>
        </w:rPr>
        <w:tab/>
      </w:r>
      <w:r>
        <w:rPr>
          <w:b/>
        </w:rPr>
        <w:tab/>
      </w:r>
      <w:r>
        <w:rPr>
          <w:b/>
          <w:sz w:val="32"/>
          <w:szCs w:val="32"/>
        </w:rPr>
        <w:t>2031458</w:t>
      </w:r>
    </w:p>
    <w:p w:rsidR="00CD1F9F" w:rsidRDefault="008175DB">
      <w:pPr>
        <w:rPr>
          <w:b/>
          <w:sz w:val="32"/>
          <w:szCs w:val="32"/>
        </w:rPr>
      </w:pPr>
      <w:r>
        <w:rPr>
          <w:b/>
          <w:sz w:val="32"/>
          <w:szCs w:val="32"/>
        </w:rPr>
        <w:t xml:space="preserve">İven GÜZEL </w:t>
      </w:r>
      <w:r>
        <w:rPr>
          <w:b/>
          <w:sz w:val="32"/>
          <w:szCs w:val="32"/>
        </w:rPr>
        <w:tab/>
      </w:r>
      <w:r>
        <w:rPr>
          <w:b/>
          <w:sz w:val="32"/>
          <w:szCs w:val="32"/>
        </w:rPr>
        <w:tab/>
        <w:t>2030831</w:t>
      </w:r>
    </w:p>
    <w:p w:rsidR="00CD1F9F" w:rsidRDefault="008175DB">
      <w:pPr>
        <w:rPr>
          <w:b/>
          <w:sz w:val="32"/>
          <w:szCs w:val="32"/>
        </w:rPr>
      </w:pPr>
      <w:proofErr w:type="spellStart"/>
      <w:r>
        <w:rPr>
          <w:b/>
          <w:sz w:val="32"/>
          <w:szCs w:val="32"/>
        </w:rPr>
        <w:t>Anılcan</w:t>
      </w:r>
      <w:proofErr w:type="spellEnd"/>
      <w:r>
        <w:rPr>
          <w:b/>
          <w:sz w:val="32"/>
          <w:szCs w:val="32"/>
        </w:rPr>
        <w:t xml:space="preserve"> BUDAK</w:t>
      </w:r>
      <w:r>
        <w:rPr>
          <w:b/>
          <w:sz w:val="32"/>
          <w:szCs w:val="32"/>
        </w:rPr>
        <w:tab/>
      </w:r>
      <w:r>
        <w:rPr>
          <w:b/>
          <w:sz w:val="32"/>
          <w:szCs w:val="32"/>
        </w:rPr>
        <w:tab/>
        <w:t>2093490</w:t>
      </w:r>
    </w:p>
    <w:p w:rsidR="00CD1F9F" w:rsidRDefault="00CD1F9F">
      <w:pPr>
        <w:rPr>
          <w:b/>
          <w:sz w:val="32"/>
          <w:szCs w:val="32"/>
        </w:rPr>
      </w:pPr>
    </w:p>
    <w:p w:rsidR="00CD1F9F" w:rsidRDefault="00CD1F9F"/>
    <w:p w:rsidR="00CD1F9F" w:rsidRDefault="00CD1F9F"/>
    <w:p w:rsidR="00CD1F9F" w:rsidRDefault="00CD1F9F"/>
    <w:p w:rsidR="00CD1F9F" w:rsidRDefault="00CD1F9F"/>
    <w:bookmarkStart w:id="0" w:name="_Toc4962989" w:displacedByCustomXml="next"/>
    <w:sdt>
      <w:sdtPr>
        <w:rPr>
          <w:rFonts w:asciiTheme="minorHAnsi" w:eastAsia="NSimSun" w:hAnsiTheme="minorHAnsi" w:cs="Lucida Sans"/>
          <w:b w:val="0"/>
          <w:color w:val="auto"/>
          <w:kern w:val="2"/>
          <w:sz w:val="24"/>
          <w:szCs w:val="24"/>
          <w:lang w:eastAsia="zh-CN" w:bidi="hi-IN"/>
        </w:rPr>
        <w:id w:val="-1857575969"/>
        <w:docPartObj>
          <w:docPartGallery w:val="Table of Contents"/>
          <w:docPartUnique/>
        </w:docPartObj>
      </w:sdtPr>
      <w:sdtEndPr/>
      <w:sdtContent>
        <w:p w:rsidR="00CD1F9F" w:rsidRDefault="008175DB">
          <w:pPr>
            <w:pStyle w:val="TOCHeading"/>
          </w:pPr>
          <w:r>
            <w:t>Table of Contents</w:t>
          </w:r>
          <w:bookmarkEnd w:id="0"/>
        </w:p>
        <w:p w:rsidR="00512E31" w:rsidRPr="00512E31" w:rsidRDefault="00512E31" w:rsidP="00512E31">
          <w:pPr>
            <w:rPr>
              <w:lang w:eastAsia="en-US" w:bidi="ar-SA"/>
            </w:rPr>
          </w:pPr>
        </w:p>
        <w:p w:rsidR="00512E31" w:rsidRDefault="008175DB">
          <w:pPr>
            <w:pStyle w:val="TOC1"/>
            <w:tabs>
              <w:tab w:val="right" w:leader="dot" w:pos="9062"/>
            </w:tabs>
            <w:rPr>
              <w:noProof/>
            </w:rPr>
          </w:pPr>
          <w:r>
            <w:fldChar w:fldCharType="begin"/>
          </w:r>
          <w:r>
            <w:rPr>
              <w:b/>
              <w:bCs/>
            </w:rPr>
            <w:instrText>TOC \z \o "1-3" \u \h</w:instrText>
          </w:r>
          <w:r>
            <w:rPr>
              <w:b/>
              <w:bCs/>
            </w:rPr>
            <w:fldChar w:fldCharType="separate"/>
          </w:r>
          <w:hyperlink w:anchor="_Toc4962989" w:history="1">
            <w:r w:rsidR="00512E31" w:rsidRPr="00F36462">
              <w:rPr>
                <w:rStyle w:val="Hyperlink"/>
                <w:noProof/>
              </w:rPr>
              <w:t>Table of Contents</w:t>
            </w:r>
            <w:r w:rsidR="00512E31">
              <w:rPr>
                <w:noProof/>
                <w:webHidden/>
              </w:rPr>
              <w:tab/>
            </w:r>
            <w:r w:rsidR="00512E31">
              <w:rPr>
                <w:noProof/>
                <w:webHidden/>
              </w:rPr>
              <w:fldChar w:fldCharType="begin"/>
            </w:r>
            <w:r w:rsidR="00512E31">
              <w:rPr>
                <w:noProof/>
                <w:webHidden/>
              </w:rPr>
              <w:instrText xml:space="preserve"> PAGEREF _Toc4962989 \h </w:instrText>
            </w:r>
            <w:r w:rsidR="00512E31">
              <w:rPr>
                <w:noProof/>
                <w:webHidden/>
              </w:rPr>
            </w:r>
            <w:r w:rsidR="00512E31">
              <w:rPr>
                <w:noProof/>
                <w:webHidden/>
              </w:rPr>
              <w:fldChar w:fldCharType="separate"/>
            </w:r>
            <w:r w:rsidR="00512E31">
              <w:rPr>
                <w:noProof/>
                <w:webHidden/>
              </w:rPr>
              <w:t>2</w:t>
            </w:r>
            <w:r w:rsidR="00512E31">
              <w:rPr>
                <w:noProof/>
                <w:webHidden/>
              </w:rPr>
              <w:fldChar w:fldCharType="end"/>
            </w:r>
          </w:hyperlink>
        </w:p>
        <w:p w:rsidR="00512E31" w:rsidRDefault="004A0726">
          <w:pPr>
            <w:pStyle w:val="TOC1"/>
            <w:tabs>
              <w:tab w:val="left" w:pos="440"/>
              <w:tab w:val="right" w:leader="dot" w:pos="9062"/>
            </w:tabs>
            <w:rPr>
              <w:noProof/>
            </w:rPr>
          </w:pPr>
          <w:hyperlink w:anchor="_Toc4962990" w:history="1">
            <w:r w:rsidR="00512E31" w:rsidRPr="00F36462">
              <w:rPr>
                <w:rStyle w:val="Hyperlink"/>
                <w:noProof/>
              </w:rPr>
              <w:t>1.</w:t>
            </w:r>
            <w:r w:rsidR="00512E31">
              <w:rPr>
                <w:noProof/>
              </w:rPr>
              <w:tab/>
            </w:r>
            <w:r w:rsidR="00512E31" w:rsidRPr="00F36462">
              <w:rPr>
                <w:rStyle w:val="Hyperlink"/>
                <w:noProof/>
              </w:rPr>
              <w:t>INTRODUCTION</w:t>
            </w:r>
            <w:r w:rsidR="00512E31">
              <w:rPr>
                <w:noProof/>
                <w:webHidden/>
              </w:rPr>
              <w:tab/>
            </w:r>
            <w:r w:rsidR="00512E31">
              <w:rPr>
                <w:noProof/>
                <w:webHidden/>
              </w:rPr>
              <w:fldChar w:fldCharType="begin"/>
            </w:r>
            <w:r w:rsidR="00512E31">
              <w:rPr>
                <w:noProof/>
                <w:webHidden/>
              </w:rPr>
              <w:instrText xml:space="preserve"> PAGEREF _Toc4962990 \h </w:instrText>
            </w:r>
            <w:r w:rsidR="00512E31">
              <w:rPr>
                <w:noProof/>
                <w:webHidden/>
              </w:rPr>
            </w:r>
            <w:r w:rsidR="00512E31">
              <w:rPr>
                <w:noProof/>
                <w:webHidden/>
              </w:rPr>
              <w:fldChar w:fldCharType="separate"/>
            </w:r>
            <w:r w:rsidR="00512E31">
              <w:rPr>
                <w:noProof/>
                <w:webHidden/>
              </w:rPr>
              <w:t>3</w:t>
            </w:r>
            <w:r w:rsidR="00512E31">
              <w:rPr>
                <w:noProof/>
                <w:webHidden/>
              </w:rPr>
              <w:fldChar w:fldCharType="end"/>
            </w:r>
          </w:hyperlink>
        </w:p>
        <w:p w:rsidR="00512E31" w:rsidRDefault="004A0726">
          <w:pPr>
            <w:pStyle w:val="TOC1"/>
            <w:tabs>
              <w:tab w:val="left" w:pos="440"/>
              <w:tab w:val="right" w:leader="dot" w:pos="9062"/>
            </w:tabs>
            <w:rPr>
              <w:noProof/>
            </w:rPr>
          </w:pPr>
          <w:hyperlink w:anchor="_Toc4962991" w:history="1">
            <w:r w:rsidR="00512E31" w:rsidRPr="00F36462">
              <w:rPr>
                <w:rStyle w:val="Hyperlink"/>
                <w:noProof/>
              </w:rPr>
              <w:t>2.</w:t>
            </w:r>
            <w:r w:rsidR="00512E31">
              <w:rPr>
                <w:noProof/>
              </w:rPr>
              <w:tab/>
            </w:r>
            <w:r w:rsidR="00512E31" w:rsidRPr="00F36462">
              <w:rPr>
                <w:rStyle w:val="Hyperlink"/>
                <w:noProof/>
              </w:rPr>
              <w:t>DESIGN of an INSULATED POWER SUPPLY</w:t>
            </w:r>
            <w:r w:rsidR="00512E31">
              <w:rPr>
                <w:noProof/>
                <w:webHidden/>
              </w:rPr>
              <w:tab/>
            </w:r>
            <w:r w:rsidR="00512E31">
              <w:rPr>
                <w:noProof/>
                <w:webHidden/>
              </w:rPr>
              <w:fldChar w:fldCharType="begin"/>
            </w:r>
            <w:r w:rsidR="00512E31">
              <w:rPr>
                <w:noProof/>
                <w:webHidden/>
              </w:rPr>
              <w:instrText xml:space="preserve"> PAGEREF _Toc4962991 \h </w:instrText>
            </w:r>
            <w:r w:rsidR="00512E31">
              <w:rPr>
                <w:noProof/>
                <w:webHidden/>
              </w:rPr>
            </w:r>
            <w:r w:rsidR="00512E31">
              <w:rPr>
                <w:noProof/>
                <w:webHidden/>
              </w:rPr>
              <w:fldChar w:fldCharType="separate"/>
            </w:r>
            <w:r w:rsidR="00512E31">
              <w:rPr>
                <w:noProof/>
                <w:webHidden/>
              </w:rPr>
              <w:t>3</w:t>
            </w:r>
            <w:r w:rsidR="00512E31">
              <w:rPr>
                <w:noProof/>
                <w:webHidden/>
              </w:rPr>
              <w:fldChar w:fldCharType="end"/>
            </w:r>
          </w:hyperlink>
        </w:p>
        <w:p w:rsidR="00512E31" w:rsidRDefault="004A0726">
          <w:pPr>
            <w:pStyle w:val="TOC2"/>
            <w:tabs>
              <w:tab w:val="right" w:leader="dot" w:pos="9062"/>
            </w:tabs>
            <w:rPr>
              <w:noProof/>
            </w:rPr>
          </w:pPr>
          <w:hyperlink w:anchor="_Toc4962992" w:history="1">
            <w:r w:rsidR="00512E31" w:rsidRPr="00F36462">
              <w:rPr>
                <w:rStyle w:val="Hyperlink"/>
                <w:noProof/>
              </w:rPr>
              <w:t>Part a: Steady State Operation of the Forward Converter</w:t>
            </w:r>
            <w:r w:rsidR="00512E31">
              <w:rPr>
                <w:noProof/>
                <w:webHidden/>
              </w:rPr>
              <w:tab/>
            </w:r>
            <w:r w:rsidR="00512E31">
              <w:rPr>
                <w:noProof/>
                <w:webHidden/>
              </w:rPr>
              <w:fldChar w:fldCharType="begin"/>
            </w:r>
            <w:r w:rsidR="00512E31">
              <w:rPr>
                <w:noProof/>
                <w:webHidden/>
              </w:rPr>
              <w:instrText xml:space="preserve"> PAGEREF _Toc4962992 \h </w:instrText>
            </w:r>
            <w:r w:rsidR="00512E31">
              <w:rPr>
                <w:noProof/>
                <w:webHidden/>
              </w:rPr>
            </w:r>
            <w:r w:rsidR="00512E31">
              <w:rPr>
                <w:noProof/>
                <w:webHidden/>
              </w:rPr>
              <w:fldChar w:fldCharType="separate"/>
            </w:r>
            <w:r w:rsidR="00512E31">
              <w:rPr>
                <w:noProof/>
                <w:webHidden/>
              </w:rPr>
              <w:t>3</w:t>
            </w:r>
            <w:r w:rsidR="00512E31">
              <w:rPr>
                <w:noProof/>
                <w:webHidden/>
              </w:rPr>
              <w:fldChar w:fldCharType="end"/>
            </w:r>
          </w:hyperlink>
        </w:p>
        <w:p w:rsidR="00512E31" w:rsidRDefault="004A0726">
          <w:pPr>
            <w:pStyle w:val="TOC2"/>
            <w:tabs>
              <w:tab w:val="right" w:leader="dot" w:pos="9062"/>
            </w:tabs>
            <w:rPr>
              <w:noProof/>
            </w:rPr>
          </w:pPr>
          <w:hyperlink w:anchor="_Toc4962993" w:history="1">
            <w:r w:rsidR="00512E31" w:rsidRPr="00F36462">
              <w:rPr>
                <w:rStyle w:val="Hyperlink"/>
                <w:noProof/>
              </w:rPr>
              <w:t>Part b: Design of the Transformer</w:t>
            </w:r>
            <w:r w:rsidR="00512E31">
              <w:rPr>
                <w:noProof/>
                <w:webHidden/>
              </w:rPr>
              <w:tab/>
            </w:r>
            <w:r w:rsidR="00512E31">
              <w:rPr>
                <w:noProof/>
                <w:webHidden/>
              </w:rPr>
              <w:fldChar w:fldCharType="begin"/>
            </w:r>
            <w:r w:rsidR="00512E31">
              <w:rPr>
                <w:noProof/>
                <w:webHidden/>
              </w:rPr>
              <w:instrText xml:space="preserve"> PAGEREF _Toc4962993 \h </w:instrText>
            </w:r>
            <w:r w:rsidR="00512E31">
              <w:rPr>
                <w:noProof/>
                <w:webHidden/>
              </w:rPr>
            </w:r>
            <w:r w:rsidR="00512E31">
              <w:rPr>
                <w:noProof/>
                <w:webHidden/>
              </w:rPr>
              <w:fldChar w:fldCharType="separate"/>
            </w:r>
            <w:r w:rsidR="00512E31">
              <w:rPr>
                <w:noProof/>
                <w:webHidden/>
              </w:rPr>
              <w:t>5</w:t>
            </w:r>
            <w:r w:rsidR="00512E31">
              <w:rPr>
                <w:noProof/>
                <w:webHidden/>
              </w:rPr>
              <w:fldChar w:fldCharType="end"/>
            </w:r>
          </w:hyperlink>
        </w:p>
        <w:p w:rsidR="00512E31" w:rsidRDefault="004A0726">
          <w:pPr>
            <w:pStyle w:val="TOC2"/>
            <w:tabs>
              <w:tab w:val="right" w:leader="dot" w:pos="9062"/>
            </w:tabs>
            <w:rPr>
              <w:noProof/>
            </w:rPr>
          </w:pPr>
          <w:hyperlink w:anchor="_Toc4962994" w:history="1">
            <w:r w:rsidR="00512E31" w:rsidRPr="00F36462">
              <w:rPr>
                <w:rStyle w:val="Hyperlink"/>
                <w:noProof/>
              </w:rPr>
              <w:t>Part c:  Simulation of the converter with ideal switches and transformer</w:t>
            </w:r>
            <w:r w:rsidR="00512E31">
              <w:rPr>
                <w:noProof/>
                <w:webHidden/>
              </w:rPr>
              <w:tab/>
            </w:r>
            <w:r w:rsidR="00512E31">
              <w:rPr>
                <w:noProof/>
                <w:webHidden/>
              </w:rPr>
              <w:fldChar w:fldCharType="begin"/>
            </w:r>
            <w:r w:rsidR="00512E31">
              <w:rPr>
                <w:noProof/>
                <w:webHidden/>
              </w:rPr>
              <w:instrText xml:space="preserve"> PAGEREF _Toc4962994 \h </w:instrText>
            </w:r>
            <w:r w:rsidR="00512E31">
              <w:rPr>
                <w:noProof/>
                <w:webHidden/>
              </w:rPr>
            </w:r>
            <w:r w:rsidR="00512E31">
              <w:rPr>
                <w:noProof/>
                <w:webHidden/>
              </w:rPr>
              <w:fldChar w:fldCharType="separate"/>
            </w:r>
            <w:r w:rsidR="00512E31">
              <w:rPr>
                <w:noProof/>
                <w:webHidden/>
              </w:rPr>
              <w:t>7</w:t>
            </w:r>
            <w:r w:rsidR="00512E31">
              <w:rPr>
                <w:noProof/>
                <w:webHidden/>
              </w:rPr>
              <w:fldChar w:fldCharType="end"/>
            </w:r>
          </w:hyperlink>
        </w:p>
        <w:p w:rsidR="00512E31" w:rsidRDefault="004A0726">
          <w:pPr>
            <w:pStyle w:val="TOC2"/>
            <w:tabs>
              <w:tab w:val="right" w:leader="dot" w:pos="9062"/>
            </w:tabs>
            <w:rPr>
              <w:noProof/>
            </w:rPr>
          </w:pPr>
          <w:hyperlink w:anchor="_Toc4962995" w:history="1">
            <w:r w:rsidR="00512E31" w:rsidRPr="00F36462">
              <w:rPr>
                <w:rStyle w:val="Hyperlink"/>
                <w:noProof/>
              </w:rPr>
              <w:t>Part d: Border of DCM</w:t>
            </w:r>
            <w:r w:rsidR="00512E31">
              <w:rPr>
                <w:noProof/>
                <w:webHidden/>
              </w:rPr>
              <w:tab/>
            </w:r>
            <w:r w:rsidR="00512E31">
              <w:rPr>
                <w:noProof/>
                <w:webHidden/>
              </w:rPr>
              <w:fldChar w:fldCharType="begin"/>
            </w:r>
            <w:r w:rsidR="00512E31">
              <w:rPr>
                <w:noProof/>
                <w:webHidden/>
              </w:rPr>
              <w:instrText xml:space="preserve"> PAGEREF _Toc4962995 \h </w:instrText>
            </w:r>
            <w:r w:rsidR="00512E31">
              <w:rPr>
                <w:noProof/>
                <w:webHidden/>
              </w:rPr>
            </w:r>
            <w:r w:rsidR="00512E31">
              <w:rPr>
                <w:noProof/>
                <w:webHidden/>
              </w:rPr>
              <w:fldChar w:fldCharType="separate"/>
            </w:r>
            <w:r w:rsidR="00512E31">
              <w:rPr>
                <w:noProof/>
                <w:webHidden/>
              </w:rPr>
              <w:t>8</w:t>
            </w:r>
            <w:r w:rsidR="00512E31">
              <w:rPr>
                <w:noProof/>
                <w:webHidden/>
              </w:rPr>
              <w:fldChar w:fldCharType="end"/>
            </w:r>
          </w:hyperlink>
        </w:p>
        <w:p w:rsidR="00512E31" w:rsidRDefault="004A0726">
          <w:pPr>
            <w:pStyle w:val="TOC2"/>
            <w:tabs>
              <w:tab w:val="right" w:leader="dot" w:pos="9062"/>
            </w:tabs>
            <w:rPr>
              <w:noProof/>
            </w:rPr>
          </w:pPr>
          <w:hyperlink w:anchor="_Toc4962998" w:history="1">
            <w:r w:rsidR="00512E31" w:rsidRPr="00F36462">
              <w:rPr>
                <w:rStyle w:val="Hyperlink"/>
                <w:noProof/>
              </w:rPr>
              <w:t>Part e: More Realistic Transformer Simulation</w:t>
            </w:r>
            <w:r w:rsidR="00512E31">
              <w:rPr>
                <w:noProof/>
                <w:webHidden/>
              </w:rPr>
              <w:tab/>
            </w:r>
            <w:r w:rsidR="00512E31">
              <w:rPr>
                <w:noProof/>
                <w:webHidden/>
              </w:rPr>
              <w:fldChar w:fldCharType="begin"/>
            </w:r>
            <w:r w:rsidR="00512E31">
              <w:rPr>
                <w:noProof/>
                <w:webHidden/>
              </w:rPr>
              <w:instrText xml:space="preserve"> PAGEREF _Toc4962998 \h </w:instrText>
            </w:r>
            <w:r w:rsidR="00512E31">
              <w:rPr>
                <w:noProof/>
                <w:webHidden/>
              </w:rPr>
            </w:r>
            <w:r w:rsidR="00512E31">
              <w:rPr>
                <w:noProof/>
                <w:webHidden/>
              </w:rPr>
              <w:fldChar w:fldCharType="separate"/>
            </w:r>
            <w:r w:rsidR="00512E31">
              <w:rPr>
                <w:noProof/>
                <w:webHidden/>
              </w:rPr>
              <w:t>9</w:t>
            </w:r>
            <w:r w:rsidR="00512E31">
              <w:rPr>
                <w:noProof/>
                <w:webHidden/>
              </w:rPr>
              <w:fldChar w:fldCharType="end"/>
            </w:r>
          </w:hyperlink>
        </w:p>
        <w:p w:rsidR="00512E31" w:rsidRDefault="004A0726">
          <w:pPr>
            <w:pStyle w:val="TOC2"/>
            <w:tabs>
              <w:tab w:val="right" w:leader="dot" w:pos="9062"/>
            </w:tabs>
            <w:rPr>
              <w:noProof/>
            </w:rPr>
          </w:pPr>
          <w:hyperlink w:anchor="_Toc4962999" w:history="1">
            <w:r w:rsidR="00512E31" w:rsidRPr="00F36462">
              <w:rPr>
                <w:rStyle w:val="Hyperlink"/>
                <w:noProof/>
              </w:rPr>
              <w:t>Part f: Efficiency of the Converter</w:t>
            </w:r>
            <w:r w:rsidR="00512E31">
              <w:rPr>
                <w:noProof/>
                <w:webHidden/>
              </w:rPr>
              <w:tab/>
            </w:r>
            <w:r w:rsidR="00512E31">
              <w:rPr>
                <w:noProof/>
                <w:webHidden/>
              </w:rPr>
              <w:fldChar w:fldCharType="begin"/>
            </w:r>
            <w:r w:rsidR="00512E31">
              <w:rPr>
                <w:noProof/>
                <w:webHidden/>
              </w:rPr>
              <w:instrText xml:space="preserve"> PAGEREF _Toc4962999 \h </w:instrText>
            </w:r>
            <w:r w:rsidR="00512E31">
              <w:rPr>
                <w:noProof/>
                <w:webHidden/>
              </w:rPr>
            </w:r>
            <w:r w:rsidR="00512E31">
              <w:rPr>
                <w:noProof/>
                <w:webHidden/>
              </w:rPr>
              <w:fldChar w:fldCharType="separate"/>
            </w:r>
            <w:r w:rsidR="00512E31">
              <w:rPr>
                <w:noProof/>
                <w:webHidden/>
              </w:rPr>
              <w:t>10</w:t>
            </w:r>
            <w:r w:rsidR="00512E31">
              <w:rPr>
                <w:noProof/>
                <w:webHidden/>
              </w:rPr>
              <w:fldChar w:fldCharType="end"/>
            </w:r>
          </w:hyperlink>
        </w:p>
        <w:p w:rsidR="00512E31" w:rsidRDefault="004A0726">
          <w:pPr>
            <w:pStyle w:val="TOC2"/>
            <w:tabs>
              <w:tab w:val="right" w:leader="dot" w:pos="9062"/>
            </w:tabs>
            <w:rPr>
              <w:noProof/>
            </w:rPr>
          </w:pPr>
          <w:hyperlink w:anchor="_Toc4963000" w:history="1">
            <w:r w:rsidR="00512E31" w:rsidRPr="00F36462">
              <w:rPr>
                <w:rStyle w:val="Hyperlink"/>
                <w:noProof/>
              </w:rPr>
              <w:t>Part g: Converter Operation</w:t>
            </w:r>
            <w:r w:rsidR="00512E31">
              <w:rPr>
                <w:noProof/>
                <w:webHidden/>
              </w:rPr>
              <w:tab/>
            </w:r>
            <w:r w:rsidR="00512E31">
              <w:rPr>
                <w:noProof/>
                <w:webHidden/>
              </w:rPr>
              <w:fldChar w:fldCharType="begin"/>
            </w:r>
            <w:r w:rsidR="00512E31">
              <w:rPr>
                <w:noProof/>
                <w:webHidden/>
              </w:rPr>
              <w:instrText xml:space="preserve"> PAGEREF _Toc4963000 \h </w:instrText>
            </w:r>
            <w:r w:rsidR="00512E31">
              <w:rPr>
                <w:noProof/>
                <w:webHidden/>
              </w:rPr>
            </w:r>
            <w:r w:rsidR="00512E31">
              <w:rPr>
                <w:noProof/>
                <w:webHidden/>
              </w:rPr>
              <w:fldChar w:fldCharType="separate"/>
            </w:r>
            <w:r w:rsidR="00512E31">
              <w:rPr>
                <w:noProof/>
                <w:webHidden/>
              </w:rPr>
              <w:t>11</w:t>
            </w:r>
            <w:r w:rsidR="00512E31">
              <w:rPr>
                <w:noProof/>
                <w:webHidden/>
              </w:rPr>
              <w:fldChar w:fldCharType="end"/>
            </w:r>
          </w:hyperlink>
        </w:p>
        <w:p w:rsidR="00512E31" w:rsidRDefault="004A0726">
          <w:pPr>
            <w:pStyle w:val="TOC2"/>
            <w:tabs>
              <w:tab w:val="right" w:leader="dot" w:pos="9062"/>
            </w:tabs>
            <w:rPr>
              <w:noProof/>
            </w:rPr>
          </w:pPr>
          <w:hyperlink w:anchor="_Toc4963001" w:history="1">
            <w:r w:rsidR="00512E31" w:rsidRPr="00F36462">
              <w:rPr>
                <w:rStyle w:val="Hyperlink"/>
                <w:noProof/>
              </w:rPr>
              <w:t>Part h: Preliminary Component Selection</w:t>
            </w:r>
            <w:r w:rsidR="00512E31">
              <w:rPr>
                <w:noProof/>
                <w:webHidden/>
              </w:rPr>
              <w:tab/>
            </w:r>
            <w:r w:rsidR="00512E31">
              <w:rPr>
                <w:noProof/>
                <w:webHidden/>
              </w:rPr>
              <w:fldChar w:fldCharType="begin"/>
            </w:r>
            <w:r w:rsidR="00512E31">
              <w:rPr>
                <w:noProof/>
                <w:webHidden/>
              </w:rPr>
              <w:instrText xml:space="preserve"> PAGEREF _Toc4963001 \h </w:instrText>
            </w:r>
            <w:r w:rsidR="00512E31">
              <w:rPr>
                <w:noProof/>
                <w:webHidden/>
              </w:rPr>
            </w:r>
            <w:r w:rsidR="00512E31">
              <w:rPr>
                <w:noProof/>
                <w:webHidden/>
              </w:rPr>
              <w:fldChar w:fldCharType="separate"/>
            </w:r>
            <w:r w:rsidR="00512E31">
              <w:rPr>
                <w:noProof/>
                <w:webHidden/>
              </w:rPr>
              <w:t>12</w:t>
            </w:r>
            <w:r w:rsidR="00512E31">
              <w:rPr>
                <w:noProof/>
                <w:webHidden/>
              </w:rPr>
              <w:fldChar w:fldCharType="end"/>
            </w:r>
          </w:hyperlink>
        </w:p>
        <w:p w:rsidR="00512E31" w:rsidRDefault="004A0726">
          <w:pPr>
            <w:pStyle w:val="TOC1"/>
            <w:tabs>
              <w:tab w:val="left" w:pos="440"/>
              <w:tab w:val="right" w:leader="dot" w:pos="9062"/>
            </w:tabs>
            <w:rPr>
              <w:noProof/>
            </w:rPr>
          </w:pPr>
          <w:hyperlink w:anchor="_Toc4963002" w:history="1">
            <w:r w:rsidR="00512E31" w:rsidRPr="00F36462">
              <w:rPr>
                <w:rStyle w:val="Hyperlink"/>
                <w:noProof/>
              </w:rPr>
              <w:t>3.</w:t>
            </w:r>
            <w:r w:rsidR="00512E31">
              <w:rPr>
                <w:noProof/>
              </w:rPr>
              <w:tab/>
            </w:r>
            <w:r w:rsidR="00512E31" w:rsidRPr="00F36462">
              <w:rPr>
                <w:rStyle w:val="Hyperlink"/>
                <w:noProof/>
              </w:rPr>
              <w:t>COCNLUSION</w:t>
            </w:r>
            <w:r w:rsidR="00512E31">
              <w:rPr>
                <w:noProof/>
                <w:webHidden/>
              </w:rPr>
              <w:tab/>
            </w:r>
            <w:r w:rsidR="00512E31">
              <w:rPr>
                <w:noProof/>
                <w:webHidden/>
              </w:rPr>
              <w:fldChar w:fldCharType="begin"/>
            </w:r>
            <w:r w:rsidR="00512E31">
              <w:rPr>
                <w:noProof/>
                <w:webHidden/>
              </w:rPr>
              <w:instrText xml:space="preserve"> PAGEREF _Toc4963002 \h </w:instrText>
            </w:r>
            <w:r w:rsidR="00512E31">
              <w:rPr>
                <w:noProof/>
                <w:webHidden/>
              </w:rPr>
            </w:r>
            <w:r w:rsidR="00512E31">
              <w:rPr>
                <w:noProof/>
                <w:webHidden/>
              </w:rPr>
              <w:fldChar w:fldCharType="separate"/>
            </w:r>
            <w:r w:rsidR="00512E31">
              <w:rPr>
                <w:noProof/>
                <w:webHidden/>
              </w:rPr>
              <w:t>13</w:t>
            </w:r>
            <w:r w:rsidR="00512E31">
              <w:rPr>
                <w:noProof/>
                <w:webHidden/>
              </w:rPr>
              <w:fldChar w:fldCharType="end"/>
            </w:r>
          </w:hyperlink>
        </w:p>
        <w:p w:rsidR="00CD1F9F" w:rsidRDefault="008175DB">
          <w:r>
            <w:rPr>
              <w:b/>
              <w:bCs/>
            </w:rPr>
            <w:fldChar w:fldCharType="end"/>
          </w:r>
        </w:p>
      </w:sdtContent>
    </w:sdt>
    <w:p w:rsidR="00CD1F9F" w:rsidRDefault="00CD1F9F"/>
    <w:p w:rsidR="00CD1F9F" w:rsidRDefault="008175DB">
      <w:r>
        <w:br w:type="page"/>
      </w:r>
    </w:p>
    <w:p w:rsidR="00CD1F9F" w:rsidRDefault="008175DB">
      <w:pPr>
        <w:pStyle w:val="Heading1"/>
        <w:numPr>
          <w:ilvl w:val="0"/>
          <w:numId w:val="1"/>
        </w:numPr>
      </w:pPr>
      <w:bookmarkStart w:id="1" w:name="_Toc4962990"/>
      <w:r>
        <w:lastRenderedPageBreak/>
        <w:t>INTRODUCTION</w:t>
      </w:r>
      <w:bookmarkEnd w:id="1"/>
    </w:p>
    <w:p w:rsidR="00CD1F9F" w:rsidRDefault="008175DB">
      <w:pPr>
        <w:ind w:firstLine="360"/>
      </w:pPr>
      <w:r>
        <w:t>In this project, designing an insulated power supply for the hardware project of EE464-Spring 2019 is aimed. As the hardware project our group has selected Forward Converter #4 whose design specifications are listed as such:</w:t>
      </w:r>
    </w:p>
    <w:p w:rsidR="00CD1F9F" w:rsidRDefault="00CD1F9F">
      <w:pPr>
        <w:ind w:firstLine="360"/>
      </w:pPr>
    </w:p>
    <w:p w:rsidR="00CD1F9F" w:rsidRDefault="008175DB">
      <w:pPr>
        <w:pStyle w:val="ListParagraph"/>
        <w:numPr>
          <w:ilvl w:val="0"/>
          <w:numId w:val="2"/>
        </w:numPr>
      </w:pPr>
      <w:r>
        <w:rPr>
          <w:b/>
        </w:rPr>
        <w:t>Minimum input voltage:</w:t>
      </w:r>
      <w:r>
        <w:t xml:space="preserve"> 24V</w:t>
      </w:r>
    </w:p>
    <w:p w:rsidR="00CD1F9F" w:rsidRDefault="008175DB">
      <w:pPr>
        <w:pStyle w:val="ListParagraph"/>
        <w:numPr>
          <w:ilvl w:val="0"/>
          <w:numId w:val="2"/>
        </w:numPr>
      </w:pPr>
      <w:r>
        <w:rPr>
          <w:b/>
        </w:rPr>
        <w:t>Maximum input voltage:</w:t>
      </w:r>
      <w:r>
        <w:t xml:space="preserve"> 48V</w:t>
      </w:r>
    </w:p>
    <w:p w:rsidR="00CD1F9F" w:rsidRDefault="008175DB">
      <w:pPr>
        <w:pStyle w:val="ListParagraph"/>
        <w:numPr>
          <w:ilvl w:val="0"/>
          <w:numId w:val="2"/>
        </w:numPr>
      </w:pPr>
      <w:r>
        <w:rPr>
          <w:b/>
        </w:rPr>
        <w:t>Output Voltage:</w:t>
      </w:r>
      <w:r>
        <w:t xml:space="preserve"> 10V</w:t>
      </w:r>
    </w:p>
    <w:p w:rsidR="00CD1F9F" w:rsidRDefault="008175DB">
      <w:pPr>
        <w:pStyle w:val="ListParagraph"/>
        <w:numPr>
          <w:ilvl w:val="0"/>
          <w:numId w:val="2"/>
        </w:numPr>
      </w:pPr>
      <w:r>
        <w:rPr>
          <w:b/>
        </w:rPr>
        <w:t>Output Power:</w:t>
      </w:r>
      <w:r>
        <w:t xml:space="preserve"> 40W</w:t>
      </w:r>
    </w:p>
    <w:p w:rsidR="00CD1F9F" w:rsidRDefault="008175DB">
      <w:pPr>
        <w:pStyle w:val="ListParagraph"/>
        <w:numPr>
          <w:ilvl w:val="0"/>
          <w:numId w:val="2"/>
        </w:numPr>
      </w:pPr>
      <w:r>
        <w:rPr>
          <w:b/>
        </w:rPr>
        <w:t xml:space="preserve">Output Volt. Peak-to-Peak Ripple: </w:t>
      </w:r>
      <w:r>
        <w:t>2%</w:t>
      </w:r>
    </w:p>
    <w:p w:rsidR="00CD1F9F" w:rsidRDefault="008175DB">
      <w:pPr>
        <w:pStyle w:val="ListParagraph"/>
        <w:numPr>
          <w:ilvl w:val="0"/>
          <w:numId w:val="2"/>
        </w:numPr>
      </w:pPr>
      <w:r>
        <w:rPr>
          <w:b/>
        </w:rPr>
        <w:t>Line Regulation:</w:t>
      </w:r>
      <w:r>
        <w:t xml:space="preserve"> 2%</w:t>
      </w:r>
    </w:p>
    <w:p w:rsidR="00CD1F9F" w:rsidRDefault="008175DB">
      <w:pPr>
        <w:pStyle w:val="ListParagraph"/>
        <w:numPr>
          <w:ilvl w:val="0"/>
          <w:numId w:val="2"/>
        </w:numPr>
      </w:pPr>
      <w:r>
        <w:rPr>
          <w:b/>
        </w:rPr>
        <w:t>Load Regulation:</w:t>
      </w:r>
      <w:r>
        <w:t xml:space="preserve"> 2%</w:t>
      </w:r>
    </w:p>
    <w:p w:rsidR="00CD1F9F" w:rsidRDefault="00CD1F9F">
      <w:pPr>
        <w:ind w:left="360"/>
      </w:pPr>
    </w:p>
    <w:p w:rsidR="00CD1F9F" w:rsidRDefault="008175DB">
      <w:pPr>
        <w:ind w:firstLine="360"/>
      </w:pPr>
      <w:r>
        <w:t>To add a path for the demagnetizing current of the core, we decided to run two series of simulations which are on the practical forward converter with a tertiary winding as the demagnetizing winding and two-switch forward converter. After comparing the results, we decided to select our topology for the hardware project.</w:t>
      </w:r>
    </w:p>
    <w:p w:rsidR="00CD1F9F" w:rsidRDefault="00CD1F9F"/>
    <w:p w:rsidR="00CD1F9F" w:rsidRDefault="008175DB">
      <w:pPr>
        <w:pStyle w:val="Heading1"/>
        <w:numPr>
          <w:ilvl w:val="0"/>
          <w:numId w:val="1"/>
        </w:numPr>
      </w:pPr>
      <w:bookmarkStart w:id="2" w:name="_Toc4962991"/>
      <w:r>
        <w:t>DESIGN of an INSULATED POWER SUPPLY</w:t>
      </w:r>
      <w:bookmarkEnd w:id="2"/>
    </w:p>
    <w:p w:rsidR="00CD1F9F" w:rsidRDefault="00CD1F9F"/>
    <w:p w:rsidR="00CD1F9F" w:rsidRDefault="008175DB">
      <w:pPr>
        <w:pStyle w:val="Heading2"/>
      </w:pPr>
      <w:bookmarkStart w:id="3" w:name="_Toc4962992"/>
      <w:r>
        <w:t>Part a: Steady State Operation of the Forward Converter</w:t>
      </w:r>
      <w:bookmarkEnd w:id="3"/>
    </w:p>
    <w:p w:rsidR="00CD1F9F" w:rsidRDefault="00CD1F9F"/>
    <w:p w:rsidR="00CD1F9F" w:rsidRDefault="008175DB">
      <w:pPr>
        <w:rPr>
          <w:b/>
          <w:u w:val="single"/>
        </w:rPr>
      </w:pPr>
      <w:r>
        <w:rPr>
          <w:b/>
          <w:u w:val="single"/>
        </w:rPr>
        <w:t>Selection of the Topology and Steady State Operation of Converters:</w:t>
      </w:r>
    </w:p>
    <w:p w:rsidR="00CD1F9F" w:rsidRDefault="008175DB">
      <w:pPr>
        <w:ind w:firstLine="720"/>
      </w:pPr>
      <w:r>
        <w:t>To add a path for the demagnetizing current of the core, we decided to run two series of simulations which are on the practical forward converter with a tertiary winding as the demagnetizing winding and two-switch forward converter. After comparing the results, we decided to select our topology for the hardware project.</w:t>
      </w:r>
    </w:p>
    <w:p w:rsidR="00CD1F9F" w:rsidRDefault="008175DB">
      <w:pPr>
        <w:ind w:firstLine="720"/>
      </w:pPr>
      <w:r>
        <w:t xml:space="preserve">Simulink models of the Practical Forward Converter and Two-Switch Forward Converter can be seen in Figure a.1 and a.2, respectively.  </w:t>
      </w:r>
    </w:p>
    <w:p w:rsidR="00CD1F9F" w:rsidRDefault="008175DB">
      <w:pPr>
        <w:ind w:firstLine="720"/>
      </w:pPr>
      <w:r>
        <w:t xml:space="preserve">Independent of the topology, the relationship between output and input voltages given by Equation 1 must hold. Therefore; to show the proper steady state operation of the converters, we observed the voltage and current waveforms of the inductor on the right-hand side of the transformer. These waveforms can be observed in Figure a.3 and a.4. </w:t>
      </w:r>
    </w:p>
    <w:p w:rsidR="00CD1F9F" w:rsidRDefault="004A0726">
      <w:pPr>
        <w:ind w:firstLine="720"/>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D</m:t>
          </m:r>
          <m:d>
            <m:dPr>
              <m:ctrlPr>
                <w:rPr>
                  <w:rFonts w:ascii="Cambria Math" w:hAnsi="Cambria Math"/>
                </w:rPr>
              </m:ctrlPr>
            </m:dPr>
            <m:e>
              <m:r>
                <w:rPr>
                  <w:rFonts w:ascii="Cambria Math" w:hAnsi="Cambria Math"/>
                </w:rPr>
                <m:t>1</m:t>
              </m:r>
            </m:e>
          </m:d>
        </m:oMath>
      </m:oMathPara>
    </w:p>
    <w:p w:rsidR="00CD1F9F" w:rsidRDefault="008175DB">
      <w:pPr>
        <w:rPr>
          <w:b/>
          <w:u w:val="single"/>
        </w:rPr>
      </w:pPr>
      <w:r>
        <w:rPr>
          <w:b/>
          <w:noProof/>
          <w:u w:val="single"/>
          <w:lang w:val="tr-TR" w:eastAsia="tr-TR" w:bidi="ar-SA"/>
        </w:rPr>
        <w:drawing>
          <wp:anchor distT="0" distB="0" distL="0" distR="0" simplePos="0" relativeHeight="4" behindDoc="0" locked="0" layoutInCell="1" allowOverlap="1">
            <wp:simplePos x="0" y="0"/>
            <wp:positionH relativeFrom="column">
              <wp:posOffset>243205</wp:posOffset>
            </wp:positionH>
            <wp:positionV relativeFrom="paragraph">
              <wp:posOffset>127635</wp:posOffset>
            </wp:positionV>
            <wp:extent cx="5019675" cy="1549400"/>
            <wp:effectExtent l="0" t="0" r="9525"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rcRect l="7578" t="32194" r="816" b="17509"/>
                    <a:stretch>
                      <a:fillRect/>
                    </a:stretch>
                  </pic:blipFill>
                  <pic:spPr bwMode="auto">
                    <a:xfrm>
                      <a:off x="0" y="0"/>
                      <a:ext cx="5019675" cy="1549400"/>
                    </a:xfrm>
                    <a:prstGeom prst="rect">
                      <a:avLst/>
                    </a:prstGeom>
                  </pic:spPr>
                </pic:pic>
              </a:graphicData>
            </a:graphic>
            <wp14:sizeRelH relativeFrom="margin">
              <wp14:pctWidth>0</wp14:pctWidth>
            </wp14:sizeRelH>
            <wp14:sizeRelV relativeFrom="margin">
              <wp14:pctHeight>0</wp14:pctHeight>
            </wp14:sizeRelV>
          </wp:anchor>
        </w:drawing>
      </w:r>
    </w:p>
    <w:p w:rsidR="00CD1F9F" w:rsidRDefault="00CD1F9F">
      <w:pPr>
        <w:keepNext/>
        <w:jc w:val="center"/>
      </w:pPr>
    </w:p>
    <w:p w:rsidR="00DA324C" w:rsidRDefault="00DA324C">
      <w:pPr>
        <w:pStyle w:val="Caption"/>
        <w:jc w:val="center"/>
      </w:pPr>
    </w:p>
    <w:p w:rsidR="00DA324C" w:rsidRDefault="00DA324C">
      <w:pPr>
        <w:pStyle w:val="Caption"/>
        <w:jc w:val="center"/>
      </w:pPr>
    </w:p>
    <w:p w:rsidR="00DA324C" w:rsidRDefault="00DA324C">
      <w:pPr>
        <w:pStyle w:val="Caption"/>
        <w:jc w:val="center"/>
      </w:pPr>
    </w:p>
    <w:p w:rsidR="00DA324C" w:rsidRDefault="00DA324C">
      <w:pPr>
        <w:pStyle w:val="Caption"/>
        <w:jc w:val="center"/>
      </w:pPr>
    </w:p>
    <w:p w:rsidR="00DA324C" w:rsidRDefault="00DA324C">
      <w:pPr>
        <w:pStyle w:val="Caption"/>
        <w:jc w:val="center"/>
      </w:pPr>
    </w:p>
    <w:p w:rsidR="00CD1F9F" w:rsidRDefault="008175DB">
      <w:pPr>
        <w:pStyle w:val="Caption"/>
        <w:jc w:val="center"/>
        <w:rPr>
          <w:b/>
          <w:u w:val="single"/>
        </w:rPr>
      </w:pPr>
      <w:r>
        <w:t>Figure a.1: Practical Forward Converter</w:t>
      </w:r>
    </w:p>
    <w:p w:rsidR="00CD1F9F" w:rsidRDefault="008175DB">
      <w:pPr>
        <w:keepNext/>
        <w:jc w:val="center"/>
      </w:pPr>
      <w:r>
        <w:rPr>
          <w:noProof/>
          <w:lang w:val="tr-TR" w:eastAsia="tr-TR" w:bidi="ar-SA"/>
        </w:rPr>
        <w:lastRenderedPageBreak/>
        <w:drawing>
          <wp:inline distT="0" distB="8890" distL="0" distR="0">
            <wp:extent cx="5162550" cy="183896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0"/>
                    <a:stretch>
                      <a:fillRect/>
                    </a:stretch>
                  </pic:blipFill>
                  <pic:spPr bwMode="auto">
                    <a:xfrm>
                      <a:off x="0" y="0"/>
                      <a:ext cx="5162550" cy="1838960"/>
                    </a:xfrm>
                    <a:prstGeom prst="rect">
                      <a:avLst/>
                    </a:prstGeom>
                  </pic:spPr>
                </pic:pic>
              </a:graphicData>
            </a:graphic>
          </wp:inline>
        </w:drawing>
      </w:r>
    </w:p>
    <w:p w:rsidR="00DA324C" w:rsidRDefault="00DA324C">
      <w:pPr>
        <w:pStyle w:val="Caption"/>
        <w:jc w:val="center"/>
      </w:pPr>
    </w:p>
    <w:p w:rsidR="00CD1F9F" w:rsidRDefault="008175DB">
      <w:pPr>
        <w:pStyle w:val="Caption"/>
        <w:jc w:val="center"/>
      </w:pPr>
      <w:r>
        <w:t xml:space="preserve">Figure a.2: </w:t>
      </w:r>
      <w:proofErr w:type="gramStart"/>
      <w:r>
        <w:t>Two Switch Forward Converter</w:t>
      </w:r>
      <w:proofErr w:type="gramEnd"/>
    </w:p>
    <w:p w:rsidR="00CD1F9F" w:rsidRDefault="00CD1F9F">
      <w:pPr>
        <w:pStyle w:val="Caption"/>
        <w:jc w:val="center"/>
      </w:pPr>
    </w:p>
    <w:p w:rsidR="00CD1F9F" w:rsidRDefault="008175DB">
      <w:pPr>
        <w:pStyle w:val="Caption"/>
        <w:keepNext/>
        <w:jc w:val="center"/>
      </w:pPr>
      <w:r>
        <w:rPr>
          <w:noProof/>
          <w:lang w:val="tr-TR" w:eastAsia="tr-TR" w:bidi="ar-SA"/>
        </w:rPr>
        <w:drawing>
          <wp:inline distT="0" distB="0" distL="0" distR="0">
            <wp:extent cx="5291666" cy="2467344"/>
            <wp:effectExtent l="0" t="0" r="4445" b="9525"/>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1"/>
                    <a:stretch>
                      <a:fillRect/>
                    </a:stretch>
                  </pic:blipFill>
                  <pic:spPr bwMode="auto">
                    <a:xfrm>
                      <a:off x="0" y="0"/>
                      <a:ext cx="5295838" cy="2469289"/>
                    </a:xfrm>
                    <a:prstGeom prst="rect">
                      <a:avLst/>
                    </a:prstGeom>
                  </pic:spPr>
                </pic:pic>
              </a:graphicData>
            </a:graphic>
          </wp:inline>
        </w:drawing>
      </w:r>
    </w:p>
    <w:p w:rsidR="00CD1F9F" w:rsidRDefault="008175DB">
      <w:pPr>
        <w:pStyle w:val="Caption"/>
        <w:jc w:val="center"/>
      </w:pPr>
      <w:r>
        <w:t>Figure a.3: V</w:t>
      </w:r>
      <w:r>
        <w:rPr>
          <w:vertAlign w:val="subscript"/>
        </w:rPr>
        <w:t>L</w:t>
      </w:r>
      <w:r>
        <w:t xml:space="preserve"> waveforms of the converters</w:t>
      </w:r>
    </w:p>
    <w:p w:rsidR="00CD1F9F" w:rsidRDefault="00CD1F9F">
      <w:pPr>
        <w:pStyle w:val="Caption"/>
        <w:jc w:val="center"/>
      </w:pPr>
    </w:p>
    <w:p w:rsidR="00CD1F9F" w:rsidRDefault="008175DB">
      <w:pPr>
        <w:pStyle w:val="Caption"/>
        <w:keepNext/>
        <w:jc w:val="center"/>
      </w:pPr>
      <w:r>
        <w:rPr>
          <w:noProof/>
          <w:lang w:val="tr-TR" w:eastAsia="tr-TR" w:bidi="ar-SA"/>
        </w:rPr>
        <w:drawing>
          <wp:inline distT="0" distB="0" distL="0" distR="0">
            <wp:extent cx="5760720" cy="267525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2"/>
                    <a:stretch>
                      <a:fillRect/>
                    </a:stretch>
                  </pic:blipFill>
                  <pic:spPr bwMode="auto">
                    <a:xfrm>
                      <a:off x="0" y="0"/>
                      <a:ext cx="5760720" cy="2675255"/>
                    </a:xfrm>
                    <a:prstGeom prst="rect">
                      <a:avLst/>
                    </a:prstGeom>
                  </pic:spPr>
                </pic:pic>
              </a:graphicData>
            </a:graphic>
          </wp:inline>
        </w:drawing>
      </w:r>
    </w:p>
    <w:p w:rsidR="00CD1F9F" w:rsidRDefault="008175DB">
      <w:pPr>
        <w:pStyle w:val="Caption"/>
        <w:jc w:val="center"/>
      </w:pPr>
      <w:r>
        <w:t xml:space="preserve">Figure a.4: </w:t>
      </w:r>
      <w:proofErr w:type="spellStart"/>
      <w:proofErr w:type="gramStart"/>
      <w:r>
        <w:t>i</w:t>
      </w:r>
      <w:r>
        <w:rPr>
          <w:vertAlign w:val="subscript"/>
        </w:rPr>
        <w:t>L</w:t>
      </w:r>
      <w:proofErr w:type="spellEnd"/>
      <w:proofErr w:type="gramEnd"/>
      <w:r>
        <w:t xml:space="preserve"> waveforms of the converters</w:t>
      </w:r>
    </w:p>
    <w:p w:rsidR="00CD1F9F" w:rsidRDefault="008175DB" w:rsidP="00DA324C">
      <w:pPr>
        <w:pStyle w:val="Caption"/>
        <w:rPr>
          <w:i w:val="0"/>
        </w:rPr>
      </w:pPr>
      <w:r>
        <w:rPr>
          <w:i w:val="0"/>
        </w:rPr>
        <w:lastRenderedPageBreak/>
        <w:t>The waveforms of the current passing through the inductor are identical to each other. However, according to voltage waveforms voltage overshoots occur on the inductor in the Two-Switch Converter when the switches are off. As we remember from the last semester, it is easy to burn an inductor coil, so we decided to make calculations for the Practical converter. Since the voltage rating of the switches in the Two-switch converter is one-half of that in a single-switch topology and N1, N2 values will be the same for both topologies if we decide to change our topology back to Two-Switch Forward Converter, we should be fine.</w:t>
      </w:r>
    </w:p>
    <w:p w:rsidR="00CD1F9F" w:rsidRDefault="00CD1F9F"/>
    <w:p w:rsidR="00CD1F9F" w:rsidRDefault="008175DB">
      <w:pPr>
        <w:pStyle w:val="Heading2"/>
      </w:pPr>
      <w:bookmarkStart w:id="4" w:name="_Toc4962993"/>
      <w:r>
        <w:t>Part b: Design of the Transformer</w:t>
      </w:r>
      <w:bookmarkEnd w:id="4"/>
    </w:p>
    <w:p w:rsidR="00CD1F9F" w:rsidRDefault="008175DB">
      <w:pPr>
        <w:pStyle w:val="Heading2"/>
      </w:pPr>
      <w:r>
        <w:tab/>
      </w:r>
    </w:p>
    <w:p w:rsidR="00CD1F9F" w:rsidRDefault="008175DB">
      <w:pPr>
        <w:rPr>
          <w:b/>
        </w:rPr>
      </w:pPr>
      <w:r>
        <w:rPr>
          <w:b/>
        </w:rPr>
        <w:tab/>
      </w:r>
      <w:r>
        <w:t>The first step of designing transformer is the calculation of “Area Product” for our design. Area product is a constant which is a product of the cross-section area and window area of the core. One can easily choose suitable core for the transformer with the help of area product. The required area product can be calculated as follows:</w:t>
      </w:r>
    </w:p>
    <w:p w:rsidR="00CD1F9F" w:rsidRDefault="00CD1F9F"/>
    <w:p w:rsidR="00CD1F9F" w:rsidRDefault="008175DB">
      <w:r>
        <w:tab/>
      </w:r>
      <w:r>
        <w:tab/>
      </w:r>
      <w:r>
        <w:tab/>
      </w:r>
      <w:r>
        <w:tab/>
      </w:r>
      <w:r>
        <w:tab/>
      </w:r>
      <m:oMath>
        <m:sSub>
          <m:sSubPr>
            <m:ctrlPr>
              <w:rPr>
                <w:rFonts w:ascii="Cambria Math" w:hAnsi="Cambria Math"/>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out</m:t>
                </m:r>
              </m:sub>
            </m:sSub>
            <m:r>
              <w:rPr>
                <w:rFonts w:ascii="Cambria Math" w:hAnsi="Cambria Math"/>
              </w:rPr>
              <m:t>*J</m:t>
            </m:r>
          </m:num>
          <m:den>
            <m:r>
              <w:rPr>
                <w:rFonts w:ascii="Cambria Math" w:hAnsi="Cambria Math"/>
              </w:rPr>
              <m:t>K*</m:t>
            </m:r>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*f</m:t>
            </m:r>
          </m:den>
        </m:f>
      </m:oMath>
      <w:r>
        <w:tab/>
      </w:r>
      <w:r>
        <w:tab/>
      </w:r>
      <w:r>
        <w:tab/>
      </w:r>
      <w:r>
        <w:tab/>
      </w:r>
      <w:r>
        <w:tab/>
        <w:t>(1)</w:t>
      </w:r>
    </w:p>
    <w:p w:rsidR="00CD1F9F" w:rsidRDefault="00CD1F9F"/>
    <w:p w:rsidR="00CD1F9F" w:rsidRDefault="008175DB">
      <w:r>
        <w:tab/>
        <w:t>where P is output power of 40 W, J is the current density of 500 circ.mil/A, K is a constant of 0.0005 for forward converter, B is flux density of 1300 Gauss and f is frequency of 30 kHz. The result of this calculation is 1.05 cm</w:t>
      </w:r>
      <w:r>
        <w:rPr>
          <w:vertAlign w:val="superscript"/>
        </w:rPr>
        <w:t>4</w:t>
      </w:r>
      <w:r>
        <w:t xml:space="preserve">. So, we have checked the cores which is offered by the department and found core </w:t>
      </w:r>
      <w:r>
        <w:rPr>
          <w:i/>
          <w:iCs/>
        </w:rPr>
        <w:t>0P43434EC</w:t>
      </w:r>
      <w:r>
        <w:t xml:space="preserve"> which has an area product of 1.21 cm</w:t>
      </w:r>
      <w:r>
        <w:rPr>
          <w:vertAlign w:val="superscript"/>
        </w:rPr>
        <w:t>4</w:t>
      </w:r>
      <w:r>
        <w:t xml:space="preserve"> as can be seen in Fig.b.1.So, This core was suitable for our design and we have decided to use it.</w:t>
      </w:r>
    </w:p>
    <w:p w:rsidR="00CD1F9F" w:rsidRDefault="008175DB">
      <w:pPr>
        <w:rPr>
          <w:highlight w:val="yellow"/>
        </w:rPr>
      </w:pPr>
      <w:r>
        <w:rPr>
          <w:noProof/>
          <w:highlight w:val="yellow"/>
          <w:lang w:val="tr-TR" w:eastAsia="tr-TR" w:bidi="ar-SA"/>
        </w:rPr>
        <w:drawing>
          <wp:anchor distT="0" distB="0" distL="0" distR="0" simplePos="0" relativeHeight="3" behindDoc="0" locked="0" layoutInCell="1" allowOverlap="1">
            <wp:simplePos x="0" y="0"/>
            <wp:positionH relativeFrom="column">
              <wp:posOffset>98425</wp:posOffset>
            </wp:positionH>
            <wp:positionV relativeFrom="paragraph">
              <wp:posOffset>109855</wp:posOffset>
            </wp:positionV>
            <wp:extent cx="5760720" cy="732790"/>
            <wp:effectExtent l="0" t="0" r="0" b="0"/>
            <wp:wrapSquare wrapText="larges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
                    <a:stretch>
                      <a:fillRect/>
                    </a:stretch>
                  </pic:blipFill>
                  <pic:spPr bwMode="auto">
                    <a:xfrm>
                      <a:off x="0" y="0"/>
                      <a:ext cx="5760720" cy="732790"/>
                    </a:xfrm>
                    <a:prstGeom prst="rect">
                      <a:avLst/>
                    </a:prstGeom>
                  </pic:spPr>
                </pic:pic>
              </a:graphicData>
            </a:graphic>
          </wp:anchor>
        </w:drawing>
      </w:r>
    </w:p>
    <w:p w:rsidR="00CD1F9F" w:rsidRDefault="008175DB">
      <w:pPr>
        <w:jc w:val="center"/>
      </w:pPr>
      <w:r>
        <w:t xml:space="preserve">Figure b.1: Selected </w:t>
      </w:r>
      <w:r w:rsidR="00DA324C">
        <w:t>core’s properties</w:t>
      </w:r>
    </w:p>
    <w:p w:rsidR="00CD1F9F" w:rsidRDefault="00CD1F9F">
      <w:pPr>
        <w:rPr>
          <w:highlight w:val="yellow"/>
        </w:rPr>
      </w:pPr>
    </w:p>
    <w:p w:rsidR="00CD1F9F" w:rsidRDefault="008175DB">
      <w:r>
        <w:tab/>
        <w:t xml:space="preserve">This core is made from P material and it is an E core with a cylindrical middle leg which can be seen in Fig.b.2. </w:t>
      </w:r>
    </w:p>
    <w:p w:rsidR="00CD1F9F" w:rsidRDefault="00DA324C">
      <w:r>
        <w:rPr>
          <w:noProof/>
          <w:lang w:val="tr-TR" w:eastAsia="tr-TR" w:bidi="ar-SA"/>
        </w:rPr>
        <w:drawing>
          <wp:anchor distT="0" distB="2540" distL="0" distR="0" simplePos="0" relativeHeight="2" behindDoc="0" locked="0" layoutInCell="1" allowOverlap="1" wp14:anchorId="7CE84069" wp14:editId="74FBF274">
            <wp:simplePos x="0" y="0"/>
            <wp:positionH relativeFrom="column">
              <wp:posOffset>2122805</wp:posOffset>
            </wp:positionH>
            <wp:positionV relativeFrom="paragraph">
              <wp:posOffset>86995</wp:posOffset>
            </wp:positionV>
            <wp:extent cx="1730375" cy="1913255"/>
            <wp:effectExtent l="0" t="0" r="3175" b="0"/>
            <wp:wrapSquare wrapText="larges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a:srcRect l="16529" t="36855" r="63626" b="24089"/>
                    <a:stretch>
                      <a:fillRect/>
                    </a:stretch>
                  </pic:blipFill>
                  <pic:spPr bwMode="auto">
                    <a:xfrm>
                      <a:off x="0" y="0"/>
                      <a:ext cx="1730375" cy="1913255"/>
                    </a:xfrm>
                    <a:prstGeom prst="rect">
                      <a:avLst/>
                    </a:prstGeom>
                  </pic:spPr>
                </pic:pic>
              </a:graphicData>
            </a:graphic>
            <wp14:sizeRelH relativeFrom="margin">
              <wp14:pctWidth>0</wp14:pctWidth>
            </wp14:sizeRelH>
            <wp14:sizeRelV relativeFrom="margin">
              <wp14:pctHeight>0</wp14:pctHeight>
            </wp14:sizeRelV>
          </wp:anchor>
        </w:drawing>
      </w:r>
    </w:p>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8175DB" w:rsidP="00DA324C">
      <w:pPr>
        <w:jc w:val="center"/>
      </w:pPr>
      <w:r>
        <w:t>Figure b.2: Selected core’s diagram</w:t>
      </w:r>
    </w:p>
    <w:p w:rsidR="00CD1F9F" w:rsidRDefault="008175DB">
      <w:r>
        <w:tab/>
      </w:r>
    </w:p>
    <w:p w:rsidR="00CD1F9F" w:rsidRDefault="008175DB">
      <w:r>
        <w:lastRenderedPageBreak/>
        <w:tab/>
        <w:t>Next thing to do was calculating number of turns on primary side of the transformer. For this purpose we have used the following formula.</w:t>
      </w:r>
    </w:p>
    <w:p w:rsidR="00CD1F9F" w:rsidRDefault="00CD1F9F">
      <w:pPr>
        <w:rPr>
          <w:b/>
        </w:rPr>
      </w:pPr>
    </w:p>
    <w:p w:rsidR="00CD1F9F" w:rsidRDefault="008175DB">
      <w:r>
        <w:tab/>
      </w:r>
      <w:r>
        <w:tab/>
      </w:r>
      <w:r>
        <w:tab/>
      </w:r>
      <w:r>
        <w:tab/>
      </w:r>
      <w:r>
        <w:tab/>
      </w:r>
      <m:oMath>
        <m:sSub>
          <m:sSubPr>
            <m:ctrlPr>
              <w:rPr>
                <w:rFonts w:ascii="Cambria Math" w:hAnsi="Cambria Math"/>
              </w:rPr>
            </m:ctrlPr>
          </m:sSubPr>
          <m:e>
            <m:r>
              <w:rPr>
                <w:rFonts w:ascii="Cambria Math" w:hAnsi="Cambria Math"/>
              </w:rPr>
              <m:t>N</m:t>
            </m:r>
          </m:e>
          <m:sub>
            <m:r>
              <w:rPr>
                <w:rFonts w:ascii="Cambria Math" w:hAnsi="Cambria Math"/>
              </w:rPr>
              <m:t>pri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pmax</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8</m:t>
                </m:r>
              </m:sup>
            </m:sSup>
          </m:num>
          <m:den>
            <m:r>
              <w:rPr>
                <w:rFonts w:ascii="Cambria Math" w:hAnsi="Cambria Math"/>
              </w:rPr>
              <m:t>4*B*f*</m:t>
            </m:r>
            <m:sSub>
              <m:sSubPr>
                <m:ctrlPr>
                  <w:rPr>
                    <w:rFonts w:ascii="Cambria Math" w:hAnsi="Cambria Math"/>
                  </w:rPr>
                </m:ctrlPr>
              </m:sSubPr>
              <m:e>
                <m:r>
                  <w:rPr>
                    <w:rFonts w:ascii="Cambria Math" w:hAnsi="Cambria Math"/>
                  </w:rPr>
                  <m:t>A</m:t>
                </m:r>
              </m:e>
              <m:sub>
                <m:r>
                  <w:rPr>
                    <w:rFonts w:ascii="Cambria Math" w:hAnsi="Cambria Math"/>
                  </w:rPr>
                  <m:t>e</m:t>
                </m:r>
              </m:sub>
            </m:sSub>
          </m:den>
        </m:f>
      </m:oMath>
      <w:r>
        <w:tab/>
      </w:r>
      <w:r>
        <w:tab/>
      </w:r>
      <w:r>
        <w:tab/>
      </w:r>
      <w:r>
        <w:tab/>
      </w:r>
      <w:r>
        <w:tab/>
        <w:t>(2)</w:t>
      </w:r>
    </w:p>
    <w:p w:rsidR="00CD1F9F" w:rsidRDefault="00CD1F9F"/>
    <w:p w:rsidR="00CD1F9F" w:rsidRDefault="008175DB">
      <w:pPr>
        <w:rPr>
          <w:b/>
        </w:rPr>
      </w:pPr>
      <w:r>
        <w:tab/>
      </w:r>
    </w:p>
    <w:p w:rsidR="00CD1F9F" w:rsidRDefault="00DA324C">
      <w:proofErr w:type="gramStart"/>
      <w:r>
        <w:t>where</w:t>
      </w:r>
      <w:proofErr w:type="gramEnd"/>
      <w:r w:rsidR="008175DB">
        <w:t xml:space="preserve"> V is maximum voltage of primary side and A</w:t>
      </w:r>
      <w:r w:rsidR="008175DB">
        <w:rPr>
          <w:vertAlign w:val="subscript"/>
        </w:rPr>
        <w:t>e</w:t>
      </w:r>
      <w:r w:rsidR="008175DB">
        <w:t xml:space="preserve"> is the cross section area of the core. We have found required number of turns for primary side as 26. After that, we needed to find secondary number of turns of the transformer. As we all know, input voltage of the transformer changes between 24 to 48 V. Also, it is advised not to increase the duty cycle of the forward converter above 0.5. Because, there should be enough time for reset circuit to send remaining current to secondary side. So, the transformer should be able to transfer required power at minimum voltage and maximum duty cycle. If input voltage increases to a higher value, we can easily decrease duty cycle to transfer same amount of power. To calculate secondary side number of turns we have used following formula</w:t>
      </w:r>
      <w:r w:rsidR="008175DB">
        <w:tab/>
      </w:r>
      <w:r w:rsidR="008175DB">
        <w:tab/>
      </w:r>
      <w:r w:rsidR="008175DB">
        <w:tab/>
      </w:r>
    </w:p>
    <w:p w:rsidR="00CD1F9F" w:rsidRDefault="008175DB">
      <w:r>
        <w:tab/>
      </w:r>
      <w:r>
        <w:tab/>
      </w:r>
      <w:r>
        <w:tab/>
      </w:r>
    </w:p>
    <w:p w:rsidR="00CD1F9F" w:rsidRDefault="008175DB">
      <w:r>
        <w:tab/>
      </w:r>
      <w:r>
        <w:tab/>
      </w:r>
      <w:r>
        <w:tab/>
      </w:r>
      <w:r>
        <w:tab/>
      </w:r>
      <w:r>
        <w:tab/>
      </w:r>
      <m:oMath>
        <m:sSub>
          <m:sSubPr>
            <m:ctrlPr>
              <w:rPr>
                <w:rFonts w:ascii="Cambria Math" w:hAnsi="Cambria Math"/>
              </w:rPr>
            </m:ctrlPr>
          </m:sSubPr>
          <m:e>
            <m:r>
              <w:rPr>
                <w:rFonts w:ascii="Cambria Math" w:hAnsi="Cambria Math"/>
              </w:rPr>
              <m:t>N</m:t>
            </m:r>
          </m:e>
          <m:sub>
            <m:r>
              <w:rPr>
                <w:rFonts w:ascii="Cambria Math" w:hAnsi="Cambria Math"/>
              </w:rPr>
              <m:t>sec</m:t>
            </m:r>
          </m:sub>
        </m:sSub>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margin</m:t>
                    </m:r>
                  </m:sub>
                </m:sSub>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pri</m:t>
                </m:r>
              </m:sub>
            </m:sSub>
          </m:num>
          <m:den>
            <m:sSub>
              <m:sSubPr>
                <m:ctrlPr>
                  <w:rPr>
                    <w:rFonts w:ascii="Cambria Math" w:hAnsi="Cambria Math"/>
                  </w:rPr>
                </m:ctrlPr>
              </m:sSubPr>
              <m:e>
                <m:r>
                  <w:rPr>
                    <w:rFonts w:ascii="Cambria Math" w:hAnsi="Cambria Math"/>
                  </w:rPr>
                  <m:t>V</m:t>
                </m:r>
              </m:e>
              <m:sub>
                <m:r>
                  <w:rPr>
                    <w:rFonts w:ascii="Cambria Math" w:hAnsi="Cambria Math"/>
                  </w:rPr>
                  <m:t>pmin</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max</m:t>
                </m:r>
              </m:sub>
            </m:sSub>
          </m:den>
        </m:f>
      </m:oMath>
      <w:r>
        <w:tab/>
      </w:r>
      <w:r>
        <w:tab/>
      </w:r>
      <w:r>
        <w:tab/>
      </w:r>
      <w:r>
        <w:tab/>
        <w:t xml:space="preserve"> (3)</w:t>
      </w:r>
    </w:p>
    <w:p w:rsidR="00CD1F9F" w:rsidRDefault="00CD1F9F"/>
    <w:p w:rsidR="00CD1F9F" w:rsidRDefault="008175DB">
      <w:r>
        <w:tab/>
        <w:t xml:space="preserve">We have added a margin voltage to output voltage because there might be a voltage drop because of diodes and inductor. </w:t>
      </w:r>
      <w:proofErr w:type="spellStart"/>
      <w:r>
        <w:t>V</w:t>
      </w:r>
      <w:r>
        <w:rPr>
          <w:vertAlign w:val="subscript"/>
        </w:rPr>
        <w:t>pmin</w:t>
      </w:r>
      <w:proofErr w:type="spellEnd"/>
      <w:r>
        <w:t xml:space="preserve"> is 24 V and </w:t>
      </w:r>
      <w:proofErr w:type="spellStart"/>
      <w:r>
        <w:t>D</w:t>
      </w:r>
      <w:r>
        <w:rPr>
          <w:vertAlign w:val="subscript"/>
        </w:rPr>
        <w:t>max</w:t>
      </w:r>
      <w:proofErr w:type="spellEnd"/>
      <w:r>
        <w:rPr>
          <w:vertAlign w:val="subscript"/>
        </w:rPr>
        <w:t xml:space="preserve"> </w:t>
      </w:r>
      <w:r>
        <w:t>is 0.5 for this case. The resultant secondary side number of turns is 24. Finally, the reset winding number of turns is decided to be equal to primary number of turns which is 32.</w:t>
      </w:r>
      <w:r>
        <w:tab/>
      </w:r>
    </w:p>
    <w:p w:rsidR="00CD1F9F" w:rsidRDefault="008175DB">
      <w:pPr>
        <w:rPr>
          <w:b/>
        </w:rPr>
      </w:pPr>
      <w:r>
        <w:tab/>
      </w:r>
    </w:p>
    <w:p w:rsidR="00CD1F9F" w:rsidRDefault="008175DB">
      <w:pPr>
        <w:rPr>
          <w:b/>
        </w:rPr>
      </w:pPr>
      <w:r>
        <w:tab/>
        <w:t>Then we have decided the cable size for the transformer. 4 A/mm</w:t>
      </w:r>
      <w:r>
        <w:rPr>
          <w:vertAlign w:val="superscript"/>
        </w:rPr>
        <w:t>2</w:t>
      </w:r>
      <w:r>
        <w:t xml:space="preserve"> is commonly accepted in power electronics designs. So, we chose AWG 17 for primary side, AWG 15 for secondary side and AWG 25 for reset winding. To check the feasibility of windings we have calculated winding factor. </w:t>
      </w:r>
    </w:p>
    <w:p w:rsidR="00CD1F9F" w:rsidRDefault="00CD1F9F"/>
    <w:p w:rsidR="00CD1F9F" w:rsidRDefault="008175DB">
      <w:r>
        <w:tab/>
      </w:r>
      <w:r>
        <w:tab/>
      </w:r>
      <w:r>
        <w:tab/>
      </w:r>
      <w:r>
        <w:tab/>
      </w:r>
      <w:r>
        <w:tab/>
      </w:r>
      <m:oMath>
        <m:sSub>
          <m:sSubPr>
            <m:ctrlPr>
              <w:rPr>
                <w:rFonts w:ascii="Cambria Math" w:hAnsi="Cambria Math"/>
              </w:rPr>
            </m:ctrlPr>
          </m:sSubPr>
          <m:e>
            <m:r>
              <w:rPr>
                <w:rFonts w:ascii="Cambria Math" w:hAnsi="Cambria Math"/>
              </w:rPr>
              <m:t>K</m:t>
            </m:r>
          </m:e>
          <m:sub>
            <m:r>
              <w:rPr>
                <w:rFonts w:ascii="Cambria Math" w:hAnsi="Cambria Math"/>
              </w:rPr>
              <m:t>win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copper</m:t>
                </m:r>
              </m:sub>
            </m:sSub>
          </m:num>
          <m:den>
            <m:sSub>
              <m:sSubPr>
                <m:ctrlPr>
                  <w:rPr>
                    <w:rFonts w:ascii="Cambria Math" w:hAnsi="Cambria Math"/>
                  </w:rPr>
                </m:ctrlPr>
              </m:sSubPr>
              <m:e>
                <m:r>
                  <w:rPr>
                    <w:rFonts w:ascii="Cambria Math" w:hAnsi="Cambria Math"/>
                  </w:rPr>
                  <m:t>A</m:t>
                </m:r>
              </m:e>
              <m:sub>
                <m:r>
                  <w:rPr>
                    <w:rFonts w:ascii="Cambria Math" w:hAnsi="Cambria Math"/>
                  </w:rPr>
                  <m:t>window</m:t>
                </m:r>
              </m:sub>
            </m:sSub>
          </m:den>
        </m:f>
        <m:r>
          <w:rPr>
            <w:rFonts w:ascii="Cambria Math" w:hAnsi="Cambria Math"/>
          </w:rPr>
          <m:t>=0.6</m:t>
        </m:r>
      </m:oMath>
      <w:r>
        <w:tab/>
      </w:r>
      <w:r>
        <w:tab/>
      </w:r>
      <w:r>
        <w:tab/>
      </w:r>
      <w:r>
        <w:tab/>
      </w:r>
      <w:r>
        <w:tab/>
        <w:t xml:space="preserve">  (4)</w:t>
      </w:r>
    </w:p>
    <w:p w:rsidR="00CD1F9F" w:rsidRDefault="00CD1F9F"/>
    <w:p w:rsidR="00CD1F9F" w:rsidRDefault="008175DB">
      <w:pPr>
        <w:rPr>
          <w:b/>
        </w:rPr>
      </w:pPr>
      <w:r>
        <w:tab/>
        <w:t>Winding factor of the transformer was in acceptable limits. So, we have moved on to DC loss calculation. For this purpose, we needed mean length per turn of the cables so that we can calculate total length of the windings. The following formula calculates mean length per turn for the selected core.</w:t>
      </w:r>
    </w:p>
    <w:p w:rsidR="00CD1F9F" w:rsidRDefault="00CD1F9F"/>
    <w:p w:rsidR="00CD1F9F" w:rsidRDefault="008175DB">
      <w:pPr>
        <w:jc w:val="left"/>
      </w:pPr>
      <w:r>
        <w:tab/>
      </w:r>
      <w:r>
        <w:tab/>
      </w:r>
      <w:r>
        <w:tab/>
        <w:t xml:space="preserve">              </w:t>
      </w:r>
      <w:r>
        <w:tab/>
      </w:r>
      <m:oMath>
        <m:r>
          <w:rPr>
            <w:rFonts w:ascii="Cambria Math" w:hAnsi="Cambria Math"/>
          </w:rPr>
          <m:t>MLT=</m:t>
        </m:r>
        <m:d>
          <m:dPr>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2</m:t>
                </m:r>
              </m:den>
            </m:f>
          </m:e>
        </m:d>
        <m:r>
          <w:rPr>
            <w:rFonts w:ascii="Cambria Math" w:hAnsi="Cambria Math"/>
          </w:rPr>
          <m:t>*0.5*2π</m:t>
        </m:r>
      </m:oMath>
      <w:r>
        <w:tab/>
      </w:r>
      <w:r>
        <w:tab/>
      </w:r>
      <w:r>
        <w:tab/>
      </w:r>
      <w:r>
        <w:tab/>
        <w:t xml:space="preserve">   (5)</w:t>
      </w:r>
    </w:p>
    <w:p w:rsidR="00CD1F9F" w:rsidRDefault="00CD1F9F"/>
    <w:p w:rsidR="00CD1F9F" w:rsidRDefault="008175DB">
      <w:r>
        <w:tab/>
        <w:t>Essentially, we have calculated the circumference of a circle in this formula. E and F are the values which can be seen in Fig.b.2. Since, cable will be wound on middle leg of the core, they will pile up closer to the middle. So, there is a factor of 0.5 which takes that into account.</w:t>
      </w:r>
    </w:p>
    <w:p w:rsidR="00CD1F9F" w:rsidRDefault="008175DB">
      <w:r>
        <w:tab/>
      </w:r>
    </w:p>
    <w:p w:rsidR="00CD1F9F" w:rsidRDefault="008175DB">
      <w:r>
        <w:tab/>
        <w:t xml:space="preserve">The total DC resistance of the cables is found as 46 </w:t>
      </w:r>
      <w:proofErr w:type="spellStart"/>
      <w:r>
        <w:t>mOhm</w:t>
      </w:r>
      <w:proofErr w:type="spellEnd"/>
      <w:r>
        <w:t>. From I</w:t>
      </w:r>
      <w:r>
        <w:rPr>
          <w:vertAlign w:val="superscript"/>
        </w:rPr>
        <w:t>2</w:t>
      </w:r>
      <w:r>
        <w:t>*R formula, the copper loss of the transformer is found as 0.73 W.</w:t>
      </w:r>
    </w:p>
    <w:p w:rsidR="00CD1F9F" w:rsidRDefault="008175DB">
      <w:pPr>
        <w:rPr>
          <w:b/>
        </w:rPr>
      </w:pPr>
      <w:r>
        <w:tab/>
      </w:r>
    </w:p>
    <w:p w:rsidR="00CD1F9F" w:rsidRDefault="008175DB">
      <w:pPr>
        <w:rPr>
          <w:b/>
        </w:rPr>
      </w:pPr>
      <w:r>
        <w:lastRenderedPageBreak/>
        <w:tab/>
        <w:t xml:space="preserve">The next thing to do was calculating core loss of the transformer. For this purpose we have used Steinmetz core loss equation which is given in the website of the Magnetics for P </w:t>
      </w:r>
      <w:r w:rsidR="00DA324C">
        <w:t>type materials</w:t>
      </w:r>
      <w:r>
        <w:t>.</w:t>
      </w:r>
    </w:p>
    <w:p w:rsidR="00CD1F9F" w:rsidRDefault="00CD1F9F"/>
    <w:p w:rsidR="00DA324C" w:rsidRPr="00DA324C" w:rsidRDefault="008175DB">
      <w:r>
        <w:tab/>
      </w:r>
      <w:r>
        <w:tab/>
      </w:r>
      <w:r>
        <w:tab/>
      </w:r>
    </w:p>
    <w:p w:rsidR="00CD1F9F" w:rsidRDefault="004A0726" w:rsidP="00DA324C">
      <w:pPr>
        <w:jc w:val="cente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core</m:t>
            </m:r>
          </m:sub>
        </m:sSub>
        <m:r>
          <w:rPr>
            <w:rFonts w:ascii="Cambria Math" w:hAnsi="Cambria Math"/>
          </w:rPr>
          <m:t>*3.2*</m:t>
        </m:r>
        <m:sSup>
          <m:sSupPr>
            <m:ctrlPr>
              <w:rPr>
                <w:rFonts w:ascii="Cambria Math" w:hAnsi="Cambria Math"/>
              </w:rPr>
            </m:ctrlPr>
          </m:sSupPr>
          <m:e>
            <m:r>
              <w:rPr>
                <w:rFonts w:ascii="Cambria Math" w:hAnsi="Cambria Math"/>
              </w:rPr>
              <m:t>f</m:t>
            </m:r>
          </m:e>
          <m:sup>
            <m:r>
              <w:rPr>
                <w:rFonts w:ascii="Cambria Math" w:hAnsi="Cambria Math"/>
              </w:rPr>
              <m:t>1.46</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2.75</m:t>
            </m:r>
          </m:sup>
        </m:sSup>
        <m:r>
          <w:rPr>
            <w:rFonts w:ascii="Cambria Math" w:hAnsi="Cambria Math"/>
          </w:rPr>
          <m:t>*</m:t>
        </m:r>
        <m:d>
          <m:dPr>
            <m:ctrlPr>
              <w:rPr>
                <w:rFonts w:ascii="Cambria Math" w:hAnsi="Cambria Math"/>
              </w:rPr>
            </m:ctrlPr>
          </m:dPr>
          <m:e>
            <m:r>
              <w:rPr>
                <w:rFonts w:ascii="Cambria Math" w:hAnsi="Cambria Math"/>
              </w:rPr>
              <m:t>2.45-0.031T+0.000165</m:t>
            </m:r>
            <m:sSup>
              <m:sSupPr>
                <m:ctrlPr>
                  <w:rPr>
                    <w:rFonts w:ascii="Cambria Math" w:hAnsi="Cambria Math"/>
                  </w:rPr>
                </m:ctrlPr>
              </m:sSupPr>
              <m:e>
                <m:r>
                  <w:rPr>
                    <w:rFonts w:ascii="Cambria Math" w:hAnsi="Cambria Math"/>
                  </w:rPr>
                  <m:t>T</m:t>
                </m:r>
              </m:e>
              <m:sup>
                <m:r>
                  <w:rPr>
                    <w:rFonts w:ascii="Cambria Math" w:hAnsi="Cambria Math"/>
                  </w:rPr>
                  <m:t>2</m:t>
                </m:r>
              </m:sup>
            </m:sSup>
          </m:e>
        </m:d>
      </m:oMath>
      <w:r w:rsidR="008175DB">
        <w:tab/>
      </w:r>
      <w:r w:rsidR="008175DB">
        <w:tab/>
        <w:t>(6)</w:t>
      </w:r>
    </w:p>
    <w:p w:rsidR="00CD1F9F" w:rsidRDefault="00CD1F9F"/>
    <w:p w:rsidR="00CD1F9F" w:rsidRDefault="00CD1F9F"/>
    <w:p w:rsidR="00CD1F9F" w:rsidRDefault="008175DB">
      <w:r>
        <w:tab/>
        <w:t xml:space="preserve">T is the ambient temperature which is assumed to be 50 C and </w:t>
      </w:r>
      <w:proofErr w:type="spellStart"/>
      <w:r>
        <w:t>V</w:t>
      </w:r>
      <w:r>
        <w:rPr>
          <w:vertAlign w:val="subscript"/>
        </w:rPr>
        <w:t>e</w:t>
      </w:r>
      <w:proofErr w:type="spellEnd"/>
      <w:r>
        <w:t xml:space="preserve"> is the volume of the core. The core loss of the transformer was found as 0.71 W. </w:t>
      </w:r>
    </w:p>
    <w:p w:rsidR="00CD1F9F" w:rsidRDefault="008175DB">
      <w:pPr>
        <w:rPr>
          <w:b/>
        </w:rPr>
      </w:pPr>
      <w:r>
        <w:tab/>
      </w:r>
    </w:p>
    <w:p w:rsidR="00CD1F9F" w:rsidRDefault="008175DB">
      <w:r>
        <w:tab/>
        <w:t xml:space="preserve">Transformer design is an iterative process which needs recalculation. So, we have written a MATLAB script to ease the process. The purpose of the recalculations was to get a close core and copper loss results. Because it means we have fully utilized the transformer core. </w:t>
      </w:r>
    </w:p>
    <w:p w:rsidR="00CD1F9F" w:rsidRDefault="00CD1F9F"/>
    <w:p w:rsidR="00CD1F9F" w:rsidRDefault="008175DB">
      <w:pPr>
        <w:pStyle w:val="Heading2"/>
      </w:pPr>
      <w:bookmarkStart w:id="5" w:name="_Toc4962994"/>
      <w:r>
        <w:t>Part c:  Simulation of the converter with ideal switches and transformer</w:t>
      </w:r>
      <w:bookmarkEnd w:id="5"/>
    </w:p>
    <w:p w:rsidR="00B3525D" w:rsidRDefault="00B3525D" w:rsidP="00B3525D"/>
    <w:p w:rsidR="00B3525D" w:rsidRDefault="00B3525D" w:rsidP="00B3525D"/>
    <w:p w:rsidR="00B3525D" w:rsidRDefault="00B3525D" w:rsidP="00B3525D">
      <w:r>
        <w:t>Main parameters of the converter are as such:</w:t>
      </w:r>
    </w:p>
    <w:p w:rsidR="00B3525D" w:rsidRDefault="00B3525D" w:rsidP="00B3525D"/>
    <w:p w:rsidR="00B3525D" w:rsidRDefault="00B3525D" w:rsidP="00B3525D">
      <w:pPr>
        <w:pStyle w:val="ListParagraph"/>
        <w:numPr>
          <w:ilvl w:val="0"/>
          <w:numId w:val="4"/>
        </w:numPr>
      </w:pPr>
      <w:r>
        <w:rPr>
          <w:b/>
        </w:rPr>
        <w:t>Input voltage</w:t>
      </w:r>
      <w:r>
        <w:t>: 24-48V</w:t>
      </w:r>
    </w:p>
    <w:p w:rsidR="00B3525D" w:rsidRDefault="00B3525D" w:rsidP="00B3525D">
      <w:pPr>
        <w:pStyle w:val="ListParagraph"/>
        <w:numPr>
          <w:ilvl w:val="0"/>
          <w:numId w:val="4"/>
        </w:numPr>
      </w:pPr>
      <w:r>
        <w:rPr>
          <w:b/>
        </w:rPr>
        <w:t>Output Voltage</w:t>
      </w:r>
      <w:r>
        <w:t>: 10V</w:t>
      </w:r>
    </w:p>
    <w:p w:rsidR="00B3525D" w:rsidRDefault="00B3525D" w:rsidP="00B3525D">
      <w:pPr>
        <w:pStyle w:val="ListParagraph"/>
        <w:numPr>
          <w:ilvl w:val="0"/>
          <w:numId w:val="4"/>
        </w:numPr>
      </w:pPr>
      <w:r>
        <w:rPr>
          <w:b/>
        </w:rPr>
        <w:t>Rout</w:t>
      </w:r>
      <w:r>
        <w:t>: 2.5</w:t>
      </w:r>
      <w:r>
        <w:rPr>
          <w:rFonts w:cs="Calibri"/>
        </w:rPr>
        <w:t>Ω</w:t>
      </w:r>
    </w:p>
    <w:p w:rsidR="00B3525D" w:rsidRDefault="00B3525D" w:rsidP="00B3525D">
      <w:pPr>
        <w:pStyle w:val="ListParagraph"/>
        <w:numPr>
          <w:ilvl w:val="0"/>
          <w:numId w:val="4"/>
        </w:numPr>
      </w:pPr>
      <w:r>
        <w:rPr>
          <w:b/>
        </w:rPr>
        <w:t>Switching Frequency</w:t>
      </w:r>
      <w:r>
        <w:t>: 30kHz</w:t>
      </w:r>
    </w:p>
    <w:p w:rsidR="00B3525D" w:rsidRDefault="00B3525D" w:rsidP="00B3525D">
      <w:pPr>
        <w:pStyle w:val="ListParagraph"/>
        <w:numPr>
          <w:ilvl w:val="0"/>
          <w:numId w:val="4"/>
        </w:numPr>
        <w:rPr>
          <w:b/>
        </w:rPr>
      </w:pPr>
      <w:r>
        <w:rPr>
          <w:b/>
        </w:rPr>
        <w:t>Turns ratios:</w:t>
      </w:r>
    </w:p>
    <w:p w:rsidR="00B3525D" w:rsidRDefault="00B3525D" w:rsidP="00B3525D">
      <w:pPr>
        <w:ind w:left="360"/>
      </w:pPr>
      <w:r>
        <w:t>From the calculations in Part b, N</w:t>
      </w:r>
      <w:r>
        <w:rPr>
          <w:vertAlign w:val="subscript"/>
        </w:rPr>
        <w:t>2</w:t>
      </w:r>
      <w:r>
        <w:t>/N</w:t>
      </w:r>
      <w:r>
        <w:rPr>
          <w:vertAlign w:val="subscript"/>
        </w:rPr>
        <w:t xml:space="preserve">1 </w:t>
      </w:r>
      <w:r>
        <w:t>=29/32 and N</w:t>
      </w:r>
      <w:r>
        <w:rPr>
          <w:vertAlign w:val="subscript"/>
        </w:rPr>
        <w:t>1</w:t>
      </w:r>
      <w:r>
        <w:t>/N</w:t>
      </w:r>
      <w:r>
        <w:rPr>
          <w:vertAlign w:val="subscript"/>
        </w:rPr>
        <w:t>3</w:t>
      </w:r>
      <w:r>
        <w:t xml:space="preserve"> =1.</w:t>
      </w:r>
    </w:p>
    <w:p w:rsidR="00B3525D" w:rsidRDefault="00B3525D" w:rsidP="00B3525D">
      <w:pPr>
        <w:pStyle w:val="ListParagraph"/>
        <w:numPr>
          <w:ilvl w:val="0"/>
          <w:numId w:val="5"/>
        </w:numPr>
        <w:rPr>
          <w:b/>
        </w:rPr>
      </w:pPr>
      <w:r>
        <w:rPr>
          <w:b/>
        </w:rPr>
        <w:t xml:space="preserve">Magnetizing reactance: </w:t>
      </w:r>
    </w:p>
    <w:p w:rsidR="00B3525D" w:rsidRDefault="00B3525D" w:rsidP="00B3525D">
      <w:pPr>
        <w:ind w:firstLine="360"/>
        <w:rPr>
          <w:rFonts w:eastAsia="Times New Roman" w:cstheme="minorHAnsi"/>
          <w:kern w:val="36"/>
          <w:lang w:val="tr-TR" w:eastAsia="tr-TR" w:bidi="ar-SA"/>
        </w:rPr>
      </w:pPr>
      <w:r>
        <w:t xml:space="preserve">In the datasheet of </w:t>
      </w:r>
      <w:r>
        <w:rPr>
          <w:i/>
          <w:iCs/>
        </w:rPr>
        <w:t xml:space="preserve">0P43434EC, </w:t>
      </w:r>
      <w:r>
        <w:rPr>
          <w:iCs/>
        </w:rPr>
        <w:t xml:space="preserve">parameters that can be found from an open circuit test of the transformer are not included. Therefore; we chose </w:t>
      </w:r>
      <w:r>
        <w:rPr>
          <w:rFonts w:eastAsia="Times New Roman" w:cstheme="minorHAnsi"/>
          <w:kern w:val="36"/>
          <w:lang w:val="tr-TR" w:eastAsia="tr-TR" w:bidi="ar-SA"/>
        </w:rPr>
        <w:t>L</w:t>
      </w:r>
      <w:r>
        <w:rPr>
          <w:rFonts w:eastAsia="Times New Roman" w:cstheme="minorHAnsi"/>
          <w:kern w:val="36"/>
          <w:vertAlign w:val="subscript"/>
          <w:lang w:val="tr-TR" w:eastAsia="tr-TR" w:bidi="ar-SA"/>
        </w:rPr>
        <w:t>m</w:t>
      </w:r>
      <w:r>
        <w:rPr>
          <w:rFonts w:eastAsia="Times New Roman" w:cstheme="minorHAnsi"/>
          <w:kern w:val="36"/>
          <w:lang w:val="tr-TR" w:eastAsia="tr-TR" w:bidi="ar-SA"/>
        </w:rPr>
        <w:t xml:space="preserve"> = 0.7645.10</w:t>
      </w:r>
      <w:r>
        <w:rPr>
          <w:rFonts w:eastAsia="Times New Roman" w:cstheme="minorHAnsi"/>
          <w:kern w:val="36"/>
          <w:vertAlign w:val="superscript"/>
          <w:lang w:val="tr-TR" w:eastAsia="tr-TR" w:bidi="ar-SA"/>
        </w:rPr>
        <w:t xml:space="preserve">-3 </w:t>
      </w:r>
      <w:r>
        <w:rPr>
          <w:rFonts w:eastAsia="Times New Roman" w:cstheme="minorHAnsi"/>
          <w:kern w:val="36"/>
          <w:lang w:val="tr-TR" w:eastAsia="tr-TR" w:bidi="ar-SA"/>
        </w:rPr>
        <w:t>which is the default value of Simulink transformer model.</w:t>
      </w:r>
    </w:p>
    <w:p w:rsidR="00B3525D" w:rsidRDefault="00B3525D" w:rsidP="00B3525D">
      <w:pPr>
        <w:pStyle w:val="ListParagraph"/>
        <w:numPr>
          <w:ilvl w:val="0"/>
          <w:numId w:val="5"/>
        </w:numPr>
        <w:rPr>
          <w:b/>
        </w:rPr>
      </w:pPr>
      <w:r>
        <w:rPr>
          <w:b/>
        </w:rPr>
        <w:t>Output Capacitor and Inductor:</w:t>
      </w:r>
    </w:p>
    <w:p w:rsidR="00B3525D" w:rsidRDefault="00B3525D" w:rsidP="00B3525D">
      <w:pPr>
        <w:ind w:left="360"/>
        <w:rPr>
          <w:rFonts w:eastAsia="Times New Roman" w:cstheme="minorHAnsi"/>
          <w:kern w:val="36"/>
          <w:lang w:val="tr-TR" w:eastAsia="tr-TR" w:bidi="ar-SA"/>
        </w:rPr>
      </w:pPr>
      <w:r>
        <w:t xml:space="preserve">We chose </w:t>
      </w:r>
      <w:r>
        <w:rPr>
          <w:rFonts w:eastAsia="Times New Roman" w:cstheme="minorHAnsi"/>
          <w:kern w:val="36"/>
          <w:lang w:val="tr-TR" w:eastAsia="tr-TR" w:bidi="ar-SA"/>
        </w:rPr>
        <w:t>L = 5.10</w:t>
      </w:r>
      <w:r>
        <w:rPr>
          <w:rFonts w:eastAsia="Times New Roman" w:cstheme="minorHAnsi"/>
          <w:kern w:val="36"/>
          <w:vertAlign w:val="superscript"/>
          <w:lang w:val="tr-TR" w:eastAsia="tr-TR" w:bidi="ar-SA"/>
        </w:rPr>
        <w:t xml:space="preserve">-4 </w:t>
      </w:r>
      <w:r>
        <w:rPr>
          <w:rFonts w:eastAsia="Times New Roman" w:cstheme="minorHAnsi"/>
          <w:kern w:val="36"/>
          <w:lang w:val="tr-TR" w:eastAsia="tr-TR" w:bidi="ar-SA"/>
        </w:rPr>
        <w:t>H and C</w:t>
      </w:r>
      <w:r>
        <w:rPr>
          <w:rFonts w:eastAsia="Times New Roman" w:cstheme="minorHAnsi"/>
          <w:kern w:val="36"/>
          <w:vertAlign w:val="subscript"/>
          <w:lang w:val="tr-TR" w:eastAsia="tr-TR" w:bidi="ar-SA"/>
        </w:rPr>
        <w:t>out</w:t>
      </w:r>
      <w:r>
        <w:rPr>
          <w:rFonts w:eastAsia="Times New Roman" w:cstheme="minorHAnsi"/>
          <w:kern w:val="36"/>
          <w:lang w:val="tr-TR" w:eastAsia="tr-TR" w:bidi="ar-SA"/>
        </w:rPr>
        <w:t xml:space="preserve"> = 10. 10</w:t>
      </w:r>
      <w:r>
        <w:rPr>
          <w:rFonts w:eastAsia="Times New Roman" w:cstheme="minorHAnsi"/>
          <w:kern w:val="36"/>
          <w:vertAlign w:val="superscript"/>
          <w:lang w:val="tr-TR" w:eastAsia="tr-TR" w:bidi="ar-SA"/>
        </w:rPr>
        <w:t xml:space="preserve">-6 </w:t>
      </w:r>
      <w:r>
        <w:rPr>
          <w:rFonts w:eastAsia="Times New Roman" w:cstheme="minorHAnsi"/>
          <w:kern w:val="36"/>
          <w:lang w:val="tr-TR" w:eastAsia="tr-TR" w:bidi="ar-SA"/>
        </w:rPr>
        <w:t>which yields the cut-off frequency around 2200Hz.</w:t>
      </w:r>
    </w:p>
    <w:p w:rsidR="00B3525D" w:rsidRDefault="00B3525D" w:rsidP="00B3525D">
      <w:pPr>
        <w:ind w:left="360"/>
      </w:pPr>
    </w:p>
    <w:p w:rsidR="00B3525D" w:rsidRPr="00B3525D" w:rsidRDefault="00B3525D" w:rsidP="00B3525D">
      <w:pPr>
        <w:rPr>
          <w:i/>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 xml:space="preserve">=2251 Hz   </m:t>
          </m:r>
        </m:oMath>
      </m:oMathPara>
    </w:p>
    <w:p w:rsidR="00B3525D" w:rsidRDefault="00B3525D" w:rsidP="00B3525D">
      <w:pPr>
        <w:rPr>
          <w:i/>
        </w:rPr>
      </w:pPr>
    </w:p>
    <w:p w:rsidR="00B3525D" w:rsidRDefault="00B3525D" w:rsidP="00B3525D">
      <w:pPr>
        <w:rPr>
          <w:i/>
        </w:rPr>
      </w:pPr>
    </w:p>
    <w:p w:rsidR="00B3525D" w:rsidRDefault="00B3525D" w:rsidP="00B3525D">
      <w:r>
        <w:t xml:space="preserve">According to these parameters, for 24V input and D=0.46, we observe the output characteristics in Figure c.1. For 48V input and D=0.23, we observe Figure c.2. Output characteristics are consistent with Equation 1. </w:t>
      </w:r>
    </w:p>
    <w:p w:rsidR="00B3525D" w:rsidRDefault="00B3525D" w:rsidP="00B3525D"/>
    <w:p w:rsidR="00B3525D" w:rsidRDefault="00B3525D" w:rsidP="00B3525D">
      <w:pPr>
        <w:keepNext/>
      </w:pPr>
      <w:r>
        <w:rPr>
          <w:noProof/>
          <w:lang w:val="tr-TR" w:eastAsia="tr-TR" w:bidi="ar-SA"/>
        </w:rPr>
        <w:lastRenderedPageBreak/>
        <w:drawing>
          <wp:inline distT="0" distB="0" distL="0" distR="0">
            <wp:extent cx="5753100" cy="267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679700"/>
                    </a:xfrm>
                    <a:prstGeom prst="rect">
                      <a:avLst/>
                    </a:prstGeom>
                    <a:noFill/>
                    <a:ln>
                      <a:noFill/>
                    </a:ln>
                  </pic:spPr>
                </pic:pic>
              </a:graphicData>
            </a:graphic>
          </wp:inline>
        </w:drawing>
      </w:r>
    </w:p>
    <w:p w:rsidR="00B3525D" w:rsidRDefault="00B3525D" w:rsidP="00B3525D">
      <w:pPr>
        <w:pStyle w:val="Caption"/>
        <w:jc w:val="center"/>
      </w:pPr>
      <w:r>
        <w:t>Figure c.1: Output characteristics when 24V input and D=0.46</w:t>
      </w:r>
    </w:p>
    <w:p w:rsidR="00B3525D" w:rsidRDefault="00B3525D" w:rsidP="00B3525D">
      <w:pPr>
        <w:pStyle w:val="Caption"/>
        <w:jc w:val="center"/>
      </w:pPr>
    </w:p>
    <w:p w:rsidR="00B3525D" w:rsidRDefault="00B3525D" w:rsidP="00B3525D">
      <w:pPr>
        <w:pStyle w:val="Caption"/>
        <w:keepNext/>
        <w:jc w:val="center"/>
      </w:pPr>
      <w:r>
        <w:rPr>
          <w:noProof/>
          <w:lang w:val="tr-TR" w:eastAsia="tr-TR" w:bidi="ar-SA"/>
        </w:rPr>
        <w:drawing>
          <wp:inline distT="0" distB="0" distL="0" distR="0">
            <wp:extent cx="5765800" cy="2654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00" cy="2654300"/>
                    </a:xfrm>
                    <a:prstGeom prst="rect">
                      <a:avLst/>
                    </a:prstGeom>
                    <a:noFill/>
                    <a:ln>
                      <a:noFill/>
                    </a:ln>
                  </pic:spPr>
                </pic:pic>
              </a:graphicData>
            </a:graphic>
          </wp:inline>
        </w:drawing>
      </w:r>
    </w:p>
    <w:p w:rsidR="00B3525D" w:rsidRDefault="00B3525D" w:rsidP="00B3525D">
      <w:pPr>
        <w:pStyle w:val="Caption"/>
        <w:jc w:val="center"/>
      </w:pPr>
      <w:r>
        <w:t>Figure c.2: Output characteristics when 48V input and D=0.23</w:t>
      </w:r>
    </w:p>
    <w:p w:rsidR="00B3525D" w:rsidRPr="00B3525D" w:rsidRDefault="00B3525D" w:rsidP="00B3525D"/>
    <w:p w:rsidR="00CD1F9F" w:rsidRDefault="00CD1F9F"/>
    <w:p w:rsidR="00B3525D" w:rsidRDefault="00B3525D"/>
    <w:p w:rsidR="00CD1F9F" w:rsidRDefault="008175DB">
      <w:pPr>
        <w:pStyle w:val="Heading2"/>
      </w:pPr>
      <w:bookmarkStart w:id="6" w:name="_Toc4962995"/>
      <w:r>
        <w:t>Part d: Border of DCM</w:t>
      </w:r>
      <w:bookmarkEnd w:id="6"/>
    </w:p>
    <w:p w:rsidR="00CD1F9F" w:rsidRDefault="00CD1F9F"/>
    <w:p w:rsidR="00CD1F9F" w:rsidRDefault="008175DB">
      <w:pPr>
        <w:rPr>
          <w:b/>
        </w:rPr>
      </w:pPr>
      <w:r>
        <w:t>System parameters for the Forward Converter:</w:t>
      </w:r>
      <w:r>
        <w:rPr>
          <w:b/>
        </w:rPr>
        <w:t xml:space="preserve"> </w:t>
      </w:r>
    </w:p>
    <w:p w:rsidR="00CD1F9F" w:rsidRDefault="00CD1F9F">
      <w:pPr>
        <w:spacing w:after="60"/>
        <w:outlineLvl w:val="0"/>
        <w:rPr>
          <w:rFonts w:cstheme="minorHAnsi"/>
        </w:rPr>
      </w:pPr>
    </w:p>
    <w:p w:rsidR="00CD1F9F" w:rsidRDefault="008175DB">
      <w:pPr>
        <w:spacing w:after="60"/>
        <w:outlineLvl w:val="0"/>
        <w:rPr>
          <w:rFonts w:eastAsia="Times New Roman" w:cstheme="minorHAnsi"/>
          <w:lang w:val="tr-TR" w:eastAsia="tr-TR" w:bidi="ar-SA"/>
        </w:rPr>
      </w:pPr>
      <w:bookmarkStart w:id="7" w:name="_Toc4962996"/>
      <w:r>
        <w:rPr>
          <w:rFonts w:cstheme="minorHAnsi"/>
        </w:rPr>
        <w:t>V</w:t>
      </w:r>
      <w:r>
        <w:rPr>
          <w:rFonts w:cstheme="minorHAnsi"/>
          <w:vertAlign w:val="subscript"/>
        </w:rPr>
        <w:t>I</w:t>
      </w:r>
      <w:r>
        <w:rPr>
          <w:rFonts w:cstheme="minorHAnsi"/>
        </w:rPr>
        <w:t xml:space="preserve"> = 24V to 48V, V</w:t>
      </w:r>
      <w:r>
        <w:rPr>
          <w:rFonts w:cstheme="minorHAnsi"/>
          <w:vertAlign w:val="subscript"/>
        </w:rPr>
        <w:t xml:space="preserve">O </w:t>
      </w:r>
      <w:r>
        <w:t>= 10V, Rout</w:t>
      </w:r>
      <w:r>
        <w:rPr>
          <w:rFonts w:cstheme="minorHAnsi"/>
        </w:rPr>
        <w:t xml:space="preserve"> = 2.5</w:t>
      </w:r>
      <w:r>
        <w:rPr>
          <w:rFonts w:eastAsia="Times New Roman" w:cstheme="minorHAnsi"/>
          <w:lang w:val="tr-TR" w:eastAsia="tr-TR" w:bidi="ar-SA"/>
        </w:rPr>
        <w:t xml:space="preserve"> Ω, f</w:t>
      </w:r>
      <w:r>
        <w:rPr>
          <w:rFonts w:eastAsia="Times New Roman" w:cstheme="minorHAnsi"/>
          <w:vertAlign w:val="subscript"/>
          <w:lang w:val="tr-TR" w:eastAsia="tr-TR" w:bidi="ar-SA"/>
        </w:rPr>
        <w:t xml:space="preserve">s </w:t>
      </w:r>
      <w:r>
        <w:rPr>
          <w:rFonts w:eastAsia="Times New Roman" w:cstheme="minorHAnsi"/>
          <w:lang w:val="tr-TR" w:eastAsia="tr-TR" w:bidi="ar-SA"/>
        </w:rPr>
        <w:t>= 30 kHz, L = 5.10</w:t>
      </w:r>
      <w:r>
        <w:rPr>
          <w:rFonts w:eastAsia="Times New Roman" w:cstheme="minorHAnsi"/>
          <w:vertAlign w:val="superscript"/>
          <w:lang w:val="tr-TR" w:eastAsia="tr-TR" w:bidi="ar-SA"/>
        </w:rPr>
        <w:t xml:space="preserve">-4 </w:t>
      </w:r>
      <w:r>
        <w:rPr>
          <w:rFonts w:eastAsia="Times New Roman" w:cstheme="minorHAnsi"/>
          <w:lang w:val="tr-TR" w:eastAsia="tr-TR" w:bidi="ar-SA"/>
        </w:rPr>
        <w:t>H, L</w:t>
      </w:r>
      <w:r>
        <w:rPr>
          <w:rFonts w:eastAsia="Times New Roman" w:cstheme="minorHAnsi"/>
          <w:vertAlign w:val="subscript"/>
          <w:lang w:val="tr-TR" w:eastAsia="tr-TR" w:bidi="ar-SA"/>
        </w:rPr>
        <w:t>m</w:t>
      </w:r>
      <w:r>
        <w:rPr>
          <w:rFonts w:eastAsia="Times New Roman" w:cstheme="minorHAnsi"/>
          <w:lang w:val="tr-TR" w:eastAsia="tr-TR" w:bidi="ar-SA"/>
        </w:rPr>
        <w:t xml:space="preserve"> = 0.7645.10</w:t>
      </w:r>
      <w:r>
        <w:rPr>
          <w:rFonts w:eastAsia="Times New Roman" w:cstheme="minorHAnsi"/>
          <w:vertAlign w:val="superscript"/>
          <w:lang w:val="tr-TR" w:eastAsia="tr-TR" w:bidi="ar-SA"/>
        </w:rPr>
        <w:t>-3</w:t>
      </w:r>
      <w:bookmarkEnd w:id="7"/>
    </w:p>
    <w:p w:rsidR="00CD1F9F" w:rsidRDefault="008175DB">
      <w:pPr>
        <w:spacing w:after="60"/>
        <w:outlineLvl w:val="0"/>
      </w:pPr>
      <w:r>
        <w:rPr>
          <w:rFonts w:eastAsia="Times New Roman" w:cstheme="minorHAnsi"/>
          <w:lang w:val="tr-TR" w:eastAsia="tr-TR" w:bidi="ar-SA"/>
        </w:rPr>
        <w:t xml:space="preserve"> </w:t>
      </w:r>
      <w:bookmarkStart w:id="8" w:name="_Toc4962997"/>
      <w:r>
        <w:rPr>
          <w:rFonts w:eastAsia="Times New Roman" w:cstheme="minorHAnsi"/>
          <w:lang w:val="tr-TR" w:eastAsia="tr-TR" w:bidi="ar-SA"/>
        </w:rPr>
        <w:t>C</w:t>
      </w:r>
      <w:r>
        <w:rPr>
          <w:rFonts w:eastAsia="Times New Roman" w:cstheme="minorHAnsi"/>
          <w:vertAlign w:val="subscript"/>
          <w:lang w:val="tr-TR" w:eastAsia="tr-TR" w:bidi="ar-SA"/>
        </w:rPr>
        <w:t>out</w:t>
      </w:r>
      <w:r>
        <w:rPr>
          <w:rFonts w:eastAsia="Times New Roman" w:cstheme="minorHAnsi"/>
          <w:lang w:val="tr-TR" w:eastAsia="tr-TR" w:bidi="ar-SA"/>
        </w:rPr>
        <w:t xml:space="preserve"> = 10. 10</w:t>
      </w:r>
      <w:r>
        <w:rPr>
          <w:rFonts w:eastAsia="Times New Roman" w:cstheme="minorHAnsi"/>
          <w:vertAlign w:val="superscript"/>
          <w:lang w:val="tr-TR" w:eastAsia="tr-TR" w:bidi="ar-SA"/>
        </w:rPr>
        <w:t xml:space="preserve">-6 </w:t>
      </w:r>
      <w:r>
        <w:rPr>
          <w:rFonts w:eastAsia="Times New Roman" w:cstheme="minorHAnsi"/>
          <w:lang w:val="tr-TR" w:eastAsia="tr-TR" w:bidi="ar-SA"/>
        </w:rPr>
        <w:t>, N</w:t>
      </w:r>
      <w:r>
        <w:rPr>
          <w:rFonts w:eastAsia="Times New Roman" w:cstheme="minorHAnsi"/>
          <w:vertAlign w:val="subscript"/>
          <w:lang w:val="tr-TR" w:eastAsia="tr-TR" w:bidi="ar-SA"/>
        </w:rPr>
        <w:t xml:space="preserve">2 </w:t>
      </w:r>
      <w:r>
        <w:rPr>
          <w:rFonts w:eastAsia="Times New Roman" w:cstheme="minorHAnsi"/>
          <w:lang w:val="tr-TR" w:eastAsia="tr-TR" w:bidi="ar-SA"/>
        </w:rPr>
        <w:t>/ N</w:t>
      </w:r>
      <w:r>
        <w:rPr>
          <w:rFonts w:eastAsia="Times New Roman" w:cstheme="minorHAnsi"/>
          <w:vertAlign w:val="subscript"/>
          <w:lang w:val="tr-TR" w:eastAsia="tr-TR" w:bidi="ar-SA"/>
        </w:rPr>
        <w:t xml:space="preserve">1 </w:t>
      </w:r>
      <w:r>
        <w:rPr>
          <w:rFonts w:eastAsia="Times New Roman" w:cstheme="minorHAnsi"/>
          <w:lang w:val="tr-TR" w:eastAsia="tr-TR" w:bidi="ar-SA"/>
        </w:rPr>
        <w:t>= 24/26,  N</w:t>
      </w:r>
      <w:r>
        <w:rPr>
          <w:rFonts w:eastAsia="Times New Roman" w:cstheme="minorHAnsi"/>
          <w:vertAlign w:val="subscript"/>
          <w:lang w:val="tr-TR" w:eastAsia="tr-TR" w:bidi="ar-SA"/>
        </w:rPr>
        <w:t xml:space="preserve">1 </w:t>
      </w:r>
      <w:r>
        <w:rPr>
          <w:rFonts w:eastAsia="Times New Roman" w:cstheme="minorHAnsi"/>
          <w:lang w:val="tr-TR" w:eastAsia="tr-TR" w:bidi="ar-SA"/>
        </w:rPr>
        <w:t>/ N</w:t>
      </w:r>
      <w:r>
        <w:rPr>
          <w:rFonts w:eastAsia="Times New Roman" w:cstheme="minorHAnsi"/>
          <w:vertAlign w:val="subscript"/>
          <w:lang w:val="tr-TR" w:eastAsia="tr-TR" w:bidi="ar-SA"/>
        </w:rPr>
        <w:t>3</w:t>
      </w:r>
      <w:r>
        <w:rPr>
          <w:rFonts w:eastAsia="Times New Roman" w:cstheme="minorHAnsi"/>
          <w:lang w:val="tr-TR" w:eastAsia="tr-TR" w:bidi="ar-SA"/>
        </w:rPr>
        <w:t xml:space="preserve"> = 1</w:t>
      </w:r>
      <w:bookmarkEnd w:id="8"/>
    </w:p>
    <w:p w:rsidR="00CD1F9F" w:rsidRDefault="00CD1F9F">
      <w:pPr>
        <w:spacing w:after="60"/>
        <w:jc w:val="center"/>
        <w:outlineLvl w:val="0"/>
        <w:rPr>
          <w:rFonts w:eastAsia="Times New Roman" w:cstheme="minorHAnsi"/>
          <w:lang w:val="tr-TR" w:eastAsia="tr-TR" w:bidi="ar-SA"/>
        </w:rPr>
      </w:pPr>
    </w:p>
    <w:p w:rsidR="00CD1F9F" w:rsidRDefault="004A0726">
      <w:pPr>
        <w:rPr>
          <w:rFonts w:cstheme="minorHAnsi"/>
          <w:color w:val="000000" w:themeColor="text1"/>
        </w:rPr>
      </w:pPr>
      <m:oMathPara>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Vout</m:t>
              </m:r>
            </m:num>
            <m:den>
              <m:r>
                <w:rPr>
                  <w:rFonts w:ascii="Cambria Math" w:hAnsi="Cambria Math"/>
                </w:rPr>
                <m:t>R</m:t>
              </m:r>
            </m:den>
          </m:f>
          <m:r>
            <w:rPr>
              <w:rFonts w:ascii="Cambria Math" w:hAnsi="Cambria Math"/>
            </w:rPr>
            <m:t>=4A</m:t>
          </m:r>
        </m:oMath>
      </m:oMathPara>
    </w:p>
    <w:p w:rsidR="00B3525D" w:rsidRDefault="00B3525D">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lastRenderedPageBreak/>
        <w:t>When V</w:t>
      </w:r>
      <w:r>
        <w:rPr>
          <w:rFonts w:cstheme="minorHAnsi"/>
          <w:color w:val="000000" w:themeColor="text1"/>
          <w:vertAlign w:val="subscript"/>
        </w:rPr>
        <w:t xml:space="preserve">I </w:t>
      </w:r>
      <w:r>
        <w:rPr>
          <w:rFonts w:cstheme="minorHAnsi"/>
          <w:color w:val="000000" w:themeColor="text1"/>
        </w:rPr>
        <w:t>= 24 V</w:t>
      </w:r>
    </w:p>
    <w:p w:rsidR="00CD1F9F" w:rsidRDefault="00CD1F9F">
      <w:pPr>
        <w:rPr>
          <w:rFonts w:cstheme="minorHAnsi"/>
          <w:color w:val="000000" w:themeColor="text1"/>
        </w:rPr>
      </w:pPr>
    </w:p>
    <w:p w:rsidR="00CD1F9F" w:rsidRDefault="008175DB">
      <w:pPr>
        <w:rPr>
          <w:rFonts w:cstheme="minorHAnsi"/>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10.</m:t>
              </m:r>
              <m:d>
                <m:dPr>
                  <m:ctrlPr>
                    <w:rPr>
                      <w:rFonts w:ascii="Cambria Math" w:hAnsi="Cambria Math"/>
                    </w:rPr>
                  </m:ctrlPr>
                </m:dPr>
                <m:e>
                  <m:r>
                    <w:rPr>
                      <w:rFonts w:ascii="Cambria Math" w:hAnsi="Cambria Math"/>
                    </w:rPr>
                    <m:t>1-0.46</m:t>
                  </m:r>
                </m:e>
              </m:d>
            </m:num>
            <m:den>
              <m:r>
                <w:rPr>
                  <w:rFonts w:ascii="Cambria Math" w:hAnsi="Cambria Math"/>
                </w:rPr>
                <m:t>30000.5.</m:t>
              </m:r>
              <m:sSup>
                <m:sSupPr>
                  <m:ctrlPr>
                    <w:rPr>
                      <w:rFonts w:ascii="Cambria Math" w:hAnsi="Cambria Math"/>
                    </w:rPr>
                  </m:ctrlPr>
                </m:sSupPr>
                <m:e>
                  <m:r>
                    <w:rPr>
                      <w:rFonts w:ascii="Cambria Math" w:hAnsi="Cambria Math"/>
                    </w:rPr>
                    <m:t>10</m:t>
                  </m:r>
                </m:e>
                <m:sup>
                  <m:r>
                    <w:rPr>
                      <w:rFonts w:ascii="Cambria Math" w:hAnsi="Cambria Math"/>
                    </w:rPr>
                    <m:t>-4</m:t>
                  </m:r>
                </m:sup>
              </m:sSup>
            </m:den>
          </m:f>
          <m:r>
            <w:rPr>
              <w:rFonts w:ascii="Cambria Math" w:hAnsi="Cambria Math"/>
            </w:rPr>
            <m:t>=0.36A</m:t>
          </m:r>
        </m:oMath>
      </m:oMathPara>
    </w:p>
    <w:p w:rsidR="00CD1F9F" w:rsidRDefault="00CD1F9F">
      <w:pPr>
        <w:rPr>
          <w:rFonts w:cstheme="minorHAnsi"/>
        </w:rPr>
      </w:pPr>
    </w:p>
    <w:p w:rsidR="00CD1F9F" w:rsidRDefault="004A0726">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=4.18A</m:t>
          </m:r>
        </m:oMath>
      </m:oMathPara>
    </w:p>
    <w:p w:rsidR="00CD1F9F" w:rsidRDefault="00CD1F9F">
      <w:pPr>
        <w:rPr>
          <w:rFonts w:cstheme="minorHAnsi"/>
          <w:color w:val="000000" w:themeColor="text1"/>
        </w:rPr>
      </w:pPr>
    </w:p>
    <w:p w:rsidR="00CD1F9F" w:rsidRDefault="004A0726">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=3.82A</m:t>
          </m:r>
        </m:oMath>
      </m:oMathPara>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 xml:space="preserve">Hence, if the load current is smaller than </w:t>
      </w:r>
      <w:r>
        <w:rPr>
          <w:rFonts w:cstheme="minorHAnsi"/>
          <w:b/>
          <w:color w:val="000000" w:themeColor="text1"/>
        </w:rPr>
        <w:t>0.18 A</w:t>
      </w:r>
      <w:r>
        <w:rPr>
          <w:rFonts w:cstheme="minorHAnsi"/>
          <w:color w:val="000000" w:themeColor="text1"/>
        </w:rPr>
        <w:t>, the converter gets into the DCM.</w:t>
      </w:r>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When V</w:t>
      </w:r>
      <w:r>
        <w:rPr>
          <w:rFonts w:cstheme="minorHAnsi"/>
          <w:color w:val="000000" w:themeColor="text1"/>
          <w:vertAlign w:val="subscript"/>
        </w:rPr>
        <w:t xml:space="preserve">I </w:t>
      </w:r>
      <w:r>
        <w:rPr>
          <w:rFonts w:cstheme="minorHAnsi"/>
          <w:color w:val="000000" w:themeColor="text1"/>
        </w:rPr>
        <w:t>= 48 V</w:t>
      </w:r>
    </w:p>
    <w:p w:rsidR="00CD1F9F" w:rsidRDefault="00CD1F9F">
      <w:pPr>
        <w:rPr>
          <w:rFonts w:cstheme="minorHAnsi"/>
          <w:color w:val="000000" w:themeColor="text1"/>
        </w:rPr>
      </w:pPr>
    </w:p>
    <w:p w:rsidR="00CD1F9F" w:rsidRDefault="008175DB">
      <w:pPr>
        <w:rPr>
          <w:rFonts w:cstheme="minorHAnsi"/>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10.</m:t>
              </m:r>
              <m:d>
                <m:dPr>
                  <m:ctrlPr>
                    <w:rPr>
                      <w:rFonts w:ascii="Cambria Math" w:hAnsi="Cambria Math"/>
                    </w:rPr>
                  </m:ctrlPr>
                </m:dPr>
                <m:e>
                  <m:r>
                    <w:rPr>
                      <w:rFonts w:ascii="Cambria Math" w:hAnsi="Cambria Math"/>
                    </w:rPr>
                    <m:t>1-0.23</m:t>
                  </m:r>
                </m:e>
              </m:d>
            </m:num>
            <m:den>
              <m:r>
                <w:rPr>
                  <w:rFonts w:ascii="Cambria Math" w:hAnsi="Cambria Math"/>
                </w:rPr>
                <m:t>30000.5.</m:t>
              </m:r>
              <m:sSup>
                <m:sSupPr>
                  <m:ctrlPr>
                    <w:rPr>
                      <w:rFonts w:ascii="Cambria Math" w:hAnsi="Cambria Math"/>
                    </w:rPr>
                  </m:ctrlPr>
                </m:sSupPr>
                <m:e>
                  <m:r>
                    <w:rPr>
                      <w:rFonts w:ascii="Cambria Math" w:hAnsi="Cambria Math"/>
                    </w:rPr>
                    <m:t>10</m:t>
                  </m:r>
                </m:e>
                <m:sup>
                  <m:r>
                    <w:rPr>
                      <w:rFonts w:ascii="Cambria Math" w:hAnsi="Cambria Math"/>
                    </w:rPr>
                    <m:t>-4</m:t>
                  </m:r>
                </m:sup>
              </m:sSup>
            </m:den>
          </m:f>
          <m:r>
            <w:rPr>
              <w:rFonts w:ascii="Cambria Math" w:hAnsi="Cambria Math"/>
            </w:rPr>
            <m:t>=0.5A</m:t>
          </m:r>
        </m:oMath>
      </m:oMathPara>
    </w:p>
    <w:p w:rsidR="00CD1F9F" w:rsidRDefault="004A0726">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=4.25A</m:t>
          </m:r>
        </m:oMath>
      </m:oMathPara>
    </w:p>
    <w:p w:rsidR="00CD1F9F" w:rsidRDefault="004A0726">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=3.75A</m:t>
          </m:r>
        </m:oMath>
      </m:oMathPara>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 xml:space="preserve">Hence, if the load current is smaller than </w:t>
      </w:r>
      <w:r>
        <w:rPr>
          <w:rFonts w:cstheme="minorHAnsi"/>
          <w:b/>
          <w:color w:val="000000" w:themeColor="text1"/>
        </w:rPr>
        <w:t>0.25 A</w:t>
      </w:r>
      <w:r>
        <w:rPr>
          <w:rFonts w:cstheme="minorHAnsi"/>
          <w:color w:val="000000" w:themeColor="text1"/>
        </w:rPr>
        <w:t>, the converter gets into the DCM.</w:t>
      </w:r>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 xml:space="preserve">Now, let’s calculate the magnetizing current </w:t>
      </w:r>
      <w:proofErr w:type="spellStart"/>
      <w:r>
        <w:rPr>
          <w:rFonts w:cstheme="minorHAnsi"/>
          <w:color w:val="000000" w:themeColor="text1"/>
        </w:rPr>
        <w:t>I</w:t>
      </w:r>
      <w:r>
        <w:rPr>
          <w:rFonts w:cstheme="minorHAnsi"/>
          <w:color w:val="000000" w:themeColor="text1"/>
          <w:vertAlign w:val="subscript"/>
        </w:rPr>
        <w:t>Lm</w:t>
      </w:r>
      <w:proofErr w:type="spellEnd"/>
      <w:r>
        <w:rPr>
          <w:rFonts w:cstheme="minorHAnsi"/>
          <w:color w:val="000000" w:themeColor="text1"/>
          <w:vertAlign w:val="subscript"/>
        </w:rPr>
        <w:t xml:space="preserve"> </w:t>
      </w:r>
      <w:r>
        <w:rPr>
          <w:rFonts w:cstheme="minorHAnsi"/>
          <w:color w:val="000000" w:themeColor="text1"/>
        </w:rPr>
        <w:t xml:space="preserve">with the following formula: </w:t>
      </w:r>
    </w:p>
    <w:p w:rsidR="00CD1F9F" w:rsidRDefault="008175DB">
      <w:pPr>
        <w:rPr>
          <w:rFonts w:cstheme="minorHAnsi"/>
          <w:color w:val="000000" w:themeColor="text1"/>
        </w:rPr>
      </w:pPr>
      <w:r>
        <w:rPr>
          <w:rFonts w:cstheme="minorHAnsi"/>
          <w:color w:val="000000" w:themeColor="text1"/>
          <w:vertAlign w:val="subscript"/>
        </w:rPr>
        <w:t xml:space="preserve"> </w:t>
      </w:r>
    </w:p>
    <w:p w:rsidR="00CD1F9F" w:rsidRDefault="004A0726">
      <w:pPr>
        <w:rPr>
          <w:rFonts w:cstheme="minorHAnsi"/>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m:t>
                  </m:r>
                </m:sub>
              </m:sSub>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m:t>
                  </m:r>
                </m:sub>
              </m:sSub>
            </m:den>
          </m:f>
          <m:r>
            <w:rPr>
              <w:rFonts w:ascii="Cambria Math" w:hAnsi="Cambria Math"/>
            </w:rPr>
            <m:t>=</m:t>
          </m:r>
          <m:f>
            <m:fPr>
              <m:ctrlPr>
                <w:rPr>
                  <w:rFonts w:ascii="Cambria Math" w:hAnsi="Cambria Math"/>
                </w:rPr>
              </m:ctrlPr>
            </m:fPr>
            <m:num>
              <m:r>
                <w:rPr>
                  <w:rFonts w:ascii="Cambria Math" w:hAnsi="Cambria Math"/>
                </w:rPr>
                <m:t>48.</m:t>
              </m:r>
              <m:d>
                <m:dPr>
                  <m:ctrlPr>
                    <w:rPr>
                      <w:rFonts w:ascii="Cambria Math" w:hAnsi="Cambria Math"/>
                    </w:rPr>
                  </m:ctrlPr>
                </m:dPr>
                <m:e>
                  <m:r>
                    <w:rPr>
                      <w:rFonts w:ascii="Cambria Math" w:hAnsi="Cambria Math"/>
                    </w:rPr>
                    <m:t>0.46</m:t>
                  </m:r>
                </m:e>
              </m:d>
            </m:num>
            <m:den>
              <m:d>
                <m:dPr>
                  <m:ctrlPr>
                    <w:rPr>
                      <w:rFonts w:ascii="Cambria Math" w:hAnsi="Cambria Math"/>
                    </w:rPr>
                  </m:ctrlPr>
                </m:dPr>
                <m:e>
                  <m:r>
                    <w:rPr>
                      <w:rFonts w:ascii="Cambria Math" w:hAnsi="Cambria Math"/>
                    </w:rPr>
                    <m:t>30000</m:t>
                  </m:r>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0.7645.10</m:t>
                      </m:r>
                    </m:e>
                    <m:sup>
                      <m:r>
                        <w:rPr>
                          <w:rFonts w:ascii="Cambria Math" w:hAnsi="Cambria Math"/>
                        </w:rPr>
                        <m:t>-3</m:t>
                      </m:r>
                    </m:sup>
                  </m:sSup>
                </m:e>
              </m:d>
            </m:den>
          </m:f>
          <m:r>
            <w:rPr>
              <w:rFonts w:ascii="Cambria Math" w:hAnsi="Cambria Math"/>
            </w:rPr>
            <m:t>=0.96A</m:t>
          </m:r>
        </m:oMath>
      </m:oMathPara>
    </w:p>
    <w:p w:rsidR="00CD1F9F" w:rsidRDefault="00CD1F9F">
      <w:pPr>
        <w:rPr>
          <w:rFonts w:cstheme="minorHAnsi"/>
          <w:color w:val="000000" w:themeColor="text1"/>
        </w:rPr>
      </w:pPr>
    </w:p>
    <w:p w:rsidR="00CD1F9F" w:rsidRDefault="004A0726">
      <w:pPr>
        <w:rPr>
          <w:rFonts w:cstheme="minorHAnsi"/>
          <w:b/>
        </w:rPr>
      </w:pPr>
      <m:oMathPara>
        <m:oMath>
          <m:sSub>
            <m:sSubPr>
              <m:ctrlPr>
                <w:rPr>
                  <w:rFonts w:ascii="Cambria Math" w:hAnsi="Cambria Math"/>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m:t>
                  </m:r>
                </m:sub>
              </m:sSub>
            </m:e>
            <m:sub>
              <m:r>
                <w:rPr>
                  <w:rFonts w:ascii="Cambria Math" w:hAnsi="Cambria Math"/>
                </w:rPr>
                <m:t>max</m:t>
              </m:r>
            </m:sub>
          </m:sSub>
          <m:r>
            <w:rPr>
              <w:rFonts w:ascii="Cambria Math" w:hAnsi="Cambria Math"/>
            </w:rPr>
            <m:t>=4.25.</m:t>
          </m:r>
          <m:f>
            <m:fPr>
              <m:ctrlPr>
                <w:rPr>
                  <w:rFonts w:ascii="Cambria Math" w:hAnsi="Cambria Math"/>
                </w:rPr>
              </m:ctrlPr>
            </m:fPr>
            <m:num>
              <m:r>
                <w:rPr>
                  <w:rFonts w:ascii="Cambria Math" w:hAnsi="Cambria Math"/>
                </w:rPr>
                <m:t>29</m:t>
              </m:r>
            </m:num>
            <m:den>
              <m:r>
                <w:rPr>
                  <w:rFonts w:ascii="Cambria Math" w:hAnsi="Cambria Math"/>
                </w:rPr>
                <m:t>32</m:t>
              </m:r>
            </m:den>
          </m:f>
          <m:r>
            <w:rPr>
              <w:rFonts w:ascii="Cambria Math" w:hAnsi="Cambria Math"/>
            </w:rPr>
            <m:t>+0.96=4.81A</m:t>
          </m:r>
        </m:oMath>
      </m:oMathPara>
    </w:p>
    <w:p w:rsidR="00CD1F9F" w:rsidRDefault="004A0726">
      <w:pPr>
        <w:rPr>
          <w:rFonts w:cstheme="minorHAnsi"/>
          <w:b/>
        </w:rPr>
      </w:pPr>
      <m:oMathPara>
        <m:oMath>
          <m:sSub>
            <m:sSubPr>
              <m:ctrlPr>
                <w:rPr>
                  <w:rFonts w:ascii="Cambria Math" w:hAnsi="Cambria Math"/>
                </w:rPr>
              </m:ctrlPr>
            </m:sSubPr>
            <m:e>
              <m:r>
                <w:rPr>
                  <w:rFonts w:ascii="Cambria Math" w:hAnsi="Cambria Math"/>
                </w:rPr>
                <m:t>i</m:t>
              </m:r>
            </m:e>
            <m:sub>
              <m:r>
                <w:rPr>
                  <w:rFonts w:ascii="Cambria Math" w:hAnsi="Cambria Math"/>
                </w:rPr>
                <m:t>min</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=0.25.</m:t>
          </m:r>
          <m:f>
            <m:fPr>
              <m:ctrlPr>
                <w:rPr>
                  <w:rFonts w:ascii="Cambria Math" w:hAnsi="Cambria Math"/>
                </w:rPr>
              </m:ctrlPr>
            </m:fPr>
            <m:num>
              <m:r>
                <w:rPr>
                  <w:rFonts w:ascii="Cambria Math" w:hAnsi="Cambria Math"/>
                </w:rPr>
                <m:t>29</m:t>
              </m:r>
            </m:num>
            <m:den>
              <m:r>
                <w:rPr>
                  <w:rFonts w:ascii="Cambria Math" w:hAnsi="Cambria Math"/>
                </w:rPr>
                <m:t>32</m:t>
              </m:r>
            </m:den>
          </m:f>
          <m:r>
            <w:rPr>
              <w:rFonts w:ascii="Cambria Math" w:hAnsi="Cambria Math"/>
            </w:rPr>
            <m:t>=0.2265A</m:t>
          </m:r>
        </m:oMath>
      </m:oMathPara>
    </w:p>
    <w:p w:rsidR="00CD1F9F" w:rsidRDefault="00CD1F9F">
      <w:pPr>
        <w:rPr>
          <w:rFonts w:cstheme="minorHAnsi"/>
          <w:b/>
        </w:rPr>
      </w:pPr>
    </w:p>
    <w:p w:rsidR="00CD1F9F" w:rsidRDefault="008175DB">
      <w:pPr>
        <w:rPr>
          <w:rFonts w:cstheme="minorHAnsi"/>
          <w:color w:val="24292E"/>
          <w:highlight w:val="white"/>
        </w:rPr>
      </w:pPr>
      <w:r>
        <w:rPr>
          <w:rFonts w:cstheme="minorHAnsi"/>
        </w:rPr>
        <w:t xml:space="preserve">Calculations of </w:t>
      </w:r>
      <w:r>
        <w:rPr>
          <w:rFonts w:cstheme="minorHAnsi"/>
          <w:color w:val="24292E"/>
          <w:shd w:val="clear" w:color="auto" w:fill="FFFFFF"/>
        </w:rPr>
        <w:t>min-max transformer current are done for the input voltage value 48V.</w:t>
      </w:r>
    </w:p>
    <w:p w:rsidR="00CD1F9F" w:rsidRDefault="00CD1F9F">
      <w:pPr>
        <w:rPr>
          <w:b/>
        </w:rPr>
      </w:pPr>
    </w:p>
    <w:p w:rsidR="00CD1F9F" w:rsidRDefault="00CD1F9F"/>
    <w:p w:rsidR="00CD1F9F" w:rsidRDefault="008175DB">
      <w:pPr>
        <w:pStyle w:val="Heading2"/>
      </w:pPr>
      <w:bookmarkStart w:id="9" w:name="_Toc4962998"/>
      <w:r>
        <w:t>Part e: More Realistic Transformer Simulation</w:t>
      </w:r>
      <w:bookmarkEnd w:id="9"/>
    </w:p>
    <w:p w:rsidR="00CD1F9F" w:rsidRDefault="00CD1F9F"/>
    <w:p w:rsidR="00CD1F9F" w:rsidRDefault="008175DB">
      <w:r>
        <w:tab/>
        <w:t>In this part, we have added some parameters to make the simulation more realistic. Forward voltage drop of diodes and the MOSFET, R</w:t>
      </w:r>
      <w:r>
        <w:rPr>
          <w:vertAlign w:val="subscript"/>
        </w:rPr>
        <w:t>on</w:t>
      </w:r>
      <w:r>
        <w:t xml:space="preserve"> resistance of the MOSFET, inductance of the transformers windings are added to the simulation. Because of the forward voltage drop of the diodes output voltage has decreased to 9.7 V. As a result output power, became 38 W.  </w:t>
      </w:r>
    </w:p>
    <w:p w:rsidR="00CD1F9F" w:rsidRDefault="008175DB">
      <w:r>
        <w:tab/>
        <w:t>Moreover, we have observed a great amount of peak voltage between drain and the source of the MOSFET. You can see the resultant waveforms of drain-source voltage and drain current in following figure.</w:t>
      </w:r>
    </w:p>
    <w:p w:rsidR="00CD1F9F" w:rsidRDefault="00DA324C">
      <w:r>
        <w:rPr>
          <w:noProof/>
          <w:lang w:val="tr-TR" w:eastAsia="tr-TR" w:bidi="ar-SA"/>
        </w:rPr>
        <w:lastRenderedPageBreak/>
        <w:drawing>
          <wp:anchor distT="0" distB="0" distL="0" distR="0" simplePos="0" relativeHeight="38" behindDoc="0" locked="0" layoutInCell="1" allowOverlap="1" wp14:anchorId="6A58A5EE" wp14:editId="65E28FD3">
            <wp:simplePos x="0" y="0"/>
            <wp:positionH relativeFrom="column">
              <wp:align>center</wp:align>
            </wp:positionH>
            <wp:positionV relativeFrom="paragraph">
              <wp:posOffset>635</wp:posOffset>
            </wp:positionV>
            <wp:extent cx="5520055" cy="2924810"/>
            <wp:effectExtent l="0" t="0" r="4445" b="889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7"/>
                    <a:stretch>
                      <a:fillRect/>
                    </a:stretch>
                  </pic:blipFill>
                  <pic:spPr bwMode="auto">
                    <a:xfrm>
                      <a:off x="0" y="0"/>
                      <a:ext cx="5523514" cy="2926756"/>
                    </a:xfrm>
                    <a:prstGeom prst="rect">
                      <a:avLst/>
                    </a:prstGeom>
                  </pic:spPr>
                </pic:pic>
              </a:graphicData>
            </a:graphic>
            <wp14:sizeRelH relativeFrom="margin">
              <wp14:pctWidth>0</wp14:pctWidth>
            </wp14:sizeRelH>
            <wp14:sizeRelV relativeFrom="margin">
              <wp14:pctHeight>0</wp14:pctHeight>
            </wp14:sizeRelV>
          </wp:anchor>
        </w:drawing>
      </w:r>
      <w:r w:rsidR="008175DB">
        <w:tab/>
      </w:r>
    </w:p>
    <w:p w:rsidR="00CD1F9F" w:rsidRDefault="008175DB">
      <w:pPr>
        <w:jc w:val="center"/>
      </w:pPr>
      <w:r>
        <w:t>Figure e.1: MOSFET voltage and current waveforms</w:t>
      </w:r>
    </w:p>
    <w:p w:rsidR="00CD1F9F" w:rsidRDefault="00CD1F9F">
      <w:pPr>
        <w:jc w:val="center"/>
      </w:pPr>
    </w:p>
    <w:p w:rsidR="00CD1F9F" w:rsidRDefault="008175DB">
      <w:pPr>
        <w:jc w:val="left"/>
      </w:pPr>
      <w:r>
        <w:tab/>
        <w:t xml:space="preserve">So, we have decided to use a snubber circuit for MOSFET. Since, we do not want to a lot of power to dissipate at snubber circuit, we have used a 10 </w:t>
      </w:r>
      <w:proofErr w:type="spellStart"/>
      <w:r>
        <w:t>nF</w:t>
      </w:r>
      <w:proofErr w:type="spellEnd"/>
      <w:r>
        <w:t xml:space="preserve"> capacitor and 1 </w:t>
      </w:r>
      <w:proofErr w:type="spellStart"/>
      <w:r>
        <w:t>mOhm</w:t>
      </w:r>
      <w:proofErr w:type="spellEnd"/>
      <w:r>
        <w:t xml:space="preserve"> resistor for </w:t>
      </w:r>
      <w:proofErr w:type="spellStart"/>
      <w:r>
        <w:t>snubber</w:t>
      </w:r>
      <w:proofErr w:type="spellEnd"/>
      <w:r>
        <w:t xml:space="preserve">. The results can be seen in Fig.e.2. Thanks to this snubber circuitry, we have eliminated the high voltage between drain and the source of the transistor. </w:t>
      </w:r>
    </w:p>
    <w:p w:rsidR="00CD1F9F" w:rsidRDefault="008175DB">
      <w:pPr>
        <w:jc w:val="center"/>
      </w:pPr>
      <w:r>
        <w:rPr>
          <w:noProof/>
          <w:lang w:val="tr-TR" w:eastAsia="tr-TR" w:bidi="ar-SA"/>
        </w:rPr>
        <w:drawing>
          <wp:anchor distT="0" distB="0" distL="0" distR="0" simplePos="0" relativeHeight="39" behindDoc="0" locked="0" layoutInCell="1" allowOverlap="1">
            <wp:simplePos x="0" y="0"/>
            <wp:positionH relativeFrom="column">
              <wp:align>center</wp:align>
            </wp:positionH>
            <wp:positionV relativeFrom="paragraph">
              <wp:posOffset>635</wp:posOffset>
            </wp:positionV>
            <wp:extent cx="5760720" cy="3052445"/>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8"/>
                    <a:stretch>
                      <a:fillRect/>
                    </a:stretch>
                  </pic:blipFill>
                  <pic:spPr bwMode="auto">
                    <a:xfrm>
                      <a:off x="0" y="0"/>
                      <a:ext cx="5760720" cy="3052445"/>
                    </a:xfrm>
                    <a:prstGeom prst="rect">
                      <a:avLst/>
                    </a:prstGeom>
                  </pic:spPr>
                </pic:pic>
              </a:graphicData>
            </a:graphic>
          </wp:anchor>
        </w:drawing>
      </w:r>
      <w:r>
        <w:t>Figure e.2: MOSFET voltage and current waveforms with snubber circuit</w:t>
      </w:r>
    </w:p>
    <w:p w:rsidR="00CD1F9F" w:rsidRDefault="00CD1F9F">
      <w:pPr>
        <w:jc w:val="center"/>
      </w:pPr>
    </w:p>
    <w:p w:rsidR="00B3525D" w:rsidRDefault="00B3525D">
      <w:pPr>
        <w:pStyle w:val="Heading2"/>
      </w:pPr>
      <w:bookmarkStart w:id="10" w:name="_Toc4962999"/>
    </w:p>
    <w:p w:rsidR="00B3525D" w:rsidRDefault="00B3525D">
      <w:pPr>
        <w:pStyle w:val="Heading2"/>
      </w:pPr>
    </w:p>
    <w:p w:rsidR="00B3525D" w:rsidRDefault="00B3525D">
      <w:pPr>
        <w:pStyle w:val="Heading2"/>
      </w:pPr>
    </w:p>
    <w:bookmarkEnd w:id="10"/>
    <w:p w:rsidR="00CD1F9F" w:rsidRDefault="00CD1F9F"/>
    <w:p w:rsidR="00CD1F9F" w:rsidRDefault="00CD1F9F"/>
    <w:p w:rsidR="00B3525D" w:rsidRDefault="00B3525D" w:rsidP="00B3525D">
      <w:pPr>
        <w:pStyle w:val="Heading2"/>
      </w:pPr>
      <w:r>
        <w:lastRenderedPageBreak/>
        <w:t>Part f: Efficiency of the Converter</w:t>
      </w:r>
    </w:p>
    <w:p w:rsidR="00B3525D" w:rsidRDefault="00B3525D"/>
    <w:p w:rsidR="00CD1F9F" w:rsidRDefault="008175DB">
      <w:pPr>
        <w:rPr>
          <w:rFonts w:cstheme="minorHAnsi"/>
          <w:color w:val="24292E"/>
          <w:highlight w:val="white"/>
          <w:lang w:val="tr-TR" w:eastAsia="tr-TR" w:bidi="ar-SA"/>
        </w:rPr>
      </w:pPr>
      <w:r>
        <w:rPr>
          <w:noProof/>
          <w:lang w:val="tr-TR" w:eastAsia="tr-TR" w:bidi="ar-SA"/>
        </w:rPr>
        <w:drawing>
          <wp:inline distT="0" distB="0" distL="0" distR="0">
            <wp:extent cx="2842260" cy="1506855"/>
            <wp:effectExtent l="0" t="0" r="0" b="0"/>
            <wp:docPr id="10" name="Picture 7" descr="C:\Users\anılcanbudak\Desktop\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anılcanbudak\Desktop\100.JPG"/>
                    <pic:cNvPicPr>
                      <a:picLocks noChangeAspect="1" noChangeArrowheads="1"/>
                    </pic:cNvPicPr>
                  </pic:nvPicPr>
                  <pic:blipFill>
                    <a:blip r:embed="rId19"/>
                    <a:stretch>
                      <a:fillRect/>
                    </a:stretch>
                  </pic:blipFill>
                  <pic:spPr bwMode="auto">
                    <a:xfrm>
                      <a:off x="0" y="0"/>
                      <a:ext cx="2842260" cy="1506855"/>
                    </a:xfrm>
                    <a:prstGeom prst="rect">
                      <a:avLst/>
                    </a:prstGeom>
                  </pic:spPr>
                </pic:pic>
              </a:graphicData>
            </a:graphic>
          </wp:inline>
        </w:drawing>
      </w:r>
      <w:r>
        <w:rPr>
          <w:noProof/>
          <w:lang w:val="tr-TR" w:eastAsia="tr-TR" w:bidi="ar-SA"/>
        </w:rPr>
        <w:drawing>
          <wp:inline distT="0" distB="0" distL="0" distR="0">
            <wp:extent cx="2905125" cy="1526540"/>
            <wp:effectExtent l="0" t="0" r="0" b="0"/>
            <wp:docPr id="11" name="Picture 13" descr="C:\Users\anılcanbudak\AppData\Local\Microsoft\Windows\INetCache\Content.Word\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C:\Users\anılcanbudak\AppData\Local\Microsoft\Windows\INetCache\Content.Word\75.jpg"/>
                    <pic:cNvPicPr>
                      <a:picLocks noChangeAspect="1" noChangeArrowheads="1"/>
                    </pic:cNvPicPr>
                  </pic:nvPicPr>
                  <pic:blipFill>
                    <a:blip r:embed="rId20"/>
                    <a:stretch>
                      <a:fillRect/>
                    </a:stretch>
                  </pic:blipFill>
                  <pic:spPr bwMode="auto">
                    <a:xfrm>
                      <a:off x="0" y="0"/>
                      <a:ext cx="2905125" cy="1526540"/>
                    </a:xfrm>
                    <a:prstGeom prst="rect">
                      <a:avLst/>
                    </a:prstGeom>
                  </pic:spPr>
                </pic:pic>
              </a:graphicData>
            </a:graphic>
          </wp:inline>
        </w:drawing>
      </w:r>
    </w:p>
    <w:p w:rsidR="00CD1F9F" w:rsidRDefault="008175DB">
      <w:pPr>
        <w:rPr>
          <w:rFonts w:ascii="Times New Roman" w:eastAsia="Times New Roman" w:hAnsi="Times New Roman" w:cs="Times New Roman"/>
          <w:color w:val="000000"/>
          <w:sz w:val="0"/>
          <w:szCs w:val="0"/>
          <w:highlight w:val="black"/>
          <w:u w:color="000000"/>
          <w:lang w:val="tr-TR"/>
        </w:rPr>
      </w:pPr>
      <w:r>
        <w:rPr>
          <w:noProof/>
          <w:lang w:val="tr-TR" w:eastAsia="tr-TR" w:bidi="ar-SA"/>
        </w:rPr>
        <w:drawing>
          <wp:inline distT="0" distB="0" distL="0" distR="0">
            <wp:extent cx="2827020" cy="1489710"/>
            <wp:effectExtent l="0" t="0" r="0" b="0"/>
            <wp:docPr id="12" name="Picture 11" descr="C:\Users\anılcanbudak\Desktop\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Users\anılcanbudak\Desktop\50.JPG"/>
                    <pic:cNvPicPr>
                      <a:picLocks noChangeAspect="1" noChangeArrowheads="1"/>
                    </pic:cNvPicPr>
                  </pic:nvPicPr>
                  <pic:blipFill>
                    <a:blip r:embed="rId21"/>
                    <a:stretch>
                      <a:fillRect/>
                    </a:stretch>
                  </pic:blipFill>
                  <pic:spPr bwMode="auto">
                    <a:xfrm>
                      <a:off x="0" y="0"/>
                      <a:ext cx="2827020" cy="1489710"/>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rPr>
        <w:t xml:space="preserve"> </w:t>
      </w:r>
      <w:r>
        <w:rPr>
          <w:noProof/>
          <w:lang w:val="tr-TR" w:eastAsia="tr-TR" w:bidi="ar-SA"/>
        </w:rPr>
        <w:drawing>
          <wp:inline distT="0" distB="635" distL="0" distR="0">
            <wp:extent cx="2918460" cy="1523365"/>
            <wp:effectExtent l="0" t="0" r="0" b="0"/>
            <wp:docPr id="13" name="Picture 12" descr="C:\Users\anılcanbudak\Deskto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Users\anılcanbudak\Desktop\25.JPG"/>
                    <pic:cNvPicPr>
                      <a:picLocks noChangeAspect="1" noChangeArrowheads="1"/>
                    </pic:cNvPicPr>
                  </pic:nvPicPr>
                  <pic:blipFill>
                    <a:blip r:embed="rId22"/>
                    <a:stretch>
                      <a:fillRect/>
                    </a:stretch>
                  </pic:blipFill>
                  <pic:spPr bwMode="auto">
                    <a:xfrm>
                      <a:off x="0" y="0"/>
                      <a:ext cx="2918460" cy="1523365"/>
                    </a:xfrm>
                    <a:prstGeom prst="rect">
                      <a:avLst/>
                    </a:prstGeom>
                  </pic:spPr>
                </pic:pic>
              </a:graphicData>
            </a:graphic>
          </wp:inline>
        </w:drawing>
      </w: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jc w:val="center"/>
        <w:rPr>
          <w:rFonts w:cstheme="minorHAnsi"/>
          <w:b/>
          <w:color w:val="24292E"/>
          <w:highlight w:val="white"/>
          <w:lang w:val="tr-TR"/>
        </w:rPr>
      </w:pPr>
    </w:p>
    <w:p w:rsidR="00CD1F9F" w:rsidRDefault="008175DB">
      <w:pPr>
        <w:jc w:val="center"/>
        <w:rPr>
          <w:rFonts w:cstheme="minorHAnsi"/>
          <w:color w:val="24292E"/>
          <w:highlight w:val="white"/>
          <w:lang w:val="tr-TR"/>
        </w:rPr>
      </w:pPr>
      <w:r>
        <w:rPr>
          <w:rFonts w:cstheme="minorHAnsi"/>
          <w:b/>
          <w:color w:val="24292E"/>
          <w:shd w:val="clear" w:color="auto" w:fill="FFFFFF"/>
          <w:lang w:val="tr-TR"/>
        </w:rPr>
        <w:t>Figure f.1:</w:t>
      </w:r>
      <w:r>
        <w:rPr>
          <w:rFonts w:cstheme="minorHAnsi"/>
          <w:color w:val="24292E"/>
          <w:shd w:val="clear" w:color="auto" w:fill="FFFFFF"/>
          <w:lang w:val="tr-TR"/>
        </w:rPr>
        <w:t xml:space="preserve"> Input and output power displays at different loads respectively (100</w:t>
      </w:r>
      <w:r>
        <w:rPr>
          <w:rFonts w:eastAsia="Times New Roman" w:cstheme="minorHAnsi"/>
          <w:lang w:val="tr-TR" w:eastAsia="tr-TR" w:bidi="ar-SA"/>
        </w:rPr>
        <w:t>%, 75%, 50%, 25%)</w:t>
      </w:r>
    </w:p>
    <w:p w:rsidR="00CD1F9F" w:rsidRDefault="00CD1F9F">
      <w:pPr>
        <w:rPr>
          <w:rFonts w:cstheme="minorHAnsi"/>
          <w:color w:val="24292E"/>
          <w:sz w:val="20"/>
          <w:highlight w:val="white"/>
          <w:lang w:val="tr-TR"/>
        </w:rPr>
      </w:pPr>
    </w:p>
    <w:p w:rsidR="00CD1F9F" w:rsidRDefault="00CD1F9F">
      <w:pPr>
        <w:rPr>
          <w:rFonts w:cstheme="minorHAnsi"/>
          <w:color w:val="24292E"/>
          <w:highlight w:val="white"/>
          <w:lang w:val="tr-TR"/>
        </w:rPr>
      </w:pPr>
    </w:p>
    <w:p w:rsidR="00CD1F9F" w:rsidRDefault="008175DB">
      <w:pPr>
        <w:rPr>
          <w:rFonts w:eastAsia="Times New Roman" w:cstheme="minorHAnsi"/>
          <w:lang w:val="tr-TR" w:eastAsia="tr-TR" w:bidi="ar-SA"/>
        </w:rPr>
      </w:pPr>
      <w:r>
        <w:rPr>
          <w:rFonts w:cstheme="minorHAnsi"/>
          <w:color w:val="24292E"/>
          <w:shd w:val="clear" w:color="auto" w:fill="FFFFFF"/>
          <w:lang w:val="tr-TR"/>
        </w:rPr>
        <w:t xml:space="preserve">At full load (R = 2.5 </w:t>
      </w:r>
      <w:r>
        <w:rPr>
          <w:rFonts w:eastAsia="Times New Roman" w:cstheme="minorHAnsi"/>
          <w:lang w:val="tr-TR" w:eastAsia="tr-TR" w:bidi="ar-SA"/>
        </w:rPr>
        <w:t>Ω)</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m:oMathPara>
        <m:oMath>
          <m:r>
            <w:rPr>
              <w:rFonts w:ascii="Cambria Math" w:hAnsi="Cambria Math"/>
            </w:rPr>
            <m:t>η=</m:t>
          </m:r>
          <m:f>
            <m:fPr>
              <m:ctrlPr>
                <w:rPr>
                  <w:rFonts w:ascii="Cambria Math" w:hAnsi="Cambria Math"/>
                </w:rPr>
              </m:ctrlPr>
            </m:fPr>
            <m:num>
              <m:r>
                <w:rPr>
                  <w:rFonts w:ascii="Cambria Math" w:hAnsi="Cambria Math"/>
                </w:rPr>
                <m:t>40</m:t>
              </m:r>
            </m:num>
            <m:den>
              <m:r>
                <w:rPr>
                  <w:rFonts w:ascii="Cambria Math" w:hAnsi="Cambria Math"/>
                </w:rPr>
                <m:t>49.57</m:t>
              </m:r>
            </m:den>
          </m:f>
          <m:r>
            <w:rPr>
              <w:rFonts w:ascii="Cambria Math" w:hAnsi="Cambria Math"/>
            </w:rPr>
            <m:t>x100=80.7</m:t>
          </m:r>
          <m:r>
            <m:rPr>
              <m:lit/>
              <m:nor/>
            </m:rPr>
            <w:rPr>
              <w:rFonts w:ascii="Cambria Math" w:hAnsi="Cambria Math"/>
            </w:rPr>
            <m:t>%</m:t>
          </m:r>
        </m:oMath>
      </m:oMathPara>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 xml:space="preserve">At 75% load (R = 3.33 Ω) </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m:oMathPara>
        <m:oMath>
          <m:r>
            <w:rPr>
              <w:rFonts w:ascii="Cambria Math" w:hAnsi="Cambria Math"/>
            </w:rPr>
            <m:t>η=</m:t>
          </m:r>
          <m:f>
            <m:fPr>
              <m:ctrlPr>
                <w:rPr>
                  <w:rFonts w:ascii="Cambria Math" w:hAnsi="Cambria Math"/>
                </w:rPr>
              </m:ctrlPr>
            </m:fPr>
            <m:num>
              <m:r>
                <w:rPr>
                  <w:rFonts w:ascii="Cambria Math" w:hAnsi="Cambria Math"/>
                </w:rPr>
                <m:t>30.51</m:t>
              </m:r>
            </m:num>
            <m:den>
              <m:r>
                <w:rPr>
                  <w:rFonts w:ascii="Cambria Math" w:hAnsi="Cambria Math"/>
                </w:rPr>
                <m:t>39</m:t>
              </m:r>
            </m:den>
          </m:f>
          <m:r>
            <w:rPr>
              <w:rFonts w:ascii="Cambria Math" w:hAnsi="Cambria Math"/>
            </w:rPr>
            <m:t>x100=78.2</m:t>
          </m:r>
          <m:r>
            <m:rPr>
              <m:lit/>
              <m:nor/>
            </m:rPr>
            <w:rPr>
              <w:rFonts w:ascii="Cambria Math" w:hAnsi="Cambria Math"/>
            </w:rPr>
            <m:t>%</m:t>
          </m:r>
        </m:oMath>
      </m:oMathPara>
    </w:p>
    <w:p w:rsidR="00CD1F9F" w:rsidRDefault="00CD1F9F">
      <w:pPr>
        <w:rPr>
          <w:rFonts w:eastAsia="Times New Roman" w:cstheme="minorHAnsi"/>
          <w:lang w:val="tr-TR" w:eastAsia="tr-TR" w:bidi="ar-SA"/>
        </w:rPr>
      </w:pP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At 50% load (R = 5 Ω)</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b/>
      </w:r>
      <m:oMath>
        <m:r>
          <w:rPr>
            <w:rFonts w:ascii="Cambria Math" w:hAnsi="Cambria Math"/>
          </w:rPr>
          <m:t>η=</m:t>
        </m:r>
        <m:f>
          <m:fPr>
            <m:ctrlPr>
              <w:rPr>
                <w:rFonts w:ascii="Cambria Math" w:hAnsi="Cambria Math"/>
              </w:rPr>
            </m:ctrlPr>
          </m:fPr>
          <m:num>
            <m:r>
              <w:rPr>
                <w:rFonts w:ascii="Cambria Math" w:hAnsi="Cambria Math"/>
              </w:rPr>
              <m:t>20.68</m:t>
            </m:r>
          </m:num>
          <m:den>
            <m:r>
              <w:rPr>
                <w:rFonts w:ascii="Cambria Math" w:hAnsi="Cambria Math"/>
              </w:rPr>
              <m:t>28.26</m:t>
            </m:r>
          </m:den>
        </m:f>
        <m:r>
          <w:rPr>
            <w:rFonts w:ascii="Cambria Math" w:hAnsi="Cambria Math"/>
          </w:rPr>
          <m:t>x100=73.2</m:t>
        </m:r>
        <m:r>
          <m:rPr>
            <m:lit/>
            <m:nor/>
          </m:rPr>
          <w:rPr>
            <w:rFonts w:ascii="Cambria Math" w:hAnsi="Cambria Math"/>
          </w:rPr>
          <m:t>%</m:t>
        </m:r>
      </m:oMath>
    </w:p>
    <w:p w:rsidR="00CD1F9F" w:rsidRDefault="00CD1F9F">
      <w:pPr>
        <w:rPr>
          <w:rFonts w:eastAsia="Times New Roman" w:cstheme="minorHAnsi"/>
          <w:lang w:val="tr-TR" w:eastAsia="tr-TR" w:bidi="ar-SA"/>
        </w:rPr>
      </w:pP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At 25% load (R = 10 Ω)</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m:oMathPara>
        <m:oMath>
          <m:r>
            <w:rPr>
              <w:rFonts w:ascii="Cambria Math" w:hAnsi="Cambria Math"/>
            </w:rPr>
            <m:t>η=</m:t>
          </m:r>
          <m:f>
            <m:fPr>
              <m:ctrlPr>
                <w:rPr>
                  <w:rFonts w:ascii="Cambria Math" w:hAnsi="Cambria Math"/>
                </w:rPr>
              </m:ctrlPr>
            </m:fPr>
            <m:num>
              <m:r>
                <w:rPr>
                  <w:rFonts w:ascii="Cambria Math" w:hAnsi="Cambria Math"/>
                </w:rPr>
                <m:t>10.52</m:t>
              </m:r>
            </m:num>
            <m:den>
              <m:r>
                <w:rPr>
                  <w:rFonts w:ascii="Cambria Math" w:hAnsi="Cambria Math"/>
                </w:rPr>
                <m:t>17.33</m:t>
              </m:r>
            </m:den>
          </m:f>
          <m:r>
            <w:rPr>
              <w:rFonts w:ascii="Cambria Math" w:hAnsi="Cambria Math"/>
            </w:rPr>
            <m:t>x100=60.7</m:t>
          </m:r>
          <m:r>
            <m:rPr>
              <m:lit/>
              <m:nor/>
            </m:rPr>
            <w:rPr>
              <w:rFonts w:ascii="Cambria Math" w:hAnsi="Cambria Math"/>
            </w:rPr>
            <m:t>%</m:t>
          </m:r>
        </m:oMath>
      </m:oMathPara>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As can be seen from the Figure f.1 and calculations, at full load highest efficiency is obtained.</w:t>
      </w:r>
    </w:p>
    <w:p w:rsidR="00CD1F9F" w:rsidRDefault="00CD1F9F">
      <w:pPr>
        <w:jc w:val="left"/>
        <w:rPr>
          <w:rFonts w:cstheme="minorHAnsi"/>
          <w:color w:val="24292E"/>
          <w:highlight w:val="white"/>
          <w:lang w:val="tr-TR"/>
        </w:rPr>
      </w:pPr>
    </w:p>
    <w:p w:rsidR="00CD1F9F" w:rsidRDefault="00CD1F9F"/>
    <w:p w:rsidR="00CD1F9F" w:rsidRDefault="008175DB">
      <w:pPr>
        <w:pStyle w:val="Heading2"/>
      </w:pPr>
      <w:bookmarkStart w:id="11" w:name="_Toc4963000"/>
      <w:r>
        <w:lastRenderedPageBreak/>
        <w:t>Part g: Converter Operation</w:t>
      </w:r>
      <w:bookmarkEnd w:id="11"/>
    </w:p>
    <w:p w:rsidR="00CD1F9F" w:rsidRDefault="00CD1F9F"/>
    <w:p w:rsidR="00CD1F9F" w:rsidRDefault="008175DB">
      <w:r>
        <w:tab/>
        <w:t>First, we have simulated the circuit above with 24 input voltage and %50 duty cycle. The resultant waveform of output current and voltage can be seen in Figure g.1.</w:t>
      </w:r>
    </w:p>
    <w:p w:rsidR="00CD1F9F" w:rsidRDefault="00CD1F9F"/>
    <w:p w:rsidR="00CD1F9F" w:rsidRDefault="00B3525D">
      <w:r>
        <w:rPr>
          <w:noProof/>
          <w:lang w:val="tr-TR" w:eastAsia="tr-TR" w:bidi="ar-SA"/>
        </w:rPr>
        <w:drawing>
          <wp:anchor distT="0" distB="0" distL="0" distR="0" simplePos="0" relativeHeight="5" behindDoc="0" locked="0" layoutInCell="1" allowOverlap="1" wp14:anchorId="06FD0150" wp14:editId="33281C4D">
            <wp:simplePos x="0" y="0"/>
            <wp:positionH relativeFrom="column">
              <wp:posOffset>1905</wp:posOffset>
            </wp:positionH>
            <wp:positionV relativeFrom="paragraph">
              <wp:posOffset>186690</wp:posOffset>
            </wp:positionV>
            <wp:extent cx="5537200" cy="2933700"/>
            <wp:effectExtent l="0" t="0" r="635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3"/>
                    <a:stretch>
                      <a:fillRect/>
                    </a:stretch>
                  </pic:blipFill>
                  <pic:spPr bwMode="auto">
                    <a:xfrm>
                      <a:off x="0" y="0"/>
                      <a:ext cx="5537200" cy="2933700"/>
                    </a:xfrm>
                    <a:prstGeom prst="rect">
                      <a:avLst/>
                    </a:prstGeom>
                  </pic:spPr>
                </pic:pic>
              </a:graphicData>
            </a:graphic>
            <wp14:sizeRelH relativeFrom="margin">
              <wp14:pctWidth>0</wp14:pctWidth>
            </wp14:sizeRelH>
            <wp14:sizeRelV relativeFrom="margin">
              <wp14:pctHeight>0</wp14:pctHeight>
            </wp14:sizeRelV>
          </wp:anchor>
        </w:drawing>
      </w:r>
    </w:p>
    <w:p w:rsidR="00CD1F9F" w:rsidRDefault="008175DB" w:rsidP="00DA324C">
      <w:pPr>
        <w:jc w:val="center"/>
      </w:pPr>
      <w:r>
        <w:t>Figure g.1: Output voltage and current waveforms of the practical forward converter</w:t>
      </w:r>
    </w:p>
    <w:p w:rsidR="00CD1F9F" w:rsidRDefault="008175DB">
      <w:r>
        <w:tab/>
        <w:t>We have achieved 10 V and 4 A output with %1.4 output voltage ripple as can be seen in Figure g.1. When we increased input voltage to 48 V and decreased the duty cycle by half, output power remained the same. The output ripple has increased to %1.8 which can be seen in Figure g.2.</w:t>
      </w:r>
    </w:p>
    <w:p w:rsidR="00DA324C" w:rsidRDefault="00B3525D">
      <w:r>
        <w:rPr>
          <w:noProof/>
          <w:lang w:val="tr-TR" w:eastAsia="tr-TR" w:bidi="ar-SA"/>
        </w:rPr>
        <w:drawing>
          <wp:anchor distT="0" distB="0" distL="0" distR="0" simplePos="0" relativeHeight="6" behindDoc="0" locked="0" layoutInCell="1" allowOverlap="1" wp14:anchorId="5CD4DE57" wp14:editId="6D629DE6">
            <wp:simplePos x="0" y="0"/>
            <wp:positionH relativeFrom="column">
              <wp:align>center</wp:align>
            </wp:positionH>
            <wp:positionV relativeFrom="paragraph">
              <wp:posOffset>635</wp:posOffset>
            </wp:positionV>
            <wp:extent cx="5524500" cy="2926715"/>
            <wp:effectExtent l="0" t="0" r="0" b="6985"/>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24"/>
                    <a:stretch>
                      <a:fillRect/>
                    </a:stretch>
                  </pic:blipFill>
                  <pic:spPr bwMode="auto">
                    <a:xfrm>
                      <a:off x="0" y="0"/>
                      <a:ext cx="5532557" cy="2931548"/>
                    </a:xfrm>
                    <a:prstGeom prst="rect">
                      <a:avLst/>
                    </a:prstGeom>
                  </pic:spPr>
                </pic:pic>
              </a:graphicData>
            </a:graphic>
            <wp14:sizeRelH relativeFrom="margin">
              <wp14:pctWidth>0</wp14:pctWidth>
            </wp14:sizeRelH>
            <wp14:sizeRelV relativeFrom="margin">
              <wp14:pctHeight>0</wp14:pctHeight>
            </wp14:sizeRelV>
          </wp:anchor>
        </w:drawing>
      </w:r>
    </w:p>
    <w:p w:rsidR="00CD1F9F" w:rsidRDefault="00CD1F9F"/>
    <w:p w:rsidR="00DA324C" w:rsidRDefault="008175DB" w:rsidP="00B3525D">
      <w:pPr>
        <w:jc w:val="center"/>
      </w:pPr>
      <w:r>
        <w:t>Figure g.2: Output voltage and current waveforms of the practical forward converter with increased input voltage</w:t>
      </w:r>
      <w:bookmarkStart w:id="12" w:name="_Toc4963001"/>
    </w:p>
    <w:p w:rsidR="00CD1F9F" w:rsidRDefault="008175DB">
      <w:pPr>
        <w:pStyle w:val="Heading2"/>
      </w:pPr>
      <w:r>
        <w:lastRenderedPageBreak/>
        <w:t>Part h: Preliminary Component Selection</w:t>
      </w:r>
      <w:bookmarkEnd w:id="12"/>
    </w:p>
    <w:p w:rsidR="00512E31" w:rsidRDefault="00512E31" w:rsidP="00512E31"/>
    <w:p w:rsidR="00512E31" w:rsidRDefault="00512E31" w:rsidP="00512E31">
      <w:r>
        <w:t>In the simulations, we observed that there is an approximately 48V (max.) stress on the secondary side diodes. However, at the primary side diode voltage stress is the double of input voltage as expected (</w:t>
      </w:r>
      <w:proofErr w:type="spellStart"/>
      <w:r>
        <w:t>i.e</w:t>
      </w:r>
      <w:proofErr w:type="spellEnd"/>
      <w:r>
        <w:t xml:space="preserve"> stress is 48V when the input is 24V; stress is 96V when the input is 48V). On the other hand, secondary side current is 4A whereas primary side current is relatively way less than the secondary side. Operating frequency is another concern for our system. Since the frequency is selected as 30 kHz we decided to use </w:t>
      </w:r>
      <w:proofErr w:type="spellStart"/>
      <w:r>
        <w:t>schottky</w:t>
      </w:r>
      <w:proofErr w:type="spellEnd"/>
      <w:r>
        <w:t xml:space="preserve"> diodes with high efficiency and soft recovery.</w:t>
      </w:r>
    </w:p>
    <w:p w:rsidR="00512E31" w:rsidRDefault="00512E31" w:rsidP="00512E31"/>
    <w:p w:rsidR="00512E31" w:rsidRDefault="00512E31" w:rsidP="00512E31">
      <w:r>
        <w:t>That’s why we choose two different type diodes for primary and secondary sides.</w:t>
      </w:r>
    </w:p>
    <w:p w:rsidR="00512E31" w:rsidRDefault="00512E31" w:rsidP="00512E31"/>
    <w:p w:rsidR="00512E31" w:rsidRDefault="00512E31" w:rsidP="00512E31">
      <w:r>
        <w:rPr>
          <w:b/>
        </w:rPr>
        <w:t xml:space="preserve">Primary Side </w:t>
      </w:r>
      <w:r w:rsidRPr="00982699">
        <w:rPr>
          <w:b/>
        </w:rPr>
        <w:t xml:space="preserve">Diode Selection: </w:t>
      </w:r>
      <w:r w:rsidRPr="00FA121B">
        <w:t>IXYS DSSK 28-006BS</w:t>
      </w:r>
      <w:r>
        <w:t xml:space="preserve"> (15A, 60V durability)</w:t>
      </w:r>
    </w:p>
    <w:p w:rsidR="00512E31" w:rsidRPr="00982699" w:rsidRDefault="00512E31" w:rsidP="00512E31">
      <w:pPr>
        <w:rPr>
          <w:b/>
        </w:rPr>
      </w:pPr>
      <w:r w:rsidRPr="008E3357">
        <w:rPr>
          <w:b/>
        </w:rPr>
        <w:t>Secondary Side Diode Selection</w:t>
      </w:r>
      <w:r>
        <w:t xml:space="preserve">: </w:t>
      </w:r>
      <w:r w:rsidRPr="008E3357">
        <w:t>IXYS DSA30C100PB</w:t>
      </w:r>
      <w:r>
        <w:t xml:space="preserve"> (15A, 100V durability)</w:t>
      </w:r>
    </w:p>
    <w:p w:rsidR="00512E31" w:rsidRDefault="00512E31" w:rsidP="00512E31"/>
    <w:p w:rsidR="00512E31" w:rsidRDefault="00512E31" w:rsidP="00512E31">
      <w:r>
        <w:t xml:space="preserve">In the simulations, we observed that there is a 700 V switching peak stress on the </w:t>
      </w:r>
      <w:proofErr w:type="spellStart"/>
      <w:r>
        <w:t>mosfet</w:t>
      </w:r>
      <w:proofErr w:type="spellEnd"/>
      <w:r>
        <w:t xml:space="preserve">, that’s why we decided to use 700V stress durable </w:t>
      </w:r>
      <w:proofErr w:type="spellStart"/>
      <w:r>
        <w:t>mosfets</w:t>
      </w:r>
      <w:proofErr w:type="spellEnd"/>
      <w:r>
        <w:t xml:space="preserve">. On the other hand, current has 4 A with 25% duty cycle. </w:t>
      </w:r>
    </w:p>
    <w:p w:rsidR="00DA324C" w:rsidRDefault="00DA324C" w:rsidP="00512E31">
      <w:bookmarkStart w:id="13" w:name="_GoBack"/>
      <w:bookmarkEnd w:id="13"/>
    </w:p>
    <w:p w:rsidR="00512E31" w:rsidRDefault="00512E31" w:rsidP="00512E31">
      <w:r>
        <w:t xml:space="preserve">That’s why we choose a 700V 7A durable </w:t>
      </w:r>
      <w:proofErr w:type="spellStart"/>
      <w:r>
        <w:t>mosfet</w:t>
      </w:r>
      <w:proofErr w:type="spellEnd"/>
      <w:r>
        <w:t xml:space="preserve"> for 30 kHz operation.</w:t>
      </w:r>
    </w:p>
    <w:p w:rsidR="00512E31" w:rsidRDefault="00512E31" w:rsidP="00512E31"/>
    <w:p w:rsidR="00512E31" w:rsidRPr="00982699" w:rsidRDefault="00512E31" w:rsidP="00512E31">
      <w:pPr>
        <w:rPr>
          <w:b/>
        </w:rPr>
      </w:pPr>
      <w:proofErr w:type="spellStart"/>
      <w:r w:rsidRPr="00982699">
        <w:rPr>
          <w:b/>
        </w:rPr>
        <w:t>Mosfet</w:t>
      </w:r>
      <w:proofErr w:type="spellEnd"/>
      <w:r w:rsidRPr="00982699">
        <w:rPr>
          <w:b/>
        </w:rPr>
        <w:t xml:space="preserve"> Selection: </w:t>
      </w:r>
      <w:r w:rsidRPr="00FA121B">
        <w:t>IXFH6N120</w:t>
      </w:r>
    </w:p>
    <w:p w:rsidR="00512E31" w:rsidRDefault="00512E31" w:rsidP="00512E31"/>
    <w:p w:rsidR="00512E31" w:rsidRDefault="00512E31" w:rsidP="00512E31">
      <w:r>
        <w:t xml:space="preserve">In the simulations, we observed that voltage ripples are less than 2% when the DC link capacitor is 0.1 </w:t>
      </w:r>
      <w:proofErr w:type="spellStart"/>
      <w:r>
        <w:t>uF</w:t>
      </w:r>
      <w:proofErr w:type="spellEnd"/>
      <w:r>
        <w:t xml:space="preserve">. Voltage stress on the capacitor is 10V. </w:t>
      </w:r>
    </w:p>
    <w:p w:rsidR="00512E31" w:rsidRDefault="00512E31" w:rsidP="00512E31"/>
    <w:p w:rsidR="00512E31" w:rsidRDefault="00512E31" w:rsidP="00512E31">
      <w:r>
        <w:t xml:space="preserve">That’s why we choose a 0.1 </w:t>
      </w:r>
      <w:proofErr w:type="spellStart"/>
      <w:r>
        <w:t>uF</w:t>
      </w:r>
      <w:proofErr w:type="spellEnd"/>
      <w:r>
        <w:t xml:space="preserve"> electrolytic capacitor with 50 V stress durability.</w:t>
      </w:r>
    </w:p>
    <w:p w:rsidR="00512E31" w:rsidRDefault="00512E31" w:rsidP="00512E31"/>
    <w:p w:rsidR="00512E31" w:rsidRDefault="00512E31" w:rsidP="00512E31">
      <w:r w:rsidRPr="00955195">
        <w:rPr>
          <w:b/>
        </w:rPr>
        <w:t>Ou</w:t>
      </w:r>
      <w:r>
        <w:rPr>
          <w:b/>
        </w:rPr>
        <w:t>t</w:t>
      </w:r>
      <w:r w:rsidRPr="00955195">
        <w:rPr>
          <w:b/>
        </w:rPr>
        <w:t>put Capacitor Selection:</w:t>
      </w:r>
      <w:r>
        <w:t xml:space="preserve">    EKMG500ELLR10ME11D</w:t>
      </w:r>
    </w:p>
    <w:p w:rsidR="00512E31" w:rsidRPr="00512E31" w:rsidRDefault="00512E31" w:rsidP="00512E31"/>
    <w:p w:rsidR="00CD1F9F" w:rsidRDefault="00CD1F9F"/>
    <w:p w:rsidR="00CD1F9F" w:rsidRDefault="00512E31" w:rsidP="002E2862">
      <w:pPr>
        <w:pStyle w:val="Heading1"/>
        <w:numPr>
          <w:ilvl w:val="0"/>
          <w:numId w:val="1"/>
        </w:numPr>
      </w:pPr>
      <w:bookmarkStart w:id="14" w:name="_Toc4963002"/>
      <w:r>
        <w:t>CONC</w:t>
      </w:r>
      <w:r w:rsidR="002E2862">
        <w:t>LUSION</w:t>
      </w:r>
      <w:bookmarkEnd w:id="14"/>
    </w:p>
    <w:p w:rsidR="002E2862" w:rsidRPr="002E2862" w:rsidRDefault="002E2862" w:rsidP="002E2862"/>
    <w:p w:rsidR="002E2862" w:rsidRDefault="002E2862" w:rsidP="002E2862">
      <w:pPr>
        <w:ind w:firstLine="360"/>
      </w:pPr>
      <w:r>
        <w:t xml:space="preserve">In this project, we had conducted simulations on our hardware project, Forward Converter #4.  The project’s aim is to conduct magnetic calculations of the converter and to decide its main parameters, and finally to select its components. </w:t>
      </w:r>
    </w:p>
    <w:p w:rsidR="002E2862" w:rsidRDefault="002E2862" w:rsidP="002E2862">
      <w:pPr>
        <w:ind w:firstLine="360"/>
      </w:pPr>
    </w:p>
    <w:p w:rsidR="002E2862" w:rsidRPr="002E2862" w:rsidRDefault="002E2862" w:rsidP="002E2862">
      <w:pPr>
        <w:ind w:firstLine="360"/>
      </w:pPr>
      <w:r>
        <w:t>In part a, we simulated two different topologies which are Two-Switch Forward Converter and Practical Forward Converter. We decided to calculate the parameters of Practical Converter, since we believe that switching the Two-Switch Converter from it if we change our minds would be easy. In Part b, we designed a three-winding transformer for the converter. Then, in Part c we selected an LC filter and simulated the converter with ideal switches. In Part d, the border of DCM is found. In Part e, we moved on a more realistic converter model and observed the stress on the switches. Hence, we designed a snubber circuit for them. In Part g, we showed that</w:t>
      </w:r>
      <w:r w:rsidRPr="002E2862">
        <w:rPr>
          <w:rFonts w:ascii="Calibri" w:hAnsi="Calibri"/>
        </w:rPr>
        <w:t xml:space="preserve"> the converter works within the given input voltage limits and satisfies the output ripple limit</w:t>
      </w:r>
      <w:r>
        <w:t>s. Finally, in Part h we selected components for our project.</w:t>
      </w:r>
    </w:p>
    <w:sectPr w:rsidR="002E2862" w:rsidRPr="002E2862">
      <w:pgSz w:w="11906" w:h="16838"/>
      <w:pgMar w:top="1417" w:right="1417" w:bottom="1417" w:left="1417" w:header="0"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726" w:rsidRDefault="004A0726" w:rsidP="00B3525D">
      <w:r>
        <w:separator/>
      </w:r>
    </w:p>
  </w:endnote>
  <w:endnote w:type="continuationSeparator" w:id="0">
    <w:p w:rsidR="004A0726" w:rsidRDefault="004A0726" w:rsidP="00B35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A2"/>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726" w:rsidRDefault="004A0726" w:rsidP="00B3525D">
      <w:r>
        <w:separator/>
      </w:r>
    </w:p>
  </w:footnote>
  <w:footnote w:type="continuationSeparator" w:id="0">
    <w:p w:rsidR="004A0726" w:rsidRDefault="004A0726" w:rsidP="00B352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E5069"/>
    <w:multiLevelType w:val="multilevel"/>
    <w:tmpl w:val="190AD79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3840BBD"/>
    <w:multiLevelType w:val="multilevel"/>
    <w:tmpl w:val="F8662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D490910"/>
    <w:multiLevelType w:val="hybridMultilevel"/>
    <w:tmpl w:val="1FE26A32"/>
    <w:lvl w:ilvl="0" w:tplc="041F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D064FF1"/>
    <w:multiLevelType w:val="multilevel"/>
    <w:tmpl w:val="525A9C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7CFD57F4"/>
    <w:multiLevelType w:val="hybridMultilevel"/>
    <w:tmpl w:val="0404834A"/>
    <w:lvl w:ilvl="0" w:tplc="041F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F9F"/>
    <w:rsid w:val="002E2862"/>
    <w:rsid w:val="004A0726"/>
    <w:rsid w:val="00512E31"/>
    <w:rsid w:val="008175DB"/>
    <w:rsid w:val="00B3525D"/>
    <w:rsid w:val="00CD1F9F"/>
    <w:rsid w:val="00DA324C"/>
  </w:rsids>
  <m:mathPr>
    <m:mathFont m:val="Cambria Math"/>
    <m:brkBin m:val="before"/>
    <m:brkBinSub m:val="--"/>
    <m:smallFrac m:val="0"/>
    <m:dispDef/>
    <m:lMargin m:val="0"/>
    <m:rMargin m:val="0"/>
    <m:defJc m:val="centerGroup"/>
    <m:wrapIndent m:val="1440"/>
    <m:intLim m:val="subSup"/>
    <m:naryLim m:val="undOvr"/>
  </m:mathPr>
  <w:themeFontLang w:val="tr-T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D0D"/>
    <w:pPr>
      <w:jc w:val="both"/>
    </w:pPr>
    <w:rPr>
      <w:rFonts w:eastAsia="NSimSun" w:cs="Lucida Sans"/>
      <w:kern w:val="2"/>
      <w:sz w:val="24"/>
      <w:szCs w:val="24"/>
      <w:lang w:eastAsia="zh-CN" w:bidi="hi-IN"/>
    </w:rPr>
  </w:style>
  <w:style w:type="paragraph" w:styleId="Heading1">
    <w:name w:val="heading 1"/>
    <w:basedOn w:val="Normal"/>
    <w:next w:val="Normal"/>
    <w:link w:val="Heading1Char"/>
    <w:uiPriority w:val="9"/>
    <w:qFormat/>
    <w:rsid w:val="00794D0D"/>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paragraph" w:styleId="Heading2">
    <w:name w:val="heading 2"/>
    <w:basedOn w:val="Normal"/>
    <w:next w:val="Normal"/>
    <w:link w:val="Heading2Char"/>
    <w:uiPriority w:val="9"/>
    <w:unhideWhenUsed/>
    <w:qFormat/>
    <w:rsid w:val="00794D0D"/>
    <w:pPr>
      <w:keepNext/>
      <w:keepLines/>
      <w:spacing w:before="40"/>
      <w:outlineLvl w:val="1"/>
    </w:pPr>
    <w:rPr>
      <w:rFonts w:asciiTheme="majorHAnsi" w:eastAsiaTheme="majorEastAsia" w:hAnsiTheme="majorHAnsi" w:cs="Mangal"/>
      <w:b/>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4D0D"/>
    <w:rPr>
      <w:rFonts w:asciiTheme="majorHAnsi" w:eastAsiaTheme="majorEastAsia" w:hAnsiTheme="majorHAnsi" w:cs="Mangal"/>
      <w:b/>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qFormat/>
    <w:rsid w:val="00794D0D"/>
    <w:rPr>
      <w:rFonts w:asciiTheme="majorHAnsi" w:eastAsiaTheme="majorEastAsia" w:hAnsiTheme="majorHAnsi" w:cs="Mangal"/>
      <w:b/>
      <w:color w:val="2F5496" w:themeColor="accent1" w:themeShade="BF"/>
      <w:kern w:val="2"/>
      <w:sz w:val="26"/>
      <w:szCs w:val="23"/>
      <w:lang w:eastAsia="zh-CN" w:bidi="hi-IN"/>
    </w:rPr>
  </w:style>
  <w:style w:type="character" w:customStyle="1" w:styleId="BalloonTextChar">
    <w:name w:val="Balloon Text Char"/>
    <w:basedOn w:val="DefaultParagraphFont"/>
    <w:link w:val="BalloonText"/>
    <w:uiPriority w:val="99"/>
    <w:semiHidden/>
    <w:qFormat/>
    <w:rsid w:val="00794D0D"/>
    <w:rPr>
      <w:rFonts w:ascii="Segoe UI" w:eastAsia="NSimSun" w:hAnsi="Segoe UI" w:cs="Mangal"/>
      <w:kern w:val="2"/>
      <w:sz w:val="18"/>
      <w:szCs w:val="16"/>
      <w:lang w:eastAsia="zh-CN" w:bidi="hi-IN"/>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customStyle="1" w:styleId="Heading">
    <w:name w:val="Heading"/>
    <w:basedOn w:val="Normal"/>
    <w:next w:val="BodyText"/>
    <w:qFormat/>
    <w:pPr>
      <w:keepNext/>
      <w:spacing w:before="240" w:after="120"/>
    </w:pPr>
    <w:rPr>
      <w:rFonts w:ascii="Calibri" w:eastAsia="Microsoft YaHei" w:hAnsi="Calibri"/>
      <w:sz w:val="36"/>
      <w:szCs w:val="28"/>
    </w:rPr>
  </w:style>
  <w:style w:type="paragraph" w:styleId="BodyText">
    <w:name w:val="Body Text"/>
    <w:basedOn w:val="Normal"/>
    <w:pPr>
      <w:spacing w:after="140" w:line="276" w:lineRule="auto"/>
    </w:pPr>
  </w:style>
  <w:style w:type="paragraph" w:styleId="List">
    <w:name w:val="List"/>
    <w:basedOn w:val="BodyText"/>
    <w:rPr>
      <w:rFonts w:ascii="Calibri" w:hAnsi="Calibri"/>
    </w:rPr>
  </w:style>
  <w:style w:type="paragraph" w:styleId="Caption">
    <w:name w:val="caption"/>
    <w:basedOn w:val="Normal"/>
    <w:unhideWhenUsed/>
    <w:qFormat/>
    <w:rsid w:val="00794D0D"/>
    <w:pPr>
      <w:suppressLineNumbers/>
      <w:spacing w:before="120" w:after="120"/>
    </w:pPr>
    <w:rPr>
      <w:i/>
      <w:iCs/>
    </w:rPr>
  </w:style>
  <w:style w:type="paragraph" w:customStyle="1" w:styleId="Index">
    <w:name w:val="Index"/>
    <w:basedOn w:val="Normal"/>
    <w:qFormat/>
    <w:pPr>
      <w:suppressLineNumbers/>
    </w:pPr>
    <w:rPr>
      <w:rFonts w:ascii="Calibri" w:hAnsi="Calibri"/>
    </w:rPr>
  </w:style>
  <w:style w:type="paragraph" w:styleId="NormalWeb">
    <w:name w:val="Normal (Web)"/>
    <w:basedOn w:val="Normal"/>
    <w:semiHidden/>
    <w:unhideWhenUsed/>
    <w:qFormat/>
    <w:rsid w:val="00794D0D"/>
    <w:pPr>
      <w:spacing w:beforeAutospacing="1"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semiHidden/>
    <w:unhideWhenUsed/>
    <w:qFormat/>
    <w:rsid w:val="00794D0D"/>
    <w:pPr>
      <w:spacing w:line="252" w:lineRule="auto"/>
    </w:pPr>
    <w:rPr>
      <w:rFonts w:cstheme="majorBidi"/>
      <w:kern w:val="0"/>
      <w:szCs w:val="32"/>
      <w:lang w:eastAsia="en-US" w:bidi="ar-SA"/>
    </w:rPr>
  </w:style>
  <w:style w:type="paragraph" w:styleId="BalloonText">
    <w:name w:val="Balloon Text"/>
    <w:basedOn w:val="Normal"/>
    <w:link w:val="BalloonTextChar"/>
    <w:uiPriority w:val="99"/>
    <w:semiHidden/>
    <w:unhideWhenUsed/>
    <w:qFormat/>
    <w:rsid w:val="00794D0D"/>
    <w:rPr>
      <w:rFonts w:ascii="Segoe UI" w:hAnsi="Segoe UI" w:cs="Mangal"/>
      <w:sz w:val="18"/>
      <w:szCs w:val="16"/>
    </w:rPr>
  </w:style>
  <w:style w:type="paragraph" w:styleId="ListParagraph">
    <w:name w:val="List Paragraph"/>
    <w:basedOn w:val="Normal"/>
    <w:uiPriority w:val="34"/>
    <w:qFormat/>
    <w:rsid w:val="00794D0D"/>
    <w:pPr>
      <w:ind w:left="720"/>
      <w:contextualSpacing/>
    </w:pPr>
    <w:rPr>
      <w:rFonts w:cs="Mangal"/>
      <w:szCs w:val="21"/>
    </w:rPr>
  </w:style>
  <w:style w:type="paragraph" w:styleId="TOC1">
    <w:name w:val="toc 1"/>
    <w:basedOn w:val="Normal"/>
    <w:next w:val="Normal"/>
    <w:autoRedefine/>
    <w:uiPriority w:val="39"/>
    <w:unhideWhenUsed/>
    <w:rsid w:val="00512E31"/>
    <w:pPr>
      <w:spacing w:after="100"/>
    </w:pPr>
    <w:rPr>
      <w:rFonts w:cs="Mangal"/>
      <w:szCs w:val="21"/>
    </w:rPr>
  </w:style>
  <w:style w:type="paragraph" w:styleId="TOC2">
    <w:name w:val="toc 2"/>
    <w:basedOn w:val="Normal"/>
    <w:next w:val="Normal"/>
    <w:autoRedefine/>
    <w:uiPriority w:val="39"/>
    <w:unhideWhenUsed/>
    <w:rsid w:val="00512E31"/>
    <w:pPr>
      <w:spacing w:after="100"/>
      <w:ind w:left="240"/>
    </w:pPr>
    <w:rPr>
      <w:rFonts w:cs="Mangal"/>
      <w:szCs w:val="21"/>
    </w:rPr>
  </w:style>
  <w:style w:type="character" w:styleId="Hyperlink">
    <w:name w:val="Hyperlink"/>
    <w:basedOn w:val="DefaultParagraphFont"/>
    <w:uiPriority w:val="99"/>
    <w:unhideWhenUsed/>
    <w:rsid w:val="00512E31"/>
    <w:rPr>
      <w:color w:val="0563C1" w:themeColor="hyperlink"/>
      <w:u w:val="single"/>
    </w:rPr>
  </w:style>
  <w:style w:type="paragraph" w:styleId="Header">
    <w:name w:val="header"/>
    <w:basedOn w:val="Normal"/>
    <w:link w:val="HeaderChar"/>
    <w:uiPriority w:val="99"/>
    <w:unhideWhenUsed/>
    <w:rsid w:val="00B3525D"/>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3525D"/>
    <w:rPr>
      <w:rFonts w:eastAsia="NSimSun" w:cs="Mangal"/>
      <w:kern w:val="2"/>
      <w:sz w:val="24"/>
      <w:szCs w:val="21"/>
      <w:lang w:eastAsia="zh-CN" w:bidi="hi-IN"/>
    </w:rPr>
  </w:style>
  <w:style w:type="paragraph" w:styleId="Footer">
    <w:name w:val="footer"/>
    <w:basedOn w:val="Normal"/>
    <w:link w:val="FooterChar"/>
    <w:uiPriority w:val="99"/>
    <w:unhideWhenUsed/>
    <w:rsid w:val="00B3525D"/>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3525D"/>
    <w:rPr>
      <w:rFonts w:eastAsia="NSimSun" w:cs="Mangal"/>
      <w:kern w:val="2"/>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D0D"/>
    <w:pPr>
      <w:jc w:val="both"/>
    </w:pPr>
    <w:rPr>
      <w:rFonts w:eastAsia="NSimSun" w:cs="Lucida Sans"/>
      <w:kern w:val="2"/>
      <w:sz w:val="24"/>
      <w:szCs w:val="24"/>
      <w:lang w:eastAsia="zh-CN" w:bidi="hi-IN"/>
    </w:rPr>
  </w:style>
  <w:style w:type="paragraph" w:styleId="Heading1">
    <w:name w:val="heading 1"/>
    <w:basedOn w:val="Normal"/>
    <w:next w:val="Normal"/>
    <w:link w:val="Heading1Char"/>
    <w:uiPriority w:val="9"/>
    <w:qFormat/>
    <w:rsid w:val="00794D0D"/>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paragraph" w:styleId="Heading2">
    <w:name w:val="heading 2"/>
    <w:basedOn w:val="Normal"/>
    <w:next w:val="Normal"/>
    <w:link w:val="Heading2Char"/>
    <w:uiPriority w:val="9"/>
    <w:unhideWhenUsed/>
    <w:qFormat/>
    <w:rsid w:val="00794D0D"/>
    <w:pPr>
      <w:keepNext/>
      <w:keepLines/>
      <w:spacing w:before="40"/>
      <w:outlineLvl w:val="1"/>
    </w:pPr>
    <w:rPr>
      <w:rFonts w:asciiTheme="majorHAnsi" w:eastAsiaTheme="majorEastAsia" w:hAnsiTheme="majorHAnsi" w:cs="Mangal"/>
      <w:b/>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4D0D"/>
    <w:rPr>
      <w:rFonts w:asciiTheme="majorHAnsi" w:eastAsiaTheme="majorEastAsia" w:hAnsiTheme="majorHAnsi" w:cs="Mangal"/>
      <w:b/>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qFormat/>
    <w:rsid w:val="00794D0D"/>
    <w:rPr>
      <w:rFonts w:asciiTheme="majorHAnsi" w:eastAsiaTheme="majorEastAsia" w:hAnsiTheme="majorHAnsi" w:cs="Mangal"/>
      <w:b/>
      <w:color w:val="2F5496" w:themeColor="accent1" w:themeShade="BF"/>
      <w:kern w:val="2"/>
      <w:sz w:val="26"/>
      <w:szCs w:val="23"/>
      <w:lang w:eastAsia="zh-CN" w:bidi="hi-IN"/>
    </w:rPr>
  </w:style>
  <w:style w:type="character" w:customStyle="1" w:styleId="BalloonTextChar">
    <w:name w:val="Balloon Text Char"/>
    <w:basedOn w:val="DefaultParagraphFont"/>
    <w:link w:val="BalloonText"/>
    <w:uiPriority w:val="99"/>
    <w:semiHidden/>
    <w:qFormat/>
    <w:rsid w:val="00794D0D"/>
    <w:rPr>
      <w:rFonts w:ascii="Segoe UI" w:eastAsia="NSimSun" w:hAnsi="Segoe UI" w:cs="Mangal"/>
      <w:kern w:val="2"/>
      <w:sz w:val="18"/>
      <w:szCs w:val="16"/>
      <w:lang w:eastAsia="zh-CN" w:bidi="hi-IN"/>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customStyle="1" w:styleId="Heading">
    <w:name w:val="Heading"/>
    <w:basedOn w:val="Normal"/>
    <w:next w:val="BodyText"/>
    <w:qFormat/>
    <w:pPr>
      <w:keepNext/>
      <w:spacing w:before="240" w:after="120"/>
    </w:pPr>
    <w:rPr>
      <w:rFonts w:ascii="Calibri" w:eastAsia="Microsoft YaHei" w:hAnsi="Calibri"/>
      <w:sz w:val="36"/>
      <w:szCs w:val="28"/>
    </w:rPr>
  </w:style>
  <w:style w:type="paragraph" w:styleId="BodyText">
    <w:name w:val="Body Text"/>
    <w:basedOn w:val="Normal"/>
    <w:pPr>
      <w:spacing w:after="140" w:line="276" w:lineRule="auto"/>
    </w:pPr>
  </w:style>
  <w:style w:type="paragraph" w:styleId="List">
    <w:name w:val="List"/>
    <w:basedOn w:val="BodyText"/>
    <w:rPr>
      <w:rFonts w:ascii="Calibri" w:hAnsi="Calibri"/>
    </w:rPr>
  </w:style>
  <w:style w:type="paragraph" w:styleId="Caption">
    <w:name w:val="caption"/>
    <w:basedOn w:val="Normal"/>
    <w:unhideWhenUsed/>
    <w:qFormat/>
    <w:rsid w:val="00794D0D"/>
    <w:pPr>
      <w:suppressLineNumbers/>
      <w:spacing w:before="120" w:after="120"/>
    </w:pPr>
    <w:rPr>
      <w:i/>
      <w:iCs/>
    </w:rPr>
  </w:style>
  <w:style w:type="paragraph" w:customStyle="1" w:styleId="Index">
    <w:name w:val="Index"/>
    <w:basedOn w:val="Normal"/>
    <w:qFormat/>
    <w:pPr>
      <w:suppressLineNumbers/>
    </w:pPr>
    <w:rPr>
      <w:rFonts w:ascii="Calibri" w:hAnsi="Calibri"/>
    </w:rPr>
  </w:style>
  <w:style w:type="paragraph" w:styleId="NormalWeb">
    <w:name w:val="Normal (Web)"/>
    <w:basedOn w:val="Normal"/>
    <w:semiHidden/>
    <w:unhideWhenUsed/>
    <w:qFormat/>
    <w:rsid w:val="00794D0D"/>
    <w:pPr>
      <w:spacing w:beforeAutospacing="1"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semiHidden/>
    <w:unhideWhenUsed/>
    <w:qFormat/>
    <w:rsid w:val="00794D0D"/>
    <w:pPr>
      <w:spacing w:line="252" w:lineRule="auto"/>
    </w:pPr>
    <w:rPr>
      <w:rFonts w:cstheme="majorBidi"/>
      <w:kern w:val="0"/>
      <w:szCs w:val="32"/>
      <w:lang w:eastAsia="en-US" w:bidi="ar-SA"/>
    </w:rPr>
  </w:style>
  <w:style w:type="paragraph" w:styleId="BalloonText">
    <w:name w:val="Balloon Text"/>
    <w:basedOn w:val="Normal"/>
    <w:link w:val="BalloonTextChar"/>
    <w:uiPriority w:val="99"/>
    <w:semiHidden/>
    <w:unhideWhenUsed/>
    <w:qFormat/>
    <w:rsid w:val="00794D0D"/>
    <w:rPr>
      <w:rFonts w:ascii="Segoe UI" w:hAnsi="Segoe UI" w:cs="Mangal"/>
      <w:sz w:val="18"/>
      <w:szCs w:val="16"/>
    </w:rPr>
  </w:style>
  <w:style w:type="paragraph" w:styleId="ListParagraph">
    <w:name w:val="List Paragraph"/>
    <w:basedOn w:val="Normal"/>
    <w:uiPriority w:val="34"/>
    <w:qFormat/>
    <w:rsid w:val="00794D0D"/>
    <w:pPr>
      <w:ind w:left="720"/>
      <w:contextualSpacing/>
    </w:pPr>
    <w:rPr>
      <w:rFonts w:cs="Mangal"/>
      <w:szCs w:val="21"/>
    </w:rPr>
  </w:style>
  <w:style w:type="paragraph" w:styleId="TOC1">
    <w:name w:val="toc 1"/>
    <w:basedOn w:val="Normal"/>
    <w:next w:val="Normal"/>
    <w:autoRedefine/>
    <w:uiPriority w:val="39"/>
    <w:unhideWhenUsed/>
    <w:rsid w:val="00512E31"/>
    <w:pPr>
      <w:spacing w:after="100"/>
    </w:pPr>
    <w:rPr>
      <w:rFonts w:cs="Mangal"/>
      <w:szCs w:val="21"/>
    </w:rPr>
  </w:style>
  <w:style w:type="paragraph" w:styleId="TOC2">
    <w:name w:val="toc 2"/>
    <w:basedOn w:val="Normal"/>
    <w:next w:val="Normal"/>
    <w:autoRedefine/>
    <w:uiPriority w:val="39"/>
    <w:unhideWhenUsed/>
    <w:rsid w:val="00512E31"/>
    <w:pPr>
      <w:spacing w:after="100"/>
      <w:ind w:left="240"/>
    </w:pPr>
    <w:rPr>
      <w:rFonts w:cs="Mangal"/>
      <w:szCs w:val="21"/>
    </w:rPr>
  </w:style>
  <w:style w:type="character" w:styleId="Hyperlink">
    <w:name w:val="Hyperlink"/>
    <w:basedOn w:val="DefaultParagraphFont"/>
    <w:uiPriority w:val="99"/>
    <w:unhideWhenUsed/>
    <w:rsid w:val="00512E31"/>
    <w:rPr>
      <w:color w:val="0563C1" w:themeColor="hyperlink"/>
      <w:u w:val="single"/>
    </w:rPr>
  </w:style>
  <w:style w:type="paragraph" w:styleId="Header">
    <w:name w:val="header"/>
    <w:basedOn w:val="Normal"/>
    <w:link w:val="HeaderChar"/>
    <w:uiPriority w:val="99"/>
    <w:unhideWhenUsed/>
    <w:rsid w:val="00B3525D"/>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3525D"/>
    <w:rPr>
      <w:rFonts w:eastAsia="NSimSun" w:cs="Mangal"/>
      <w:kern w:val="2"/>
      <w:sz w:val="24"/>
      <w:szCs w:val="21"/>
      <w:lang w:eastAsia="zh-CN" w:bidi="hi-IN"/>
    </w:rPr>
  </w:style>
  <w:style w:type="paragraph" w:styleId="Footer">
    <w:name w:val="footer"/>
    <w:basedOn w:val="Normal"/>
    <w:link w:val="FooterChar"/>
    <w:uiPriority w:val="99"/>
    <w:unhideWhenUsed/>
    <w:rsid w:val="00B3525D"/>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3525D"/>
    <w:rPr>
      <w:rFonts w:eastAsia="NSimSun" w:cs="Mangal"/>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995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2312</Words>
  <Characters>13183</Characters>
  <Application>Microsoft Office Word</Application>
  <DocSecurity>0</DocSecurity>
  <Lines>109</Lines>
  <Paragraphs>30</Paragraphs>
  <ScaleCrop>false</ScaleCrop>
  <Company/>
  <LinksUpToDate>false</LinksUpToDate>
  <CharactersWithSpaces>15465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dc:description/>
  <cp:lastModifiedBy>anılcanbudak</cp:lastModifiedBy>
  <cp:revision>17</cp:revision>
  <dcterms:created xsi:type="dcterms:W3CDTF">2019-03-30T09:57:00Z</dcterms:created>
  <dcterms:modified xsi:type="dcterms:W3CDTF">2019-03-31T19:45:00Z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