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#38 — Valoriser celui qui remonte un problème</w:t>
      </w:r>
    </w:p>
    <w:p>
      <w:pPr>
        <w:pBdr>
          <w:bottom w:val="single" w:color="2E75B6" w:sz="6" w:space="1"/>
        </w:pBdr>
        <w:spacing w:after="200"/>
      </w:pPr>
      <w:r>
        <w:rPr>
          <w:i/>
          <w:iCs/>
          <w:color w:val="666666"/>
        </w:rPr>
        <w:t xml:space="preserve">Axe · Culture &amp; Rituels — Question C08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Vous sentez-vous libre de partager des idées, signaler des problèmes ou admettre des erreurs sans crainte de répercussions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 Progrès 🟡 — On ne blâme plus, mais on ne valorise pas encore la remontée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Toute la squad (Dev + Ops)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culturel)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Prérequis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Règle blameless ancrée</w:t>
            </w:r>
          </w:p>
        </w:tc>
      </w:tr>
    </w:tbl>
    <w:p>
      <w:pPr>
        <w:pStyle w:val="Heading2"/>
      </w:pPr>
      <w:r>
        <w:t xml:space="preserve">Problématique</w:t>
      </w:r>
    </w:p>
    <w:p>
      <w:pPr>
        <w:spacing w:after="120"/>
      </w:pPr>
      <w:r>
        <w:t xml:space="preserve">La squad ne blâme plus : signaler un problème n'expose plus à des reproches. C'est un acquis, mais c'est seulement la moitié du chemin. Ne pas punir la remontée n'est pas la même chose que l'encourager : on est passé de « tu seras blâmé si tu signales » à « il ne se passe rien si tu signales ». Or remonter un problème — surtout une erreur qu'on a soi-même commise — a un coût social : c'est inconfortable, ça expose. Si ce courage ne produit aucune reconnaissance, la pente naturelle reste de se taire. Le sujet de cet atelier est de franchir l'étape suivante : valoriser explicitement celui qui remonte un problème, pour que signaler devienne non seulement sans risque, mais activement reconnu et donc encouragé.</w:t>
      </w:r>
    </w:p>
    <w:p>
      <w:pPr>
        <w:pStyle w:val="Heading2"/>
      </w:pPr>
      <w:r>
        <w:t xml:space="preserve">Pourquoi valoriser la remontée (réponse à porter)</w:t>
      </w:r>
    </w:p>
    <w:p>
      <w:pPr>
        <w:pStyle w:val="ListParagraph"/>
        <w:numPr>
          <w:ilvl w:val="0"/>
          <w:numId w:val="2"/>
        </w:numPr>
      </w:pPr>
      <w:r>
        <w:t xml:space="preserve">L'absence de punition ne suffit pas à créer le réflexe de remonter : entre « se taire » (confortable, sans risque) et « signaler » (inconfortable, sans récompense), le silence reste le choix par défaut. Il faut un signal positif qui penche la balance vers la remontée, sinon la neutralité laisse gagner le silence.</w:t>
      </w:r>
    </w:p>
    <w:p>
      <w:pPr>
        <w:pStyle w:val="ListParagraph"/>
        <w:numPr>
          <w:ilvl w:val="0"/>
          <w:numId w:val="2"/>
        </w:numPr>
      </w:pPr>
      <w:r>
        <w:t xml:space="preserve">Celui qui remonte un problème rend service à toute l'équipe : il transforme un risque caché en risque traité. Ce service mérite reconnaissance au même titre qu'une fonctionnalité livrée. Valoriser la remontée, c'est reconnaître qu'détecter vaut autant que produire.</w:t>
      </w:r>
    </w:p>
    <w:p>
      <w:pPr>
        <w:pStyle w:val="ListParagraph"/>
        <w:numPr>
          <w:ilvl w:val="0"/>
          <w:numId w:val="2"/>
        </w:numPr>
      </w:pPr>
      <w:r>
        <w:t xml:space="preserve">La valorisation publique fait pédagogie pour tout le groupe : quand l'équipe voit que remonter un problème est remercié, chacun comprend que c'est le comportement attendu et valorisé. Le remerciement public installe la norme bien plus efficacement qu'une consigne.</w:t>
      </w:r>
    </w:p>
    <w:p>
      <w:pPr>
        <w:pStyle w:val="ListParagraph"/>
        <w:numPr>
          <w:ilvl w:val="0"/>
          <w:numId w:val="2"/>
        </w:numPr>
      </w:pPr>
      <w:r>
        <w:t xml:space="preserve">Valoriser celui qui admet sa propre erreur est le signal le plus fort : c'est le cas le plus coûteux socialement. Quand l'équipe remercie quelqu'un d'avoir dit « j'ai fait une erreur, voilà ce qui s'est passé », elle envoie le message que l'honnêteté prime sur l'image — fondement de la sécurité psychologique.</w:t>
      </w:r>
    </w:p>
    <w:p>
      <w:pPr>
        <w:pStyle w:val="Heading2"/>
      </w:pPr>
      <w:r>
        <w:t xml:space="preserve">Comment valoriser concrètement (leviers concrets)</w:t>
      </w:r>
    </w:p>
    <w:p>
      <w:pPr>
        <w:pStyle w:val="ListParagraph"/>
        <w:numPr>
          <w:ilvl w:val="0"/>
          <w:numId w:val="2"/>
        </w:numPr>
      </w:pPr>
      <w:r>
        <w:t xml:space="preserve">Remercier explicitement et nommément, sur le moment : « merci d'avoir signalé ça, ça nous évite un problème plus tard ». Le remerciement doit être dit, pas seulement pensé, et adressé à la personne. L'implicite ne valorise pas.</w:t>
      </w:r>
    </w:p>
    <w:p>
      <w:pPr>
        <w:pStyle w:val="ListParagraph"/>
        <w:numPr>
          <w:ilvl w:val="0"/>
          <w:numId w:val="2"/>
        </w:numPr>
      </w:pPr>
      <w:r>
        <w:t xml:space="preserve">Valoriser l'acte de remonter, indépendamment de la suite : on remercie d'avoir signalé même si le problème s'avère mineur ou si c'est une fausse alerte. Si on ne valorise que les remontées « justes », les gens hésiteront par peur de se tromper. C'est le réflexe de signaler qu'on encourage, pas sa justesse.</w:t>
      </w:r>
    </w:p>
    <w:p>
      <w:pPr>
        <w:pStyle w:val="ListParagraph"/>
        <w:numPr>
          <w:ilvl w:val="0"/>
          <w:numId w:val="2"/>
        </w:numPr>
      </w:pPr>
      <w:r>
        <w:t xml:space="preserve">Rendre la valorisation visible : un remerciement en daily, un mot dans le canal d'équipe, une mention en rétro. La visibilité est ce qui fait pédagogie pour le reste de l'équipe. Un merci en privé valorise la personne mais n'installe pas la norme.</w:t>
      </w:r>
    </w:p>
    <w:p>
      <w:pPr>
        <w:pStyle w:val="ListParagraph"/>
        <w:numPr>
          <w:ilvl w:val="0"/>
          <w:numId w:val="2"/>
        </w:numPr>
      </w:pPr>
      <w:r>
        <w:t xml:space="preserve">Soigner particulièrement l'aveu d'erreur : quand quelqu'un admet une erreur, la première réaction de l'équipe doit être de reconnaître le courage de l'avoir dit, avant même de traiter le problème. C'est ce moment précis qui fait ou défait la sécurité psychologique.</w:t>
      </w:r>
    </w:p>
    <w:p>
      <w:pPr>
        <w:pStyle w:val="Heading2"/>
      </w:pPr>
      <w:r>
        <w:t xml:space="preserve">Objectif de l'atelier</w:t>
      </w:r>
    </w:p>
    <w:p>
      <w:pPr>
        <w:spacing w:after="120"/>
      </w:pPr>
      <w:r>
        <w:t xml:space="preserve">À la sortie, la squad a pris conscience que l'absence de blâme ne suffit pas et qu'il faut activement valoriser la remontée. Elle s'est entraînée à remercier explicitement celui qui signale un problème ou admet une erreur, a convenu de rendre cette valorisation visible (en rituel, dans le canal), et soigne particulièrement la réaction à l'aveu d'erreur. Signaler devient un comportement reconnu et encouragé, pas seulement toléré.</w:t>
      </w:r>
    </w:p>
    <w:p>
      <w:pPr>
        <w:pStyle w:val="Heading2"/>
      </w:pPr>
      <w:r>
        <w:t xml:space="preserve">Board Klaxoon</w:t>
      </w:r>
    </w:p>
    <w:p>
      <w:pPr>
        <w:spacing w:after="120"/>
      </w:pPr>
      <w:r>
        <w:rPr>
          <w:b/>
          <w:bCs/>
        </w:rPr>
        <w:t xml:space="preserve">Template recommandé : </w:t>
      </w:r>
      <w:r>
        <w:t xml:space="preserve">Brainstorm + entraînement.</w:t>
      </w:r>
    </w:p>
    <w:p>
      <w:pPr>
        <w:spacing w:after="120"/>
      </w:pPr>
      <w:r>
        <w:t xml:space="preserve">Zones à créer sur le board :</w:t>
      </w:r>
    </w:p>
    <w:p>
      <w:pPr>
        <w:pStyle w:val="ListParagraph"/>
        <w:numPr>
          <w:ilvl w:val="0"/>
          <w:numId w:val="2"/>
        </w:numPr>
      </w:pPr>
      <w:r>
        <w:t xml:space="preserve">Zone « Remontées passées non reconnues » — des cas où quelqu'un a signalé un problème sans que ce soit valorisé. Pour prendre conscience de l'angle mort.</w:t>
      </w:r>
    </w:p>
    <w:p>
      <w:pPr>
        <w:pStyle w:val="ListParagraph"/>
        <w:numPr>
          <w:ilvl w:val="0"/>
          <w:numId w:val="2"/>
        </w:numPr>
      </w:pPr>
      <w:r>
        <w:t xml:space="preserve">Zone « Nos formules de remerciement » — des façons concrètes de remercier explicitement celui qui remonte (sur le moment, nommément).</w:t>
      </w:r>
    </w:p>
    <w:p>
      <w:pPr>
        <w:pStyle w:val="ListParagraph"/>
        <w:numPr>
          <w:ilvl w:val="0"/>
          <w:numId w:val="2"/>
        </w:numPr>
      </w:pPr>
      <w:r>
        <w:t xml:space="preserve">Zone « Où on rend ça visible » — les moments/canaux où valoriser publiquement (daily, canal d'équipe, rétro).</w:t>
      </w:r>
    </w:p>
    <w:p>
      <w:pPr>
        <w:pStyle w:val="ListParagraph"/>
        <w:numPr>
          <w:ilvl w:val="0"/>
          <w:numId w:val="2"/>
        </w:numPr>
      </w:pPr>
      <w:r>
        <w:t xml:space="preserve">Zone « Réagir à l'aveu d'erreur » — comment l'équipe accueille quelqu'un qui admet une erreur : reconnaître le courage d'abord.</w:t>
      </w:r>
    </w:p>
    <w:p>
      <w:pPr>
        <w:pStyle w:val="Heading2"/>
      </w:pPr>
      <w:r>
        <w:t xml:space="preserve">Déroulé minuté</w:t>
      </w:r>
    </w:p>
    <w:p>
      <w:pPr>
        <w:pStyle w:val="ListParagraph"/>
        <w:numPr>
          <w:ilvl w:val="0"/>
          <w:numId w:val="3"/>
        </w:numPr>
      </w:pPr>
      <w:r>
        <w:t xml:space="preserve">(5 min) Cadrage — l'animateur pose la distinction : ne plus blâmer, c'est neutre ; il faut valoriser pour encourager. Le silence gagne tant que remonter n'est pas reconnu.</w:t>
      </w:r>
    </w:p>
    <w:p>
      <w:pPr>
        <w:pStyle w:val="ListParagraph"/>
        <w:numPr>
          <w:ilvl w:val="0"/>
          <w:numId w:val="3"/>
        </w:numPr>
      </w:pPr>
      <w:r>
        <w:t xml:space="preserve">(10 min) Prendre conscience — l'équipe identifie des remontées passées qui n'ont pas été reconnues, et ce que ça a pu envoyer comme signal.</w:t>
      </w:r>
    </w:p>
    <w:p>
      <w:pPr>
        <w:pStyle w:val="ListParagraph"/>
        <w:numPr>
          <w:ilvl w:val="0"/>
          <w:numId w:val="3"/>
        </w:numPr>
      </w:pPr>
      <w:r>
        <w:t xml:space="preserve">(10 min) Construire les formules — on travaille des façons concrètes de remercier explicitement, sur le moment et nommément, sans en faire trop.</w:t>
      </w:r>
    </w:p>
    <w:p>
      <w:pPr>
        <w:pStyle w:val="ListParagraph"/>
        <w:numPr>
          <w:ilvl w:val="0"/>
          <w:numId w:val="3"/>
        </w:numPr>
      </w:pPr>
      <w:r>
        <w:t xml:space="preserve">(10 min) Rendre visible + aveu d'erreur — on convient des moments où valoriser publiquement, et on soigne particulièrement la réaction à l'aveu d'erreur (reconnaître le courage avant de traiter).</w:t>
      </w:r>
    </w:p>
    <w:p>
      <w:pPr>
        <w:pStyle w:val="ListParagraph"/>
        <w:numPr>
          <w:ilvl w:val="0"/>
          <w:numId w:val="3"/>
        </w:numPr>
      </w:pPr>
      <w:r>
        <w:t xml:space="preserve">(5 min) Engager — chacun s'engage à remercier la prochaine remontée qu'il reçoit, et on acte un canal où rendre ces valorisations visibles.</w:t>
      </w:r>
    </w:p>
    <w:p>
      <w:pPr>
        <w:pStyle w:val="Heading2"/>
      </w:pPr>
      <w:r>
        <w:t xml:space="preserve">Livrable de l'atelier</w:t>
      </w:r>
    </w:p>
    <w:p>
      <w:pPr>
        <w:pStyle w:val="ListParagraph"/>
        <w:numPr>
          <w:ilvl w:val="0"/>
          <w:numId w:val="2"/>
        </w:numPr>
      </w:pPr>
      <w:r>
        <w:t xml:space="preserve">Prise de conscience que l'absence de blâme ne suffit pas, et formules concrètes de valorisation.</w:t>
      </w:r>
    </w:p>
    <w:p>
      <w:pPr>
        <w:pStyle w:val="ListParagraph"/>
        <w:numPr>
          <w:ilvl w:val="0"/>
          <w:numId w:val="2"/>
        </w:numPr>
      </w:pPr>
      <w:r>
        <w:t xml:space="preserve">Accord sur les moments/canaux où rendre la valorisation visible.</w:t>
      </w:r>
    </w:p>
    <w:p>
      <w:pPr>
        <w:pStyle w:val="ListParagraph"/>
        <w:numPr>
          <w:ilvl w:val="0"/>
          <w:numId w:val="2"/>
        </w:numPr>
      </w:pPr>
      <w:r>
        <w:t xml:space="preserve">Réflexe convenu pour accueillir l'aveu d'erreur (reconnaître le courage d'abord).</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Dans les semaines qui suivent, les remontées de problèmes sont explicitement remerciées, visiblement, et l'aveu d'une erreur est accueilli par la reconnaissance du courage avant le traitement du problème. Signe de progrès : le nombre de problèmes signalés spontanément augmente, et certains membres osent admettre des erreurs qu'ils auraient tues — la remontée est devenue un comportement valorisé, pas seulement permis.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2026-06-09T08:35:27.801Z</dcterms:created>
  <dcterms:modified xsi:type="dcterms:W3CDTF">2026-06-09T08:35:27.801Z</dcterms:modified>
</cp:coreProperties>
</file>

<file path=docProps/custom.xml><?xml version="1.0" encoding="utf-8"?>
<Properties xmlns="http://schemas.openxmlformats.org/officeDocument/2006/custom-properties" xmlns:vt="http://schemas.openxmlformats.org/officeDocument/2006/docPropsVTypes"/>
</file>