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Atelier #74 — Le cache des dépendances : le gain le plus rapide</w:t>
      </w:r>
    </w:p>
    <w:p>
      <w:pPr>
        <w:spacing w:after="160"/>
      </w:pPr>
      <w:r>
        <w:rPr>
          <w:i/>
          <w:iCs/>
        </w:rPr>
        <w:t xml:space="preserve">Axe Toolchain CI/CD — Question D05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Axe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Toolchain CI/CD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Question (D05)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Votre pipeline complet s’exécute-t-il en moins de 15 minutes 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Niveau de maturité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Initial 🔴 — Pipeline très long (30+ min) : récupérer le temps facile d’abord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Durée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 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Participants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 squad (Dev + Ops), écran partagé,.gitlab-ci.yml et pipelines récents ouverts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Métrique GitLab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Durée pipeline (gain attendu : 5 à 10 min immédiats)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Format d’animation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Hands-on : on configure le cache et on mesure le gain sur un vrai run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Prérequis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Anatomie du pipeline faite, goulot identifié</w:t>
            </w:r>
          </w:p>
        </w:tc>
      </w:tr>
    </w:tbl>
    <w:p>
      <w:pPr>
        <w:pStyle w:val="Heading2"/>
      </w:pPr>
      <w:r>
        <w:t xml:space="preserve">Problématique</w:t>
      </w:r>
    </w:p>
    <w:p>
      <w:pPr>
        <w:spacing w:after="120"/>
      </w:pPr>
      <w:r>
        <w:t xml:space="preserve">Le diagnostic du anatomie de notre pipeline a très probablement montré une chose : une part énorme du temps de pipeline part dans la réinstallation des dépendances à chaque exécution. À chaque run, le pipeline retélécharge et réinstalle node_modules, le.m2 Maven, les paquets pip — des dépendances qui, la plupart du temps, n’ont pas changé d’un commit à l’autre. C’est du temps pur perdu, répété à chaque commit, plusieurs fois par jour. Le sujet de cet atelier est de récupérer ce temps avec le levier au meilleur ratio gain/effort qui existe sur un pipeline lent : le cache de dépendances. On configure GitLab pour conserver les dépendances entre les exécutions et ne les réinstaller que lorsqu’elles changent réellement. C’est souvent 5 à 10 minutes gagnées immédiatement, pour quelques lignes de configuration. On commence par là parce que c’est le gain le plus rapide et le plus sûr.</w:t>
      </w:r>
    </w:p>
    <w:p>
      <w:pPr>
        <w:pStyle w:val="Heading2"/>
      </w:pPr>
      <w:r>
        <w:t xml:space="preserve">Pourquoi le cache d’abord (réponse à porter)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Réinstaller des dépendances inchangées est du gaspillage pur : dans la quasi-totalité des runs, les dépendances n’ont pas bougé depuis le commit précédent. Les retélécharger et réinstaller à chaque fois, c’est refaire un travail déjà fait, encore et encore. Le cache supprime ce gaspillage sans rien changer au comportement du pipeline — mêmes dépendances, juste sans les réinstaller pour rien.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C’est le meilleur ratio gain/effort du pipeline : quelques lignes dans le.gitlab-ci.yml contre 5 à 10 minutes récupérées à chaque run. Aucune autre optimisation n’offre ce rapport. C’est pour ça qu’on commence par là : gain maximal, risque minimal, effort minimal — le premier pas qui redonne confiance et motive la suite.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 gain est immédiat et mesurable : contrairement à des optimisations qui demandent du recul, l’effet du cache se voit dès le run suivant. On configure, on relance, on compare à la baseline du anatomie de notre pipeline — le progrès est visible en séance, chiffré, indiscutable. C’est exactement ce qui transforme « on devrait optimiser un jour » en « on vient de gagner 8 minutes ».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pipeline plus rapide se contourne moins : quand chaque run coûte 30 minutes, la tentation est de bricoler à côté pour aller plus vite — et c’est là que naissent les déploiements sauvages. Récupérer du temps sur le pipeline le rend de nouveau utilisable, donc respecté. La performance sert aussi la discipline.</w:t>
      </w:r>
    </w:p>
    <w:p>
      <w:pPr>
        <w:pStyle w:val="Heading2"/>
      </w:pPr>
      <w:r>
        <w:t xml:space="preserve">Comment cacher proprement (leviers concrets)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Cacher le bon répertoire selon l’écosystème : chaque techno a son dossier de dépendances — node_modules (ou le cache npm/yarn), le.m2/repository pour Maven, le cache pip/.venv pour Python. On identifie celui du projet et on le déclare en cache. C’est l’essentiel du gain.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Lier le cache à un clé stable mais juste : </w:t>
      </w:r>
      <w:r>
        <w:t xml:space="preserve">la clé de cache doit changer quand — et seulement quand — les dépendances changent. On la base sur le fichier de lock (package-lock.json, pom.xml, requirements.txt) : tant que le lock ne bouge pas, le cache est réutilisé ; dès qu’une dépendance change, le cache se régénère. C’est ce qui garantit qu’on ne sert jamais des dépendances périmées.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Distinguer cache et artefacts : le cache accélère (dépendances réutilisables entre runs, reconstructibles si perdues) ; les artefacts transmettent (résultats d’un job au suivant, qu’on ne veut pas perdre). On ne met pas les dépendances en artefacts ni les livrables en cache — confondre les deux gonfle le pipeline au lieu de l’alléger.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Mesurer le gain contre la baseline du anatomie de notre pipeline : relancer le pipeline après configuration et comparer à la durée notée au diagnostic. Le but n’est pas seulement de gagner du temps mais de le PROUVER — c’est la baseline qui transforme le ressenti « ça va plus vite » en donnée « on est passé de 31 à 23 minutes ».</w:t>
      </w:r>
    </w:p>
    <w:p>
      <w:pPr>
        <w:pStyle w:val="Heading2"/>
      </w:pPr>
      <w:r>
        <w:t xml:space="preserve">Exemple de cache (à adapter à l’écosystème)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Clé liée au lock : cache réutilisé tant que les deps ne changent pas,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régénéré automatiquement dès que le lock bouge.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--- Node ---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cache: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key: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files: [package-lock.json] # clé = hash du lock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paths: [.npm/, node_modules/]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build: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script: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- npm ci --cache.npm --prefer-offline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--- Maven ---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cache: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key: { files: [pom.xml] }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paths: [.m2/repository/]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variables: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MAVEN_OPTS: "-Dmaven.repo.local=.m2/repository"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--- Python (pip) ---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cache: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key: { files: [requirements.txt] }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paths: [.cache/pip/,.venv/]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Cache = accélère (reconstructible). Artefacts = transmet (à conserver).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Ne pas confondre les deux.</w:t>
            </w:r>
          </w:p>
        </w:tc>
      </w:tr>
    </w:tbl>
    <w:p>
      <w:pPr>
        <w:pStyle w:val="Heading2"/>
      </w:pPr>
      <w:r>
        <w:t xml:space="preserve">Objectif de l’atelier</w:t>
      </w:r>
    </w:p>
    <w:p>
      <w:pPr>
        <w:spacing w:after="120"/>
      </w:pPr>
      <w:r>
        <w:t xml:space="preserve">À la sortie, le pipeline de la squad met en cache ses dépendances : elles ne sont plus réinstallées à chaque run mais réutilisées tant qu’elles n’ont pas changé, avec une clé liée au fichier de lock qui garantit la fraîcheur. Le gain a été mesuré en séance contre la baseline du anatomie de notre pipeline — concrètement, 5 à 10 minutes récupérées sur la durée totale, prouvées et non ressenties. Pour quelques lignes de configuration, la squad a fait son premier pas d’optimisation, le plus rentable, et a vu le résultat tout de suite. La métrique Durée pipeline a baissé d’un coup.</w:t>
      </w:r>
    </w:p>
    <w:p>
      <w:pPr>
        <w:pStyle w:val="Heading2"/>
      </w:pPr>
      <w:r>
        <w:t xml:space="preserve">Board Klaxoon</w:t>
      </w:r>
    </w:p>
    <w:p>
      <w:pPr>
        <w:spacing w:after="120"/>
      </w:pPr>
      <w:r>
        <w:rPr>
          <w:b w:val="false"/>
          <w:bCs w:val="false"/>
        </w:rPr>
        <w:t xml:space="preserve">Template recommandé : Avant / Après cache (l’essentiel est en hands-on sur le.gitlab-ci.yml).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Zone « Avant » — la durée du pipeline issue de la baseline du anatomie de notre pipeline, et le temps passé en (ré)installation des dépendances.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Zone « Le cache posé » — le répertoire caché et la clé liée au lock, sur le pipeline réel.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Zone « Après » — la durée du pipeline relancé avec cache, et le gain chiffré.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Zone « Cache ≠ artefacts » — la distinction posée pour éviter la confusion lors des prochaines optimisations.</w:t>
      </w:r>
    </w:p>
    <w:p>
      <w:pPr>
        <w:pStyle w:val="Heading2"/>
      </w:pPr>
      <w:r>
        <w:t xml:space="preserve">Déroulé minuté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(5 min) Cadrage</w:t>
      </w:r>
      <w:r>
        <w:t xml:space="preserve"> — l’animateur relie au anatomie de notre pipeline : on a identifié que les dépendances sont réinstallées pour rien ; aujourd’hui on récupère ce temps, c’est le gain le plus rapide.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(10 min) Repérer le bon répertoire</w:t>
      </w:r>
      <w:r>
        <w:t xml:space="preserve"> — identifier l’écosystème du projet et le dossier de dépendances à cacher (node_modules/.m2/pip), et noter le temps actuel d’installation.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(10 min) Configurer le cache</w:t>
      </w:r>
      <w:r>
        <w:t xml:space="preserve"> — écrire le bloc cache dans le.gitlab-ci.yml, avec une clé liée au fichier de lock pour garantir la fraîcheur.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(10 min) Relancer et mesurer</w:t>
      </w:r>
      <w:r>
        <w:t xml:space="preserve"> — pousser, relancer le pipeline, et comparer la durée au point de départ du anatomie de notre pipeline. On chiffre le gain.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(5 min) Cache vs artefacts</w:t>
      </w:r>
      <w:r>
        <w:t xml:space="preserve"> — poser la distinction pour la suite : le cache accélère et se reconstruit, les artefacts transmettent et se conservent.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(5 min) Débrief</w:t>
      </w:r>
      <w:r>
        <w:t xml:space="preserve"> — on constate le gain prouvé contre la baseline. On note la nouvelle durée comme point de départ du prochain levier.</w:t>
      </w:r>
    </w:p>
    <w:p>
      <w:pPr>
        <w:pStyle w:val="Heading2"/>
      </w:pPr>
      <w:r>
        <w:t xml:space="preserve">Livrable de l’atelier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 cache de dépendances configuré dans le.gitlab-ci.yml, avec une clé liée au fichier de lock.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durée du pipeline avant / après, mesurée contre la baseline du anatomie de notre pipeline, avec le gain chiffré.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distinction cache / artefacts posée, pour les optimisations suivantes.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nouvelle durée notée comme point de départ du levier suivant (parallélisation, Docker).</w:t>
      </w:r>
    </w:p>
    <w:p>
      <w:pPr>
        <w:pStyle w:val="Heading2"/>
      </w:pPr>
      <w:r>
        <w:t xml:space="preserve">Point de vigilance</w:t>
      </w:r>
    </w:p>
    <w:p>
      <w:pPr>
        <w:spacing w:after="120"/>
      </w:pPr>
      <w:r>
        <w:t xml:space="preserve">La clé de cache est ce qui fait la différence entre un cache utile et un cache dangereux. Une clé trop figée (jamais régénérée) finit par servir des dépendances périmées — un bug fantôme difficile à diagnostiquer. Une clé trop volatile (régénérée à chaque run) annule le gain. La clé liée au fichier de lock est le bon équilibre : elle régénère le cache exactement quand les dépendances changent, jamais sinon. C’est le seul point où il faut être rigoureux ; le reste est sans risque.</w:t>
      </w:r>
    </w:p>
    <w:p>
      <w:pPr>
        <w:pStyle w:val="Heading2"/>
      </w:pPr>
      <w:r>
        <w:t xml:space="preserve">Articulation D05 (ce qui suit)</w:t>
      </w:r>
    </w:p>
    <w:p>
      <w:pPr>
        <w:spacing w:after="120"/>
      </w:pPr>
      <w:r>
        <w:t xml:space="preserve">Le cache est le premier et le plus rentable des leviers de D05. Une fois ce gain acquis et mesuré, les paliers suivants attaquent les goulots restants : la parallélisation des stages indépendants (palier En Progrès), l’optimisation des images Docker (multi-stage, images slim), puis l’ancrage de seuils de durée dans le pipeline pour empêcher la dérive (palier Formalisé). Chaque gain se mesure contre la durée mise à jour ici.</w:t>
      </w:r>
    </w:p>
    <w:p>
      <w:pPr>
        <w:pStyle w:val="Heading2"/>
      </w:pPr>
      <w:r>
        <w:t xml:space="preserve">Critère de réussite</w:t>
      </w:r>
    </w:p>
    <w:p>
      <w:pPr>
        <w:spacing w:after="120"/>
      </w:pPr>
      <w:r>
        <w:t xml:space="preserve">Le pipeline de la squad cache désormais ses dépendances avec une clé liée au lock : plus de réinstallation inutile, des dépendances toujours fraîches, et 5 à 10 minutes récupérées — gain prouvé en séance contre la baseline du anatomie de notre pipeline, pas seulement ressenti. Pour un effort minimal, la squad a obtenu son premier résultat d’optimisation, le plus rentable, et a vu la durée baisser tout de suite. La distinction cache / artefacts est posée pour la suite. La question D05 progresse concrètement : le premier temps facile est récupéré, et la dynamique d’optimisation est lancée sur des bases mesurées.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2026-06-26T08:57:47.882Z</dcterms:created>
  <dcterms:modified xsi:type="dcterms:W3CDTF">2026-06-26T08:57:47.882Z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