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#101 — Pourquoi nos MR s’accumulent ?</w:t>
      </w:r>
    </w:p>
    <w:p>
      <w:pPr>
        <w:spacing w:after="160"/>
      </w:pPr>
      <w:r>
        <w:rPr>
          <w:i/>
          <w:iCs/>
        </w:rPr>
        <w:t xml:space="preserve">Axe Hygiène &amp; Gouvernance — Question H05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merge requests ouvertes sont-elles traitées sous 7 jours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Stock vidé : comprendre pour ne pas recommencer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historique des MR récentes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MR zombies (s’attaquer aux causes d’accumulation)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diagnostic : faire émerger les causes structurelles d’abandon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 de MR zombies vidé</w:t>
            </w:r>
          </w:p>
        </w:tc>
      </w:tr>
    </w:tbl>
    <w:p>
      <w:pPr>
        <w:pStyle w:val="Heading2"/>
      </w:pPr>
      <w:r>
        <w:t xml:space="preserve">Problématique</w:t>
      </w:r>
    </w:p>
    <w:p>
      <w:pPr>
        <w:spacing w:after="120"/>
      </w:pPr>
      <w:r>
        <w:t xml:space="preserve">Le stock de MR zombies a été vidé. Mais si rien ne change, il se reformera : les mêmes causes qui ont laissé les MR s’accumuler sont toujours là. Vider sans comprendre, c’est revider sans fin. Le sujet de cet atelier est de faire émerger les VRAIES causes d’accumulation — pas les symptômes, les mécanismes : pourquoi des MR restent-elles ouvertes sans être traitées ? Et de co-construire des règles d’hygiène qui s’attaquent à ces causes. On cherche les raisons structurelles propres à la squad, pour que le nettoyage du le grand tri des MR zombies soit le dernier grand nettoyage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frontière avec l’axe Review (anti-doublon)</w:t>
            </w:r>
          </w:p>
          <w:p>
            <w:pPr>
              <w:spacing w:after="60"/>
            </w:pPr>
            <w:r>
              <w:t xml:space="preserve">Attention à ne pas confondre deux questions proches. L’axe Review traite « pourquoi nos MR traînent ? » sous l’angle de la LENTEUR de review (MR trop grosses, reviewer absent, sujet complexe — causes de délai). Cet atelier H05 traite « pourquoi nos MR s’ACCUMULENT ? » sous l’angle de l’ABANDON et de l’hygiène : pourquoi des MR sont-elles ouvertes puis oubliées, jamais ni mergées ni fermées ? Les causes de lenteur relèvent de l’axe Review ; les causes d’accumulation/abandon relèvent de H05. Si une cause identifiée ici est en réalité une cause de lenteur (reviewer toujours débordé), on la renvoie à l’axe Review plutôt que de la traiter deux fois.</w:t>
            </w:r>
          </w:p>
        </w:tc>
      </w:tr>
    </w:tbl>
    <w:p>
      <w:pPr>
        <w:pStyle w:val="Heading2"/>
      </w:pPr>
      <w:r>
        <w:t xml:space="preserve">Pourquoi chercher les causes (réponse à porter)</w:t>
      </w:r>
    </w:p>
    <w:p>
      <w:pPr>
        <w:pStyle w:val="ListParagraph"/>
        <w:numPr>
          <w:ilvl w:val="0"/>
          <w:numId w:val="2"/>
        </w:numPr>
        <w:spacing w:after="80"/>
      </w:pPr>
      <w:r>
        <w:t xml:space="preserve">Vider sans comprendre garantit de revider : le grand tri traite l’état, pas les causes. Si les mécanismes d’accumulation persistent, le stock se reconstitue. Comprendre les causes est ce qui rend le nettoyage durable.</w:t>
      </w:r>
    </w:p>
    <w:p>
      <w:pPr>
        <w:pStyle w:val="ListParagraph"/>
        <w:numPr>
          <w:ilvl w:val="0"/>
          <w:numId w:val="2"/>
        </w:numPr>
        <w:spacing w:after="80"/>
      </w:pPr>
      <w:r>
        <w:t xml:space="preserve">Les causes d’accumulation sont souvent organisationnelles, pas techniques : une MR oubliée l’est rarement par difficulté technique — plus souvent parce que personne ne se sentait responsable de la traiter, parce qu’elle a été ouverte « pour plus tard », ou parce qu’il n’y a pas de moment où on regarde les MR en attente. Ces causes-là se corrigent par des règles, pas par du code.</w:t>
      </w:r>
    </w:p>
    <w:p>
      <w:pPr>
        <w:pStyle w:val="ListParagraph"/>
        <w:numPr>
          <w:ilvl w:val="0"/>
          <w:numId w:val="2"/>
        </w:numPr>
        <w:spacing w:after="80"/>
      </w:pPr>
      <w:r>
        <w:t xml:space="preserve">Chaque cause appelle une règle d’hygiène ciblée : une fois la cause nommée, la parade est souvent simple — un propriétaire clair par MR, une règle « pas de MR ouverte sans intention de la finir », un moment dédié pour traiter les MR en attente (le rituel). On traite la racine, pas le symptôme.</w:t>
      </w:r>
    </w:p>
    <w:p>
      <w:pPr>
        <w:pStyle w:val="ListParagraph"/>
        <w:numPr>
          <w:ilvl w:val="0"/>
          <w:numId w:val="2"/>
        </w:numPr>
        <w:spacing w:after="80"/>
      </w:pPr>
      <w:r>
        <w:t xml:space="preserve">Comprendre engage la squad à tenir : une règle imposée d’en haut se contourne ; une règle que la squad a déduite de ses propres causes, elle l’adopte. Faire émerger les causes ensemble est ce qui fait que les règles d’hygiène tiendront.</w:t>
      </w:r>
    </w:p>
    <w:p>
      <w:pPr>
        <w:pStyle w:val="Heading2"/>
      </w:pPr>
      <w:r>
        <w:t xml:space="preserve">Les causes typiques d’accumulation (à confronter au vécu)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POURQUOI LES MR S'ACCUMULENT — causes d'ABANDON</w:t>
            </w:r>
          </w:p>
          <w:p>
            <w:r>
              <w:rPr>
                <w:rFonts w:ascii="Consolas" w:cs="Consolas" w:eastAsia="Consolas" w:hAnsi="Consolas"/>
                <w:sz w:val="18"/>
                <w:szCs w:val="18"/>
              </w:rPr>
              <w:t xml:space="preserve"> (distinctes des causes de LENTEUR -&gt; axe Review)</w:t>
            </w:r>
          </w:p>
          <w:p>
            <w:r>
              <w:rPr>
                <w:rFonts w:ascii="Consolas" w:cs="Consolas" w:eastAsia="Consolas" w:hAnsi="Consolas"/>
                <w:sz w:val="18"/>
                <w:szCs w:val="18"/>
              </w:rPr>
              <w:t xml:space="preserve"> </w:t>
            </w:r>
          </w:p>
          <w:p>
            <w:r>
              <w:rPr>
                <w:rFonts w:ascii="Consolas" w:cs="Consolas" w:eastAsia="Consolas" w:hAnsi="Consolas"/>
                <w:sz w:val="18"/>
                <w:szCs w:val="18"/>
              </w:rPr>
              <w:t xml:space="preserve"> - Personne ne se sent responsable de traiter une MR</w:t>
            </w:r>
          </w:p>
          <w:p>
            <w:r>
              <w:rPr>
                <w:rFonts w:ascii="Consolas" w:cs="Consolas" w:eastAsia="Consolas" w:hAnsi="Consolas"/>
                <w:sz w:val="18"/>
                <w:szCs w:val="18"/>
              </w:rPr>
              <w:t xml:space="preserve"> -&gt; parade : un propriétaire/assigné clair par MR</w:t>
            </w:r>
          </w:p>
          <w:p>
            <w:r>
              <w:rPr>
                <w:rFonts w:ascii="Consolas" w:cs="Consolas" w:eastAsia="Consolas" w:hAnsi="Consolas"/>
                <w:sz w:val="18"/>
                <w:szCs w:val="18"/>
              </w:rPr>
              <w:t xml:space="preserve"> </w:t>
            </w:r>
          </w:p>
          <w:p>
            <w:r>
              <w:rPr>
                <w:rFonts w:ascii="Consolas" w:cs="Consolas" w:eastAsia="Consolas" w:hAnsi="Consolas"/>
                <w:sz w:val="18"/>
                <w:szCs w:val="18"/>
              </w:rPr>
              <w:t xml:space="preserve"> - MR ouvertes 'pour plus tard' / brouillons jamais finis</w:t>
            </w:r>
          </w:p>
          <w:p>
            <w:r>
              <w:rPr>
                <w:rFonts w:ascii="Consolas" w:cs="Consolas" w:eastAsia="Consolas" w:hAnsi="Consolas"/>
                <w:sz w:val="18"/>
                <w:szCs w:val="18"/>
              </w:rPr>
              <w:t xml:space="preserve"> -&gt; parade : pas de MR ouverte sans intention de finir</w:t>
            </w:r>
          </w:p>
          <w:p>
            <w:r>
              <w:rPr>
                <w:rFonts w:ascii="Consolas" w:cs="Consolas" w:eastAsia="Consolas" w:hAnsi="Consolas"/>
                <w:sz w:val="18"/>
                <w:szCs w:val="18"/>
              </w:rPr>
              <w:t xml:space="preserve"> (utiliser Draft, et fermer ce qui n'aboutira pas)</w:t>
            </w:r>
          </w:p>
          <w:p>
            <w:r>
              <w:rPr>
                <w:rFonts w:ascii="Consolas" w:cs="Consolas" w:eastAsia="Consolas" w:hAnsi="Consolas"/>
                <w:sz w:val="18"/>
                <w:szCs w:val="18"/>
              </w:rPr>
              <w:t xml:space="preserve"> </w:t>
            </w:r>
          </w:p>
          <w:p>
            <w:r>
              <w:rPr>
                <w:rFonts w:ascii="Consolas" w:cs="Consolas" w:eastAsia="Consolas" w:hAnsi="Consolas"/>
                <w:sz w:val="18"/>
                <w:szCs w:val="18"/>
              </w:rPr>
              <w:t xml:space="preserve"> - Aucun moment où on REGARDE les MR en attente</w:t>
            </w:r>
          </w:p>
          <w:p>
            <w:r>
              <w:rPr>
                <w:rFonts w:ascii="Consolas" w:cs="Consolas" w:eastAsia="Consolas" w:hAnsi="Consolas"/>
                <w:sz w:val="18"/>
                <w:szCs w:val="18"/>
              </w:rPr>
              <w:t xml:space="preserve"> -&gt; parade : un rituel de tri régulier</w:t>
            </w:r>
          </w:p>
          <w:p>
            <w:r>
              <w:rPr>
                <w:rFonts w:ascii="Consolas" w:cs="Consolas" w:eastAsia="Consolas" w:hAnsi="Consolas"/>
                <w:sz w:val="18"/>
                <w:szCs w:val="18"/>
              </w:rPr>
              <w:t xml:space="preserve"> </w:t>
            </w:r>
          </w:p>
          <w:p>
            <w:r>
              <w:rPr>
                <w:rFonts w:ascii="Consolas" w:cs="Consolas" w:eastAsia="Consolas" w:hAnsi="Consolas"/>
                <w:sz w:val="18"/>
                <w:szCs w:val="18"/>
              </w:rPr>
              <w:t xml:space="preserve"> - MR sans suite après un premier blocage (on passe à autre chose)</w:t>
            </w:r>
          </w:p>
          <w:p>
            <w:r>
              <w:rPr>
                <w:rFonts w:ascii="Consolas" w:cs="Consolas" w:eastAsia="Consolas" w:hAnsi="Consolas"/>
                <w:sz w:val="18"/>
                <w:szCs w:val="18"/>
              </w:rPr>
              <w:t xml:space="preserve"> -&gt; parade : relancer ou fermer, jamais laisser en suspens</w:t>
            </w:r>
          </w:p>
          <w:p>
            <w:r>
              <w:rPr>
                <w:rFonts w:ascii="Consolas" w:cs="Consolas" w:eastAsia="Consolas" w:hAnsi="Consolas"/>
                <w:sz w:val="18"/>
                <w:szCs w:val="18"/>
              </w:rPr>
              <w:t xml:space="preserve"> </w:t>
            </w:r>
          </w:p>
          <w:p>
            <w:r>
              <w:rPr>
                <w:rFonts w:ascii="Consolas" w:cs="Consolas" w:eastAsia="Consolas" w:hAnsi="Consolas"/>
                <w:sz w:val="18"/>
                <w:szCs w:val="18"/>
              </w:rPr>
              <w:t xml:space="preserve"> - (Si la cause est la LENTEUR de review -&gt; renvoyer axe Review)</w:t>
            </w:r>
          </w:p>
        </w:tc>
      </w:tr>
    </w:tbl>
    <w:p>
      <w:pPr>
        <w:pStyle w:val="Heading2"/>
      </w:pPr>
      <w:r>
        <w:t xml:space="preserve">Comment mener le diagnostic (leviers concrets)</w:t>
      </w:r>
    </w:p>
    <w:p>
      <w:pPr>
        <w:pStyle w:val="ListParagraph"/>
        <w:numPr>
          <w:ilvl w:val="0"/>
          <w:numId w:val="2"/>
        </w:numPr>
        <w:spacing w:after="80"/>
      </w:pPr>
      <w:r>
        <w:t xml:space="preserve">Partir des MR réellement abandonnées du le grand tri des MR zombies : reprendre les MR qui étaient zombies et demander, pour chacune, POURQUOI elle a été abandonnée. Les causes réelles émergent des cas réels, pas d’une liste théorique.</w:t>
      </w:r>
    </w:p>
    <w:p>
      <w:pPr>
        <w:pStyle w:val="ListParagraph"/>
        <w:numPr>
          <w:ilvl w:val="0"/>
          <w:numId w:val="2"/>
        </w:numPr>
        <w:spacing w:after="80"/>
      </w:pPr>
      <w:r>
        <w:t xml:space="preserve">Distinguer cause d’abandon et cause de lenteur : pour chaque cause, se demander : est-ce que la MR a été OUBLIÉE (abandon, H05) ou TRAITÉE TROP LENTEMENT (lenteur, axe Review) ? Trier les causes vers le bon axe évite de tout traiter deux fois.</w:t>
      </w:r>
    </w:p>
    <w:p>
      <w:pPr>
        <w:pStyle w:val="ListParagraph"/>
        <w:numPr>
          <w:ilvl w:val="0"/>
          <w:numId w:val="2"/>
        </w:numPr>
        <w:spacing w:after="80"/>
      </w:pPr>
      <w:r>
        <w:t xml:space="preserve">Pour chaque cause d’accumulation, poser une règle simple : ne pas s’arrêter au constat — associer à chaque cause une règle d’hygiène concrète (propriétaire par MR, pas de MR sans intention, rituel de tri). C’est le livrable utile.</w:t>
      </w:r>
    </w:p>
    <w:p>
      <w:pPr>
        <w:pStyle w:val="ListParagraph"/>
        <w:numPr>
          <w:ilvl w:val="0"/>
          <w:numId w:val="2"/>
        </w:numPr>
        <w:spacing w:after="80"/>
      </w:pPr>
      <w:r>
        <w:t xml:space="preserve">Renvoyer au rituel pour le « moment où on regarde » : la cause la plus fréquente — aucun moment dédié aux MR en attente — trouve sa réponse dans le rituel de tri hebdomadaire du le rituel de tri des MR : empêcher la ré-accumulation. On la note comme telle, sans la traiter ici.</w:t>
      </w:r>
    </w:p>
    <w:p>
      <w:pPr>
        <w:pStyle w:val="Heading2"/>
      </w:pPr>
      <w:r>
        <w:t xml:space="preserve">Objectif de l’atelier</w:t>
      </w:r>
    </w:p>
    <w:p>
      <w:pPr>
        <w:spacing w:after="120"/>
      </w:pPr>
      <w:r>
        <w:t xml:space="preserve">À la sortie, la squad a identifié les vraies causes d’accumulation de ses MR — en les distinguant des causes de lenteur (renvoyées à l’axe Review) — et a posé pour chacune une règle d’hygiène simple : propriétaire par MR, pas de MR ouverte sans intention de la finir, et un moment dédié pour traiter les MR en attente (le rituel). Le grand tri du le grand tri des MR zombies ne sera pas à refaire indéfiniment, parce qu’on s’attaque désormais aux mécanismes, pas seulement à l’état. La métrique MR zombies est traitée à sa racine.</w:t>
      </w:r>
    </w:p>
    <w:p>
      <w:pPr>
        <w:pStyle w:val="Heading2"/>
      </w:pPr>
      <w:r>
        <w:t xml:space="preserve">Board Klaxoon</w:t>
      </w:r>
    </w:p>
    <w:p>
      <w:pPr>
        <w:spacing w:after="120"/>
      </w:pPr>
      <w:r>
        <w:rPr>
          <w:b w:val="false"/>
          <w:bCs w:val="false"/>
        </w:rPr>
        <w:t xml:space="preserve">Template recommandé : Causes &amp; règles d’hygiène des MR.</w:t>
      </w:r>
    </w:p>
    <w:p>
      <w:pPr>
        <w:pStyle w:val="ListParagraph"/>
        <w:numPr>
          <w:ilvl w:val="0"/>
          <w:numId w:val="2"/>
        </w:numPr>
        <w:spacing w:after="80"/>
      </w:pPr>
      <w:r>
        <w:t xml:space="preserve">Zone « Pourquoi elles ont été abandonnées » — les causes réelles tirées des MR zombies du le grand tri des MR zombies.</w:t>
      </w:r>
    </w:p>
    <w:p>
      <w:pPr>
        <w:pStyle w:val="ListParagraph"/>
        <w:numPr>
          <w:ilvl w:val="0"/>
          <w:numId w:val="2"/>
        </w:numPr>
        <w:spacing w:after="80"/>
      </w:pPr>
      <w:r>
        <w:t xml:space="preserve">Zone « Abandon ou lenteur ? » — le tri des causes vers H05 ou l’axe Review.</w:t>
      </w:r>
    </w:p>
    <w:p>
      <w:pPr>
        <w:pStyle w:val="ListParagraph"/>
        <w:numPr>
          <w:ilvl w:val="0"/>
          <w:numId w:val="2"/>
        </w:numPr>
        <w:spacing w:after="80"/>
      </w:pPr>
      <w:r>
        <w:t xml:space="preserve">Zone « Nos règles d’hygiène » — une règle par cause d’accumulation.</w:t>
      </w:r>
    </w:p>
    <w:p>
      <w:pPr>
        <w:pStyle w:val="ListParagraph"/>
        <w:numPr>
          <w:ilvl w:val="0"/>
          <w:numId w:val="2"/>
        </w:numPr>
        <w:spacing w:after="80"/>
      </w:pPr>
      <w:r>
        <w:t xml:space="preserve">Zone « Renvoi au rituel » — ce qui relève du moment de tri régulier.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but : comprendre pourquoi les MR s’accumulent pour ne pas revider sans fin. Abandon, pas lenteur.</w:t>
      </w:r>
    </w:p>
    <w:p>
      <w:pPr>
        <w:pStyle w:val="ListParagraph"/>
        <w:numPr>
          <w:ilvl w:val="0"/>
          <w:numId w:val="2"/>
        </w:numPr>
        <w:spacing w:after="80"/>
      </w:pPr>
      <w:r>
        <w:rPr>
          <w:b/>
          <w:bCs/>
        </w:rPr>
        <w:t xml:space="preserve">(15 min) Faire émerger les causes</w:t>
      </w:r>
      <w:r>
        <w:t xml:space="preserve"> — reprendre les MR zombies du le grand tri des MR zombies et chercher, pour chacune, pourquoi elle a été abandonnée.</w:t>
      </w:r>
    </w:p>
    <w:p>
      <w:pPr>
        <w:pStyle w:val="ListParagraph"/>
        <w:numPr>
          <w:ilvl w:val="0"/>
          <w:numId w:val="2"/>
        </w:numPr>
        <w:spacing w:after="80"/>
      </w:pPr>
      <w:r>
        <w:rPr>
          <w:b/>
          <w:bCs/>
        </w:rPr>
        <w:t xml:space="preserve">(8 min) Trier abandon vs lenteur</w:t>
      </w:r>
      <w:r>
        <w:t xml:space="preserve"> — séparer les causes d’accumulation (H05) des causes de lenteur (axe Review), renvoyer ces dernières.</w:t>
      </w:r>
    </w:p>
    <w:p>
      <w:pPr>
        <w:pStyle w:val="ListParagraph"/>
        <w:numPr>
          <w:ilvl w:val="0"/>
          <w:numId w:val="2"/>
        </w:numPr>
        <w:spacing w:after="80"/>
      </w:pPr>
      <w:r>
        <w:rPr>
          <w:b/>
          <w:bCs/>
        </w:rPr>
        <w:t xml:space="preserve">(12 min) Poser une règle par cause</w:t>
      </w:r>
      <w:r>
        <w:t xml:space="preserve"> — associer à chaque cause d’accumulation une règle d’hygiène concrète et adoptée.</w:t>
      </w:r>
    </w:p>
    <w:p>
      <w:pPr>
        <w:pStyle w:val="ListParagraph"/>
        <w:numPr>
          <w:ilvl w:val="0"/>
          <w:numId w:val="2"/>
        </w:numPr>
        <w:spacing w:after="80"/>
      </w:pPr>
      <w:r>
        <w:rPr>
          <w:b/>
          <w:bCs/>
        </w:rPr>
        <w:t xml:space="preserve">(3 min) Renvoyer au rituel</w:t>
      </w:r>
      <w:r>
        <w:t xml:space="preserve"> — noter ce qui relève du moment de tri régulier.</w:t>
      </w:r>
    </w:p>
    <w:p>
      <w:pPr>
        <w:pStyle w:val="ListParagraph"/>
        <w:numPr>
          <w:ilvl w:val="0"/>
          <w:numId w:val="2"/>
        </w:numPr>
        <w:spacing w:after="80"/>
      </w:pPr>
      <w:r>
        <w:rPr>
          <w:b/>
          <w:bCs/>
        </w:rPr>
        <w:t xml:space="preserve">(2 min) Débrief</w:t>
      </w:r>
      <w:r>
        <w:t xml:space="preserve"> — on constate : causes comprises, règles posées. Le stock ne se reformera plus comme avant.</w:t>
      </w:r>
    </w:p>
    <w:p>
      <w:pPr>
        <w:pStyle w:val="Heading2"/>
      </w:pPr>
      <w:r>
        <w:t xml:space="preserve">Livrable de l’atelier</w:t>
      </w:r>
    </w:p>
    <w:p>
      <w:pPr>
        <w:pStyle w:val="ListParagraph"/>
        <w:numPr>
          <w:ilvl w:val="0"/>
          <w:numId w:val="2"/>
        </w:numPr>
        <w:spacing w:after="80"/>
      </w:pPr>
      <w:r>
        <w:t xml:space="preserve">Les causes réelles d’accumulation des MR, tirées des cas du le grand tri des MR zombies.</w:t>
      </w:r>
    </w:p>
    <w:p>
      <w:pPr>
        <w:pStyle w:val="ListParagraph"/>
        <w:numPr>
          <w:ilvl w:val="0"/>
          <w:numId w:val="2"/>
        </w:numPr>
        <w:spacing w:after="80"/>
      </w:pPr>
      <w:r>
        <w:t xml:space="preserve">Le tri des causes entre abandon (H05) et lenteur (renvoyée à l’axe Review).</w:t>
      </w:r>
    </w:p>
    <w:p>
      <w:pPr>
        <w:pStyle w:val="ListParagraph"/>
        <w:numPr>
          <w:ilvl w:val="0"/>
          <w:numId w:val="2"/>
        </w:numPr>
        <w:spacing w:after="80"/>
      </w:pPr>
      <w:r>
        <w:t xml:space="preserve">Une règle d’hygiène concrète par cause d’accumulation, adoptée par la squad.</w:t>
      </w:r>
    </w:p>
    <w:p>
      <w:pPr>
        <w:pStyle w:val="ListParagraph"/>
        <w:numPr>
          <w:ilvl w:val="0"/>
          <w:numId w:val="2"/>
        </w:numPr>
        <w:spacing w:after="80"/>
      </w:pPr>
      <w:r>
        <w:t xml:space="preserve">Le renvoi au rituel de tri pour le « moment où on regarde ».</w:t>
      </w:r>
    </w:p>
    <w:p>
      <w:pPr>
        <w:pStyle w:val="Heading2"/>
      </w:pPr>
      <w:r>
        <w:t xml:space="preserve">Articulation H05 (ce qui suit)</w:t>
      </w:r>
    </w:p>
    <w:p>
      <w:pPr>
        <w:spacing w:after="120"/>
      </w:pPr>
      <w:r>
        <w:t xml:space="preserve">Après avoir vidé le stock et compris les causes, la suite installe la régularité : (rituel de tri hebdomadaire qui empêche la ré-accumulation). Les seuils de review, les rappels automatiques et la mesure du cycle time relèvent de l’axe Review ( et sont des renvois). Les règles posées ici alimentent directement le rituel du le rituel de tri des MR : empêcher la ré-accumulation.</w:t>
      </w:r>
    </w:p>
    <w:p>
      <w:pPr>
        <w:pStyle w:val="Heading2"/>
      </w:pPr>
      <w:r>
        <w:t xml:space="preserve">Critère de réussite</w:t>
      </w:r>
    </w:p>
    <w:p>
      <w:pPr>
        <w:spacing w:after="120"/>
      </w:pPr>
      <w:r>
        <w:t xml:space="preserve">La squad a identifié les vraies causes d’accumulation de ses MR, distinguées des causes de lenteur (renvoyées à l’axe Review), et a posé pour chacune une règle d’hygiène simple et adoptée. Le grand tri du le grand tri des MR zombies ne sera pas à refaire indéfiniment : on s’attaque aux mécanismes d’abandon, pas seulement à l’état. La question H05 progresse de son palier d’entrée vers la systématisation, sur son territoire propre — l’hygiène et l’anti-abandon des MR — sans empiéter sur la vitesse de traitement qui appartient à l’axe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2026-06-26T10:01:15.392Z</dcterms:created>
  <dcterms:modified xsi:type="dcterms:W3CDTF">2026-06-26T10:01:15.392Z</dcterms:modified>
</cp:coreProperties>
</file>

<file path=docProps/custom.xml><?xml version="1.0" encoding="utf-8"?>
<Properties xmlns="http://schemas.openxmlformats.org/officeDocument/2006/custom-properties" xmlns:vt="http://schemas.openxmlformats.org/officeDocument/2006/docPropsVTypes"/>
</file>